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99628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4DAA9F1F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1D6BC7F0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5BAE1481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29C7CD6F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16679515" w14:textId="77777777" w:rsidR="001419F0" w:rsidRDefault="001419F0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</w:p>
    <w:p w14:paraId="13C2FB1E" w14:textId="7120E7C0" w:rsidR="00400941" w:rsidRPr="001419F0" w:rsidRDefault="00400941" w:rsidP="001419F0">
      <w:pPr>
        <w:ind w:left="567" w:right="1984"/>
        <w:jc w:val="center"/>
        <w:rPr>
          <w:b/>
          <w:spacing w:val="80"/>
          <w:sz w:val="28"/>
          <w:szCs w:val="28"/>
          <w:lang w:val="ro-RO"/>
        </w:rPr>
      </w:pPr>
      <w:r w:rsidRPr="001419F0">
        <w:rPr>
          <w:b/>
          <w:spacing w:val="80"/>
          <w:sz w:val="28"/>
          <w:szCs w:val="28"/>
          <w:lang w:val="ro-RO"/>
        </w:rPr>
        <w:t>LEGE</w:t>
      </w:r>
    </w:p>
    <w:p w14:paraId="008FE4A8" w14:textId="77777777" w:rsidR="001419F0" w:rsidRPr="00990415" w:rsidRDefault="001419F0" w:rsidP="001419F0">
      <w:pPr>
        <w:ind w:left="567" w:right="1984"/>
        <w:jc w:val="center"/>
        <w:rPr>
          <w:b/>
          <w:sz w:val="28"/>
          <w:szCs w:val="28"/>
          <w:lang w:val="ro-RO"/>
        </w:rPr>
      </w:pPr>
    </w:p>
    <w:p w14:paraId="296F994B" w14:textId="77777777" w:rsidR="001419F0" w:rsidRDefault="00400941" w:rsidP="001419F0">
      <w:pPr>
        <w:ind w:left="567" w:right="1984"/>
        <w:jc w:val="center"/>
        <w:rPr>
          <w:b/>
          <w:sz w:val="28"/>
          <w:szCs w:val="28"/>
          <w:lang w:val="ro-RO"/>
        </w:rPr>
      </w:pPr>
      <w:r w:rsidRPr="00400941">
        <w:rPr>
          <w:b/>
          <w:sz w:val="28"/>
          <w:szCs w:val="28"/>
          <w:lang w:val="ro-RO"/>
        </w:rPr>
        <w:t xml:space="preserve">pentru ratificarea Acordului dintre </w:t>
      </w:r>
    </w:p>
    <w:p w14:paraId="60AF285F" w14:textId="77777777" w:rsidR="001419F0" w:rsidRDefault="00400941" w:rsidP="001419F0">
      <w:pPr>
        <w:ind w:left="567" w:right="1984"/>
        <w:jc w:val="center"/>
        <w:rPr>
          <w:b/>
          <w:sz w:val="28"/>
          <w:szCs w:val="28"/>
          <w:lang w:val="ro-RO"/>
        </w:rPr>
      </w:pPr>
      <w:r w:rsidRPr="00400941">
        <w:rPr>
          <w:b/>
          <w:sz w:val="28"/>
          <w:szCs w:val="28"/>
          <w:lang w:val="ro-RO"/>
        </w:rPr>
        <w:t xml:space="preserve">Republica Moldova și Uniunea Europeană </w:t>
      </w:r>
    </w:p>
    <w:p w14:paraId="3ECA103D" w14:textId="55308507" w:rsidR="001419F0" w:rsidRDefault="00400941" w:rsidP="001419F0">
      <w:pPr>
        <w:ind w:left="567" w:right="1984"/>
        <w:jc w:val="center"/>
        <w:rPr>
          <w:b/>
          <w:sz w:val="28"/>
          <w:szCs w:val="28"/>
          <w:lang w:val="ro-RO"/>
        </w:rPr>
      </w:pPr>
      <w:r w:rsidRPr="00400941">
        <w:rPr>
          <w:b/>
          <w:sz w:val="28"/>
          <w:szCs w:val="28"/>
          <w:lang w:val="ro-RO"/>
        </w:rPr>
        <w:t xml:space="preserve">privind </w:t>
      </w:r>
      <w:bookmarkStart w:id="0" w:name="_Hlk150524452"/>
      <w:r w:rsidRPr="00400941">
        <w:rPr>
          <w:b/>
          <w:sz w:val="28"/>
          <w:szCs w:val="28"/>
          <w:lang w:val="ro-RO"/>
        </w:rPr>
        <w:t xml:space="preserve">Statutul Misiunii de Parteneriat </w:t>
      </w:r>
    </w:p>
    <w:p w14:paraId="478AB18C" w14:textId="56F06DC0" w:rsidR="001419F0" w:rsidRDefault="00400941" w:rsidP="001419F0">
      <w:pPr>
        <w:ind w:left="567" w:right="1984"/>
        <w:jc w:val="center"/>
        <w:rPr>
          <w:b/>
          <w:sz w:val="28"/>
          <w:szCs w:val="28"/>
          <w:lang w:val="ro-RO"/>
        </w:rPr>
      </w:pPr>
      <w:r w:rsidRPr="00400941">
        <w:rPr>
          <w:b/>
          <w:sz w:val="28"/>
          <w:szCs w:val="28"/>
          <w:lang w:val="ro-RO"/>
        </w:rPr>
        <w:t>a Uniunii Europene</w:t>
      </w:r>
      <w:r w:rsidR="001419F0">
        <w:rPr>
          <w:b/>
          <w:sz w:val="28"/>
          <w:szCs w:val="28"/>
          <w:lang w:val="ro-RO"/>
        </w:rPr>
        <w:t xml:space="preserve"> </w:t>
      </w:r>
      <w:r w:rsidRPr="00400941">
        <w:rPr>
          <w:b/>
          <w:sz w:val="28"/>
          <w:szCs w:val="28"/>
          <w:lang w:val="ro-RO"/>
        </w:rPr>
        <w:t>în Republica Moldova</w:t>
      </w:r>
      <w:bookmarkEnd w:id="0"/>
    </w:p>
    <w:p w14:paraId="078AF88F" w14:textId="5D74B2BE" w:rsidR="00400941" w:rsidRDefault="001419F0" w:rsidP="002420B4">
      <w:pPr>
        <w:ind w:left="567" w:right="1984"/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F9F837" wp14:editId="52BF782B">
                <wp:simplePos x="0" y="0"/>
                <wp:positionH relativeFrom="column">
                  <wp:posOffset>818491</wp:posOffset>
                </wp:positionH>
                <wp:positionV relativeFrom="paragraph">
                  <wp:posOffset>27485</wp:posOffset>
                </wp:positionV>
                <wp:extent cx="3528204" cy="0"/>
                <wp:effectExtent l="0" t="0" r="0" b="0"/>
                <wp:wrapNone/>
                <wp:docPr id="184000785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820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3C818FE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5pt,2.15pt" to="342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96E4616" w14:textId="77777777" w:rsidR="00400941" w:rsidRPr="00990415" w:rsidRDefault="00400941" w:rsidP="001419F0">
      <w:pPr>
        <w:ind w:firstLine="709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1683A66B" w14:textId="77777777" w:rsidR="00400941" w:rsidRPr="00990415" w:rsidRDefault="00400941" w:rsidP="001419F0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5394040D" w14:textId="77777777" w:rsidR="00400941" w:rsidRDefault="00400941" w:rsidP="001419F0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400941">
        <w:rPr>
          <w:bCs/>
          <w:color w:val="000000"/>
          <w:sz w:val="28"/>
          <w:szCs w:val="28"/>
          <w:lang w:val="ro-RO"/>
        </w:rPr>
        <w:t>Se ratifică Acordul dintre Republica Moldova și Uniunea Europeană privind Statutul Misiunii de Parteneriat a Uniunii Europene în Republica Moldova, semnat la Chișinău la 29 septembrie 2023.</w:t>
      </w:r>
    </w:p>
    <w:p w14:paraId="069FA100" w14:textId="77777777" w:rsidR="001419F0" w:rsidRPr="00500038" w:rsidRDefault="001419F0" w:rsidP="001419F0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</w:p>
    <w:p w14:paraId="706C54DD" w14:textId="60880D04" w:rsidR="00400941" w:rsidRDefault="00400941" w:rsidP="001419F0">
      <w:pPr>
        <w:ind w:firstLine="709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 w:rsidRPr="00990415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400941">
        <w:rPr>
          <w:sz w:val="28"/>
          <w:szCs w:val="28"/>
          <w:lang w:val="ro-RO"/>
        </w:rPr>
        <w:t xml:space="preserve">Guvernul și alte instituții ale statului vor întreprinde măsurile necesare pentru realizarea prevederilor </w:t>
      </w:r>
      <w:r w:rsidR="001419F0">
        <w:rPr>
          <w:sz w:val="28"/>
          <w:szCs w:val="28"/>
          <w:lang w:val="ro-RO"/>
        </w:rPr>
        <w:t>a</w:t>
      </w:r>
      <w:r w:rsidR="001419F0" w:rsidRPr="00400941">
        <w:rPr>
          <w:sz w:val="28"/>
          <w:szCs w:val="28"/>
          <w:lang w:val="ro-RO"/>
        </w:rPr>
        <w:t xml:space="preserve">cordului </w:t>
      </w:r>
      <w:r w:rsidRPr="00400941">
        <w:rPr>
          <w:sz w:val="28"/>
          <w:szCs w:val="28"/>
          <w:lang w:val="ro-RO"/>
        </w:rPr>
        <w:t>menționat.</w:t>
      </w:r>
    </w:p>
    <w:p w14:paraId="7D414CD5" w14:textId="77777777" w:rsidR="001419F0" w:rsidRPr="00990415" w:rsidRDefault="001419F0" w:rsidP="001419F0">
      <w:pPr>
        <w:ind w:firstLine="709"/>
        <w:jc w:val="both"/>
        <w:rPr>
          <w:sz w:val="28"/>
          <w:szCs w:val="28"/>
          <w:lang w:val="ro-RO"/>
        </w:rPr>
      </w:pPr>
    </w:p>
    <w:p w14:paraId="0700A2F1" w14:textId="4960EB93" w:rsidR="00400941" w:rsidRDefault="00400941" w:rsidP="001419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400941">
        <w:rPr>
          <w:rFonts w:ascii="Times New Roman" w:hAnsi="Times New Roman"/>
          <w:sz w:val="28"/>
          <w:szCs w:val="28"/>
          <w:lang w:val="ro-RO"/>
        </w:rPr>
        <w:t>Ministerul Afacerilor Externe și Integrării Europene va notifica Secretariatul</w:t>
      </w:r>
      <w:r w:rsidR="001419F0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00941">
        <w:rPr>
          <w:rFonts w:ascii="Times New Roman" w:hAnsi="Times New Roman"/>
          <w:sz w:val="28"/>
          <w:szCs w:val="28"/>
          <w:lang w:val="ro-RO"/>
        </w:rPr>
        <w:t xml:space="preserve">General al Consiliului Uniunii Europene </w:t>
      </w:r>
      <w:r w:rsidR="001419F0">
        <w:rPr>
          <w:rFonts w:ascii="Times New Roman" w:hAnsi="Times New Roman"/>
          <w:sz w:val="28"/>
          <w:szCs w:val="28"/>
          <w:lang w:val="ro-RO"/>
        </w:rPr>
        <w:t xml:space="preserve">privind </w:t>
      </w:r>
      <w:r w:rsidRPr="00400941">
        <w:rPr>
          <w:rFonts w:ascii="Times New Roman" w:hAnsi="Times New Roman"/>
          <w:sz w:val="28"/>
          <w:szCs w:val="28"/>
          <w:lang w:val="ro-RO"/>
        </w:rPr>
        <w:t xml:space="preserve">ratificarea </w:t>
      </w:r>
      <w:r w:rsidR="001419F0">
        <w:rPr>
          <w:rFonts w:ascii="Times New Roman" w:hAnsi="Times New Roman"/>
          <w:sz w:val="28"/>
          <w:szCs w:val="28"/>
          <w:lang w:val="ro-RO"/>
        </w:rPr>
        <w:t>a</w:t>
      </w:r>
      <w:r w:rsidR="001419F0" w:rsidRPr="00400941">
        <w:rPr>
          <w:rFonts w:ascii="Times New Roman" w:hAnsi="Times New Roman"/>
          <w:sz w:val="28"/>
          <w:szCs w:val="28"/>
          <w:lang w:val="ro-RO"/>
        </w:rPr>
        <w:t xml:space="preserve">cordului </w:t>
      </w:r>
      <w:r w:rsidRPr="00400941">
        <w:rPr>
          <w:rFonts w:ascii="Times New Roman" w:hAnsi="Times New Roman"/>
          <w:sz w:val="28"/>
          <w:szCs w:val="28"/>
          <w:lang w:val="ro-RO"/>
        </w:rPr>
        <w:t>nominalizat.</w:t>
      </w:r>
    </w:p>
    <w:p w14:paraId="68BC9998" w14:textId="77777777" w:rsidR="001419F0" w:rsidRDefault="001419F0" w:rsidP="001419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E77A662" w14:textId="77777777" w:rsidR="00400941" w:rsidRDefault="00400941" w:rsidP="001419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4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00941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 Oficial al Republicii Moldova.</w:t>
      </w:r>
    </w:p>
    <w:p w14:paraId="0F36C53C" w14:textId="77777777" w:rsidR="00400941" w:rsidRDefault="00400941" w:rsidP="001419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3395B26" w14:textId="77777777" w:rsidR="00400941" w:rsidRPr="00990415" w:rsidRDefault="00400941" w:rsidP="001419F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E0A05D4" w14:textId="77777777" w:rsidR="000A6676" w:rsidRPr="00F057C9" w:rsidRDefault="000A6676" w:rsidP="008C3D8B">
      <w:pPr>
        <w:pStyle w:val="NoSpacing"/>
        <w:ind w:left="284" w:right="99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418E8283" w14:textId="77777777" w:rsidR="000A6676" w:rsidRPr="00F057C9" w:rsidRDefault="000A6676" w:rsidP="008C3D8B">
      <w:pPr>
        <w:pStyle w:val="NoSpacing"/>
        <w:ind w:left="284" w:right="99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331B608" w14:textId="77777777" w:rsidR="000A6676" w:rsidRPr="00F057C9" w:rsidRDefault="000A6676" w:rsidP="008C3D8B">
      <w:pPr>
        <w:pStyle w:val="NoSpacing"/>
        <w:ind w:left="284" w:right="99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5210D98" w14:textId="77777777" w:rsidR="000A6676" w:rsidRPr="00F057C9" w:rsidRDefault="000A6676" w:rsidP="008C3D8B">
      <w:pPr>
        <w:pStyle w:val="NoSpacing"/>
        <w:ind w:left="284" w:right="99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013855F" w14:textId="77777777" w:rsidR="000A6676" w:rsidRPr="00F057C9" w:rsidRDefault="000A6676" w:rsidP="008C3D8B">
      <w:pPr>
        <w:pStyle w:val="NoSpacing"/>
        <w:ind w:left="284" w:right="99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57F03872" w14:textId="77777777" w:rsidR="000A6676" w:rsidRPr="00F057C9" w:rsidRDefault="000A6676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5B24A53" w14:textId="77777777" w:rsidR="000A6676" w:rsidRPr="00F057C9" w:rsidRDefault="000A6676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8BF4734" w14:textId="77777777" w:rsidR="008C3D8B" w:rsidRDefault="008C3D8B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2FB8F30" w14:textId="77777777" w:rsidR="008C3D8B" w:rsidRDefault="008C3D8B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D59ACFA" w14:textId="77777777" w:rsidR="008C3D8B" w:rsidRDefault="008C3D8B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A34FC" w14:textId="17B106AC" w:rsidR="000A6676" w:rsidRPr="00F057C9" w:rsidRDefault="000A6676" w:rsidP="000A667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032F5997" w14:textId="548FC696" w:rsidR="00400941" w:rsidRPr="000A6676" w:rsidRDefault="000A6676" w:rsidP="000A6676">
      <w:pPr>
        <w:pStyle w:val="NoSpacing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00941" w:rsidRPr="000A6676" w:rsidSect="001419F0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7E49F" w14:textId="77777777" w:rsidR="001067E0" w:rsidRDefault="001067E0">
      <w:r>
        <w:separator/>
      </w:r>
    </w:p>
  </w:endnote>
  <w:endnote w:type="continuationSeparator" w:id="0">
    <w:p w14:paraId="64EFEB05" w14:textId="77777777" w:rsidR="001067E0" w:rsidRDefault="0010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6D13D" w14:textId="77777777" w:rsidR="008A2896" w:rsidRPr="00621FB4" w:rsidRDefault="008A2896">
    <w:pPr>
      <w:pStyle w:val="Footer"/>
      <w:rPr>
        <w:sz w:val="16"/>
        <w:szCs w:val="16"/>
        <w:lang w:val="fr-FR"/>
      </w:rPr>
    </w:pPr>
  </w:p>
  <w:p w14:paraId="1745C46A" w14:textId="77777777" w:rsidR="008A2896" w:rsidRPr="00621FB4" w:rsidRDefault="008A2896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20451" w14:textId="77777777" w:rsidR="001067E0" w:rsidRDefault="001067E0">
      <w:r>
        <w:separator/>
      </w:r>
    </w:p>
  </w:footnote>
  <w:footnote w:type="continuationSeparator" w:id="0">
    <w:p w14:paraId="706457E8" w14:textId="77777777" w:rsidR="001067E0" w:rsidRDefault="001067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41"/>
    <w:rsid w:val="00021DA8"/>
    <w:rsid w:val="000A6676"/>
    <w:rsid w:val="001067E0"/>
    <w:rsid w:val="001419F0"/>
    <w:rsid w:val="002420B4"/>
    <w:rsid w:val="00400941"/>
    <w:rsid w:val="005B38BB"/>
    <w:rsid w:val="008A2896"/>
    <w:rsid w:val="008C3D8B"/>
    <w:rsid w:val="00BA665B"/>
    <w:rsid w:val="00F47BDD"/>
    <w:rsid w:val="00FE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E6AA"/>
  <w15:chartTrackingRefBased/>
  <w15:docId w15:val="{4AC1BCC7-8C3B-49C9-99F6-1CB11E98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9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400941"/>
  </w:style>
  <w:style w:type="paragraph" w:styleId="Footer">
    <w:name w:val="footer"/>
    <w:basedOn w:val="Normal"/>
    <w:link w:val="FooterChar"/>
    <w:uiPriority w:val="99"/>
    <w:unhideWhenUsed/>
    <w:rsid w:val="0040094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094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141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A6676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C57DD3C-D75C-4AE6-B365-E43F4A2B4DAE}"/>
</file>

<file path=customXml/itemProps2.xml><?xml version="1.0" encoding="utf-8"?>
<ds:datastoreItem xmlns:ds="http://schemas.openxmlformats.org/officeDocument/2006/customXml" ds:itemID="{88810840-3743-42E4-B4D9-638186920BD2}"/>
</file>

<file path=customXml/itemProps3.xml><?xml version="1.0" encoding="utf-8"?>
<ds:datastoreItem xmlns:ds="http://schemas.openxmlformats.org/officeDocument/2006/customXml" ds:itemID="{A5C41213-F6D9-4350-8747-C3CACD247B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L_334.2023.ro</dc:title>
  <dc:subject/>
  <dc:creator>Constantin Butnaru</dc:creator>
  <cp:keywords/>
  <dc:description/>
  <cp:lastModifiedBy>Inga Rusnac</cp:lastModifiedBy>
  <cp:revision>3</cp:revision>
  <dcterms:created xsi:type="dcterms:W3CDTF">2023-11-13T07:49:00Z</dcterms:created>
  <dcterms:modified xsi:type="dcterms:W3CDTF">2023-11-13T07:50:00Z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