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705A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A34FB8" w14:textId="785D5659" w:rsidR="00AD66D2" w:rsidRDefault="00CE6966" w:rsidP="00AD66D2">
                            <w:pPr>
                              <w:pStyle w:val="nr"/>
                              <w:spacing w:after="160"/>
                            </w:pPr>
                            <w:permStart w:id="84544128" w:edGrp="everyone"/>
                            <w:r>
                              <w:t>AB</w:t>
                            </w:r>
                            <w:permEnd w:id="84544128"/>
                            <w:r w:rsidR="00AD66D2">
                              <w:t xml:space="preserve"> nr. </w:t>
                            </w:r>
                            <w:permStart w:id="1917715144" w:edGrp="everyone"/>
                            <w:r>
                              <w:t>09/02-60</w:t>
                            </w:r>
                            <w:permEnd w:id="1917715144"/>
                            <w:r w:rsidR="00AD66D2">
                              <w:t xml:space="preserve"> </w:t>
                            </w:r>
                          </w:p>
                          <w:p w14:paraId="4F362F44" w14:textId="14DE276A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8289669" w:edGrp="everyone"/>
                            <w:r w:rsidR="00CE6966">
                              <w:t>21 Aprilie 2022</w:t>
                            </w:r>
                            <w:r w:rsidR="00593A5F">
                              <w:t>l</w:t>
                            </w:r>
                            <w:permEnd w:id="90828966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" filled="f" stroked="f" strokeweight=".5pt">
                <v:textbox inset="0,0,0,0">
                  <w:txbxContent>
                    <w:p w14:paraId="77A34FB8" w14:textId="785D5659" w:rsidR="00AD66D2" w:rsidRDefault="00CE6966" w:rsidP="00AD66D2">
                      <w:pPr>
                        <w:pStyle w:val="nr"/>
                        <w:spacing w:after="160"/>
                      </w:pPr>
                      <w:permStart w:id="84544128" w:edGrp="everyone"/>
                      <w:r>
                        <w:t>AB</w:t>
                      </w:r>
                      <w:permEnd w:id="84544128"/>
                      <w:r w:rsidR="00AD66D2">
                        <w:t xml:space="preserve"> nr. </w:t>
                      </w:r>
                      <w:permStart w:id="1917715144" w:edGrp="everyone"/>
                      <w:r>
                        <w:t>09/02-60</w:t>
                      </w:r>
                      <w:permEnd w:id="1917715144"/>
                      <w:r w:rsidR="00AD66D2">
                        <w:t xml:space="preserve"> </w:t>
                      </w:r>
                    </w:p>
                    <w:p w14:paraId="4F362F44" w14:textId="14DE276A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8289669" w:edGrp="everyone"/>
                      <w:r w:rsidR="00CE6966">
                        <w:t>21 Aprilie 2022</w:t>
                      </w:r>
                      <w:r w:rsidR="00593A5F">
                        <w:t>l</w:t>
                      </w:r>
                      <w:permEnd w:id="90828966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0E8089DF" w14:textId="77777777" w:rsidR="00CE6966" w:rsidRPr="0082773D" w:rsidRDefault="00CE6966" w:rsidP="00CE6966">
      <w:pPr>
        <w:pStyle w:val="Titlustinga"/>
        <w:spacing w:line="360" w:lineRule="auto"/>
        <w:ind w:left="0"/>
        <w:rPr>
          <w:noProof/>
          <w:sz w:val="28"/>
          <w:szCs w:val="28"/>
          <w:lang w:val="en-US"/>
        </w:rPr>
      </w:pPr>
      <w:permStart w:id="1433472953" w:edGrp="everyone"/>
      <w:r>
        <w:rPr>
          <w:b w:val="0"/>
          <w:sz w:val="28"/>
          <w:szCs w:val="28"/>
        </w:rPr>
        <w:t xml:space="preserve"> </w:t>
      </w:r>
    </w:p>
    <w:p w14:paraId="7435F253" w14:textId="77777777" w:rsidR="00CE6966" w:rsidRPr="009154E0" w:rsidRDefault="00CE6966" w:rsidP="00CE6966">
      <w:pPr>
        <w:shd w:val="clear" w:color="auto" w:fill="FFFFFF"/>
        <w:spacing w:after="0" w:line="240" w:lineRule="auto"/>
        <w:ind w:left="0"/>
        <w:jc w:val="right"/>
        <w:rPr>
          <w:rFonts w:eastAsia="Times New Roman" w:cs="Times New Roman"/>
          <w:sz w:val="28"/>
          <w:szCs w:val="28"/>
          <w:lang w:val="en-MD" w:eastAsia="en-GB"/>
        </w:rPr>
      </w:pPr>
      <w:r w:rsidRPr="009154E0">
        <w:rPr>
          <w:rFonts w:eastAsia="Times New Roman" w:cs="Times New Roman"/>
          <w:color w:val="000000"/>
          <w:sz w:val="28"/>
          <w:szCs w:val="28"/>
          <w:lang w:val="en-MD" w:eastAsia="en-GB"/>
        </w:rPr>
        <w:t>        </w:t>
      </w:r>
      <w:r w:rsidRPr="009154E0">
        <w:rPr>
          <w:rFonts w:eastAsia="Times New Roman" w:cs="Times New Roman"/>
          <w:b/>
          <w:bCs/>
          <w:color w:val="000000"/>
          <w:sz w:val="28"/>
          <w:szCs w:val="28"/>
          <w:lang w:val="en-MD" w:eastAsia="en-GB"/>
        </w:rPr>
        <w:t>Biroul permanent al </w:t>
      </w:r>
    </w:p>
    <w:p w14:paraId="549E417A" w14:textId="77777777" w:rsidR="00CE6966" w:rsidRPr="009154E0" w:rsidRDefault="00CE6966" w:rsidP="00CE6966">
      <w:pPr>
        <w:shd w:val="clear" w:color="auto" w:fill="FFFFFF"/>
        <w:spacing w:after="0" w:line="240" w:lineRule="auto"/>
        <w:ind w:left="0"/>
        <w:jc w:val="right"/>
        <w:rPr>
          <w:rFonts w:eastAsia="Times New Roman" w:cs="Times New Roman"/>
          <w:sz w:val="28"/>
          <w:szCs w:val="28"/>
          <w:lang w:val="en-MD" w:eastAsia="en-GB"/>
        </w:rPr>
      </w:pPr>
      <w:r w:rsidRPr="009154E0">
        <w:rPr>
          <w:rFonts w:eastAsia="Times New Roman" w:cs="Times New Roman"/>
          <w:b/>
          <w:bCs/>
          <w:color w:val="000000"/>
          <w:sz w:val="28"/>
          <w:szCs w:val="28"/>
          <w:lang w:val="en-MD" w:eastAsia="en-GB"/>
        </w:rPr>
        <w:t>Parlamentului Republicii Moldova</w:t>
      </w:r>
    </w:p>
    <w:p w14:paraId="5642D1BE" w14:textId="77777777" w:rsidR="00CE6966" w:rsidRPr="009154E0" w:rsidRDefault="00CE6966" w:rsidP="00CE6966">
      <w:pPr>
        <w:shd w:val="clear" w:color="auto" w:fill="FFFFFF"/>
        <w:spacing w:after="0" w:line="240" w:lineRule="auto"/>
        <w:ind w:left="0" w:right="120"/>
        <w:jc w:val="right"/>
        <w:rPr>
          <w:rFonts w:eastAsia="Times New Roman" w:cs="Times New Roman"/>
          <w:sz w:val="28"/>
          <w:szCs w:val="28"/>
          <w:lang w:val="en-MD" w:eastAsia="en-GB"/>
        </w:rPr>
      </w:pPr>
      <w:r w:rsidRPr="009154E0">
        <w:rPr>
          <w:rFonts w:eastAsia="Times New Roman" w:cs="Times New Roman"/>
          <w:i/>
          <w:iCs/>
          <w:color w:val="000000"/>
          <w:sz w:val="28"/>
          <w:szCs w:val="28"/>
          <w:lang w:val="en-MD" w:eastAsia="en-GB"/>
        </w:rPr>
        <w:t> </w:t>
      </w:r>
    </w:p>
    <w:p w14:paraId="5C75397E" w14:textId="77777777" w:rsidR="00CE6966" w:rsidRPr="009154E0" w:rsidRDefault="00CE6966" w:rsidP="00CE6966">
      <w:pPr>
        <w:shd w:val="clear" w:color="auto" w:fill="FFFFFF"/>
        <w:spacing w:after="0" w:line="240" w:lineRule="auto"/>
        <w:ind w:left="0" w:right="120"/>
        <w:jc w:val="right"/>
        <w:rPr>
          <w:rFonts w:eastAsia="Times New Roman" w:cs="Times New Roman"/>
          <w:sz w:val="28"/>
          <w:szCs w:val="28"/>
          <w:lang w:val="en-MD" w:eastAsia="en-GB"/>
        </w:rPr>
      </w:pPr>
      <w:r w:rsidRPr="009154E0">
        <w:rPr>
          <w:rFonts w:eastAsia="Times New Roman" w:cs="Times New Roman"/>
          <w:i/>
          <w:iCs/>
          <w:color w:val="000000"/>
          <w:sz w:val="28"/>
          <w:szCs w:val="28"/>
          <w:lang w:val="en-MD" w:eastAsia="en-GB"/>
        </w:rPr>
        <w:t> </w:t>
      </w:r>
    </w:p>
    <w:p w14:paraId="182B7DF4" w14:textId="77777777" w:rsidR="00CE6966" w:rsidRPr="009154E0" w:rsidRDefault="00CE6966" w:rsidP="00CE6966">
      <w:pPr>
        <w:spacing w:after="0" w:line="240" w:lineRule="auto"/>
        <w:ind w:left="860" w:firstLine="58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9154E0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 </w:t>
      </w:r>
    </w:p>
    <w:p w14:paraId="578BB1B0" w14:textId="77777777" w:rsidR="00CE6966" w:rsidRPr="009154E0" w:rsidRDefault="00CE6966" w:rsidP="00CE6966">
      <w:pPr>
        <w:ind w:left="86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9154E0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În temeiul art.73 din Constitu</w:t>
      </w:r>
      <w:r w:rsidRPr="009154E0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</w:t>
      </w:r>
      <w:r w:rsidRPr="009154E0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ia Republicii Moldova </w:t>
      </w:r>
      <w:r w:rsidRPr="009154E0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ș</w:t>
      </w:r>
      <w:r w:rsidRPr="009154E0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i art.</w:t>
      </w:r>
      <w:r w:rsidRPr="009154E0">
        <w:rPr>
          <w:rFonts w:eastAsia="Times New Roman" w:cs="Times New Roman"/>
          <w:color w:val="000000"/>
          <w:sz w:val="28"/>
          <w:szCs w:val="28"/>
          <w:lang w:val="en-MD" w:eastAsia="en-GB"/>
        </w:rPr>
        <w:t>47 din Regulamentul Parlamentului, se înainteaz</w:t>
      </w:r>
      <w:r w:rsidRPr="009154E0">
        <w:rPr>
          <w:rFonts w:ascii="Cambria" w:eastAsia="Times New Roman" w:hAnsi="Cambria" w:cs="Cambria"/>
          <w:color w:val="000000"/>
          <w:sz w:val="28"/>
          <w:szCs w:val="28"/>
          <w:lang w:val="en-MD" w:eastAsia="en-GB"/>
        </w:rPr>
        <w:t>ă</w:t>
      </w:r>
      <w:r w:rsidRPr="009154E0">
        <w:rPr>
          <w:rFonts w:eastAsia="Times New Roman" w:cs="Times New Roman"/>
          <w:color w:val="000000"/>
          <w:sz w:val="28"/>
          <w:szCs w:val="28"/>
          <w:lang w:val="en-MD" w:eastAsia="en-GB"/>
        </w:rPr>
        <w:t xml:space="preserve"> spre examinare Parlamentului cu titlu de ini</w:t>
      </w:r>
      <w:r w:rsidRPr="009154E0">
        <w:rPr>
          <w:rFonts w:ascii="Cambria" w:eastAsia="Times New Roman" w:hAnsi="Cambria" w:cs="Cambria"/>
          <w:color w:val="000000"/>
          <w:sz w:val="28"/>
          <w:szCs w:val="28"/>
          <w:lang w:val="en-MD" w:eastAsia="en-GB"/>
        </w:rPr>
        <w:t>ț</w:t>
      </w:r>
      <w:r w:rsidRPr="009154E0">
        <w:rPr>
          <w:rFonts w:eastAsia="Times New Roman" w:cs="Times New Roman"/>
          <w:color w:val="000000"/>
          <w:sz w:val="28"/>
          <w:szCs w:val="28"/>
          <w:lang w:val="en-MD" w:eastAsia="en-GB"/>
        </w:rPr>
        <w:t>iativ</w:t>
      </w:r>
      <w:r w:rsidRPr="009154E0">
        <w:rPr>
          <w:rFonts w:ascii="Cambria" w:eastAsia="Times New Roman" w:hAnsi="Cambria" w:cs="Cambria"/>
          <w:color w:val="000000"/>
          <w:sz w:val="28"/>
          <w:szCs w:val="28"/>
          <w:lang w:val="en-MD" w:eastAsia="en-GB"/>
        </w:rPr>
        <w:t>ă</w:t>
      </w:r>
      <w:r w:rsidRPr="009154E0">
        <w:rPr>
          <w:rFonts w:eastAsia="Times New Roman" w:cs="Times New Roman"/>
          <w:color w:val="000000"/>
          <w:sz w:val="28"/>
          <w:szCs w:val="28"/>
          <w:lang w:val="en-MD" w:eastAsia="en-GB"/>
        </w:rPr>
        <w:t xml:space="preserve"> legislativ</w:t>
      </w:r>
      <w:r w:rsidRPr="009154E0">
        <w:rPr>
          <w:rFonts w:ascii="Cambria" w:eastAsia="Times New Roman" w:hAnsi="Cambria" w:cs="Cambria"/>
          <w:color w:val="000000"/>
          <w:sz w:val="28"/>
          <w:szCs w:val="28"/>
          <w:lang w:val="en-MD" w:eastAsia="en-GB"/>
        </w:rPr>
        <w:t>ă</w:t>
      </w:r>
      <w:r w:rsidRPr="009154E0">
        <w:rPr>
          <w:rFonts w:eastAsia="Times New Roman" w:cs="Times New Roman"/>
          <w:color w:val="000000"/>
          <w:sz w:val="28"/>
          <w:szCs w:val="28"/>
          <w:lang w:val="en-MD" w:eastAsia="en-GB"/>
        </w:rPr>
        <w:t>, proiectul de lege pentru modificarea Legii Nr. 330 din 25.03.1999 cu privire la Cultur</w:t>
      </w:r>
      <w:r w:rsidRPr="009154E0">
        <w:rPr>
          <w:rFonts w:ascii="Cambria" w:eastAsia="Times New Roman" w:hAnsi="Cambria" w:cs="Cambria"/>
          <w:color w:val="000000"/>
          <w:sz w:val="28"/>
          <w:szCs w:val="28"/>
          <w:lang w:val="en-MD" w:eastAsia="en-GB"/>
        </w:rPr>
        <w:t>ă</w:t>
      </w:r>
      <w:r w:rsidRPr="009154E0">
        <w:rPr>
          <w:rFonts w:eastAsia="Times New Roman" w:cs="Times New Roman"/>
          <w:color w:val="000000"/>
          <w:sz w:val="28"/>
          <w:szCs w:val="28"/>
          <w:lang w:val="en-MD" w:eastAsia="en-GB"/>
        </w:rPr>
        <w:t xml:space="preserve"> Fizic</w:t>
      </w:r>
      <w:r w:rsidRPr="009154E0">
        <w:rPr>
          <w:rFonts w:ascii="Cambria" w:eastAsia="Times New Roman" w:hAnsi="Cambria" w:cs="Cambria"/>
          <w:color w:val="000000"/>
          <w:sz w:val="28"/>
          <w:szCs w:val="28"/>
          <w:lang w:val="en-MD" w:eastAsia="en-GB"/>
        </w:rPr>
        <w:t>ă</w:t>
      </w:r>
      <w:r w:rsidRPr="009154E0">
        <w:rPr>
          <w:rFonts w:eastAsia="Times New Roman" w:cs="Times New Roman"/>
          <w:color w:val="000000"/>
          <w:sz w:val="28"/>
          <w:szCs w:val="28"/>
          <w:lang w:val="en-MD" w:eastAsia="en-GB"/>
        </w:rPr>
        <w:t xml:space="preserve"> </w:t>
      </w:r>
      <w:r w:rsidRPr="009154E0">
        <w:rPr>
          <w:rFonts w:ascii="Cambria" w:eastAsia="Times New Roman" w:hAnsi="Cambria" w:cs="Cambria"/>
          <w:color w:val="000000"/>
          <w:sz w:val="28"/>
          <w:szCs w:val="28"/>
          <w:lang w:val="en-MD" w:eastAsia="en-GB"/>
        </w:rPr>
        <w:t>ș</w:t>
      </w:r>
      <w:r w:rsidRPr="009154E0">
        <w:rPr>
          <w:rFonts w:eastAsia="Times New Roman" w:cs="Times New Roman"/>
          <w:color w:val="000000"/>
          <w:sz w:val="28"/>
          <w:szCs w:val="28"/>
          <w:lang w:val="en-MD" w:eastAsia="en-GB"/>
        </w:rPr>
        <w:t>i Sport </w:t>
      </w:r>
    </w:p>
    <w:p w14:paraId="252C81AF" w14:textId="77777777" w:rsidR="00CE6966" w:rsidRPr="009154E0" w:rsidRDefault="00CE6966" w:rsidP="00CE6966">
      <w:pPr>
        <w:spacing w:after="0" w:line="240" w:lineRule="auto"/>
        <w:ind w:left="860" w:firstLine="58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9154E0">
        <w:rPr>
          <w:rFonts w:eastAsia="Times New Roman" w:cs="Times New Roman"/>
          <w:color w:val="000000"/>
          <w:sz w:val="28"/>
          <w:szCs w:val="28"/>
          <w:lang w:val="en-MD" w:eastAsia="en-GB"/>
        </w:rPr>
        <w:t> </w:t>
      </w:r>
    </w:p>
    <w:p w14:paraId="3777DAC3" w14:textId="77777777" w:rsidR="00CE6966" w:rsidRPr="009154E0" w:rsidRDefault="00CE6966" w:rsidP="00CE6966">
      <w:pPr>
        <w:spacing w:after="0" w:line="240" w:lineRule="auto"/>
        <w:ind w:left="144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9154E0">
        <w:rPr>
          <w:rFonts w:eastAsia="Times New Roman" w:cs="Times New Roman"/>
          <w:i/>
          <w:iCs/>
          <w:color w:val="000000"/>
          <w:sz w:val="28"/>
          <w:szCs w:val="28"/>
          <w:lang w:val="en-MD" w:eastAsia="en-GB"/>
        </w:rPr>
        <w:t>Anex</w:t>
      </w:r>
      <w:r w:rsidRPr="009154E0">
        <w:rPr>
          <w:rFonts w:ascii="Cambria" w:eastAsia="Times New Roman" w:hAnsi="Cambria" w:cs="Cambria"/>
          <w:i/>
          <w:iCs/>
          <w:color w:val="000000"/>
          <w:sz w:val="28"/>
          <w:szCs w:val="28"/>
          <w:lang w:val="en-MD" w:eastAsia="en-GB"/>
        </w:rPr>
        <w:t>ă</w:t>
      </w:r>
      <w:r w:rsidRPr="009154E0">
        <w:rPr>
          <w:rFonts w:eastAsia="Times New Roman" w:cs="Times New Roman"/>
          <w:i/>
          <w:iCs/>
          <w:color w:val="000000"/>
          <w:sz w:val="28"/>
          <w:szCs w:val="28"/>
          <w:lang w:val="en-MD" w:eastAsia="en-GB"/>
        </w:rPr>
        <w:t>:</w:t>
      </w:r>
    </w:p>
    <w:p w14:paraId="0C10298F" w14:textId="77777777" w:rsidR="00CE6966" w:rsidRPr="009154E0" w:rsidRDefault="00CE6966" w:rsidP="00CE6966">
      <w:pPr>
        <w:spacing w:after="0" w:line="240" w:lineRule="auto"/>
        <w:ind w:left="1660" w:hanging="36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9154E0">
        <w:rPr>
          <w:rFonts w:eastAsia="Times New Roman" w:cs="Arial"/>
          <w:i/>
          <w:iCs/>
          <w:color w:val="000000"/>
          <w:sz w:val="28"/>
          <w:szCs w:val="28"/>
          <w:lang w:val="en-MD" w:eastAsia="en-GB"/>
        </w:rPr>
        <w:t>1.</w:t>
      </w:r>
      <w:r w:rsidRPr="009154E0">
        <w:rPr>
          <w:rFonts w:eastAsia="Times New Roman" w:cs="Times New Roman"/>
          <w:color w:val="000000"/>
          <w:sz w:val="28"/>
          <w:szCs w:val="28"/>
          <w:lang w:val="en-MD" w:eastAsia="en-GB"/>
        </w:rPr>
        <w:t xml:space="preserve">    </w:t>
      </w:r>
      <w:r w:rsidRPr="009154E0">
        <w:rPr>
          <w:rFonts w:eastAsia="Times New Roman" w:cs="Arial"/>
          <w:i/>
          <w:iCs/>
          <w:color w:val="000000"/>
          <w:sz w:val="28"/>
          <w:szCs w:val="28"/>
          <w:lang w:val="en-MD" w:eastAsia="en-GB"/>
        </w:rPr>
        <w:t xml:space="preserve">Proiectul de lege – </w:t>
      </w:r>
      <w:r w:rsidRPr="0082773D">
        <w:rPr>
          <w:rFonts w:eastAsia="Times New Roman" w:cs="Arial"/>
          <w:i/>
          <w:iCs/>
          <w:color w:val="000000"/>
          <w:sz w:val="28"/>
          <w:szCs w:val="28"/>
          <w:lang w:eastAsia="en-GB"/>
        </w:rPr>
        <w:t>3</w:t>
      </w:r>
      <w:r w:rsidRPr="009154E0">
        <w:rPr>
          <w:rFonts w:eastAsia="Times New Roman" w:cs="Arial"/>
          <w:i/>
          <w:iCs/>
          <w:color w:val="000000"/>
          <w:sz w:val="28"/>
          <w:szCs w:val="28"/>
          <w:lang w:val="en-MD" w:eastAsia="en-GB"/>
        </w:rPr>
        <w:t>  file;</w:t>
      </w:r>
    </w:p>
    <w:p w14:paraId="631707B2" w14:textId="77777777" w:rsidR="00CE6966" w:rsidRPr="0082773D" w:rsidRDefault="00CE6966" w:rsidP="00CE6966">
      <w:pPr>
        <w:spacing w:after="0" w:line="240" w:lineRule="auto"/>
        <w:ind w:left="1660" w:hanging="360"/>
        <w:jc w:val="both"/>
        <w:rPr>
          <w:rFonts w:eastAsia="Times New Roman" w:cs="Arial"/>
          <w:i/>
          <w:iCs/>
          <w:color w:val="000000"/>
          <w:sz w:val="28"/>
          <w:szCs w:val="28"/>
          <w:lang w:val="en-MD" w:eastAsia="en-GB"/>
        </w:rPr>
      </w:pPr>
      <w:r w:rsidRPr="009154E0">
        <w:rPr>
          <w:rFonts w:eastAsia="Times New Roman" w:cs="Arial"/>
          <w:i/>
          <w:iCs/>
          <w:color w:val="000000"/>
          <w:sz w:val="28"/>
          <w:szCs w:val="28"/>
          <w:lang w:val="en-MD" w:eastAsia="en-GB"/>
        </w:rPr>
        <w:t>2.</w:t>
      </w:r>
      <w:r w:rsidRPr="009154E0">
        <w:rPr>
          <w:rFonts w:eastAsia="Times New Roman" w:cs="Times New Roman"/>
          <w:color w:val="000000"/>
          <w:sz w:val="28"/>
          <w:szCs w:val="28"/>
          <w:lang w:val="en-MD" w:eastAsia="en-GB"/>
        </w:rPr>
        <w:t xml:space="preserve">   </w:t>
      </w:r>
      <w:r w:rsidRPr="009154E0">
        <w:rPr>
          <w:rFonts w:eastAsia="Times New Roman" w:cs="Arial"/>
          <w:i/>
          <w:iCs/>
          <w:color w:val="000000"/>
          <w:sz w:val="28"/>
          <w:szCs w:val="28"/>
          <w:lang w:val="en-MD" w:eastAsia="en-GB"/>
        </w:rPr>
        <w:t>Nota informativ</w:t>
      </w:r>
      <w:r w:rsidRPr="009154E0">
        <w:rPr>
          <w:rFonts w:ascii="Cambria" w:eastAsia="Times New Roman" w:hAnsi="Cambria" w:cs="Cambria"/>
          <w:i/>
          <w:iCs/>
          <w:color w:val="000000"/>
          <w:sz w:val="28"/>
          <w:szCs w:val="28"/>
          <w:lang w:val="en-MD" w:eastAsia="en-GB"/>
        </w:rPr>
        <w:t>ă</w:t>
      </w:r>
      <w:r w:rsidRPr="009154E0">
        <w:rPr>
          <w:rFonts w:eastAsia="Times New Roman" w:cs="Arial"/>
          <w:i/>
          <w:iCs/>
          <w:color w:val="000000"/>
          <w:sz w:val="28"/>
          <w:szCs w:val="28"/>
          <w:lang w:val="en-MD" w:eastAsia="en-GB"/>
        </w:rPr>
        <w:t xml:space="preserve"> – </w:t>
      </w:r>
      <w:r w:rsidRPr="0082773D">
        <w:rPr>
          <w:rFonts w:eastAsia="Times New Roman" w:cs="Arial"/>
          <w:i/>
          <w:iCs/>
          <w:color w:val="000000"/>
          <w:sz w:val="28"/>
          <w:szCs w:val="28"/>
          <w:lang w:eastAsia="en-GB"/>
        </w:rPr>
        <w:t>5</w:t>
      </w:r>
      <w:r w:rsidRPr="009154E0">
        <w:rPr>
          <w:rFonts w:eastAsia="Times New Roman" w:cs="Arial"/>
          <w:i/>
          <w:iCs/>
          <w:color w:val="000000"/>
          <w:sz w:val="28"/>
          <w:szCs w:val="28"/>
          <w:lang w:val="en-MD" w:eastAsia="en-GB"/>
        </w:rPr>
        <w:t>  file.</w:t>
      </w:r>
    </w:p>
    <w:p w14:paraId="058F3313" w14:textId="77777777" w:rsidR="00CE6966" w:rsidRPr="0082773D" w:rsidRDefault="00CE6966" w:rsidP="00CE6966">
      <w:pPr>
        <w:spacing w:after="0" w:line="240" w:lineRule="auto"/>
        <w:ind w:left="1660" w:hanging="360"/>
        <w:jc w:val="both"/>
        <w:rPr>
          <w:rFonts w:eastAsia="Times New Roman" w:cs="Arial"/>
          <w:i/>
          <w:iCs/>
          <w:color w:val="000000"/>
          <w:sz w:val="28"/>
          <w:szCs w:val="28"/>
          <w:lang w:val="en-MD" w:eastAsia="en-GB"/>
        </w:rPr>
      </w:pPr>
    </w:p>
    <w:p w14:paraId="61A71998" w14:textId="77777777" w:rsidR="00CE6966" w:rsidRPr="009154E0" w:rsidRDefault="00CE6966" w:rsidP="00CE6966">
      <w:pPr>
        <w:spacing w:after="0" w:line="240" w:lineRule="auto"/>
        <w:ind w:left="1660" w:hanging="360"/>
        <w:jc w:val="both"/>
        <w:rPr>
          <w:rFonts w:eastAsia="Times New Roman" w:cs="Times New Roman"/>
          <w:sz w:val="28"/>
          <w:szCs w:val="28"/>
          <w:lang w:val="en-MD" w:eastAsia="en-GB"/>
        </w:rPr>
      </w:pPr>
    </w:p>
    <w:p w14:paraId="7684B5F5" w14:textId="614FC0D4" w:rsidR="00CE6966" w:rsidRPr="00CE6966" w:rsidRDefault="00CE6966" w:rsidP="00CE6966">
      <w:pPr>
        <w:spacing w:line="240" w:lineRule="auto"/>
        <w:ind w:left="0"/>
        <w:rPr>
          <w:rFonts w:eastAsia="Times New Roman" w:cs="Times New Roman"/>
          <w:b/>
          <w:bCs/>
          <w:color w:val="000000"/>
          <w:sz w:val="28"/>
          <w:szCs w:val="28"/>
          <w:lang w:val="en-MD" w:eastAsia="en-GB"/>
        </w:rPr>
      </w:pPr>
      <w:r w:rsidRPr="009154E0">
        <w:rPr>
          <w:rFonts w:eastAsia="Times New Roman" w:cs="Times New Roman"/>
          <w:b/>
          <w:bCs/>
          <w:color w:val="000000"/>
          <w:sz w:val="28"/>
          <w:szCs w:val="28"/>
          <w:lang w:val="en-MD" w:eastAsia="en-GB"/>
        </w:rPr>
        <w:t> </w:t>
      </w:r>
    </w:p>
    <w:p w14:paraId="5C456553" w14:textId="77777777" w:rsidR="00CE6966" w:rsidRPr="009154E0" w:rsidRDefault="00CE6966" w:rsidP="00CE6966">
      <w:pPr>
        <w:spacing w:line="240" w:lineRule="auto"/>
        <w:ind w:left="860"/>
        <w:jc w:val="right"/>
        <w:rPr>
          <w:rFonts w:eastAsia="Times New Roman" w:cs="Times New Roman"/>
          <w:sz w:val="28"/>
          <w:szCs w:val="28"/>
          <w:lang w:val="en-MD" w:eastAsia="en-GB"/>
        </w:rPr>
      </w:pPr>
      <w:r w:rsidRPr="009154E0">
        <w:rPr>
          <w:rFonts w:eastAsia="Times New Roman" w:cs="Times New Roman"/>
          <w:b/>
          <w:bCs/>
          <w:color w:val="000000"/>
          <w:sz w:val="28"/>
          <w:szCs w:val="28"/>
          <w:lang w:val="en-MD" w:eastAsia="en-GB"/>
        </w:rPr>
        <w:t>Deputat în Parlamentul Republicii Moldova</w:t>
      </w:r>
    </w:p>
    <w:p w14:paraId="6D4CFB97" w14:textId="77777777" w:rsidR="00CE6966" w:rsidRPr="009154E0" w:rsidRDefault="00CE6966" w:rsidP="00CE6966">
      <w:pPr>
        <w:spacing w:line="240" w:lineRule="auto"/>
        <w:ind w:left="860"/>
        <w:jc w:val="right"/>
        <w:rPr>
          <w:rFonts w:eastAsia="Times New Roman" w:cs="Times New Roman"/>
          <w:sz w:val="28"/>
          <w:szCs w:val="28"/>
          <w:lang w:val="en-MD" w:eastAsia="en-GB"/>
        </w:rPr>
      </w:pPr>
      <w:r w:rsidRPr="009154E0">
        <w:rPr>
          <w:rFonts w:eastAsia="Times New Roman" w:cs="Times New Roman"/>
          <w:b/>
          <w:bCs/>
          <w:color w:val="000000"/>
          <w:sz w:val="28"/>
          <w:szCs w:val="28"/>
          <w:lang w:val="en-MD" w:eastAsia="en-GB"/>
        </w:rPr>
        <w:t>Adrian B</w:t>
      </w:r>
      <w:r w:rsidRPr="009154E0">
        <w:rPr>
          <w:rFonts w:ascii="Cambria" w:eastAsia="Times New Roman" w:hAnsi="Cambria" w:cs="Cambria"/>
          <w:b/>
          <w:bCs/>
          <w:color w:val="000000"/>
          <w:sz w:val="28"/>
          <w:szCs w:val="28"/>
          <w:lang w:val="en-MD" w:eastAsia="en-GB"/>
        </w:rPr>
        <w:t>Ă</w:t>
      </w:r>
      <w:r w:rsidRPr="009154E0">
        <w:rPr>
          <w:rFonts w:eastAsia="Times New Roman" w:cs="Times New Roman"/>
          <w:b/>
          <w:bCs/>
          <w:color w:val="000000"/>
          <w:sz w:val="28"/>
          <w:szCs w:val="28"/>
          <w:lang w:val="en-MD" w:eastAsia="en-GB"/>
        </w:rPr>
        <w:t>LU</w:t>
      </w:r>
      <w:r w:rsidRPr="009154E0">
        <w:rPr>
          <w:rFonts w:ascii="Cambria" w:eastAsia="Times New Roman" w:hAnsi="Cambria" w:cs="Cambria"/>
          <w:b/>
          <w:bCs/>
          <w:color w:val="000000"/>
          <w:sz w:val="28"/>
          <w:szCs w:val="28"/>
          <w:lang w:val="en-MD" w:eastAsia="en-GB"/>
        </w:rPr>
        <w:t>Ț</w:t>
      </w:r>
      <w:r w:rsidRPr="009154E0">
        <w:rPr>
          <w:rFonts w:eastAsia="Times New Roman" w:cs="Times New Roman"/>
          <w:b/>
          <w:bCs/>
          <w:color w:val="000000"/>
          <w:sz w:val="28"/>
          <w:szCs w:val="28"/>
          <w:lang w:val="en-MD" w:eastAsia="en-GB"/>
        </w:rPr>
        <w:t>EL</w:t>
      </w:r>
    </w:p>
    <w:p w14:paraId="2E3FB839" w14:textId="157CF8CD" w:rsidR="00937F72" w:rsidRDefault="00937F72" w:rsidP="00764062">
      <w:pPr>
        <w:rPr>
          <w:b/>
          <w:sz w:val="28"/>
          <w:szCs w:val="28"/>
        </w:rPr>
      </w:pPr>
    </w:p>
    <w:p w14:paraId="766191E2" w14:textId="5FE5ED0F" w:rsidR="00CE6966" w:rsidRDefault="00CE6966" w:rsidP="00764062">
      <w:pPr>
        <w:rPr>
          <w:b/>
          <w:sz w:val="28"/>
          <w:szCs w:val="28"/>
        </w:rPr>
      </w:pPr>
    </w:p>
    <w:p w14:paraId="12C447B9" w14:textId="0F002D92" w:rsidR="00CE6966" w:rsidRDefault="00CE6966" w:rsidP="00764062">
      <w:pPr>
        <w:rPr>
          <w:b/>
          <w:sz w:val="28"/>
          <w:szCs w:val="28"/>
        </w:rPr>
      </w:pPr>
    </w:p>
    <w:p w14:paraId="14E0F7B5" w14:textId="158BA10A" w:rsidR="00CE6966" w:rsidRDefault="00CE6966" w:rsidP="00764062">
      <w:pPr>
        <w:rPr>
          <w:b/>
          <w:sz w:val="28"/>
          <w:szCs w:val="28"/>
        </w:rPr>
      </w:pPr>
    </w:p>
    <w:p w14:paraId="28ADBEA5" w14:textId="2C779AC2" w:rsidR="00CE6966" w:rsidRDefault="00CE6966" w:rsidP="00764062">
      <w:pPr>
        <w:rPr>
          <w:b/>
          <w:sz w:val="28"/>
          <w:szCs w:val="28"/>
        </w:rPr>
      </w:pPr>
    </w:p>
    <w:p w14:paraId="0378BDA7" w14:textId="4A10537C" w:rsidR="00CE6966" w:rsidRDefault="00CE6966" w:rsidP="00764062">
      <w:pPr>
        <w:rPr>
          <w:b/>
          <w:sz w:val="28"/>
          <w:szCs w:val="28"/>
        </w:rPr>
      </w:pPr>
    </w:p>
    <w:p w14:paraId="6F5F8F24" w14:textId="400342C7" w:rsidR="00CE6966" w:rsidRDefault="00CE6966" w:rsidP="00764062">
      <w:pPr>
        <w:rPr>
          <w:b/>
          <w:sz w:val="28"/>
          <w:szCs w:val="28"/>
        </w:rPr>
      </w:pPr>
    </w:p>
    <w:p w14:paraId="239B3571" w14:textId="77777777" w:rsidR="00CE6966" w:rsidRDefault="00CE6966" w:rsidP="00CE6966">
      <w:pPr>
        <w:ind w:left="0"/>
        <w:jc w:val="right"/>
        <w:rPr>
          <w:rFonts w:eastAsia="Times New Roman" w:cs="Times New Roman"/>
          <w:i/>
          <w:iCs/>
          <w:color w:val="000000"/>
          <w:sz w:val="28"/>
          <w:szCs w:val="28"/>
          <w:lang w:val="en-MD" w:eastAsia="en-GB"/>
        </w:rPr>
      </w:pPr>
    </w:p>
    <w:p w14:paraId="1868D994" w14:textId="0A6E19C9" w:rsidR="00CE6966" w:rsidRPr="002624D9" w:rsidRDefault="00CE6966" w:rsidP="00CE6966">
      <w:pPr>
        <w:ind w:left="0"/>
        <w:jc w:val="right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i/>
          <w:iCs/>
          <w:color w:val="000000"/>
          <w:sz w:val="28"/>
          <w:szCs w:val="28"/>
          <w:lang w:val="en-MD" w:eastAsia="en-GB"/>
        </w:rPr>
        <w:t>Proiect</w:t>
      </w:r>
    </w:p>
    <w:p w14:paraId="096FC442" w14:textId="77777777" w:rsidR="00CE6966" w:rsidRPr="002624D9" w:rsidRDefault="00CE6966" w:rsidP="00CE6966">
      <w:pPr>
        <w:ind w:left="0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b/>
          <w:bCs/>
          <w:color w:val="000000"/>
          <w:sz w:val="28"/>
          <w:szCs w:val="28"/>
          <w:lang w:val="en-MD" w:eastAsia="en-GB"/>
        </w:rPr>
        <w:t>                                                                 L E G E</w:t>
      </w:r>
    </w:p>
    <w:p w14:paraId="1FC8C203" w14:textId="77777777" w:rsidR="00CE6966" w:rsidRPr="0082773D" w:rsidRDefault="00CE6966" w:rsidP="00CE6966">
      <w:pPr>
        <w:spacing w:after="0"/>
        <w:ind w:left="860"/>
        <w:jc w:val="center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b/>
          <w:bCs/>
          <w:color w:val="000000"/>
          <w:sz w:val="28"/>
          <w:szCs w:val="28"/>
          <w:lang w:val="en-MD" w:eastAsia="en-GB"/>
        </w:rPr>
        <w:t>pentru modificarea Legii nr. 330 din 25.03.1999 cu privire la Cultur</w:t>
      </w:r>
      <w:r w:rsidRPr="002624D9">
        <w:rPr>
          <w:rFonts w:ascii="Cambria" w:eastAsia="Times New Roman" w:hAnsi="Cambria" w:cs="Cambria"/>
          <w:b/>
          <w:bCs/>
          <w:color w:val="000000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b/>
          <w:bCs/>
          <w:color w:val="000000"/>
          <w:sz w:val="28"/>
          <w:szCs w:val="28"/>
          <w:lang w:val="en-MD" w:eastAsia="en-GB"/>
        </w:rPr>
        <w:t xml:space="preserve"> Fizic</w:t>
      </w:r>
      <w:r w:rsidRPr="002624D9">
        <w:rPr>
          <w:rFonts w:ascii="Cambria" w:eastAsia="Times New Roman" w:hAnsi="Cambria" w:cs="Cambria"/>
          <w:b/>
          <w:bCs/>
          <w:color w:val="000000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b/>
          <w:bCs/>
          <w:color w:val="000000"/>
          <w:sz w:val="28"/>
          <w:szCs w:val="28"/>
          <w:lang w:val="en-MD" w:eastAsia="en-GB"/>
        </w:rPr>
        <w:t xml:space="preserve"> </w:t>
      </w:r>
      <w:r w:rsidRPr="002624D9">
        <w:rPr>
          <w:rFonts w:ascii="Cambria" w:eastAsia="Times New Roman" w:hAnsi="Cambria" w:cs="Cambria"/>
          <w:b/>
          <w:bCs/>
          <w:color w:val="000000"/>
          <w:sz w:val="28"/>
          <w:szCs w:val="28"/>
          <w:lang w:val="en-MD" w:eastAsia="en-GB"/>
        </w:rPr>
        <w:t>ș</w:t>
      </w:r>
      <w:r w:rsidRPr="002624D9">
        <w:rPr>
          <w:rFonts w:eastAsia="Times New Roman" w:cs="Times New Roman"/>
          <w:b/>
          <w:bCs/>
          <w:color w:val="000000"/>
          <w:sz w:val="28"/>
          <w:szCs w:val="28"/>
          <w:lang w:val="en-MD" w:eastAsia="en-GB"/>
        </w:rPr>
        <w:t>i Sport </w:t>
      </w:r>
    </w:p>
    <w:p w14:paraId="73C7C31B" w14:textId="77777777" w:rsidR="00CE6966" w:rsidRPr="002624D9" w:rsidRDefault="00CE6966" w:rsidP="00CE6966">
      <w:pPr>
        <w:spacing w:after="0"/>
        <w:ind w:left="860"/>
        <w:jc w:val="center"/>
        <w:rPr>
          <w:rFonts w:eastAsia="Times New Roman" w:cs="Times New Roman"/>
          <w:sz w:val="28"/>
          <w:szCs w:val="28"/>
          <w:lang w:val="en-MD" w:eastAsia="en-GB"/>
        </w:rPr>
      </w:pPr>
    </w:p>
    <w:p w14:paraId="5194D0BA" w14:textId="77777777" w:rsidR="00CE6966" w:rsidRPr="002624D9" w:rsidRDefault="00CE6966" w:rsidP="00CE6966">
      <w:pPr>
        <w:spacing w:after="0"/>
        <w:ind w:left="1160" w:firstLine="28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000000"/>
          <w:sz w:val="28"/>
          <w:szCs w:val="28"/>
          <w:lang w:val="en-MD" w:eastAsia="en-GB"/>
        </w:rPr>
        <w:t>Parlamentul adopt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lang w:val="en-MD" w:eastAsia="en-GB"/>
        </w:rPr>
        <w:t xml:space="preserve"> prezenta lege organic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lang w:val="en-MD" w:eastAsia="en-GB"/>
        </w:rPr>
        <w:t>. </w:t>
      </w:r>
    </w:p>
    <w:p w14:paraId="55185B64" w14:textId="77777777" w:rsidR="00CE6966" w:rsidRPr="002624D9" w:rsidRDefault="00CE6966" w:rsidP="00CE6966">
      <w:pPr>
        <w:spacing w:after="0"/>
        <w:ind w:left="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000000"/>
          <w:sz w:val="28"/>
          <w:szCs w:val="28"/>
          <w:lang w:val="en-MD" w:eastAsia="en-GB"/>
        </w:rPr>
        <w:t>            </w:t>
      </w:r>
    </w:p>
    <w:p w14:paraId="2276F3C8" w14:textId="77777777" w:rsidR="00CE6966" w:rsidRPr="002624D9" w:rsidRDefault="00CE6966" w:rsidP="00CE6966">
      <w:pPr>
        <w:ind w:left="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b/>
          <w:bCs/>
          <w:color w:val="000000"/>
          <w:sz w:val="28"/>
          <w:szCs w:val="28"/>
          <w:lang w:val="en-MD" w:eastAsia="en-GB"/>
        </w:rPr>
        <w:t xml:space="preserve">Art. I. </w:t>
      </w:r>
      <w:r w:rsidRPr="002624D9">
        <w:rPr>
          <w:rFonts w:eastAsia="Times New Roman" w:cs="Times New Roman"/>
          <w:color w:val="000000"/>
          <w:sz w:val="28"/>
          <w:szCs w:val="28"/>
          <w:lang w:val="en-MD" w:eastAsia="en-GB"/>
        </w:rPr>
        <w:t>–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Legea cu privire la Cultur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Fizic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ș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i Sport nr. 330 din 25.03.1999 publicat la 05.08.1999 în Monitorul Oficial al Republicii Moldova, Nr. 83-86 art. 399, cu modific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rile 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ș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i complet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rile ulterioare, se modific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dup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cum urmeaz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:</w:t>
      </w:r>
    </w:p>
    <w:p w14:paraId="4872FB13" w14:textId="77777777" w:rsidR="00CE6966" w:rsidRPr="002624D9" w:rsidRDefault="00CE6966" w:rsidP="00CE6966">
      <w:pPr>
        <w:ind w:left="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>1. Se completeaz</w:t>
      </w:r>
      <w:r w:rsidRPr="002624D9">
        <w:rPr>
          <w:rFonts w:ascii="Cambria" w:eastAsia="Times New Roman" w:hAnsi="Cambria" w:cs="Cambria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 xml:space="preserve"> cu Articolul 32</w:t>
      </w:r>
      <w:r w:rsidRPr="002624D9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vertAlign w:val="superscript"/>
          <w:lang w:val="en-MD" w:eastAsia="en-GB"/>
        </w:rPr>
        <w:t xml:space="preserve">1 </w:t>
      </w:r>
      <w:r w:rsidRPr="002624D9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>cu urm</w:t>
      </w:r>
      <w:r w:rsidRPr="002624D9">
        <w:rPr>
          <w:rFonts w:ascii="Cambria" w:eastAsia="Times New Roman" w:hAnsi="Cambria" w:cs="Cambria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>torul cuprins:</w:t>
      </w:r>
    </w:p>
    <w:p w14:paraId="7E16E350" w14:textId="77777777" w:rsidR="00CE6966" w:rsidRPr="002624D9" w:rsidRDefault="00CE6966" w:rsidP="00CE6966">
      <w:pPr>
        <w:ind w:left="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>Art. 32</w:t>
      </w:r>
      <w:r w:rsidRPr="002624D9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vertAlign w:val="superscript"/>
          <w:lang w:val="en-MD" w:eastAsia="en-GB"/>
        </w:rPr>
        <w:t xml:space="preserve">1 </w:t>
      </w:r>
      <w:r w:rsidRPr="002624D9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>Remunerarea Sportivilor de Performan</w:t>
      </w:r>
      <w:r w:rsidRPr="002624D9">
        <w:rPr>
          <w:rFonts w:ascii="Cambria" w:eastAsia="Times New Roman" w:hAnsi="Cambria" w:cs="Cambria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>ță</w:t>
      </w:r>
    </w:p>
    <w:p w14:paraId="4F1B64FB" w14:textId="77777777" w:rsidR="00CE6966" w:rsidRPr="002624D9" w:rsidRDefault="00CE6966" w:rsidP="00CE6966">
      <w:pPr>
        <w:spacing w:after="0"/>
        <w:ind w:left="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>1)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Sus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inerea financiar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a sportivilor de performan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ţă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, membri ai loturilor na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ionale, cet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ăț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eni ai Republicii Moldova reprezint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o modalitate de remunerare prin burs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lunar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acordat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de c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tre Ministerul Educa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iei 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ș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i Cercet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rii. </w:t>
      </w:r>
    </w:p>
    <w:p w14:paraId="68FDC0D5" w14:textId="77777777" w:rsidR="00CE6966" w:rsidRPr="002624D9" w:rsidRDefault="00CE6966" w:rsidP="00CE6966">
      <w:pPr>
        <w:spacing w:after="0"/>
        <w:ind w:left="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>2)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Dreptul la acordare a burselor îl primesc sportivii care au ob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ţ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inut medalii sau rezultate deosebite la probele individuale sau pe echipe la Jocurile Olimpice, Paralimpice, campionatele mondiale, campionate europene (seniori, tineret) sau la Universiada Mondial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, exclusiv la ramurile de sport olimpice. </w:t>
      </w:r>
    </w:p>
    <w:p w14:paraId="69DB8870" w14:textId="77777777" w:rsidR="00CE6966" w:rsidRPr="002624D9" w:rsidRDefault="00CE6966" w:rsidP="00CE6966">
      <w:pPr>
        <w:spacing w:after="0"/>
        <w:ind w:left="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>3)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Perioada de acordare a burselor se stabile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ș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te în dependen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de ciclurile de competi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ii 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ș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i este stabilit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 xml:space="preserve"> de autoritatea competent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MD" w:eastAsia="en-GB"/>
        </w:rPr>
        <w:t>:</w:t>
      </w:r>
    </w:p>
    <w:p w14:paraId="260E2175" w14:textId="77777777" w:rsidR="00CE6966" w:rsidRPr="002624D9" w:rsidRDefault="00CE6966" w:rsidP="00CE6966">
      <w:pPr>
        <w:spacing w:before="240" w:after="240"/>
        <w:ind w:left="440" w:hanging="36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Arial"/>
          <w:color w:val="000000"/>
          <w:sz w:val="28"/>
          <w:szCs w:val="28"/>
          <w:lang w:val="en-MD" w:eastAsia="en-GB"/>
        </w:rPr>
        <w:t>a.</w:t>
      </w:r>
      <w:r w:rsidRPr="002624D9">
        <w:rPr>
          <w:rFonts w:eastAsia="Times New Roman" w:cs="Times New Roman"/>
          <w:color w:val="000000"/>
          <w:sz w:val="28"/>
          <w:szCs w:val="28"/>
          <w:lang w:val="en-MD" w:eastAsia="en-GB"/>
        </w:rPr>
        <w:t xml:space="preserve"> 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Sportivii pot solicita prelungirea bursei cu 12 luni în cazul de anularea sau amânarea competi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iei sau din motive de boal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 xml:space="preserve"> sau traum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 xml:space="preserve"> ob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inut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 xml:space="preserve"> în timpul particip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 xml:space="preserve">rii la antrenamente, cantonamente 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ș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i competi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ii sportive, cu prezentarea actelor confirmative, stabilite de c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tre autoritatea competent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. </w:t>
      </w:r>
    </w:p>
    <w:p w14:paraId="07264725" w14:textId="77777777" w:rsidR="00CE6966" w:rsidRPr="002624D9" w:rsidRDefault="00CE6966" w:rsidP="00CE6966">
      <w:pPr>
        <w:spacing w:before="240" w:after="240"/>
        <w:ind w:left="440" w:hanging="36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Arial"/>
          <w:color w:val="000000"/>
          <w:sz w:val="28"/>
          <w:szCs w:val="28"/>
          <w:lang w:val="en-MD" w:eastAsia="en-GB"/>
        </w:rPr>
        <w:t>b.</w:t>
      </w:r>
      <w:r w:rsidRPr="002624D9">
        <w:rPr>
          <w:rFonts w:eastAsia="Times New Roman" w:cs="Times New Roman"/>
          <w:color w:val="000000"/>
          <w:sz w:val="28"/>
          <w:szCs w:val="28"/>
          <w:lang w:val="en-MD" w:eastAsia="en-GB"/>
        </w:rPr>
        <w:t xml:space="preserve">  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Solicitarea de prelungirea bursei se va depune în termen de maxim 60 de zile de la survenirea anul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rii sau amân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rii competi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 xml:space="preserve">iei sau de la constatarea 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lastRenderedPageBreak/>
        <w:t>traumei sau bolii ob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inute în timpul particip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rii la cantonamente, competi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ii sportive. </w:t>
      </w:r>
    </w:p>
    <w:p w14:paraId="62840E69" w14:textId="77777777" w:rsidR="00CE6966" w:rsidRPr="002624D9" w:rsidRDefault="00CE6966" w:rsidP="00CE6966">
      <w:pPr>
        <w:spacing w:before="240" w:after="240"/>
        <w:ind w:left="440" w:hanging="36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Arial"/>
          <w:color w:val="000000"/>
          <w:sz w:val="28"/>
          <w:szCs w:val="28"/>
          <w:lang w:val="en-MD" w:eastAsia="en-GB"/>
        </w:rPr>
        <w:t>c.</w:t>
      </w:r>
      <w:r w:rsidRPr="002624D9">
        <w:rPr>
          <w:rFonts w:eastAsia="Times New Roman" w:cs="Times New Roman"/>
          <w:color w:val="000000"/>
          <w:sz w:val="28"/>
          <w:szCs w:val="28"/>
          <w:lang w:val="en-MD" w:eastAsia="en-GB"/>
        </w:rPr>
        <w:t xml:space="preserve">  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Autoritatea responsabil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 xml:space="preserve"> de gestionarea burselor de performan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ță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 xml:space="preserve"> va notifica sportivul 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ș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i federa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ia de profil cu privire la acceptarea sau respingerea solicit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ă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rii în termen de maxim 30 de zile de la depunerea actelor. </w:t>
      </w:r>
    </w:p>
    <w:p w14:paraId="7F29C648" w14:textId="77777777" w:rsidR="00CE6966" w:rsidRPr="002624D9" w:rsidRDefault="00CE6966" w:rsidP="00CE6966">
      <w:pPr>
        <w:spacing w:before="240" w:after="240"/>
        <w:ind w:left="440" w:hanging="36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Arial"/>
          <w:color w:val="000000"/>
          <w:sz w:val="28"/>
          <w:szCs w:val="28"/>
          <w:lang w:val="en-MD" w:eastAsia="en-GB"/>
        </w:rPr>
        <w:t>d.</w:t>
      </w:r>
      <w:r w:rsidRPr="002624D9">
        <w:rPr>
          <w:rFonts w:eastAsia="Times New Roman" w:cs="Times New Roman"/>
          <w:color w:val="000000"/>
          <w:sz w:val="28"/>
          <w:szCs w:val="28"/>
          <w:lang w:val="en-MD" w:eastAsia="en-GB"/>
        </w:rPr>
        <w:t xml:space="preserve"> 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 xml:space="preserve">Guvernul va elabora un regulament de acordarea burselor 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ș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i de evaluare a circumstan</w:t>
      </w:r>
      <w:r w:rsidRPr="002624D9">
        <w:rPr>
          <w:rFonts w:ascii="Cambria" w:eastAsia="Times New Roman" w:hAnsi="Cambria" w:cs="Cambria"/>
          <w:color w:val="000000"/>
          <w:sz w:val="28"/>
          <w:szCs w:val="28"/>
          <w:shd w:val="clear" w:color="auto" w:fill="FFFFFF"/>
          <w:lang w:val="en-MD" w:eastAsia="en-GB"/>
        </w:rPr>
        <w:t>ț</w:t>
      </w:r>
      <w:r w:rsidRPr="002624D9">
        <w:rPr>
          <w:rFonts w:eastAsia="Times New Roman" w:cs="Arial"/>
          <w:color w:val="000000"/>
          <w:sz w:val="28"/>
          <w:szCs w:val="28"/>
          <w:shd w:val="clear" w:color="auto" w:fill="FFFFFF"/>
          <w:lang w:val="en-MD" w:eastAsia="en-GB"/>
        </w:rPr>
        <w:t>elor care impun prelungirea bursei. </w:t>
      </w:r>
    </w:p>
    <w:p w14:paraId="00A8A6D4" w14:textId="77777777" w:rsidR="00CE6966" w:rsidRPr="002624D9" w:rsidRDefault="00CE6966" w:rsidP="00CE6966">
      <w:pPr>
        <w:shd w:val="clear" w:color="auto" w:fill="FFFFFF"/>
        <w:spacing w:after="0"/>
        <w:ind w:left="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b/>
          <w:bCs/>
          <w:color w:val="333333"/>
          <w:sz w:val="28"/>
          <w:szCs w:val="28"/>
          <w:lang w:val="en-MD" w:eastAsia="en-GB"/>
        </w:rPr>
        <w:t>4)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 xml:space="preserve"> Plata bursei lunare se efectueaz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, începând cu1 ianuarie, în m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rime de pîn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 xml:space="preserve"> la:</w:t>
      </w:r>
    </w:p>
    <w:p w14:paraId="6114D16E" w14:textId="77777777" w:rsidR="00CE6966" w:rsidRPr="002624D9" w:rsidRDefault="00CE6966" w:rsidP="00CE6966">
      <w:pPr>
        <w:shd w:val="clear" w:color="auto" w:fill="FFFFFF"/>
        <w:spacing w:after="0"/>
        <w:ind w:left="72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a)  50000 lei – pentru medalia olimpic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 xml:space="preserve"> de aur la Jocurile Olimpice 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ş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i Paralimpice;</w:t>
      </w:r>
    </w:p>
    <w:p w14:paraId="76B34E90" w14:textId="77777777" w:rsidR="00CE6966" w:rsidRPr="002624D9" w:rsidRDefault="00CE6966" w:rsidP="00CE6966">
      <w:pPr>
        <w:shd w:val="clear" w:color="auto" w:fill="FFFFFF"/>
        <w:spacing w:after="0"/>
        <w:ind w:left="72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 xml:space="preserve">b)  40000 lei – pentru medalia de argint la Jocurile Olimpice 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ş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i Paralimpice sau medalia de aur la Campionatul Mondial (seniori);</w:t>
      </w:r>
    </w:p>
    <w:p w14:paraId="57D9DB4E" w14:textId="77777777" w:rsidR="00CE6966" w:rsidRPr="002624D9" w:rsidRDefault="00CE6966" w:rsidP="00CE6966">
      <w:pPr>
        <w:shd w:val="clear" w:color="auto" w:fill="FFFFFF"/>
        <w:spacing w:after="0"/>
        <w:ind w:left="72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 xml:space="preserve">c)  30000 lei – pentru medalia de bronz la Jocurile Olimpice 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ş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i Paralimpice sau medalia de argint la Campionatul Mondial (seniori), sau medalia de aur la Campionatul European (seniori);</w:t>
      </w:r>
    </w:p>
    <w:p w14:paraId="5BBF15E0" w14:textId="77777777" w:rsidR="00CE6966" w:rsidRPr="002624D9" w:rsidRDefault="00CE6966" w:rsidP="00CE6966">
      <w:pPr>
        <w:shd w:val="clear" w:color="auto" w:fill="FFFFFF"/>
        <w:spacing w:after="0"/>
        <w:ind w:left="72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d)  24000 lei – pentru medalia de bronz la Campionatul Mondial (seniori) sau medalia de argint la Campionatul European (seniori), sau medalia de aur la Universiada Mondial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;</w:t>
      </w:r>
    </w:p>
    <w:p w14:paraId="4CB72AB6" w14:textId="77777777" w:rsidR="00CE6966" w:rsidRPr="002624D9" w:rsidRDefault="00CE6966" w:rsidP="00CE6966">
      <w:pPr>
        <w:shd w:val="clear" w:color="auto" w:fill="FFFFFF"/>
        <w:spacing w:after="0"/>
        <w:ind w:left="72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 xml:space="preserve">e)  20000 lei – pentru locurile 4-8 la Jocurile Olimpice 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ş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i Paralimpice sau medalia de bronz la Campionatul European (seniori), sau medalia de argint la Universiada Mondial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, sau locurile 4-5 la Campionatul Mondial (seniori);</w:t>
      </w:r>
    </w:p>
    <w:p w14:paraId="29EE5705" w14:textId="77777777" w:rsidR="00CE6966" w:rsidRPr="002624D9" w:rsidRDefault="00CE6966" w:rsidP="00CE6966">
      <w:pPr>
        <w:shd w:val="clear" w:color="auto" w:fill="FFFFFF"/>
        <w:spacing w:after="0"/>
        <w:ind w:left="72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 xml:space="preserve">f)  16000  lei – pentru locurile 9-12 la Jocurile Olimpice 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ş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i Paralimpice sau locurile 6-8 la Campionatul Mondial (seniori), sau medalia de bronz la Universiada Mondial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, sau medalia de aur la Campionatul Mondial (tineret), sau medalia de aur la Campionatul Mondial (studen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ţ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i);</w:t>
      </w:r>
    </w:p>
    <w:p w14:paraId="378D188F" w14:textId="77777777" w:rsidR="00CE6966" w:rsidRPr="002624D9" w:rsidRDefault="00CE6966" w:rsidP="00CE6966">
      <w:pPr>
        <w:shd w:val="clear" w:color="auto" w:fill="FFFFFF"/>
        <w:spacing w:after="0"/>
        <w:ind w:left="72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g)  14000 lei – pentru locurile 13-16 la Jocurile Olimpice sau locurile 4-6 la Campionatul European (seniori), sau locurile 4-6 la Universiada Mondial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, sau locurile 2-3 la Campionatul Mondial (studen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ţ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 xml:space="preserve">i), sau medalia de argint 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lastRenderedPageBreak/>
        <w:t>la Campionatul Mondial (tineret), sau medalia de aur la Campionatul European (tineret);</w:t>
      </w:r>
    </w:p>
    <w:p w14:paraId="3AF3F333" w14:textId="77777777" w:rsidR="00CE6966" w:rsidRPr="002624D9" w:rsidRDefault="00CE6966" w:rsidP="00CE6966">
      <w:pPr>
        <w:shd w:val="clear" w:color="auto" w:fill="FFFFFF"/>
        <w:spacing w:after="0"/>
        <w:ind w:left="72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h)  12000 lei – pentru locurile 9-12 la Campionatul Mondial (seniori) sau locurile 7-8 la Campionatul European (seniori), sau medalia de bronz la Campionatul Mondial (tineret), sau medalia de argint la Campionatul European (tineret);</w:t>
      </w:r>
    </w:p>
    <w:p w14:paraId="3BC5CFC8" w14:textId="77777777" w:rsidR="00CE6966" w:rsidRPr="002624D9" w:rsidRDefault="00CE6966" w:rsidP="00CE6966">
      <w:pPr>
        <w:shd w:val="clear" w:color="auto" w:fill="FFFFFF"/>
        <w:spacing w:after="0"/>
        <w:ind w:left="72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i)  10000 lei – pentru locurile 13-16 la Campionatul Mondial (seniori) sau locurile 9-12 la Campionatul European (seniori), sau locurile 4-7 la Campionatul Mondial (tineret), sau medalia de bronz la Campionatul European (tineret), sau medalia de aur la Campionatul Mondial (juniori);</w:t>
      </w:r>
    </w:p>
    <w:p w14:paraId="2EC106D8" w14:textId="77777777" w:rsidR="00CE6966" w:rsidRPr="002624D9" w:rsidRDefault="00CE6966" w:rsidP="00CE6966">
      <w:pPr>
        <w:shd w:val="clear" w:color="auto" w:fill="FFFFFF"/>
        <w:spacing w:after="0"/>
        <w:ind w:left="72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j)  7000 lei – pentru locurile 8-10 la Campionatul Mondial (tineret) sau locurile 4-6 la Campionatul European (tineret), sau locurile 2-3 la Campionatul Mondial (juniori), sau medalia de aur la Campionatul Europei (juniori);</w:t>
      </w:r>
    </w:p>
    <w:p w14:paraId="3E30687B" w14:textId="77777777" w:rsidR="00CE6966" w:rsidRPr="002624D9" w:rsidRDefault="00CE6966" w:rsidP="00CE6966">
      <w:pPr>
        <w:shd w:val="clear" w:color="auto" w:fill="FFFFFF"/>
        <w:spacing w:after="0"/>
        <w:ind w:left="72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k) 6000 lei – participant la ultima edi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ț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ie a Jocurilor Olimpice sau locurile 2-3 la Campionatul Europei (juniori).</w:t>
      </w:r>
    </w:p>
    <w:p w14:paraId="6225129E" w14:textId="77777777" w:rsidR="00CE6966" w:rsidRPr="002624D9" w:rsidRDefault="00CE6966" w:rsidP="00CE6966">
      <w:pPr>
        <w:shd w:val="clear" w:color="auto" w:fill="FFFFFF"/>
        <w:spacing w:after="0"/>
        <w:ind w:left="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b/>
          <w:bCs/>
          <w:color w:val="333333"/>
          <w:sz w:val="28"/>
          <w:szCs w:val="28"/>
          <w:lang w:val="en-MD" w:eastAsia="en-GB"/>
        </w:rPr>
        <w:t>5)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 xml:space="preserve"> Ministerul Educa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ț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 xml:space="preserve">iei 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ș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i Cercet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rii va publica anual lista sportivilor beneficiari de burse de performan</w:t>
      </w:r>
      <w:r w:rsidRPr="002624D9">
        <w:rPr>
          <w:rFonts w:ascii="Cambria" w:eastAsia="Times New Roman" w:hAnsi="Cambria" w:cs="Cambria"/>
          <w:color w:val="333333"/>
          <w:sz w:val="28"/>
          <w:szCs w:val="28"/>
          <w:lang w:val="en-MD" w:eastAsia="en-GB"/>
        </w:rPr>
        <w:t>ță</w:t>
      </w:r>
    </w:p>
    <w:p w14:paraId="434832BB" w14:textId="77777777" w:rsidR="00CE6966" w:rsidRPr="002624D9" w:rsidRDefault="00CE6966" w:rsidP="00CE6966">
      <w:pPr>
        <w:shd w:val="clear" w:color="auto" w:fill="FFFFFF"/>
        <w:spacing w:after="0"/>
        <w:ind w:left="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 </w:t>
      </w:r>
    </w:p>
    <w:p w14:paraId="43CF0906" w14:textId="77777777" w:rsidR="00CE6966" w:rsidRPr="002624D9" w:rsidRDefault="00CE6966" w:rsidP="00CE6966">
      <w:pPr>
        <w:shd w:val="clear" w:color="auto" w:fill="FFFFFF"/>
        <w:spacing w:after="0"/>
        <w:ind w:left="720"/>
        <w:jc w:val="both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color w:val="333333"/>
          <w:sz w:val="28"/>
          <w:szCs w:val="28"/>
          <w:lang w:val="en-MD" w:eastAsia="en-GB"/>
        </w:rPr>
        <w:t> </w:t>
      </w:r>
    </w:p>
    <w:p w14:paraId="789A03E4" w14:textId="77777777" w:rsidR="00CE6966" w:rsidRPr="002624D9" w:rsidRDefault="00CE6966" w:rsidP="00CE6966">
      <w:pPr>
        <w:spacing w:after="0"/>
        <w:ind w:left="0"/>
        <w:rPr>
          <w:rFonts w:eastAsia="Times New Roman" w:cs="Times New Roman"/>
          <w:sz w:val="28"/>
          <w:szCs w:val="28"/>
          <w:lang w:val="en-MD" w:eastAsia="en-GB"/>
        </w:rPr>
      </w:pPr>
      <w:r w:rsidRPr="002624D9">
        <w:rPr>
          <w:rFonts w:eastAsia="Times New Roman" w:cs="Times New Roman"/>
          <w:b/>
          <w:bCs/>
          <w:color w:val="333333"/>
          <w:sz w:val="28"/>
          <w:szCs w:val="28"/>
          <w:lang w:val="en-MD" w:eastAsia="en-GB"/>
        </w:rPr>
        <w:t>Art. II - Prezenta Lege intr</w:t>
      </w:r>
      <w:r w:rsidRPr="002624D9">
        <w:rPr>
          <w:rFonts w:ascii="Cambria" w:eastAsia="Times New Roman" w:hAnsi="Cambria" w:cs="Cambria"/>
          <w:b/>
          <w:bCs/>
          <w:color w:val="333333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b/>
          <w:bCs/>
          <w:color w:val="333333"/>
          <w:sz w:val="28"/>
          <w:szCs w:val="28"/>
          <w:lang w:val="en-MD" w:eastAsia="en-GB"/>
        </w:rPr>
        <w:t xml:space="preserve"> în vigoare la data public</w:t>
      </w:r>
      <w:r w:rsidRPr="002624D9">
        <w:rPr>
          <w:rFonts w:ascii="Cambria" w:eastAsia="Times New Roman" w:hAnsi="Cambria" w:cs="Cambria"/>
          <w:b/>
          <w:bCs/>
          <w:color w:val="333333"/>
          <w:sz w:val="28"/>
          <w:szCs w:val="28"/>
          <w:lang w:val="en-MD" w:eastAsia="en-GB"/>
        </w:rPr>
        <w:t>ă</w:t>
      </w:r>
      <w:r w:rsidRPr="002624D9">
        <w:rPr>
          <w:rFonts w:eastAsia="Times New Roman" w:cs="Times New Roman"/>
          <w:b/>
          <w:bCs/>
          <w:color w:val="333333"/>
          <w:sz w:val="28"/>
          <w:szCs w:val="28"/>
          <w:lang w:val="en-MD" w:eastAsia="en-GB"/>
        </w:rPr>
        <w:t xml:space="preserve">rii în Monitorul Oficial al Republicii Moldova </w:t>
      </w:r>
    </w:p>
    <w:p w14:paraId="4794446E" w14:textId="77777777" w:rsidR="00CE6966" w:rsidRPr="0082773D" w:rsidRDefault="00CE6966" w:rsidP="00CE6966">
      <w:pPr>
        <w:spacing w:after="0"/>
        <w:ind w:left="0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 w:rsidRPr="0082773D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  </w:t>
      </w:r>
    </w:p>
    <w:p w14:paraId="1E11FA84" w14:textId="77777777" w:rsidR="00CE6966" w:rsidRPr="0082773D" w:rsidRDefault="00CE6966" w:rsidP="00CE6966">
      <w:pPr>
        <w:spacing w:after="0"/>
        <w:ind w:left="0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 w:rsidRPr="0082773D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      </w:t>
      </w:r>
    </w:p>
    <w:p w14:paraId="1356AB3E" w14:textId="145DEF72" w:rsidR="00CE6966" w:rsidRPr="0082773D" w:rsidRDefault="00CE6966" w:rsidP="00CE6966">
      <w:pPr>
        <w:spacing w:after="0"/>
        <w:ind w:left="0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 w:rsidRPr="0082773D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</w:p>
    <w:p w14:paraId="7EF42AC8" w14:textId="77777777" w:rsidR="00CE6966" w:rsidRPr="0082773D" w:rsidRDefault="00CE6966" w:rsidP="00CE6966">
      <w:pPr>
        <w:spacing w:after="0"/>
        <w:ind w:left="0"/>
        <w:jc w:val="right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</w:p>
    <w:p w14:paraId="781A42DF" w14:textId="77777777" w:rsidR="00CE6966" w:rsidRPr="0082773D" w:rsidRDefault="00CE6966" w:rsidP="00CE6966">
      <w:pPr>
        <w:spacing w:after="0"/>
        <w:ind w:left="0"/>
        <w:jc w:val="right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</w:p>
    <w:p w14:paraId="22846DE8" w14:textId="77777777" w:rsidR="00CE6966" w:rsidRPr="0082773D" w:rsidRDefault="00CE6966" w:rsidP="00CE6966">
      <w:pPr>
        <w:spacing w:after="0"/>
        <w:ind w:left="0"/>
        <w:jc w:val="right"/>
        <w:rPr>
          <w:rFonts w:eastAsia="Times New Roman" w:cs="Times New Roman"/>
          <w:sz w:val="28"/>
          <w:szCs w:val="28"/>
          <w:lang w:val="en-MD" w:eastAsia="en-GB"/>
        </w:rPr>
      </w:pPr>
      <w:r w:rsidRPr="0082773D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>PRE</w:t>
      </w:r>
      <w:r w:rsidRPr="0082773D">
        <w:rPr>
          <w:rFonts w:ascii="Cambria" w:eastAsia="Times New Roman" w:hAnsi="Cambria" w:cs="Cambria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>Ș</w:t>
      </w:r>
      <w:r w:rsidRPr="0082773D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en-MD" w:eastAsia="en-GB"/>
        </w:rPr>
        <w:t xml:space="preserve">EDINTELE PARLAMENTULUI </w:t>
      </w:r>
    </w:p>
    <w:p w14:paraId="4D7931BA" w14:textId="77777777" w:rsidR="00CE6966" w:rsidRPr="0082773D" w:rsidRDefault="00CE6966" w:rsidP="00CE6966">
      <w:pPr>
        <w:spacing w:after="160"/>
        <w:ind w:left="0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</w:p>
    <w:p w14:paraId="582598F2" w14:textId="3CDFF1FC" w:rsidR="00CE6966" w:rsidRDefault="00CE6966" w:rsidP="00764062">
      <w:pPr>
        <w:rPr>
          <w:b/>
          <w:sz w:val="28"/>
          <w:szCs w:val="28"/>
        </w:rPr>
      </w:pPr>
    </w:p>
    <w:p w14:paraId="765332B3" w14:textId="70CCFB47" w:rsidR="00CE6966" w:rsidRDefault="00CE6966" w:rsidP="00764062">
      <w:pPr>
        <w:rPr>
          <w:b/>
          <w:sz w:val="28"/>
          <w:szCs w:val="28"/>
        </w:rPr>
      </w:pPr>
    </w:p>
    <w:p w14:paraId="2973E081" w14:textId="77777777" w:rsidR="00CE6966" w:rsidRDefault="00CE6966" w:rsidP="00CE6966">
      <w:pPr>
        <w:ind w:left="0"/>
        <w:jc w:val="center"/>
        <w:rPr>
          <w:rFonts w:eastAsia="Georgia" w:cs="Georgia"/>
          <w:b/>
          <w:sz w:val="28"/>
          <w:szCs w:val="28"/>
        </w:rPr>
      </w:pPr>
    </w:p>
    <w:p w14:paraId="5E9B45B3" w14:textId="18024092" w:rsidR="00CE6966" w:rsidRPr="0082773D" w:rsidRDefault="00CE6966" w:rsidP="00CE6966">
      <w:pPr>
        <w:ind w:left="0"/>
        <w:jc w:val="center"/>
        <w:rPr>
          <w:rFonts w:eastAsia="Cambria" w:cs="Cambria"/>
          <w:b/>
          <w:sz w:val="28"/>
          <w:szCs w:val="28"/>
        </w:rPr>
      </w:pPr>
      <w:r w:rsidRPr="0082773D">
        <w:rPr>
          <w:rFonts w:eastAsia="Georgia" w:cs="Georgia"/>
          <w:b/>
          <w:sz w:val="28"/>
          <w:szCs w:val="28"/>
        </w:rPr>
        <w:t>Not</w:t>
      </w:r>
      <w:r w:rsidRPr="0082773D">
        <w:rPr>
          <w:rFonts w:ascii="Cambria" w:eastAsia="Cambria" w:hAnsi="Cambria" w:cs="Cambria"/>
          <w:b/>
          <w:sz w:val="28"/>
          <w:szCs w:val="28"/>
        </w:rPr>
        <w:t>ă</w:t>
      </w:r>
      <w:r w:rsidRPr="0082773D">
        <w:rPr>
          <w:rFonts w:eastAsia="Georgia" w:cs="Georgia"/>
          <w:b/>
          <w:sz w:val="28"/>
          <w:szCs w:val="28"/>
        </w:rPr>
        <w:t xml:space="preserve"> informativ</w:t>
      </w:r>
      <w:r w:rsidRPr="0082773D">
        <w:rPr>
          <w:rFonts w:ascii="Cambria" w:eastAsia="Cambria" w:hAnsi="Cambria" w:cs="Cambria"/>
          <w:b/>
          <w:sz w:val="28"/>
          <w:szCs w:val="28"/>
        </w:rPr>
        <w:t>ă</w:t>
      </w:r>
      <w:r w:rsidRPr="0082773D">
        <w:rPr>
          <w:rFonts w:eastAsia="Cambria" w:cs="Cambria"/>
          <w:b/>
          <w:sz w:val="28"/>
          <w:szCs w:val="28"/>
        </w:rPr>
        <w:t xml:space="preserve"> </w:t>
      </w:r>
    </w:p>
    <w:p w14:paraId="05CDC98F" w14:textId="5D7888EE" w:rsidR="00CE6966" w:rsidRDefault="00CE6966" w:rsidP="00CE6966">
      <w:pPr>
        <w:ind w:left="0"/>
        <w:jc w:val="center"/>
        <w:rPr>
          <w:rFonts w:eastAsia="Georgia" w:cs="Georgia"/>
          <w:b/>
          <w:sz w:val="28"/>
          <w:szCs w:val="28"/>
        </w:rPr>
      </w:pPr>
      <w:r w:rsidRPr="0082773D">
        <w:rPr>
          <w:rFonts w:eastAsia="Georgia" w:cs="Georgia"/>
          <w:b/>
          <w:sz w:val="28"/>
          <w:szCs w:val="28"/>
        </w:rPr>
        <w:t>la proiectul de lege pentru modificarea Legii nr. 330 din 25.03.1999 cu privire la Cultur</w:t>
      </w:r>
      <w:r w:rsidRPr="0082773D">
        <w:rPr>
          <w:rFonts w:ascii="Cambria" w:eastAsia="Cambria" w:hAnsi="Cambria" w:cs="Cambria"/>
          <w:b/>
          <w:sz w:val="28"/>
          <w:szCs w:val="28"/>
        </w:rPr>
        <w:t>ă</w:t>
      </w:r>
      <w:r w:rsidRPr="0082773D">
        <w:rPr>
          <w:rFonts w:eastAsia="Cambria" w:cs="Cambria"/>
          <w:b/>
          <w:sz w:val="28"/>
          <w:szCs w:val="28"/>
        </w:rPr>
        <w:t xml:space="preserve"> </w:t>
      </w:r>
      <w:r w:rsidRPr="0082773D">
        <w:rPr>
          <w:rFonts w:eastAsia="Georgia" w:cs="Georgia"/>
          <w:b/>
          <w:sz w:val="28"/>
          <w:szCs w:val="28"/>
        </w:rPr>
        <w:t>Fizic</w:t>
      </w:r>
      <w:r w:rsidRPr="0082773D">
        <w:rPr>
          <w:rFonts w:ascii="Cambria" w:eastAsia="Cambria" w:hAnsi="Cambria" w:cs="Cambria"/>
          <w:b/>
          <w:sz w:val="28"/>
          <w:szCs w:val="28"/>
        </w:rPr>
        <w:t>ă</w:t>
      </w:r>
      <w:r w:rsidRPr="0082773D">
        <w:rPr>
          <w:rFonts w:eastAsia="Georgia" w:cs="Georgia"/>
          <w:b/>
          <w:sz w:val="28"/>
          <w:szCs w:val="28"/>
        </w:rPr>
        <w:t xml:space="preserve"> </w:t>
      </w:r>
      <w:r w:rsidRPr="0082773D">
        <w:rPr>
          <w:rFonts w:ascii="Cambria" w:eastAsia="Cambria" w:hAnsi="Cambria" w:cs="Cambria"/>
          <w:b/>
          <w:sz w:val="28"/>
          <w:szCs w:val="28"/>
        </w:rPr>
        <w:t>ș</w:t>
      </w:r>
      <w:r w:rsidRPr="0082773D">
        <w:rPr>
          <w:rFonts w:eastAsia="Georgia" w:cs="Georgia"/>
          <w:b/>
          <w:sz w:val="28"/>
          <w:szCs w:val="28"/>
        </w:rPr>
        <w:t>i Sport</w:t>
      </w:r>
    </w:p>
    <w:p w14:paraId="742A0B05" w14:textId="5A5A21D9" w:rsidR="00CE6966" w:rsidRDefault="00CE6966" w:rsidP="00CE6966">
      <w:pPr>
        <w:ind w:left="0"/>
        <w:jc w:val="center"/>
        <w:rPr>
          <w:rFonts w:eastAsia="Georgia" w:cs="Georgia"/>
          <w:b/>
          <w:sz w:val="28"/>
          <w:szCs w:val="28"/>
        </w:rPr>
      </w:pPr>
    </w:p>
    <w:tbl>
      <w:tblPr>
        <w:tblW w:w="89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2"/>
      </w:tblGrid>
      <w:tr w:rsidR="00CE6966" w:rsidRPr="0082773D" w14:paraId="54BCAE99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FD10F66" w14:textId="77777777" w:rsidR="00CE6966" w:rsidRPr="0082773D" w:rsidRDefault="00CE6966" w:rsidP="00CE6966">
            <w:pPr>
              <w:numPr>
                <w:ilvl w:val="0"/>
                <w:numId w:val="1"/>
              </w:numPr>
              <w:spacing w:after="0" w:line="276" w:lineRule="auto"/>
              <w:ind w:right="-18"/>
              <w:contextualSpacing/>
              <w:jc w:val="both"/>
              <w:rPr>
                <w:b/>
                <w:sz w:val="28"/>
                <w:szCs w:val="28"/>
              </w:rPr>
            </w:pPr>
            <w:r w:rsidRPr="0082773D">
              <w:rPr>
                <w:b/>
                <w:sz w:val="28"/>
                <w:szCs w:val="28"/>
              </w:rPr>
              <w:t>Denumirea autorului proiectului</w:t>
            </w:r>
          </w:p>
          <w:p w14:paraId="22488FAD" w14:textId="77777777" w:rsidR="00CE6966" w:rsidRPr="0082773D" w:rsidRDefault="00CE6966" w:rsidP="00466493">
            <w:pPr>
              <w:spacing w:after="0" w:line="276" w:lineRule="auto"/>
              <w:ind w:left="360" w:right="-18"/>
              <w:contextualSpacing/>
              <w:jc w:val="both"/>
              <w:rPr>
                <w:b/>
                <w:sz w:val="28"/>
                <w:szCs w:val="28"/>
              </w:rPr>
            </w:pPr>
          </w:p>
        </w:tc>
      </w:tr>
      <w:tr w:rsidR="00CE6966" w:rsidRPr="0082773D" w14:paraId="52DFFE07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82F9BF" w14:textId="77777777" w:rsidR="00CE6966" w:rsidRPr="0082773D" w:rsidRDefault="00CE6966" w:rsidP="00466493">
            <w:pPr>
              <w:spacing w:after="0"/>
              <w:ind w:left="0"/>
              <w:jc w:val="both"/>
              <w:rPr>
                <w:rFonts w:eastAsia="Georgia" w:cs="Georgia"/>
                <w:sz w:val="28"/>
                <w:szCs w:val="28"/>
              </w:rPr>
            </w:pPr>
            <w:r w:rsidRPr="0082773D">
              <w:rPr>
                <w:rFonts w:eastAsia="Georgia" w:cs="Georgia"/>
                <w:sz w:val="28"/>
                <w:szCs w:val="28"/>
              </w:rPr>
              <w:t>Proiectul de lege pentru modificarea Legii nr. 330 din 25.03.1999 cu privire la Cultur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Cambria" w:cs="Cambria"/>
                <w:sz w:val="28"/>
                <w:szCs w:val="28"/>
              </w:rPr>
              <w:t xml:space="preserve"> </w:t>
            </w:r>
            <w:r w:rsidRPr="0082773D">
              <w:rPr>
                <w:rFonts w:eastAsia="Georgia" w:cs="Georgia"/>
                <w:sz w:val="28"/>
                <w:szCs w:val="28"/>
              </w:rPr>
              <w:t>Fizic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ș</w:t>
            </w:r>
            <w:r w:rsidRPr="0082773D">
              <w:rPr>
                <w:rFonts w:eastAsia="Georgia" w:cs="Georgia"/>
                <w:sz w:val="28"/>
                <w:szCs w:val="28"/>
              </w:rPr>
              <w:t>i Sport este elaborat de c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tre deputatul în Parlamentul Republicii Moldova Adrian </w:t>
            </w:r>
            <w:proofErr w:type="spellStart"/>
            <w:r w:rsidRPr="0082773D">
              <w:rPr>
                <w:rFonts w:eastAsia="Georgia" w:cs="Georgia"/>
                <w:sz w:val="28"/>
                <w:szCs w:val="28"/>
              </w:rPr>
              <w:t>B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>lu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el</w:t>
            </w:r>
            <w:proofErr w:type="spellEnd"/>
            <w:r w:rsidRPr="0082773D">
              <w:rPr>
                <w:rFonts w:eastAsia="Georgia" w:cs="Georgia"/>
                <w:sz w:val="28"/>
                <w:szCs w:val="28"/>
              </w:rPr>
              <w:t>.</w:t>
            </w:r>
          </w:p>
          <w:p w14:paraId="6CB4103E" w14:textId="77777777" w:rsidR="00CE6966" w:rsidRPr="0082773D" w:rsidRDefault="00CE6966" w:rsidP="00466493">
            <w:pPr>
              <w:spacing w:after="0" w:line="276" w:lineRule="auto"/>
              <w:ind w:left="0"/>
              <w:jc w:val="both"/>
              <w:rPr>
                <w:bCs/>
                <w:sz w:val="28"/>
                <w:szCs w:val="28"/>
              </w:rPr>
            </w:pPr>
          </w:p>
        </w:tc>
      </w:tr>
      <w:tr w:rsidR="00CE6966" w:rsidRPr="0082773D" w14:paraId="72F26EC9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762134C5" w14:textId="77777777" w:rsidR="00CE6966" w:rsidRPr="0082773D" w:rsidRDefault="00CE6966" w:rsidP="00CE6966">
            <w:pPr>
              <w:numPr>
                <w:ilvl w:val="0"/>
                <w:numId w:val="1"/>
              </w:numPr>
              <w:spacing w:after="0" w:line="276" w:lineRule="auto"/>
              <w:ind w:right="-108"/>
              <w:contextualSpacing/>
              <w:jc w:val="both"/>
              <w:rPr>
                <w:b/>
                <w:sz w:val="28"/>
                <w:szCs w:val="28"/>
                <w:highlight w:val="lightGray"/>
              </w:rPr>
            </w:pPr>
            <w:r w:rsidRPr="0082773D">
              <w:rPr>
                <w:b/>
                <w:sz w:val="28"/>
                <w:szCs w:val="28"/>
              </w:rPr>
              <w:t>Condi</w:t>
            </w:r>
            <w:r w:rsidRPr="0082773D">
              <w:rPr>
                <w:rFonts w:ascii="Cambria" w:hAnsi="Cambria" w:cs="Cambria"/>
                <w:b/>
                <w:sz w:val="28"/>
                <w:szCs w:val="28"/>
              </w:rPr>
              <w:t>ț</w:t>
            </w:r>
            <w:r w:rsidRPr="0082773D">
              <w:rPr>
                <w:b/>
                <w:sz w:val="28"/>
                <w:szCs w:val="28"/>
              </w:rPr>
              <w:t xml:space="preserve">iile ce au impus elaborarea proiectului de act normativ </w:t>
            </w:r>
            <w:r w:rsidRPr="0082773D">
              <w:rPr>
                <w:rFonts w:ascii="Cambria" w:hAnsi="Cambria" w:cs="Cambria"/>
                <w:b/>
                <w:sz w:val="28"/>
                <w:szCs w:val="28"/>
              </w:rPr>
              <w:t>ș</w:t>
            </w:r>
            <w:r w:rsidRPr="0082773D">
              <w:rPr>
                <w:b/>
                <w:sz w:val="28"/>
                <w:szCs w:val="28"/>
              </w:rPr>
              <w:t>i finalit</w:t>
            </w:r>
            <w:r w:rsidRPr="0082773D">
              <w:rPr>
                <w:rFonts w:ascii="Cambria" w:hAnsi="Cambria" w:cs="Cambria"/>
                <w:b/>
                <w:sz w:val="28"/>
                <w:szCs w:val="28"/>
              </w:rPr>
              <w:t>ăț</w:t>
            </w:r>
            <w:r w:rsidRPr="0082773D">
              <w:rPr>
                <w:b/>
                <w:sz w:val="28"/>
                <w:szCs w:val="28"/>
              </w:rPr>
              <w:t>ile urm</w:t>
            </w:r>
            <w:r w:rsidRPr="0082773D">
              <w:rPr>
                <w:rFonts w:ascii="Cambria" w:hAnsi="Cambria" w:cs="Cambria"/>
                <w:b/>
                <w:sz w:val="28"/>
                <w:szCs w:val="28"/>
              </w:rPr>
              <w:t>ă</w:t>
            </w:r>
            <w:r w:rsidRPr="0082773D">
              <w:rPr>
                <w:b/>
                <w:sz w:val="28"/>
                <w:szCs w:val="28"/>
              </w:rPr>
              <w:t>rite</w:t>
            </w:r>
          </w:p>
        </w:tc>
      </w:tr>
      <w:tr w:rsidR="00CE6966" w:rsidRPr="0082773D" w14:paraId="2DAE800B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9113B9" w14:textId="77777777" w:rsidR="00CE6966" w:rsidRPr="0082773D" w:rsidRDefault="00CE6966" w:rsidP="00466493">
            <w:pPr>
              <w:ind w:left="0" w:right="-5"/>
              <w:jc w:val="both"/>
              <w:rPr>
                <w:rFonts w:eastAsia="Georgia" w:cs="Georgia"/>
                <w:sz w:val="28"/>
                <w:szCs w:val="28"/>
              </w:rPr>
            </w:pPr>
            <w:r w:rsidRPr="0082773D">
              <w:rPr>
                <w:rFonts w:eastAsia="Georgia" w:cs="Georgia"/>
                <w:sz w:val="28"/>
                <w:szCs w:val="28"/>
              </w:rPr>
              <w:t>Proiectul de lege vine s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reglementeze la nivel legislativ m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>surile de protec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ie social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ș</w:t>
            </w:r>
            <w:r w:rsidRPr="0082773D">
              <w:rPr>
                <w:rFonts w:eastAsia="Georgia" w:cs="Georgia"/>
                <w:sz w:val="28"/>
                <w:szCs w:val="28"/>
              </w:rPr>
              <w:t>i asigurarea financiar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a sportivilor de performan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ță</w:t>
            </w:r>
            <w:r w:rsidRPr="0082773D">
              <w:rPr>
                <w:rFonts w:eastAsia="Georgia" w:cs="Georgia"/>
                <w:sz w:val="28"/>
                <w:szCs w:val="28"/>
              </w:rPr>
              <w:t>. Reglement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>ri care anterior erau absente sau reglementate par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ial la nivel de Hot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>râre de Guvern. Elaborarea proiectului de lege este impus de un cadru legislativ absent care ar reglementa sus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inerea financiar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a sportivilor 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ș</w:t>
            </w:r>
            <w:r w:rsidRPr="0082773D">
              <w:rPr>
                <w:rFonts w:eastAsia="Georgia" w:cs="Georgia"/>
                <w:sz w:val="28"/>
                <w:szCs w:val="28"/>
              </w:rPr>
              <w:t>i care ar permite dezvoltare unui cadru normativ cuprinz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tor.  </w:t>
            </w:r>
            <w:r w:rsidRPr="0082773D">
              <w:rPr>
                <w:bCs/>
                <w:sz w:val="28"/>
                <w:szCs w:val="28"/>
                <w:lang w:val="ro-MD"/>
              </w:rPr>
              <w:t xml:space="preserve"> </w:t>
            </w:r>
          </w:p>
        </w:tc>
      </w:tr>
      <w:tr w:rsidR="00CE6966" w:rsidRPr="0082773D" w14:paraId="44E2538C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hideMark/>
          </w:tcPr>
          <w:p w14:paraId="1A72E5B0" w14:textId="77777777" w:rsidR="00CE6966" w:rsidRPr="0082773D" w:rsidRDefault="00CE6966" w:rsidP="00CE696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82773D">
              <w:rPr>
                <w:b/>
                <w:sz w:val="28"/>
                <w:szCs w:val="28"/>
              </w:rPr>
              <w:t>Descrierea gradului de compatibilitate pentru proiectele care au ca scop armonizarea legisla</w:t>
            </w:r>
            <w:r w:rsidRPr="0082773D">
              <w:rPr>
                <w:rFonts w:ascii="Cambria" w:hAnsi="Cambria" w:cs="Cambria"/>
                <w:b/>
                <w:sz w:val="28"/>
                <w:szCs w:val="28"/>
              </w:rPr>
              <w:t>ț</w:t>
            </w:r>
            <w:r w:rsidRPr="0082773D">
              <w:rPr>
                <w:b/>
                <w:sz w:val="28"/>
                <w:szCs w:val="28"/>
              </w:rPr>
              <w:t>iei na</w:t>
            </w:r>
            <w:r w:rsidRPr="0082773D">
              <w:rPr>
                <w:rFonts w:ascii="Cambria" w:hAnsi="Cambria" w:cs="Cambria"/>
                <w:b/>
                <w:sz w:val="28"/>
                <w:szCs w:val="28"/>
              </w:rPr>
              <w:t>ț</w:t>
            </w:r>
            <w:r w:rsidRPr="0082773D">
              <w:rPr>
                <w:b/>
                <w:sz w:val="28"/>
                <w:szCs w:val="28"/>
              </w:rPr>
              <w:t>ionale cu legisla</w:t>
            </w:r>
            <w:r w:rsidRPr="0082773D">
              <w:rPr>
                <w:rFonts w:ascii="Cambria" w:hAnsi="Cambria" w:cs="Cambria"/>
                <w:b/>
                <w:sz w:val="28"/>
                <w:szCs w:val="28"/>
              </w:rPr>
              <w:t>ț</w:t>
            </w:r>
            <w:r w:rsidRPr="0082773D">
              <w:rPr>
                <w:b/>
                <w:sz w:val="28"/>
                <w:szCs w:val="28"/>
              </w:rPr>
              <w:t>ia Uniunii Europene</w:t>
            </w:r>
          </w:p>
        </w:tc>
      </w:tr>
      <w:tr w:rsidR="00CE6966" w:rsidRPr="0082773D" w14:paraId="18A41404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AC0E0E" w14:textId="77777777" w:rsidR="00CE6966" w:rsidRPr="0082773D" w:rsidRDefault="00CE6966" w:rsidP="00466493">
            <w:pPr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  <w:r w:rsidRPr="0082773D">
              <w:rPr>
                <w:rFonts w:eastAsia="Times New Roman" w:cs="Times New Roman"/>
                <w:sz w:val="28"/>
                <w:szCs w:val="28"/>
              </w:rPr>
              <w:t>Proiectul nu con</w:t>
            </w:r>
            <w:r w:rsidRPr="0082773D">
              <w:rPr>
                <w:rFonts w:ascii="Cambria" w:eastAsia="Times New Roman" w:hAnsi="Cambria" w:cs="Cambria"/>
                <w:sz w:val="28"/>
                <w:szCs w:val="28"/>
              </w:rPr>
              <w:t>ț</w:t>
            </w:r>
            <w:r w:rsidRPr="0082773D">
              <w:rPr>
                <w:rFonts w:eastAsia="Times New Roman" w:cs="Times New Roman"/>
                <w:sz w:val="28"/>
                <w:szCs w:val="28"/>
              </w:rPr>
              <w:t>ine norme de armonizare a legisla</w:t>
            </w:r>
            <w:r w:rsidRPr="0082773D">
              <w:rPr>
                <w:rFonts w:ascii="Cambria" w:eastAsia="Times New Roman" w:hAnsi="Cambria" w:cs="Cambria"/>
                <w:sz w:val="28"/>
                <w:szCs w:val="28"/>
              </w:rPr>
              <w:t>ț</w:t>
            </w:r>
            <w:r w:rsidRPr="0082773D">
              <w:rPr>
                <w:rFonts w:eastAsia="Times New Roman" w:cs="Times New Roman"/>
                <w:sz w:val="28"/>
                <w:szCs w:val="28"/>
              </w:rPr>
              <w:t>iei na</w:t>
            </w:r>
            <w:r w:rsidRPr="0082773D">
              <w:rPr>
                <w:rFonts w:ascii="Cambria" w:eastAsia="Times New Roman" w:hAnsi="Cambria" w:cs="Cambria"/>
                <w:sz w:val="28"/>
                <w:szCs w:val="28"/>
              </w:rPr>
              <w:t>ț</w:t>
            </w:r>
            <w:r w:rsidRPr="0082773D">
              <w:rPr>
                <w:rFonts w:eastAsia="Times New Roman" w:cs="Times New Roman"/>
                <w:sz w:val="28"/>
                <w:szCs w:val="28"/>
              </w:rPr>
              <w:t>ionale cu legisla</w:t>
            </w:r>
            <w:r w:rsidRPr="0082773D">
              <w:rPr>
                <w:rFonts w:ascii="Cambria" w:eastAsia="Times New Roman" w:hAnsi="Cambria" w:cs="Cambria"/>
                <w:sz w:val="28"/>
                <w:szCs w:val="28"/>
              </w:rPr>
              <w:t>ț</w:t>
            </w:r>
            <w:r w:rsidRPr="0082773D">
              <w:rPr>
                <w:rFonts w:eastAsia="Times New Roman" w:cs="Times New Roman"/>
                <w:sz w:val="28"/>
                <w:szCs w:val="28"/>
              </w:rPr>
              <w:t>ia Uniunii Europene.</w:t>
            </w:r>
          </w:p>
        </w:tc>
      </w:tr>
      <w:tr w:rsidR="00CE6966" w:rsidRPr="0082773D" w14:paraId="53BEBFC6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69A0AAA1" w14:textId="77777777" w:rsidR="00CE6966" w:rsidRPr="0082773D" w:rsidRDefault="00CE6966" w:rsidP="00466493">
            <w:pPr>
              <w:spacing w:after="0" w:line="276" w:lineRule="auto"/>
              <w:ind w:left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82773D">
              <w:rPr>
                <w:b/>
                <w:sz w:val="28"/>
                <w:szCs w:val="28"/>
              </w:rPr>
              <w:t xml:space="preserve">4. </w:t>
            </w:r>
            <w:r w:rsidRPr="0082773D">
              <w:rPr>
                <w:rFonts w:cs="Times New Roman"/>
                <w:b/>
                <w:sz w:val="28"/>
                <w:szCs w:val="28"/>
              </w:rPr>
              <w:t xml:space="preserve">Principalele prevederi ale proiectului </w:t>
            </w:r>
            <w:r w:rsidRPr="0082773D">
              <w:rPr>
                <w:rFonts w:ascii="Cambria" w:hAnsi="Cambria" w:cs="Cambria"/>
                <w:b/>
                <w:sz w:val="28"/>
                <w:szCs w:val="28"/>
              </w:rPr>
              <w:t>ș</w:t>
            </w:r>
            <w:r w:rsidRPr="0082773D">
              <w:rPr>
                <w:rFonts w:cs="Times New Roman"/>
                <w:b/>
                <w:sz w:val="28"/>
                <w:szCs w:val="28"/>
              </w:rPr>
              <w:t>i eviden</w:t>
            </w:r>
            <w:r w:rsidRPr="0082773D">
              <w:rPr>
                <w:rFonts w:ascii="Cambria" w:hAnsi="Cambria" w:cs="Cambria"/>
                <w:b/>
                <w:sz w:val="28"/>
                <w:szCs w:val="28"/>
              </w:rPr>
              <w:t>ț</w:t>
            </w:r>
            <w:r w:rsidRPr="0082773D">
              <w:rPr>
                <w:rFonts w:cs="Times New Roman"/>
                <w:b/>
                <w:sz w:val="28"/>
                <w:szCs w:val="28"/>
              </w:rPr>
              <w:t>ierea elementelor noi</w:t>
            </w:r>
          </w:p>
        </w:tc>
      </w:tr>
      <w:tr w:rsidR="00CE6966" w:rsidRPr="0082773D" w14:paraId="3CFAF292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CFEE3D" w14:textId="77777777" w:rsidR="00CE6966" w:rsidRPr="0082773D" w:rsidRDefault="00CE6966" w:rsidP="00466493">
            <w:pPr>
              <w:ind w:left="540"/>
              <w:jc w:val="both"/>
              <w:rPr>
                <w:rFonts w:eastAsia="Georgia" w:cs="Georgia"/>
                <w:sz w:val="28"/>
                <w:szCs w:val="28"/>
              </w:rPr>
            </w:pPr>
            <w:r w:rsidRPr="0082773D">
              <w:rPr>
                <w:rFonts w:eastAsia="Georgia" w:cs="Georgia"/>
                <w:sz w:val="28"/>
                <w:szCs w:val="28"/>
              </w:rPr>
              <w:t>Principalele prevederi ale proiectului includ completarea legii cu</w:t>
            </w:r>
          </w:p>
          <w:p w14:paraId="5EF375CC" w14:textId="77777777" w:rsidR="00CE6966" w:rsidRPr="0082773D" w:rsidRDefault="00CE6966" w:rsidP="00466493">
            <w:pPr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  <w:r w:rsidRPr="0082773D">
              <w:rPr>
                <w:rFonts w:eastAsia="Georgia" w:cs="Georgia"/>
                <w:b/>
                <w:sz w:val="28"/>
                <w:szCs w:val="28"/>
              </w:rPr>
              <w:t>Art. 32</w:t>
            </w:r>
            <w:r w:rsidRPr="0082773D">
              <w:rPr>
                <w:rFonts w:eastAsia="Georgia" w:cs="Georgia"/>
                <w:b/>
                <w:sz w:val="28"/>
                <w:szCs w:val="28"/>
                <w:vertAlign w:val="superscript"/>
              </w:rPr>
              <w:t xml:space="preserve">1 </w:t>
            </w:r>
            <w:r w:rsidRPr="0082773D">
              <w:rPr>
                <w:rFonts w:eastAsia="Georgia" w:cs="Georgia"/>
                <w:b/>
                <w:sz w:val="28"/>
                <w:szCs w:val="28"/>
              </w:rPr>
              <w:t>Remunerarea Sportivilor de Performan</w:t>
            </w:r>
            <w:r w:rsidRPr="0082773D">
              <w:rPr>
                <w:rFonts w:ascii="Cambria" w:eastAsia="Cambria" w:hAnsi="Cambria" w:cs="Cambria"/>
                <w:b/>
                <w:sz w:val="28"/>
                <w:szCs w:val="28"/>
              </w:rPr>
              <w:t>ță</w:t>
            </w:r>
            <w:r w:rsidRPr="0082773D">
              <w:rPr>
                <w:rFonts w:eastAsia="Georgia" w:cs="Georgia"/>
                <w:b/>
                <w:sz w:val="28"/>
                <w:szCs w:val="28"/>
              </w:rPr>
              <w:t xml:space="preserve">, </w:t>
            </w:r>
            <w:r w:rsidRPr="0082773D">
              <w:rPr>
                <w:rFonts w:eastAsia="Georgia" w:cs="Georgia"/>
                <w:sz w:val="28"/>
                <w:szCs w:val="28"/>
              </w:rPr>
              <w:t>care presupune reglementarea la nivel de lege a valorilor financiare pentru fiecare tipuri de performan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financiar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, anterior reglementate doar prin HG 639 din 28.07.2014.  În total sunt 11 nivele de remunerare </w:t>
            </w:r>
            <w:r w:rsidRPr="0082773D">
              <w:rPr>
                <w:rFonts w:eastAsia="Georgia" w:cs="Georgia"/>
                <w:sz w:val="28"/>
                <w:szCs w:val="28"/>
              </w:rPr>
              <w:lastRenderedPageBreak/>
              <w:t>financiar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în dependen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de performan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a ob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inut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>. Introducerea normelor de finan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are a sportivilor de performan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la nivel de lege va asigura o garantare a drepturilor sportivilor de performan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la remunerare financiar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ș</w:t>
            </w:r>
            <w:r w:rsidRPr="0082773D">
              <w:rPr>
                <w:rFonts w:eastAsia="Georgia" w:cs="Georgia"/>
                <w:sz w:val="28"/>
                <w:szCs w:val="28"/>
              </w:rPr>
              <w:t>i va impulsiona îmbun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>t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ăț</w:t>
            </w:r>
            <w:r w:rsidRPr="0082773D">
              <w:rPr>
                <w:rFonts w:eastAsia="Georgia" w:cs="Georgia"/>
                <w:sz w:val="28"/>
                <w:szCs w:val="28"/>
              </w:rPr>
              <w:t>irea cadrului normativ aferent procesului de remunerare a sportivilor. Proiectul de lege presupune o cre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ș</w:t>
            </w:r>
            <w:r w:rsidRPr="0082773D">
              <w:rPr>
                <w:rFonts w:eastAsia="Georgia" w:cs="Georgia"/>
                <w:sz w:val="28"/>
                <w:szCs w:val="28"/>
              </w:rPr>
              <w:t>tere cu 100% a valorilor financiare anterior reglementate prin HG 639 din 28.07.2014 pentru performan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a sportivilor. Ra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ionamentul cre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ș</w:t>
            </w:r>
            <w:r w:rsidRPr="0082773D">
              <w:rPr>
                <w:rFonts w:eastAsia="Georgia" w:cs="Georgia"/>
                <w:sz w:val="28"/>
                <w:szCs w:val="28"/>
              </w:rPr>
              <w:t>terii burselor de performan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a sportivilor  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ine de costurile ridicate de via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pentru sportivi, care includ costuri de antrenamente, vitaminizare 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ș</w:t>
            </w:r>
            <w:r w:rsidRPr="0082773D">
              <w:rPr>
                <w:rFonts w:eastAsia="Georgia" w:cs="Georgia"/>
                <w:sz w:val="28"/>
                <w:szCs w:val="28"/>
              </w:rPr>
              <w:t>i reabilitare medical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care nu sunt acoperite (sau sunt acoperite doar par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ial) de c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>tre institu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iile statului. La fel, prin proiectul de lege se dore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ș</w:t>
            </w:r>
            <w:r w:rsidRPr="0082773D">
              <w:rPr>
                <w:rFonts w:eastAsia="Georgia" w:cs="Georgia"/>
                <w:sz w:val="28"/>
                <w:szCs w:val="28"/>
              </w:rPr>
              <w:t>te motivare sportivilor care ob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in rezultate 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ș</w:t>
            </w:r>
            <w:r w:rsidRPr="0082773D">
              <w:rPr>
                <w:rFonts w:eastAsia="Georgia" w:cs="Georgia"/>
                <w:sz w:val="28"/>
                <w:szCs w:val="28"/>
              </w:rPr>
              <w:t>i a genera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iilor de tineri sportivi care vor alege s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practice sportul de performan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ță</w:t>
            </w:r>
          </w:p>
        </w:tc>
      </w:tr>
      <w:tr w:rsidR="00CE6966" w:rsidRPr="0082773D" w14:paraId="4EB60477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hideMark/>
          </w:tcPr>
          <w:p w14:paraId="02388E41" w14:textId="77777777" w:rsidR="00CE6966" w:rsidRPr="0082773D" w:rsidRDefault="00CE6966" w:rsidP="00CE6966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ind w:left="36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82773D">
              <w:rPr>
                <w:rFonts w:cs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Fundamentarea </w:t>
            </w:r>
            <w:proofErr w:type="spellStart"/>
            <w:r w:rsidRPr="0082773D">
              <w:rPr>
                <w:rFonts w:cs="Times New Roman"/>
                <w:b/>
                <w:color w:val="000000" w:themeColor="text1"/>
                <w:sz w:val="28"/>
                <w:szCs w:val="28"/>
              </w:rPr>
              <w:t>economico</w:t>
            </w:r>
            <w:proofErr w:type="spellEnd"/>
            <w:r w:rsidRPr="0082773D">
              <w:rPr>
                <w:rFonts w:cs="Times New Roman"/>
                <w:b/>
                <w:color w:val="000000" w:themeColor="text1"/>
                <w:sz w:val="28"/>
                <w:szCs w:val="28"/>
              </w:rPr>
              <w:t>-financiar</w:t>
            </w:r>
            <w:r w:rsidRPr="0082773D">
              <w:rPr>
                <w:rFonts w:ascii="Cambria" w:hAnsi="Cambria" w:cs="Cambria"/>
                <w:b/>
                <w:color w:val="000000" w:themeColor="text1"/>
                <w:sz w:val="28"/>
                <w:szCs w:val="28"/>
              </w:rPr>
              <w:t>ă</w:t>
            </w:r>
          </w:p>
        </w:tc>
      </w:tr>
      <w:tr w:rsidR="00CE6966" w:rsidRPr="0082773D" w14:paraId="3FA49D13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D6338F" w14:textId="77777777" w:rsidR="00CE6966" w:rsidRPr="0082773D" w:rsidRDefault="00CE6966" w:rsidP="00466493">
            <w:pPr>
              <w:ind w:left="0"/>
              <w:jc w:val="both"/>
              <w:rPr>
                <w:rFonts w:eastAsia="Georgia" w:cs="Georgia"/>
                <w:sz w:val="28"/>
                <w:szCs w:val="28"/>
              </w:rPr>
            </w:pPr>
            <w:r w:rsidRPr="0082773D">
              <w:rPr>
                <w:rFonts w:eastAsia="Georgia" w:cs="Georgia"/>
                <w:sz w:val="28"/>
                <w:szCs w:val="28"/>
              </w:rPr>
              <w:t>În perioada 2018-2021 bugetul alocat pentru bursele de performan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ță</w:t>
            </w:r>
            <w:r w:rsidRPr="0082773D">
              <w:rPr>
                <w:rFonts w:eastAsia="Cambria" w:cs="Cambria"/>
                <w:sz w:val="28"/>
                <w:szCs w:val="28"/>
              </w:rPr>
              <w:t xml:space="preserve"> 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a sportivilor a fost de circa 9 </w:t>
            </w:r>
            <w:proofErr w:type="spellStart"/>
            <w:r w:rsidRPr="0082773D">
              <w:rPr>
                <w:rFonts w:eastAsia="Georgia" w:cs="Georgia"/>
                <w:sz w:val="28"/>
                <w:szCs w:val="28"/>
              </w:rPr>
              <w:t>mln</w:t>
            </w:r>
            <w:proofErr w:type="spellEnd"/>
            <w:r w:rsidRPr="0082773D">
              <w:rPr>
                <w:rFonts w:eastAsia="Georgia" w:cs="Georgia"/>
                <w:sz w:val="28"/>
                <w:szCs w:val="28"/>
              </w:rPr>
              <w:t xml:space="preserve"> de lei anual. Din suma alocat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Cambria" w:cs="Cambria"/>
                <w:sz w:val="28"/>
                <w:szCs w:val="28"/>
              </w:rPr>
              <w:t xml:space="preserve"> </w:t>
            </w:r>
            <w:r w:rsidRPr="0082773D">
              <w:rPr>
                <w:rFonts w:eastAsia="Georgia" w:cs="Georgia"/>
                <w:sz w:val="28"/>
                <w:szCs w:val="28"/>
              </w:rPr>
              <w:t>autoritatea responsabil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valorifica circa 7,7 </w:t>
            </w:r>
            <w:proofErr w:type="spellStart"/>
            <w:r w:rsidRPr="0082773D">
              <w:rPr>
                <w:rFonts w:eastAsia="Georgia" w:cs="Georgia"/>
                <w:sz w:val="28"/>
                <w:szCs w:val="28"/>
              </w:rPr>
              <w:t>mln</w:t>
            </w:r>
            <w:proofErr w:type="spellEnd"/>
            <w:r w:rsidRPr="0082773D">
              <w:rPr>
                <w:rFonts w:eastAsia="Georgia" w:cs="Georgia"/>
                <w:sz w:val="28"/>
                <w:szCs w:val="28"/>
              </w:rPr>
              <w:t xml:space="preserve"> de lei anual. În anul 2022 bugetul pentru bursele de performan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este de 11 </w:t>
            </w:r>
            <w:proofErr w:type="spellStart"/>
            <w:r w:rsidRPr="0082773D">
              <w:rPr>
                <w:rFonts w:eastAsia="Georgia" w:cs="Georgia"/>
                <w:sz w:val="28"/>
                <w:szCs w:val="28"/>
              </w:rPr>
              <w:t>mln</w:t>
            </w:r>
            <w:proofErr w:type="spellEnd"/>
            <w:r w:rsidRPr="0082773D">
              <w:rPr>
                <w:rFonts w:eastAsia="Georgia" w:cs="Georgia"/>
                <w:sz w:val="28"/>
                <w:szCs w:val="28"/>
              </w:rPr>
              <w:t xml:space="preserve"> lei. </w:t>
            </w:r>
          </w:p>
          <w:p w14:paraId="2F84B5C3" w14:textId="77777777" w:rsidR="00CE6966" w:rsidRPr="0082773D" w:rsidRDefault="00CE6966" w:rsidP="00466493">
            <w:pPr>
              <w:ind w:left="0"/>
              <w:jc w:val="both"/>
              <w:rPr>
                <w:rFonts w:eastAsia="Georgia" w:cs="Georgia"/>
                <w:sz w:val="28"/>
                <w:szCs w:val="28"/>
              </w:rPr>
            </w:pPr>
            <w:r w:rsidRPr="0082773D">
              <w:rPr>
                <w:rFonts w:eastAsia="Georgia" w:cs="Georgia"/>
                <w:sz w:val="28"/>
                <w:szCs w:val="28"/>
              </w:rPr>
              <w:t>La fel, în domeniul sportului, din motiv de lipsa de capacit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ăț</w:t>
            </w:r>
            <w:r w:rsidRPr="0082773D">
              <w:rPr>
                <w:rFonts w:eastAsia="Georgia" w:cs="Georgia"/>
                <w:sz w:val="28"/>
                <w:szCs w:val="28"/>
              </w:rPr>
              <w:t>i institu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ionale se observ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o nevalorificare constant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a surselor bugetare. În 2021, an olimpic au fost valorificat mai pu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in de 80% din bugetul alocat pentru sus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inerea federa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iilor sportive, a m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surilor 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ș</w:t>
            </w:r>
            <w:r w:rsidRPr="0082773D">
              <w:rPr>
                <w:rFonts w:eastAsia="Georgia" w:cs="Georgia"/>
                <w:sz w:val="28"/>
                <w:szCs w:val="28"/>
              </w:rPr>
              <w:t>i programelor sportive inclusiv a burselor de performan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. </w:t>
            </w:r>
          </w:p>
          <w:p w14:paraId="113DD841" w14:textId="77777777" w:rsidR="00CE6966" w:rsidRPr="0082773D" w:rsidRDefault="00CE6966" w:rsidP="00466493">
            <w:pPr>
              <w:ind w:left="0"/>
              <w:jc w:val="both"/>
              <w:rPr>
                <w:rFonts w:eastAsia="Georgia" w:cs="Georgia"/>
                <w:sz w:val="28"/>
                <w:szCs w:val="28"/>
              </w:rPr>
            </w:pPr>
            <w:r w:rsidRPr="0082773D">
              <w:rPr>
                <w:rFonts w:eastAsia="Georgia" w:cs="Georgia"/>
                <w:sz w:val="28"/>
                <w:szCs w:val="28"/>
              </w:rPr>
              <w:t>Prezentul proiect de lege implic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o cre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ș</w:t>
            </w:r>
            <w:r w:rsidRPr="0082773D">
              <w:rPr>
                <w:rFonts w:eastAsia="Georgia" w:cs="Georgia"/>
                <w:sz w:val="28"/>
                <w:szCs w:val="28"/>
              </w:rPr>
              <w:t>tere a bugetului pentru bursele de performan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pân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la 15 000 000 </w:t>
            </w:r>
            <w:proofErr w:type="spellStart"/>
            <w:r w:rsidRPr="0082773D">
              <w:rPr>
                <w:rFonts w:eastAsia="Georgia" w:cs="Georgia"/>
                <w:sz w:val="28"/>
                <w:szCs w:val="28"/>
              </w:rPr>
              <w:t>mln</w:t>
            </w:r>
            <w:proofErr w:type="spellEnd"/>
            <w:r w:rsidRPr="0082773D">
              <w:rPr>
                <w:rFonts w:eastAsia="Georgia" w:cs="Georgia"/>
                <w:sz w:val="28"/>
                <w:szCs w:val="28"/>
              </w:rPr>
              <w:t xml:space="preserve"> de lei. Cu toate acestea proiectul nu implic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aloc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>ri suplimentare la bugetul de stat, dar realocare surselor financiare din cadrul liniilor bugetare sistematic neutilizate din cadrul bugetului pentru activit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ăț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i sportive. </w:t>
            </w:r>
          </w:p>
          <w:p w14:paraId="0C9DE3FF" w14:textId="77777777" w:rsidR="00CE6966" w:rsidRPr="0082773D" w:rsidRDefault="00CE6966" w:rsidP="00466493">
            <w:pPr>
              <w:ind w:left="0"/>
              <w:jc w:val="both"/>
              <w:rPr>
                <w:rFonts w:eastAsia="Georgia" w:cs="Georgia"/>
                <w:sz w:val="28"/>
                <w:szCs w:val="28"/>
              </w:rPr>
            </w:pPr>
            <w:r w:rsidRPr="0082773D">
              <w:rPr>
                <w:rFonts w:eastAsia="Georgia" w:cs="Georgia"/>
                <w:sz w:val="28"/>
                <w:szCs w:val="28"/>
              </w:rPr>
              <w:lastRenderedPageBreak/>
              <w:t>Cre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ș</w:t>
            </w:r>
            <w:r w:rsidRPr="0082773D">
              <w:rPr>
                <w:rFonts w:eastAsia="Georgia" w:cs="Georgia"/>
                <w:sz w:val="28"/>
                <w:szCs w:val="28"/>
              </w:rPr>
              <w:t>terea burselor de performan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va fi realizat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dup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cum urmeaz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>:</w:t>
            </w:r>
          </w:p>
          <w:p w14:paraId="204071D3" w14:textId="77777777" w:rsidR="00CE6966" w:rsidRPr="0082773D" w:rsidRDefault="00CE6966" w:rsidP="00466493">
            <w:pPr>
              <w:ind w:left="1260" w:hanging="720"/>
              <w:jc w:val="both"/>
              <w:rPr>
                <w:rFonts w:eastAsia="Georgia" w:cs="Georgia"/>
                <w:color w:val="333333"/>
                <w:sz w:val="28"/>
                <w:szCs w:val="28"/>
              </w:rPr>
            </w:pP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a)  de la 25000 la 50000 lei – pentru medalia olimpic</w:t>
            </w:r>
            <w:r w:rsidRPr="0082773D">
              <w:rPr>
                <w:rFonts w:ascii="Cambria" w:eastAsia="Cambria" w:hAnsi="Cambria" w:cs="Cambria"/>
                <w:color w:val="333333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 xml:space="preserve"> de aur la Jocurile Olimpice </w:t>
            </w:r>
            <w:proofErr w:type="spellStart"/>
            <w:r w:rsidRPr="0082773D">
              <w:rPr>
                <w:rFonts w:ascii="Cambria" w:eastAsia="Cambria" w:hAnsi="Cambria" w:cs="Cambria"/>
                <w:color w:val="333333"/>
                <w:sz w:val="28"/>
                <w:szCs w:val="28"/>
              </w:rPr>
              <w:t>ş</w:t>
            </w: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i</w:t>
            </w:r>
            <w:proofErr w:type="spellEnd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Paralimpice</w:t>
            </w:r>
            <w:proofErr w:type="spellEnd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;</w:t>
            </w:r>
          </w:p>
          <w:p w14:paraId="635B6A5E" w14:textId="77777777" w:rsidR="00CE6966" w:rsidRPr="0082773D" w:rsidRDefault="00CE6966" w:rsidP="00466493">
            <w:pPr>
              <w:ind w:left="540"/>
              <w:jc w:val="both"/>
              <w:rPr>
                <w:rFonts w:eastAsia="Georgia" w:cs="Georgia"/>
                <w:color w:val="333333"/>
                <w:sz w:val="28"/>
                <w:szCs w:val="28"/>
              </w:rPr>
            </w:pP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 xml:space="preserve">b)  de la 20000 la 40000 lei – pentru medalia de argint la Jocurile Olimpice </w:t>
            </w:r>
            <w:proofErr w:type="spellStart"/>
            <w:r w:rsidRPr="0082773D">
              <w:rPr>
                <w:rFonts w:ascii="Cambria" w:eastAsia="Cambria" w:hAnsi="Cambria" w:cs="Cambria"/>
                <w:color w:val="333333"/>
                <w:sz w:val="28"/>
                <w:szCs w:val="28"/>
              </w:rPr>
              <w:t>ş</w:t>
            </w: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i</w:t>
            </w:r>
            <w:proofErr w:type="spellEnd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Paralimpice</w:t>
            </w:r>
            <w:proofErr w:type="spellEnd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 xml:space="preserve"> sau medalia de aur la Campionatul Mondial (seniori);</w:t>
            </w:r>
          </w:p>
          <w:p w14:paraId="450C7343" w14:textId="77777777" w:rsidR="00CE6966" w:rsidRPr="0082773D" w:rsidRDefault="00CE6966" w:rsidP="00466493">
            <w:pPr>
              <w:ind w:left="540"/>
              <w:jc w:val="both"/>
              <w:rPr>
                <w:rFonts w:eastAsia="Georgia" w:cs="Georgia"/>
                <w:color w:val="333333"/>
                <w:sz w:val="28"/>
                <w:szCs w:val="28"/>
              </w:rPr>
            </w:pP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 xml:space="preserve">c)  de la 15000 la 30000 lei – pentru medalia de bronz la Jocurile Olimpice </w:t>
            </w:r>
            <w:proofErr w:type="spellStart"/>
            <w:r w:rsidRPr="0082773D">
              <w:rPr>
                <w:rFonts w:ascii="Cambria" w:eastAsia="Cambria" w:hAnsi="Cambria" w:cs="Cambria"/>
                <w:color w:val="333333"/>
                <w:sz w:val="28"/>
                <w:szCs w:val="28"/>
              </w:rPr>
              <w:t>ş</w:t>
            </w: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i</w:t>
            </w:r>
            <w:proofErr w:type="spellEnd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Paralimpice</w:t>
            </w:r>
            <w:proofErr w:type="spellEnd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 xml:space="preserve"> sau medalia de argint la Campionatul Mondial (seniori), sau medalia de aur la Campionatul European (seniori);</w:t>
            </w:r>
          </w:p>
          <w:p w14:paraId="09AEA663" w14:textId="77777777" w:rsidR="00CE6966" w:rsidRPr="0082773D" w:rsidRDefault="00CE6966" w:rsidP="00466493">
            <w:pPr>
              <w:ind w:left="540"/>
              <w:jc w:val="both"/>
              <w:rPr>
                <w:rFonts w:eastAsia="Georgia" w:cs="Georgia"/>
                <w:color w:val="333333"/>
                <w:sz w:val="28"/>
                <w:szCs w:val="28"/>
              </w:rPr>
            </w:pP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d)  de la 12000 la 24000 lei – pentru medalia de bronz la Campionatul Mondial (seniori) sau medalia de argint la Campionatul European (seniori), sau medalia de aur la Universiada Mondial</w:t>
            </w:r>
            <w:r w:rsidRPr="0082773D">
              <w:rPr>
                <w:rFonts w:ascii="Cambria" w:eastAsia="Cambria" w:hAnsi="Cambria" w:cs="Cambria"/>
                <w:color w:val="333333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;</w:t>
            </w:r>
          </w:p>
          <w:p w14:paraId="0C31DDAA" w14:textId="77777777" w:rsidR="00CE6966" w:rsidRPr="0082773D" w:rsidRDefault="00CE6966" w:rsidP="00466493">
            <w:pPr>
              <w:ind w:left="540"/>
              <w:jc w:val="both"/>
              <w:rPr>
                <w:rFonts w:eastAsia="Georgia" w:cs="Georgia"/>
                <w:color w:val="333333"/>
                <w:sz w:val="28"/>
                <w:szCs w:val="28"/>
              </w:rPr>
            </w:pP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 xml:space="preserve">e)  de la 10000 la 20000 lei – pentru locurile 4-8 la Jocurile Olimpice </w:t>
            </w:r>
            <w:proofErr w:type="spellStart"/>
            <w:r w:rsidRPr="0082773D">
              <w:rPr>
                <w:rFonts w:ascii="Cambria" w:eastAsia="Cambria" w:hAnsi="Cambria" w:cs="Cambria"/>
                <w:color w:val="333333"/>
                <w:sz w:val="28"/>
                <w:szCs w:val="28"/>
              </w:rPr>
              <w:t>ş</w:t>
            </w: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i</w:t>
            </w:r>
            <w:proofErr w:type="spellEnd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Paralimpice</w:t>
            </w:r>
            <w:proofErr w:type="spellEnd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 xml:space="preserve"> sau medalia de bronz la Campionatul European (seniori), sau medalia de argint la Universiada Mondial</w:t>
            </w:r>
            <w:r w:rsidRPr="0082773D">
              <w:rPr>
                <w:rFonts w:ascii="Cambria" w:eastAsia="Cambria" w:hAnsi="Cambria" w:cs="Cambria"/>
                <w:color w:val="333333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, sau locurile 4-5 la Campionatul Mondial (seniori);</w:t>
            </w:r>
          </w:p>
          <w:p w14:paraId="701170FC" w14:textId="77777777" w:rsidR="00CE6966" w:rsidRPr="0082773D" w:rsidRDefault="00CE6966" w:rsidP="00466493">
            <w:pPr>
              <w:ind w:left="540"/>
              <w:jc w:val="both"/>
              <w:rPr>
                <w:rFonts w:eastAsia="Georgia" w:cs="Georgia"/>
                <w:color w:val="333333"/>
                <w:sz w:val="28"/>
                <w:szCs w:val="28"/>
              </w:rPr>
            </w:pP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 xml:space="preserve">f)  de la 8000 la 16000  lei – pentru locurile 9-12 la Jocurile Olimpice </w:t>
            </w:r>
            <w:proofErr w:type="spellStart"/>
            <w:r w:rsidRPr="0082773D">
              <w:rPr>
                <w:rFonts w:ascii="Cambria" w:eastAsia="Cambria" w:hAnsi="Cambria" w:cs="Cambria"/>
                <w:color w:val="333333"/>
                <w:sz w:val="28"/>
                <w:szCs w:val="28"/>
              </w:rPr>
              <w:t>ş</w:t>
            </w: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i</w:t>
            </w:r>
            <w:proofErr w:type="spellEnd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Paralimpice</w:t>
            </w:r>
            <w:proofErr w:type="spellEnd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 xml:space="preserve"> sau locurile 6-8 la Campionatul Mondial (seniori), sau medalia de bronz la Universiada Mondial</w:t>
            </w:r>
            <w:r w:rsidRPr="0082773D">
              <w:rPr>
                <w:rFonts w:ascii="Cambria" w:eastAsia="Cambria" w:hAnsi="Cambria" w:cs="Cambria"/>
                <w:color w:val="333333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, sau medalia de aur la Campionatul Mondial (tineret), sau medalia de aur la Campionatul Mondial (</w:t>
            </w:r>
            <w:proofErr w:type="spellStart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studen</w:t>
            </w:r>
            <w:r w:rsidRPr="0082773D">
              <w:rPr>
                <w:rFonts w:ascii="Cambria" w:eastAsia="Cambria" w:hAnsi="Cambria" w:cs="Cambria"/>
                <w:color w:val="333333"/>
                <w:sz w:val="28"/>
                <w:szCs w:val="28"/>
              </w:rPr>
              <w:t>ţ</w:t>
            </w: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i</w:t>
            </w:r>
            <w:proofErr w:type="spellEnd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);</w:t>
            </w:r>
          </w:p>
          <w:p w14:paraId="68287685" w14:textId="77777777" w:rsidR="00CE6966" w:rsidRPr="0082773D" w:rsidRDefault="00CE6966" w:rsidP="00466493">
            <w:pPr>
              <w:ind w:left="540"/>
              <w:jc w:val="both"/>
              <w:rPr>
                <w:rFonts w:eastAsia="Georgia" w:cs="Georgia"/>
                <w:color w:val="333333"/>
                <w:sz w:val="28"/>
                <w:szCs w:val="28"/>
              </w:rPr>
            </w:pP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g)  de la 7000 la 14000 lei – pentru locurile 13-16 la Jocurile Olimpice sau locurile 4-6 la Campionatul European (seniori), sau locurile 4-6 la Universiada Mondial</w:t>
            </w:r>
            <w:r w:rsidRPr="0082773D">
              <w:rPr>
                <w:rFonts w:ascii="Cambria" w:eastAsia="Cambria" w:hAnsi="Cambria" w:cs="Cambria"/>
                <w:color w:val="333333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, sau locurile 2-3 la Campionatul Mondial (</w:t>
            </w:r>
            <w:proofErr w:type="spellStart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studen</w:t>
            </w:r>
            <w:r w:rsidRPr="0082773D">
              <w:rPr>
                <w:rFonts w:ascii="Cambria" w:eastAsia="Cambria" w:hAnsi="Cambria" w:cs="Cambria"/>
                <w:color w:val="333333"/>
                <w:sz w:val="28"/>
                <w:szCs w:val="28"/>
              </w:rPr>
              <w:t>ţ</w:t>
            </w: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i</w:t>
            </w:r>
            <w:proofErr w:type="spellEnd"/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), sau medalia de argint la Campionatul Mondial (tineret), sau medalia de aur la Campionatul European (tineret);</w:t>
            </w:r>
          </w:p>
          <w:p w14:paraId="7357B9A2" w14:textId="77777777" w:rsidR="00CE6966" w:rsidRPr="0082773D" w:rsidRDefault="00CE6966" w:rsidP="00466493">
            <w:pPr>
              <w:ind w:left="540"/>
              <w:jc w:val="both"/>
              <w:rPr>
                <w:rFonts w:eastAsia="Georgia" w:cs="Georgia"/>
                <w:color w:val="333333"/>
                <w:sz w:val="28"/>
                <w:szCs w:val="28"/>
              </w:rPr>
            </w:pP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lastRenderedPageBreak/>
              <w:t>h)  de la 6000 la 12000 lei – pentru locurile 9-12 la Campionatul Mondial (seniori) sau locurile 7-8 la Campionatul European (seniori), sau medalia de bronz la Campionatul Mondial (tineret), sau medalia de argint la Campionatul European (tineret);</w:t>
            </w:r>
          </w:p>
          <w:p w14:paraId="07797C95" w14:textId="77777777" w:rsidR="00CE6966" w:rsidRPr="0082773D" w:rsidRDefault="00CE6966" w:rsidP="00466493">
            <w:pPr>
              <w:ind w:left="540"/>
              <w:jc w:val="both"/>
              <w:rPr>
                <w:rFonts w:eastAsia="Georgia" w:cs="Georgia"/>
                <w:color w:val="333333"/>
                <w:sz w:val="28"/>
                <w:szCs w:val="28"/>
              </w:rPr>
            </w:pP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i)  de la 5000 la 10 000 lei – pentru locurile 13-16 la Campionatul Mondial (seniori) sau locurile 9-12 la Campionatul European (seniori), sau locurile 4-7 la Campionatul Mondial (tineret), sau medalia de bronz la Campionatul European (tineret), sau medalia de aur la Campionatul Mondial (juniori);</w:t>
            </w:r>
          </w:p>
          <w:p w14:paraId="5AAD1600" w14:textId="77777777" w:rsidR="00CE6966" w:rsidRPr="0082773D" w:rsidRDefault="00CE6966" w:rsidP="00466493">
            <w:pPr>
              <w:ind w:left="540"/>
              <w:jc w:val="both"/>
              <w:rPr>
                <w:rFonts w:eastAsia="Georgia" w:cs="Georgia"/>
                <w:color w:val="333333"/>
                <w:sz w:val="28"/>
                <w:szCs w:val="28"/>
              </w:rPr>
            </w:pP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j) de la 3500 la  7000 lei – pentru locurile 8-10 la Campionatul Mondial (tineret) sau locurile 4-6 la Campionatul European (tineret), sau locurile 2-3 la Campionatul Mondial (juniori), sau medalia de aur la Campionatul Europei (juniori);</w:t>
            </w:r>
          </w:p>
          <w:p w14:paraId="3D31EED8" w14:textId="77777777" w:rsidR="00CE6966" w:rsidRPr="0082773D" w:rsidRDefault="00CE6966" w:rsidP="00466493">
            <w:pPr>
              <w:ind w:left="540" w:right="150"/>
              <w:jc w:val="both"/>
              <w:rPr>
                <w:rFonts w:eastAsia="Georgia" w:cs="Georgia"/>
                <w:color w:val="333333"/>
                <w:sz w:val="28"/>
                <w:szCs w:val="28"/>
              </w:rPr>
            </w:pP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k) de la 3000 la  6000 lei –pentru  participan</w:t>
            </w:r>
            <w:r w:rsidRPr="0082773D">
              <w:rPr>
                <w:rFonts w:ascii="Cambria" w:eastAsia="Cambria" w:hAnsi="Cambria" w:cs="Cambria"/>
                <w:color w:val="333333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i la ultima edi</w:t>
            </w:r>
            <w:r w:rsidRPr="0082773D">
              <w:rPr>
                <w:rFonts w:ascii="Cambria" w:eastAsia="Cambria" w:hAnsi="Cambria" w:cs="Cambria"/>
                <w:color w:val="333333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color w:val="333333"/>
                <w:sz w:val="28"/>
                <w:szCs w:val="28"/>
              </w:rPr>
              <w:t>ie a Jocurilor Olimpice sau locurile 2-3 la Campionatul Europei (juniori).</w:t>
            </w:r>
          </w:p>
        </w:tc>
      </w:tr>
      <w:tr w:rsidR="00CE6966" w:rsidRPr="0082773D" w14:paraId="677F990C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92ABC1E" w14:textId="77777777" w:rsidR="00CE6966" w:rsidRPr="0082773D" w:rsidRDefault="00CE6966" w:rsidP="00466493">
            <w:pPr>
              <w:spacing w:line="276" w:lineRule="auto"/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82773D">
              <w:rPr>
                <w:rFonts w:cs="Times New Roman"/>
                <w:b/>
                <w:sz w:val="28"/>
                <w:szCs w:val="28"/>
                <w:lang w:val="ro-MD"/>
              </w:rPr>
              <w:lastRenderedPageBreak/>
              <w:t>6. Modul de încorporare a actului în cadrul normativ în vigoare</w:t>
            </w:r>
          </w:p>
        </w:tc>
      </w:tr>
      <w:tr w:rsidR="00CE6966" w:rsidRPr="0082773D" w14:paraId="3CC6E753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1F4C82" w14:textId="77777777" w:rsidR="00CE6966" w:rsidRPr="0082773D" w:rsidRDefault="00CE6966" w:rsidP="00466493">
            <w:pPr>
              <w:ind w:left="0"/>
              <w:jc w:val="both"/>
              <w:rPr>
                <w:rFonts w:eastAsia="Cambria" w:cs="Cambria"/>
                <w:sz w:val="28"/>
                <w:szCs w:val="28"/>
              </w:rPr>
            </w:pPr>
            <w:r w:rsidRPr="0082773D">
              <w:rPr>
                <w:rFonts w:eastAsia="Georgia" w:cs="Georgia"/>
                <w:sz w:val="28"/>
                <w:szCs w:val="28"/>
              </w:rPr>
              <w:t>Pentru incorporarea actului în cadrul normativ va fi necesar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amendarea Hot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rârii de Guvern nr. 639 din 28.07.2014 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ș</w:t>
            </w:r>
            <w:r w:rsidRPr="0082773D">
              <w:rPr>
                <w:rFonts w:eastAsia="Cambria" w:cs="Cambria"/>
                <w:sz w:val="28"/>
                <w:szCs w:val="28"/>
              </w:rPr>
              <w:t>i elaborare a regulamentului de acordare a burselor de performan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ță</w:t>
            </w:r>
          </w:p>
        </w:tc>
      </w:tr>
      <w:tr w:rsidR="00CE6966" w:rsidRPr="0082773D" w14:paraId="1EEE9A70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53BA9" w14:textId="77777777" w:rsidR="00CE6966" w:rsidRPr="0082773D" w:rsidRDefault="00CE6966" w:rsidP="00466493">
            <w:pPr>
              <w:spacing w:after="0" w:line="276" w:lineRule="auto"/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CE6966" w:rsidRPr="0082773D" w14:paraId="2EAF969C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42A77E93" w14:textId="77777777" w:rsidR="00CE6966" w:rsidRPr="0082773D" w:rsidRDefault="00CE6966" w:rsidP="00466493">
            <w:pPr>
              <w:spacing w:line="276" w:lineRule="auto"/>
              <w:ind w:left="0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82773D">
              <w:rPr>
                <w:rFonts w:cs="Times New Roman"/>
                <w:b/>
                <w:sz w:val="28"/>
                <w:szCs w:val="28"/>
                <w:lang w:val="ro-MD"/>
              </w:rPr>
              <w:t xml:space="preserve">7. Avizarea </w:t>
            </w:r>
            <w:r w:rsidRPr="0082773D">
              <w:rPr>
                <w:rFonts w:ascii="Cambria" w:hAnsi="Cambria" w:cs="Cambria"/>
                <w:b/>
                <w:sz w:val="28"/>
                <w:szCs w:val="28"/>
                <w:lang w:val="ro-MD"/>
              </w:rPr>
              <w:t>ș</w:t>
            </w:r>
            <w:r w:rsidRPr="0082773D">
              <w:rPr>
                <w:rFonts w:cs="Times New Roman"/>
                <w:b/>
                <w:sz w:val="28"/>
                <w:szCs w:val="28"/>
                <w:lang w:val="ro-MD"/>
              </w:rPr>
              <w:t>i consultarea public</w:t>
            </w:r>
            <w:r w:rsidRPr="0082773D">
              <w:rPr>
                <w:rFonts w:ascii="Cambria" w:hAnsi="Cambria" w:cs="Cambria"/>
                <w:b/>
                <w:sz w:val="28"/>
                <w:szCs w:val="28"/>
                <w:lang w:val="ro-MD"/>
              </w:rPr>
              <w:t>ă</w:t>
            </w:r>
            <w:r w:rsidRPr="0082773D">
              <w:rPr>
                <w:rFonts w:cs="Times New Roman"/>
                <w:b/>
                <w:sz w:val="28"/>
                <w:szCs w:val="28"/>
                <w:lang w:val="ro-MD"/>
              </w:rPr>
              <w:t xml:space="preserve"> a proiectului</w:t>
            </w:r>
          </w:p>
        </w:tc>
      </w:tr>
      <w:tr w:rsidR="00CE6966" w:rsidRPr="0082773D" w14:paraId="5E3062CC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31A3E8" w14:textId="77777777" w:rsidR="00CE6966" w:rsidRPr="0082773D" w:rsidRDefault="00CE6966" w:rsidP="00466493">
            <w:pPr>
              <w:ind w:left="0"/>
              <w:jc w:val="both"/>
              <w:rPr>
                <w:rFonts w:eastAsia="Georgia" w:cs="Georgia"/>
                <w:sz w:val="28"/>
                <w:szCs w:val="28"/>
              </w:rPr>
            </w:pPr>
            <w:r w:rsidRPr="0082773D">
              <w:rPr>
                <w:rFonts w:eastAsia="Georgia" w:cs="Georgia"/>
                <w:sz w:val="28"/>
                <w:szCs w:val="28"/>
              </w:rPr>
              <w:t>În scopul respect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>rii prevederilor Legii nr. 239/2008 privind transparen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a în procesul decizional, proiectul de lege urmeaz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a fi supus consult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rilor publice în conformitate cu prevederile legale. </w:t>
            </w:r>
          </w:p>
          <w:p w14:paraId="0869CED4" w14:textId="77777777" w:rsidR="00CE6966" w:rsidRPr="0082773D" w:rsidRDefault="00CE6966" w:rsidP="00466493">
            <w:pPr>
              <w:spacing w:line="276" w:lineRule="auto"/>
              <w:ind w:left="0"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CE6966" w:rsidRPr="0082773D" w14:paraId="36414C2D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14B0667" w14:textId="77777777" w:rsidR="00CE6966" w:rsidRPr="0082773D" w:rsidRDefault="00CE6966" w:rsidP="00466493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contextualSpacing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82773D"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  <w:t>8.</w:t>
            </w:r>
            <w:r w:rsidRPr="0082773D">
              <w:rPr>
                <w:bCs/>
                <w:color w:val="000000" w:themeColor="text1"/>
                <w:sz w:val="28"/>
                <w:szCs w:val="28"/>
                <w:lang w:val="ro-MD"/>
              </w:rPr>
              <w:t xml:space="preserve"> </w:t>
            </w:r>
            <w:r w:rsidRPr="0082773D"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  <w:t>C</w:t>
            </w:r>
            <w:r w:rsidRPr="0082773D">
              <w:rPr>
                <w:b/>
                <w:color w:val="000000" w:themeColor="text1"/>
                <w:sz w:val="28"/>
                <w:szCs w:val="28"/>
                <w:lang w:val="ro-MD"/>
              </w:rPr>
              <w:t>onstat</w:t>
            </w:r>
            <w:r w:rsidRPr="0082773D">
              <w:rPr>
                <w:rFonts w:ascii="Cambria" w:hAnsi="Cambria" w:cs="Cambria"/>
                <w:b/>
                <w:color w:val="000000" w:themeColor="text1"/>
                <w:sz w:val="28"/>
                <w:szCs w:val="28"/>
                <w:lang w:val="ro-MD"/>
              </w:rPr>
              <w:t>ă</w:t>
            </w:r>
            <w:r w:rsidRPr="0082773D">
              <w:rPr>
                <w:b/>
                <w:color w:val="000000" w:themeColor="text1"/>
                <w:sz w:val="28"/>
                <w:szCs w:val="28"/>
                <w:lang w:val="ro-MD"/>
              </w:rPr>
              <w:t>rile expertizei anticorup</w:t>
            </w:r>
            <w:r w:rsidRPr="0082773D">
              <w:rPr>
                <w:rFonts w:ascii="Cambria" w:hAnsi="Cambria" w:cs="Cambria"/>
                <w:b/>
                <w:color w:val="000000" w:themeColor="text1"/>
                <w:sz w:val="28"/>
                <w:szCs w:val="28"/>
                <w:lang w:val="ro-MD"/>
              </w:rPr>
              <w:t>ț</w:t>
            </w:r>
            <w:r w:rsidRPr="0082773D">
              <w:rPr>
                <w:b/>
                <w:color w:val="000000" w:themeColor="text1"/>
                <w:sz w:val="28"/>
                <w:szCs w:val="28"/>
                <w:lang w:val="ro-MD"/>
              </w:rPr>
              <w:t>ie</w:t>
            </w:r>
          </w:p>
        </w:tc>
      </w:tr>
      <w:tr w:rsidR="00CE6966" w:rsidRPr="0082773D" w14:paraId="585D1E07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141B04" w14:textId="77777777" w:rsidR="00CE6966" w:rsidRPr="0082773D" w:rsidRDefault="00CE6966" w:rsidP="00466493">
            <w:pPr>
              <w:ind w:left="0"/>
              <w:jc w:val="both"/>
              <w:rPr>
                <w:rFonts w:eastAsia="Georgia" w:cs="Georgia"/>
                <w:sz w:val="28"/>
                <w:szCs w:val="28"/>
              </w:rPr>
            </w:pPr>
            <w:r w:rsidRPr="0082773D">
              <w:rPr>
                <w:rFonts w:eastAsia="Georgia" w:cs="Georgia"/>
                <w:sz w:val="28"/>
                <w:szCs w:val="28"/>
              </w:rPr>
              <w:t>Proiectul va fi supus expertizei anticorup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ie în conformitate cu art. 35 din legea cu privire la actele normative nr. 100/2017, fiind solicitat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</w:t>
            </w:r>
            <w:r w:rsidRPr="0082773D">
              <w:rPr>
                <w:rFonts w:eastAsia="Georgia" w:cs="Georgia"/>
                <w:sz w:val="28"/>
                <w:szCs w:val="28"/>
              </w:rPr>
              <w:lastRenderedPageBreak/>
              <w:t>efectuarea expertizei anticorup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ie de c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>tre Centrul Na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ional Anticorup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ie. Informa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ia privind rezultatele expertizei anticorup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ie va fi inclus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dup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recep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ionarea raportului de expertiz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anticorup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ie în sinteza obiec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iilor 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ș</w:t>
            </w:r>
            <w:r w:rsidRPr="0082773D">
              <w:rPr>
                <w:rFonts w:eastAsia="Georgia" w:cs="Georgia"/>
                <w:sz w:val="28"/>
                <w:szCs w:val="28"/>
              </w:rPr>
              <w:t>i propunerilor/recomand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>rilor la proiectul de lege.</w:t>
            </w:r>
          </w:p>
        </w:tc>
      </w:tr>
      <w:tr w:rsidR="00CE6966" w:rsidRPr="0082773D" w14:paraId="00D3DCB0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755C785" w14:textId="77777777" w:rsidR="00CE6966" w:rsidRPr="0082773D" w:rsidRDefault="00CE6966" w:rsidP="00466493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contextualSpacing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82773D">
              <w:rPr>
                <w:b/>
                <w:color w:val="000000" w:themeColor="text1"/>
                <w:sz w:val="28"/>
                <w:szCs w:val="28"/>
                <w:lang w:val="ro-MD"/>
              </w:rPr>
              <w:lastRenderedPageBreak/>
              <w:t>9. Constat</w:t>
            </w:r>
            <w:r w:rsidRPr="0082773D">
              <w:rPr>
                <w:rFonts w:ascii="Cambria" w:hAnsi="Cambria" w:cs="Cambria"/>
                <w:b/>
                <w:color w:val="000000" w:themeColor="text1"/>
                <w:sz w:val="28"/>
                <w:szCs w:val="28"/>
                <w:lang w:val="ro-MD"/>
              </w:rPr>
              <w:t>ă</w:t>
            </w:r>
            <w:r w:rsidRPr="0082773D">
              <w:rPr>
                <w:b/>
                <w:color w:val="000000" w:themeColor="text1"/>
                <w:sz w:val="28"/>
                <w:szCs w:val="28"/>
                <w:lang w:val="ro-MD"/>
              </w:rPr>
              <w:t>rile expertizei de compatibilitate</w:t>
            </w:r>
          </w:p>
        </w:tc>
      </w:tr>
      <w:tr w:rsidR="00CE6966" w:rsidRPr="0082773D" w14:paraId="775D68C4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C5F539" w14:textId="77777777" w:rsidR="00CE6966" w:rsidRPr="0082773D" w:rsidRDefault="00CE6966" w:rsidP="00466493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contextualSpacing/>
              <w:jc w:val="both"/>
              <w:rPr>
                <w:b/>
                <w:color w:val="000000" w:themeColor="text1"/>
                <w:sz w:val="28"/>
                <w:szCs w:val="28"/>
                <w:lang w:val="ro-MD"/>
              </w:rPr>
            </w:pPr>
            <w:r w:rsidRPr="0082773D">
              <w:rPr>
                <w:rFonts w:eastAsia="Georgia" w:cs="Georgia"/>
                <w:sz w:val="28"/>
                <w:szCs w:val="28"/>
              </w:rPr>
              <w:t>Expertiza de compatibilitate nu este necesar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>, dat fiind c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actul nu are ca scop armonizarea legisla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iei na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ionale cu legisla</w:t>
            </w:r>
            <w:r w:rsidRPr="0082773D">
              <w:rPr>
                <w:rFonts w:ascii="Cambria" w:eastAsia="Georgia" w:hAnsi="Cambria" w:cs="Cambria"/>
                <w:sz w:val="28"/>
                <w:szCs w:val="28"/>
              </w:rPr>
              <w:t>ț</w:t>
            </w:r>
            <w:r w:rsidRPr="0082773D">
              <w:rPr>
                <w:rFonts w:eastAsia="Georgia" w:cs="Georgia"/>
                <w:sz w:val="28"/>
                <w:szCs w:val="28"/>
              </w:rPr>
              <w:t>ia Uniunii Europene.</w:t>
            </w:r>
          </w:p>
        </w:tc>
      </w:tr>
      <w:tr w:rsidR="00CE6966" w:rsidRPr="0082773D" w14:paraId="09213976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5589236F" w14:textId="77777777" w:rsidR="00CE6966" w:rsidRPr="0082773D" w:rsidRDefault="00CE6966" w:rsidP="00466493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82773D">
              <w:rPr>
                <w:b/>
                <w:color w:val="000000" w:themeColor="text1"/>
                <w:sz w:val="28"/>
                <w:szCs w:val="28"/>
                <w:lang w:val="ro-MD"/>
              </w:rPr>
              <w:t>10. Constat</w:t>
            </w:r>
            <w:r w:rsidRPr="0082773D">
              <w:rPr>
                <w:rFonts w:ascii="Cambria" w:hAnsi="Cambria" w:cs="Cambria"/>
                <w:b/>
                <w:color w:val="000000" w:themeColor="text1"/>
                <w:sz w:val="28"/>
                <w:szCs w:val="28"/>
                <w:lang w:val="ro-MD"/>
              </w:rPr>
              <w:t>ă</w:t>
            </w:r>
            <w:r w:rsidRPr="0082773D">
              <w:rPr>
                <w:b/>
                <w:color w:val="000000" w:themeColor="text1"/>
                <w:sz w:val="28"/>
                <w:szCs w:val="28"/>
                <w:lang w:val="ro-MD"/>
              </w:rPr>
              <w:t>rile expertizei juridice</w:t>
            </w:r>
          </w:p>
        </w:tc>
      </w:tr>
      <w:tr w:rsidR="00CE6966" w:rsidRPr="0082773D" w14:paraId="2C745C74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A61911" w14:textId="77777777" w:rsidR="00CE6966" w:rsidRPr="0082773D" w:rsidRDefault="00CE6966" w:rsidP="00466493">
            <w:pPr>
              <w:ind w:left="0"/>
              <w:jc w:val="both"/>
              <w:rPr>
                <w:rFonts w:eastAsia="Georgia" w:cs="Georgia"/>
                <w:sz w:val="28"/>
                <w:szCs w:val="28"/>
              </w:rPr>
            </w:pPr>
            <w:r w:rsidRPr="0082773D">
              <w:rPr>
                <w:rFonts w:eastAsia="Georgia" w:cs="Georgia"/>
                <w:sz w:val="28"/>
                <w:szCs w:val="28"/>
              </w:rPr>
              <w:t>Proiectul de lege urmeaz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a fi supus expertizei juridice în conformitate cu art. 37 din Legea cu privire la actele normative nr. 100/2017 în procesul desf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ăș</w:t>
            </w:r>
            <w:r w:rsidRPr="0082773D">
              <w:rPr>
                <w:rFonts w:eastAsia="Georgia" w:cs="Georgia"/>
                <w:sz w:val="28"/>
                <w:szCs w:val="28"/>
              </w:rPr>
              <w:t>ur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rii procesului de avizare. </w:t>
            </w:r>
          </w:p>
          <w:p w14:paraId="311C79AB" w14:textId="77777777" w:rsidR="00CE6966" w:rsidRPr="0082773D" w:rsidRDefault="00CE6966" w:rsidP="00466493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contextualSpacing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CE6966" w:rsidRPr="0082773D" w14:paraId="64C51F07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0BA4FC" w14:textId="77777777" w:rsidR="00CE6966" w:rsidRPr="0082773D" w:rsidRDefault="00CE6966" w:rsidP="00466493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</w:p>
        </w:tc>
      </w:tr>
      <w:tr w:rsidR="00CE6966" w:rsidRPr="0082773D" w14:paraId="48981364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79443451" w14:textId="77777777" w:rsidR="00CE6966" w:rsidRPr="0082773D" w:rsidRDefault="00CE6966" w:rsidP="00466493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 w:rsidRPr="0082773D">
              <w:rPr>
                <w:b/>
                <w:color w:val="000000" w:themeColor="text1"/>
                <w:sz w:val="28"/>
                <w:szCs w:val="28"/>
                <w:lang w:val="ro-MD"/>
              </w:rPr>
              <w:t>11. Constat</w:t>
            </w:r>
            <w:r w:rsidRPr="0082773D">
              <w:rPr>
                <w:rFonts w:ascii="Cambria" w:hAnsi="Cambria" w:cs="Cambria"/>
                <w:b/>
                <w:color w:val="000000" w:themeColor="text1"/>
                <w:sz w:val="28"/>
                <w:szCs w:val="28"/>
                <w:lang w:val="ro-MD"/>
              </w:rPr>
              <w:t>ă</w:t>
            </w:r>
            <w:r w:rsidRPr="0082773D">
              <w:rPr>
                <w:b/>
                <w:color w:val="000000" w:themeColor="text1"/>
                <w:sz w:val="28"/>
                <w:szCs w:val="28"/>
                <w:lang w:val="ro-MD"/>
              </w:rPr>
              <w:t>rile altor expertize</w:t>
            </w:r>
          </w:p>
        </w:tc>
      </w:tr>
      <w:tr w:rsidR="00CE6966" w:rsidRPr="0082773D" w14:paraId="629B5994" w14:textId="77777777" w:rsidTr="00466493">
        <w:trPr>
          <w:jc w:val="center"/>
        </w:trPr>
        <w:tc>
          <w:tcPr>
            <w:tcW w:w="8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CC8DC" w14:textId="77777777" w:rsidR="00CE6966" w:rsidRPr="0082773D" w:rsidRDefault="00CE6966" w:rsidP="00466493">
            <w:pPr>
              <w:ind w:left="0"/>
              <w:jc w:val="both"/>
              <w:rPr>
                <w:rFonts w:eastAsia="Georgia" w:cs="Georgia"/>
                <w:sz w:val="28"/>
                <w:szCs w:val="28"/>
              </w:rPr>
            </w:pPr>
            <w:r w:rsidRPr="0082773D">
              <w:rPr>
                <w:rFonts w:eastAsia="Georgia" w:cs="Georgia"/>
                <w:sz w:val="28"/>
                <w:szCs w:val="28"/>
              </w:rPr>
              <w:t>Proiectul de lege nu necesit</w:t>
            </w:r>
            <w:r w:rsidRPr="0082773D">
              <w:rPr>
                <w:rFonts w:ascii="Cambria" w:eastAsia="Cambria" w:hAnsi="Cambria" w:cs="Cambria"/>
                <w:sz w:val="28"/>
                <w:szCs w:val="28"/>
              </w:rPr>
              <w:t>ă</w:t>
            </w:r>
            <w:r w:rsidRPr="0082773D">
              <w:rPr>
                <w:rFonts w:eastAsia="Georgia" w:cs="Georgia"/>
                <w:sz w:val="28"/>
                <w:szCs w:val="28"/>
              </w:rPr>
              <w:t xml:space="preserve"> alte expertize specializate. </w:t>
            </w:r>
          </w:p>
          <w:p w14:paraId="0A22581F" w14:textId="77777777" w:rsidR="00CE6966" w:rsidRPr="0082773D" w:rsidRDefault="00CE6966" w:rsidP="00466493">
            <w:pPr>
              <w:tabs>
                <w:tab w:val="left" w:pos="884"/>
                <w:tab w:val="left" w:pos="1196"/>
              </w:tabs>
              <w:spacing w:after="0" w:line="240" w:lineRule="auto"/>
              <w:ind w:left="0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14:paraId="4ED16BEF" w14:textId="77777777" w:rsidR="00CE6966" w:rsidRPr="0082773D" w:rsidRDefault="00CE6966" w:rsidP="00CE6966">
      <w:pPr>
        <w:ind w:left="0"/>
        <w:jc w:val="center"/>
        <w:rPr>
          <w:rFonts w:eastAsia="Georgia" w:cs="Georgia"/>
          <w:b/>
          <w:sz w:val="28"/>
          <w:szCs w:val="28"/>
        </w:rPr>
      </w:pPr>
    </w:p>
    <w:p w14:paraId="23B6581A" w14:textId="77777777" w:rsidR="00CE6966" w:rsidRPr="0082773D" w:rsidRDefault="00CE6966" w:rsidP="00CE6966">
      <w:pPr>
        <w:ind w:left="0"/>
        <w:jc w:val="right"/>
        <w:rPr>
          <w:rFonts w:eastAsia="Georgia" w:cs="Georgia"/>
          <w:b/>
          <w:sz w:val="28"/>
          <w:szCs w:val="28"/>
        </w:rPr>
      </w:pPr>
      <w:r w:rsidRPr="0082773D">
        <w:rPr>
          <w:rFonts w:eastAsia="Georgia" w:cs="Georgia"/>
          <w:b/>
          <w:sz w:val="28"/>
          <w:szCs w:val="28"/>
        </w:rPr>
        <w:t>Deputat în Parlamentul Republicii Moldova</w:t>
      </w:r>
    </w:p>
    <w:p w14:paraId="255EA395" w14:textId="77777777" w:rsidR="00CE6966" w:rsidRPr="0082773D" w:rsidRDefault="00CE6966" w:rsidP="00CE6966">
      <w:pPr>
        <w:jc w:val="right"/>
        <w:rPr>
          <w:rFonts w:eastAsia="Georgia" w:cs="Georgia"/>
          <w:b/>
          <w:sz w:val="28"/>
          <w:szCs w:val="28"/>
        </w:rPr>
      </w:pPr>
      <w:r w:rsidRPr="0082773D">
        <w:rPr>
          <w:rFonts w:eastAsia="Georgia" w:cs="Georgia"/>
          <w:b/>
          <w:sz w:val="28"/>
          <w:szCs w:val="28"/>
        </w:rPr>
        <w:t xml:space="preserve">             Adrian </w:t>
      </w:r>
      <w:proofErr w:type="spellStart"/>
      <w:r w:rsidRPr="0082773D">
        <w:rPr>
          <w:rFonts w:eastAsia="Georgia" w:cs="Georgia"/>
          <w:b/>
          <w:sz w:val="28"/>
          <w:szCs w:val="28"/>
        </w:rPr>
        <w:t>B</w:t>
      </w:r>
      <w:r w:rsidRPr="0082773D">
        <w:rPr>
          <w:rFonts w:ascii="Cambria" w:eastAsia="Cambria" w:hAnsi="Cambria" w:cs="Cambria"/>
          <w:b/>
          <w:sz w:val="28"/>
          <w:szCs w:val="28"/>
        </w:rPr>
        <w:t>ă</w:t>
      </w:r>
      <w:r w:rsidRPr="0082773D">
        <w:rPr>
          <w:rFonts w:eastAsia="Georgia" w:cs="Georgia"/>
          <w:b/>
          <w:sz w:val="28"/>
          <w:szCs w:val="28"/>
        </w:rPr>
        <w:t>lu</w:t>
      </w:r>
      <w:r w:rsidRPr="0082773D">
        <w:rPr>
          <w:rFonts w:ascii="Cambria" w:eastAsia="Cambria" w:hAnsi="Cambria" w:cs="Cambria"/>
          <w:b/>
          <w:sz w:val="28"/>
          <w:szCs w:val="28"/>
        </w:rPr>
        <w:t>ț</w:t>
      </w:r>
      <w:r w:rsidRPr="0082773D">
        <w:rPr>
          <w:rFonts w:eastAsia="Georgia" w:cs="Georgia"/>
          <w:b/>
          <w:sz w:val="28"/>
          <w:szCs w:val="28"/>
        </w:rPr>
        <w:t>el</w:t>
      </w:r>
      <w:proofErr w:type="spellEnd"/>
      <w:r w:rsidRPr="0082773D">
        <w:rPr>
          <w:rFonts w:eastAsia="Georgia" w:cs="Georgia"/>
          <w:b/>
          <w:sz w:val="28"/>
          <w:szCs w:val="28"/>
        </w:rPr>
        <w:t xml:space="preserve"> </w:t>
      </w:r>
    </w:p>
    <w:permEnd w:id="1433472953"/>
    <w:p w14:paraId="02D0D58C" w14:textId="77777777" w:rsidR="00CE6966" w:rsidRPr="00937F72" w:rsidRDefault="00CE6966" w:rsidP="00764062">
      <w:pPr>
        <w:rPr>
          <w:b/>
          <w:sz w:val="28"/>
          <w:szCs w:val="28"/>
        </w:rPr>
      </w:pPr>
    </w:p>
    <w:sectPr w:rsidR="00CE6966" w:rsidRPr="00937F72" w:rsidSect="00937F72">
      <w:type w:val="continuous"/>
      <w:pgSz w:w="11906" w:h="16838" w:code="9"/>
      <w:pgMar w:top="851" w:right="991" w:bottom="851" w:left="993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B0834" w14:textId="77777777" w:rsidR="00896C74" w:rsidRPr="00150C8A" w:rsidRDefault="00896C74" w:rsidP="00764062">
      <w:r w:rsidRPr="00150C8A">
        <w:separator/>
      </w:r>
    </w:p>
  </w:endnote>
  <w:endnote w:type="continuationSeparator" w:id="0">
    <w:p w14:paraId="556198A6" w14:textId="77777777" w:rsidR="00896C74" w:rsidRPr="00150C8A" w:rsidRDefault="00896C74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5D3145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380240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3BC8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05149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838D5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D2DCD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E53E8" w14:textId="77777777" w:rsidR="00896C74" w:rsidRPr="00150C8A" w:rsidRDefault="00896C74" w:rsidP="00764062">
      <w:r w:rsidRPr="00150C8A">
        <w:separator/>
      </w:r>
    </w:p>
  </w:footnote>
  <w:footnote w:type="continuationSeparator" w:id="0">
    <w:p w14:paraId="2755D448" w14:textId="77777777" w:rsidR="00896C74" w:rsidRPr="00150C8A" w:rsidRDefault="00896C74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B2DB1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46DFB"/>
    <w:multiLevelType w:val="hybridMultilevel"/>
    <w:tmpl w:val="81644370"/>
    <w:lvl w:ilvl="0" w:tplc="0818000F">
      <w:start w:val="5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781406"/>
    <w:multiLevelType w:val="hybridMultilevel"/>
    <w:tmpl w:val="2E10A038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08180019">
      <w:start w:val="1"/>
      <w:numFmt w:val="lowerLetter"/>
      <w:lvlText w:val="%2."/>
      <w:lvlJc w:val="left"/>
      <w:pPr>
        <w:ind w:left="1080" w:hanging="360"/>
      </w:pPr>
    </w:lvl>
    <w:lvl w:ilvl="2" w:tplc="0818001B">
      <w:start w:val="1"/>
      <w:numFmt w:val="lowerRoman"/>
      <w:lvlText w:val="%3."/>
      <w:lvlJc w:val="right"/>
      <w:pPr>
        <w:ind w:left="1800" w:hanging="180"/>
      </w:pPr>
    </w:lvl>
    <w:lvl w:ilvl="3" w:tplc="0818000F">
      <w:start w:val="1"/>
      <w:numFmt w:val="decimal"/>
      <w:lvlText w:val="%4."/>
      <w:lvlJc w:val="left"/>
      <w:pPr>
        <w:ind w:left="2520" w:hanging="360"/>
      </w:pPr>
    </w:lvl>
    <w:lvl w:ilvl="4" w:tplc="08180019">
      <w:start w:val="1"/>
      <w:numFmt w:val="lowerLetter"/>
      <w:lvlText w:val="%5."/>
      <w:lvlJc w:val="left"/>
      <w:pPr>
        <w:ind w:left="3240" w:hanging="360"/>
      </w:pPr>
    </w:lvl>
    <w:lvl w:ilvl="5" w:tplc="0818001B">
      <w:start w:val="1"/>
      <w:numFmt w:val="lowerRoman"/>
      <w:lvlText w:val="%6."/>
      <w:lvlJc w:val="right"/>
      <w:pPr>
        <w:ind w:left="3960" w:hanging="180"/>
      </w:pPr>
    </w:lvl>
    <w:lvl w:ilvl="6" w:tplc="0818000F">
      <w:start w:val="1"/>
      <w:numFmt w:val="decimal"/>
      <w:lvlText w:val="%7."/>
      <w:lvlJc w:val="left"/>
      <w:pPr>
        <w:ind w:left="4680" w:hanging="360"/>
      </w:pPr>
    </w:lvl>
    <w:lvl w:ilvl="7" w:tplc="08180019">
      <w:start w:val="1"/>
      <w:numFmt w:val="lowerLetter"/>
      <w:lvlText w:val="%8."/>
      <w:lvlJc w:val="left"/>
      <w:pPr>
        <w:ind w:left="5400" w:hanging="360"/>
      </w:pPr>
    </w:lvl>
    <w:lvl w:ilvl="8" w:tplc="08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5421342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3858976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E7772"/>
    <w:rsid w:val="000F1809"/>
    <w:rsid w:val="00117A96"/>
    <w:rsid w:val="00136EBA"/>
    <w:rsid w:val="00150C8A"/>
    <w:rsid w:val="00292A2A"/>
    <w:rsid w:val="002A4704"/>
    <w:rsid w:val="002C68A5"/>
    <w:rsid w:val="0030625D"/>
    <w:rsid w:val="003341D8"/>
    <w:rsid w:val="003C1380"/>
    <w:rsid w:val="003E3923"/>
    <w:rsid w:val="003F2516"/>
    <w:rsid w:val="003F6102"/>
    <w:rsid w:val="00400697"/>
    <w:rsid w:val="00402A12"/>
    <w:rsid w:val="00416C17"/>
    <w:rsid w:val="004641A6"/>
    <w:rsid w:val="00475CD7"/>
    <w:rsid w:val="00521F95"/>
    <w:rsid w:val="00593A5F"/>
    <w:rsid w:val="005B30B5"/>
    <w:rsid w:val="0060542C"/>
    <w:rsid w:val="0066558D"/>
    <w:rsid w:val="0068447D"/>
    <w:rsid w:val="00764062"/>
    <w:rsid w:val="0076676E"/>
    <w:rsid w:val="007C7A42"/>
    <w:rsid w:val="0080031B"/>
    <w:rsid w:val="008123BE"/>
    <w:rsid w:val="00896C74"/>
    <w:rsid w:val="009072B4"/>
    <w:rsid w:val="00937F72"/>
    <w:rsid w:val="009845B0"/>
    <w:rsid w:val="009A0925"/>
    <w:rsid w:val="009A621E"/>
    <w:rsid w:val="00A13FF5"/>
    <w:rsid w:val="00A5720D"/>
    <w:rsid w:val="00A804FA"/>
    <w:rsid w:val="00A82404"/>
    <w:rsid w:val="00AC489F"/>
    <w:rsid w:val="00AC5B3E"/>
    <w:rsid w:val="00AD66D2"/>
    <w:rsid w:val="00B02E8A"/>
    <w:rsid w:val="00B26597"/>
    <w:rsid w:val="00B4091E"/>
    <w:rsid w:val="00B82575"/>
    <w:rsid w:val="00B876B0"/>
    <w:rsid w:val="00BC41FF"/>
    <w:rsid w:val="00BE0744"/>
    <w:rsid w:val="00BF2ED1"/>
    <w:rsid w:val="00C14D92"/>
    <w:rsid w:val="00C40085"/>
    <w:rsid w:val="00C544A9"/>
    <w:rsid w:val="00C7782B"/>
    <w:rsid w:val="00CE6966"/>
    <w:rsid w:val="00CF4BA5"/>
    <w:rsid w:val="00D341A9"/>
    <w:rsid w:val="00D63C28"/>
    <w:rsid w:val="00D76E2D"/>
    <w:rsid w:val="00D872E8"/>
    <w:rsid w:val="00DF56BE"/>
    <w:rsid w:val="00E67414"/>
    <w:rsid w:val="00E903A8"/>
    <w:rsid w:val="00EB2985"/>
    <w:rsid w:val="00EE7413"/>
    <w:rsid w:val="00F26B54"/>
    <w:rsid w:val="00F35E58"/>
    <w:rsid w:val="00F404FA"/>
    <w:rsid w:val="00FA4490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uiPriority w:val="99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locked/>
    <w:rsid w:val="008123BE"/>
    <w:pPr>
      <w:ind w:left="720"/>
      <w:contextualSpacing/>
    </w:p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CE6966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2F8AF3-2558-4331-A653-8B76BFC4C38F}"/>
</file>

<file path=customXml/itemProps2.xml><?xml version="1.0" encoding="utf-8"?>
<ds:datastoreItem xmlns:ds="http://schemas.openxmlformats.org/officeDocument/2006/customXml" ds:itemID="{EF69CCB2-990D-4A7B-9A0E-E61A0FA8BE6C}"/>
</file>

<file path=customXml/itemProps3.xml><?xml version="1.0" encoding="utf-8"?>
<ds:datastoreItem xmlns:ds="http://schemas.openxmlformats.org/officeDocument/2006/customXml" ds:itemID="{18474C6E-FCAF-4AB4-9C6B-A2E4136ACB6D}"/>
</file>

<file path=customXml/itemProps4.xml><?xml version="1.0" encoding="utf-8"?>
<ds:datastoreItem xmlns:ds="http://schemas.openxmlformats.org/officeDocument/2006/customXml" ds:itemID="{2969F077-0EDF-4453-AC71-924B202E31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1897</Words>
  <Characters>10816</Characters>
  <Application>Microsoft Office Word</Application>
  <DocSecurity>8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156.2022.ro</dc:title>
  <dc:subject/>
  <dc:creator>Sorin</dc:creator>
  <cp:keywords/>
  <dc:description/>
  <cp:lastModifiedBy>Adrian Balutel</cp:lastModifiedBy>
  <cp:revision>2</cp:revision>
  <dcterms:created xsi:type="dcterms:W3CDTF">2022-04-21T13:18:00Z</dcterms:created>
  <dcterms:modified xsi:type="dcterms:W3CDTF">2022-04-21T13:18:00Z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