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8527393" w14:textId="0E0BBC1D" w:rsidR="00526098" w:rsidRDefault="00526098" w:rsidP="00763331">
      <w:pPr>
        <w:widowControl w:val="0"/>
        <w:shd w:val="clear" w:color="auto" w:fill="FFFFFF"/>
        <w:tabs>
          <w:tab w:val="left" w:leader="underscore" w:pos="6173"/>
          <w:tab w:val="left" w:pos="992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pacing w:val="4"/>
          <w:sz w:val="28"/>
          <w:szCs w:val="28"/>
          <w:u w:val="single"/>
          <w:lang w:val="ro-RO" w:eastAsia="ru-RU"/>
        </w:rPr>
      </w:pPr>
    </w:p>
    <w:p w14:paraId="733C62F3" w14:textId="77777777" w:rsidR="003550FA" w:rsidRPr="00526098" w:rsidRDefault="003550FA" w:rsidP="00763331">
      <w:pPr>
        <w:widowControl w:val="0"/>
        <w:shd w:val="clear" w:color="auto" w:fill="FFFFFF"/>
        <w:tabs>
          <w:tab w:val="left" w:leader="underscore" w:pos="6173"/>
          <w:tab w:val="left" w:pos="9923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color w:val="000000"/>
          <w:spacing w:val="4"/>
          <w:sz w:val="28"/>
          <w:szCs w:val="28"/>
          <w:u w:val="single"/>
          <w:lang w:val="ro-RO" w:eastAsia="ru-RU"/>
        </w:rPr>
      </w:pPr>
    </w:p>
    <w:p w14:paraId="539B1FF1" w14:textId="12D3C24D" w:rsidR="00526098" w:rsidRDefault="00526098" w:rsidP="00763331">
      <w:pPr>
        <w:widowControl w:val="0"/>
        <w:shd w:val="clear" w:color="auto" w:fill="FFFFFF"/>
        <w:tabs>
          <w:tab w:val="left" w:leader="underscore" w:pos="617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val="ro-RO" w:eastAsia="ru-RU"/>
        </w:rPr>
      </w:pPr>
    </w:p>
    <w:p w14:paraId="60D1C9E1" w14:textId="6B3AA8A2" w:rsidR="00763331" w:rsidRDefault="00763331" w:rsidP="00763331">
      <w:pPr>
        <w:widowControl w:val="0"/>
        <w:shd w:val="clear" w:color="auto" w:fill="FFFFFF"/>
        <w:tabs>
          <w:tab w:val="left" w:leader="underscore" w:pos="617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val="ro-RO" w:eastAsia="ru-RU"/>
        </w:rPr>
      </w:pPr>
    </w:p>
    <w:p w14:paraId="44643E45" w14:textId="54B5BACD" w:rsidR="00763331" w:rsidRDefault="00763331" w:rsidP="00763331">
      <w:pPr>
        <w:widowControl w:val="0"/>
        <w:shd w:val="clear" w:color="auto" w:fill="FFFFFF"/>
        <w:tabs>
          <w:tab w:val="left" w:leader="underscore" w:pos="617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val="ro-RO" w:eastAsia="ru-RU"/>
        </w:rPr>
      </w:pPr>
    </w:p>
    <w:p w14:paraId="415758AD" w14:textId="6EACE9E1" w:rsidR="00763331" w:rsidRDefault="00763331" w:rsidP="00B3710B">
      <w:pPr>
        <w:widowControl w:val="0"/>
        <w:shd w:val="clear" w:color="auto" w:fill="FFFFFF"/>
        <w:tabs>
          <w:tab w:val="left" w:pos="3969"/>
          <w:tab w:val="left" w:leader="underscore" w:pos="617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val="ro-RO" w:eastAsia="ru-RU"/>
        </w:rPr>
      </w:pPr>
    </w:p>
    <w:p w14:paraId="7A954243" w14:textId="77777777" w:rsidR="003550FA" w:rsidRPr="00526098" w:rsidRDefault="003550FA" w:rsidP="00B3710B">
      <w:pPr>
        <w:widowControl w:val="0"/>
        <w:shd w:val="clear" w:color="auto" w:fill="FFFFFF"/>
        <w:tabs>
          <w:tab w:val="left" w:pos="3969"/>
          <w:tab w:val="left" w:leader="underscore" w:pos="6173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val="ro-RO" w:eastAsia="ru-RU"/>
        </w:rPr>
      </w:pPr>
    </w:p>
    <w:p w14:paraId="01255212" w14:textId="15C35EFF" w:rsidR="00526098" w:rsidRDefault="00526098" w:rsidP="00763331">
      <w:pPr>
        <w:widowControl w:val="0"/>
        <w:shd w:val="clear" w:color="auto" w:fill="FFFFFF"/>
        <w:tabs>
          <w:tab w:val="left" w:pos="3969"/>
          <w:tab w:val="left" w:leader="underscore" w:pos="6173"/>
        </w:tabs>
        <w:autoSpaceDE w:val="0"/>
        <w:autoSpaceDN w:val="0"/>
        <w:adjustRightInd w:val="0"/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val="ro-RO" w:eastAsia="ru-RU"/>
        </w:rPr>
      </w:pPr>
      <w:r w:rsidRPr="00526098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val="ro-RO" w:eastAsia="ru-RU"/>
        </w:rPr>
        <w:t>L</w:t>
      </w:r>
      <w:r w:rsidR="00763331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val="ro-RO" w:eastAsia="ru-RU"/>
        </w:rPr>
        <w:t xml:space="preserve"> </w:t>
      </w:r>
      <w:r w:rsidRPr="00526098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val="ro-RO" w:eastAsia="ru-RU"/>
        </w:rPr>
        <w:t>E</w:t>
      </w:r>
      <w:r w:rsidR="00763331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val="ro-RO" w:eastAsia="ru-RU"/>
        </w:rPr>
        <w:t xml:space="preserve"> </w:t>
      </w:r>
      <w:r w:rsidRPr="00526098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val="ro-RO" w:eastAsia="ru-RU"/>
        </w:rPr>
        <w:t>G</w:t>
      </w:r>
      <w:r w:rsidR="00763331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val="ro-RO" w:eastAsia="ru-RU"/>
        </w:rPr>
        <w:t xml:space="preserve"> </w:t>
      </w:r>
      <w:r w:rsidRPr="00526098"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val="ro-RO" w:eastAsia="ru-RU"/>
        </w:rPr>
        <w:t>E</w:t>
      </w:r>
    </w:p>
    <w:p w14:paraId="04977447" w14:textId="77777777" w:rsidR="00526098" w:rsidRPr="00526098" w:rsidRDefault="00526098" w:rsidP="00763331">
      <w:pPr>
        <w:widowControl w:val="0"/>
        <w:shd w:val="clear" w:color="auto" w:fill="FFFFFF"/>
        <w:tabs>
          <w:tab w:val="left" w:pos="3969"/>
          <w:tab w:val="left" w:leader="underscore" w:pos="6173"/>
        </w:tabs>
        <w:autoSpaceDE w:val="0"/>
        <w:autoSpaceDN w:val="0"/>
        <w:adjustRightInd w:val="0"/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  <w:lang w:val="ro-RO" w:eastAsia="ru-RU"/>
        </w:rPr>
      </w:pPr>
    </w:p>
    <w:p w14:paraId="0FCA3723" w14:textId="77777777" w:rsidR="00526098" w:rsidRPr="00526098" w:rsidRDefault="00526098" w:rsidP="00763331">
      <w:pPr>
        <w:widowControl w:val="0"/>
        <w:shd w:val="clear" w:color="auto" w:fill="FFFFFF"/>
        <w:tabs>
          <w:tab w:val="left" w:pos="3969"/>
        </w:tabs>
        <w:autoSpaceDE w:val="0"/>
        <w:autoSpaceDN w:val="0"/>
        <w:adjustRightInd w:val="0"/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r w:rsidRPr="00526098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 xml:space="preserve">pentru ratificarea Acordului multilateral al autorităților competente </w:t>
      </w:r>
    </w:p>
    <w:p w14:paraId="5BB1EED7" w14:textId="4154775F" w:rsidR="00526098" w:rsidRPr="00526098" w:rsidRDefault="00526098" w:rsidP="00763331">
      <w:pPr>
        <w:widowControl w:val="0"/>
        <w:shd w:val="clear" w:color="auto" w:fill="FFFFFF"/>
        <w:tabs>
          <w:tab w:val="left" w:pos="3969"/>
        </w:tabs>
        <w:autoSpaceDE w:val="0"/>
        <w:autoSpaceDN w:val="0"/>
        <w:adjustRightInd w:val="0"/>
        <w:spacing w:after="0" w:line="240" w:lineRule="auto"/>
        <w:ind w:left="-1418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r w:rsidRPr="00526098"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  <w:t>pentru schimbul automat de informații privind conturile financiare</w:t>
      </w:r>
    </w:p>
    <w:p w14:paraId="60745E76" w14:textId="032EC9B5" w:rsidR="00526098" w:rsidRPr="00526098" w:rsidRDefault="00763331" w:rsidP="0076333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 w:eastAsia="ru-RU"/>
        </w:rPr>
      </w:pPr>
      <w:r>
        <w:rPr>
          <w:rFonts w:ascii="Times New Roman" w:eastAsia="Times New Roman" w:hAnsi="Times New Roman" w:cs="Times New Roman"/>
          <w:b/>
          <w:noProof/>
          <w:sz w:val="28"/>
          <w:szCs w:val="28"/>
          <w:lang w:val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4FCCABE" wp14:editId="7BBD84DF">
                <wp:simplePos x="0" y="0"/>
                <wp:positionH relativeFrom="column">
                  <wp:posOffset>-117475</wp:posOffset>
                </wp:positionH>
                <wp:positionV relativeFrom="paragraph">
                  <wp:posOffset>107950</wp:posOffset>
                </wp:positionV>
                <wp:extent cx="5286375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5286375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line w14:anchorId="6734B85E" id="Straight Connector 1" o:spid="_x0000_s1026" style="position:absolute;flip:y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9.25pt,8.5pt" to="407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" strokecolor="black [3213]" strokeweight=".5pt">
                <v:stroke joinstyle="miter"/>
              </v:line>
            </w:pict>
          </mc:Fallback>
        </mc:AlternateContent>
      </w:r>
    </w:p>
    <w:p w14:paraId="54248B21" w14:textId="77777777" w:rsidR="00526098" w:rsidRPr="00526098" w:rsidRDefault="00526098" w:rsidP="0076333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18FA4B0E" w14:textId="77777777" w:rsidR="00526098" w:rsidRPr="00526098" w:rsidRDefault="00526098" w:rsidP="0076333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  <w:r w:rsidRPr="00526098"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  <w:t>Parlamentul adoptă prezenta lege organică.</w:t>
      </w:r>
    </w:p>
    <w:p w14:paraId="551E184C" w14:textId="77777777" w:rsidR="00526098" w:rsidRPr="00526098" w:rsidRDefault="00526098" w:rsidP="00763331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val="ro-RO" w:eastAsia="ru-RU"/>
        </w:rPr>
      </w:pPr>
    </w:p>
    <w:p w14:paraId="7E970EFF" w14:textId="3842955F" w:rsidR="00526098" w:rsidRPr="00526098" w:rsidRDefault="00526098" w:rsidP="00763331">
      <w:pPr>
        <w:tabs>
          <w:tab w:val="left" w:pos="9639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</w:pPr>
      <w:r w:rsidRPr="00526098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en-GB"/>
        </w:rPr>
        <w:t xml:space="preserve">Art. 1. </w:t>
      </w:r>
      <w:r w:rsidRPr="00526098">
        <w:rPr>
          <w:rFonts w:ascii="Times New Roman" w:eastAsia="Times New Roman" w:hAnsi="Times New Roman" w:cs="Times New Roman"/>
          <w:sz w:val="28"/>
          <w:szCs w:val="28"/>
          <w:lang w:val="ro-RO" w:eastAsia="en-GB"/>
        </w:rPr>
        <w:t xml:space="preserve">– </w:t>
      </w:r>
      <w:r w:rsidRPr="00526098">
        <w:rPr>
          <w:rFonts w:ascii="Times New Roman" w:eastAsia="Times New Roman" w:hAnsi="Times New Roman" w:cs="Times New Roman"/>
          <w:bCs/>
          <w:sz w:val="28"/>
          <w:szCs w:val="28"/>
          <w:lang w:val="ro-RO" w:eastAsia="en-GB"/>
        </w:rPr>
        <w:t xml:space="preserve">Se ratifică Acordul multilateral al autorităților competente pentru schimbul automat de informații privind conturile financiare, semnat </w:t>
      </w:r>
      <w:r w:rsidRPr="00892379">
        <w:rPr>
          <w:rFonts w:ascii="Times New Roman" w:eastAsia="Times New Roman" w:hAnsi="Times New Roman" w:cs="Times New Roman"/>
          <w:bCs/>
          <w:sz w:val="28"/>
          <w:szCs w:val="28"/>
          <w:lang w:val="ro-RO" w:eastAsia="en-GB"/>
        </w:rPr>
        <w:t xml:space="preserve">la </w:t>
      </w:r>
      <w:r w:rsidRPr="00892379">
        <w:rPr>
          <w:rFonts w:ascii="Times New Roman" w:eastAsia="Times New Roman" w:hAnsi="Times New Roman" w:cs="Times New Roman"/>
          <w:bCs/>
          <w:sz w:val="28"/>
          <w:szCs w:val="28"/>
          <w:lang w:val="ro-RO" w:eastAsia="en-GB"/>
        </w:rPr>
        <w:br/>
      </w:r>
      <w:r w:rsidR="009A25D2" w:rsidRPr="00892379">
        <w:rPr>
          <w:rFonts w:ascii="Times New Roman" w:eastAsia="Times New Roman" w:hAnsi="Times New Roman" w:cs="Times New Roman"/>
          <w:bCs/>
          <w:sz w:val="28"/>
          <w:szCs w:val="28"/>
          <w:lang w:val="ro-RO" w:eastAsia="en-GB"/>
        </w:rPr>
        <w:t>Berlin</w:t>
      </w:r>
      <w:r w:rsidR="009A25D2">
        <w:rPr>
          <w:rFonts w:ascii="Times New Roman" w:eastAsia="Times New Roman" w:hAnsi="Times New Roman" w:cs="Times New Roman"/>
          <w:bCs/>
          <w:sz w:val="28"/>
          <w:szCs w:val="28"/>
          <w:lang w:val="ro-RO" w:eastAsia="en-GB"/>
        </w:rPr>
        <w:t xml:space="preserve"> la </w:t>
      </w:r>
      <w:r w:rsidRPr="00526098">
        <w:rPr>
          <w:rFonts w:ascii="Times New Roman" w:eastAsia="Times New Roman" w:hAnsi="Times New Roman" w:cs="Times New Roman"/>
          <w:bCs/>
          <w:sz w:val="28"/>
          <w:szCs w:val="28"/>
          <w:lang w:val="ro-RO" w:eastAsia="en-GB"/>
        </w:rPr>
        <w:t>29 octombrie 2014</w:t>
      </w:r>
      <w:r w:rsidRPr="00526098">
        <w:rPr>
          <w:rFonts w:ascii="Times New Roman" w:eastAsia="Times New Roman" w:hAnsi="Times New Roman" w:cs="Times New Roman"/>
          <w:bCs/>
          <w:sz w:val="28"/>
          <w:szCs w:val="28"/>
          <w:lang w:val="en-GB" w:eastAsia="en-GB"/>
        </w:rPr>
        <w:t>.</w:t>
      </w:r>
    </w:p>
    <w:p w14:paraId="0427425A" w14:textId="77777777" w:rsidR="00526098" w:rsidRPr="00526098" w:rsidRDefault="00526098" w:rsidP="00763331">
      <w:pPr>
        <w:tabs>
          <w:tab w:val="left" w:pos="9639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en-GB"/>
        </w:rPr>
      </w:pPr>
    </w:p>
    <w:p w14:paraId="712937F5" w14:textId="61E3443A" w:rsidR="00526098" w:rsidRPr="00526098" w:rsidRDefault="00526098" w:rsidP="00763331">
      <w:pPr>
        <w:tabs>
          <w:tab w:val="left" w:pos="9639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en-GB"/>
        </w:rPr>
      </w:pPr>
      <w:r w:rsidRPr="00526098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en-GB"/>
        </w:rPr>
        <w:t xml:space="preserve">Art. 2. </w:t>
      </w:r>
      <w:r w:rsidRPr="00526098">
        <w:rPr>
          <w:rFonts w:ascii="Times New Roman" w:eastAsia="Times New Roman" w:hAnsi="Times New Roman" w:cs="Times New Roman"/>
          <w:sz w:val="28"/>
          <w:szCs w:val="28"/>
          <w:lang w:val="ro-RO" w:eastAsia="en-GB"/>
        </w:rPr>
        <w:t xml:space="preserve">– </w:t>
      </w:r>
      <w:r w:rsidRPr="00526098">
        <w:rPr>
          <w:rFonts w:ascii="Times New Roman" w:eastAsia="Times New Roman" w:hAnsi="Times New Roman" w:cs="Times New Roman"/>
          <w:bCs/>
          <w:sz w:val="28"/>
          <w:szCs w:val="28"/>
          <w:lang w:val="ro-RO" w:eastAsia="en-GB"/>
        </w:rPr>
        <w:t>Guvernul și alte instituții ale statului vor întreprinde măsurile necesare pentru real</w:t>
      </w:r>
      <w:r w:rsidR="00C54AA1">
        <w:rPr>
          <w:rFonts w:ascii="Times New Roman" w:eastAsia="Times New Roman" w:hAnsi="Times New Roman" w:cs="Times New Roman"/>
          <w:bCs/>
          <w:sz w:val="28"/>
          <w:szCs w:val="28"/>
          <w:lang w:val="ro-RO" w:eastAsia="en-GB"/>
        </w:rPr>
        <w:t>izarea prevederilor a</w:t>
      </w:r>
      <w:r w:rsidRPr="00526098">
        <w:rPr>
          <w:rFonts w:ascii="Times New Roman" w:eastAsia="Times New Roman" w:hAnsi="Times New Roman" w:cs="Times New Roman"/>
          <w:bCs/>
          <w:sz w:val="28"/>
          <w:szCs w:val="28"/>
          <w:lang w:val="ro-RO" w:eastAsia="en-GB"/>
        </w:rPr>
        <w:t>cordului menționat.</w:t>
      </w:r>
    </w:p>
    <w:p w14:paraId="555493DC" w14:textId="77777777" w:rsidR="00526098" w:rsidRPr="00526098" w:rsidRDefault="00526098" w:rsidP="00763331">
      <w:pPr>
        <w:tabs>
          <w:tab w:val="left" w:pos="9639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en-GB"/>
        </w:rPr>
      </w:pPr>
    </w:p>
    <w:p w14:paraId="28B94174" w14:textId="77777777" w:rsidR="00526098" w:rsidRPr="00526098" w:rsidRDefault="00526098" w:rsidP="00763331">
      <w:pPr>
        <w:tabs>
          <w:tab w:val="left" w:pos="9639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en-GB"/>
        </w:rPr>
      </w:pPr>
      <w:r w:rsidRPr="00526098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en-GB"/>
        </w:rPr>
        <w:t xml:space="preserve">Art. 3. </w:t>
      </w:r>
      <w:r w:rsidRPr="00526098">
        <w:rPr>
          <w:rFonts w:ascii="Times New Roman" w:eastAsia="Times New Roman" w:hAnsi="Times New Roman" w:cs="Times New Roman"/>
          <w:sz w:val="28"/>
          <w:szCs w:val="28"/>
          <w:lang w:val="ro-RO" w:eastAsia="en-GB"/>
        </w:rPr>
        <w:t xml:space="preserve">– </w:t>
      </w:r>
      <w:r w:rsidRPr="00526098">
        <w:rPr>
          <w:rFonts w:ascii="Times New Roman" w:eastAsia="Times New Roman" w:hAnsi="Times New Roman" w:cs="Times New Roman"/>
          <w:bCs/>
          <w:sz w:val="28"/>
          <w:szCs w:val="28"/>
          <w:lang w:val="ro-RO" w:eastAsia="en-GB"/>
        </w:rPr>
        <w:t>Prezenta lege intră în vigoare la data publicării în Monitorul Oficial al Republicii Moldova.</w:t>
      </w:r>
    </w:p>
    <w:p w14:paraId="2E8F104C" w14:textId="6B58C4BC" w:rsidR="00526098" w:rsidRDefault="00526098" w:rsidP="0076333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en-GB"/>
        </w:rPr>
      </w:pPr>
    </w:p>
    <w:p w14:paraId="47804167" w14:textId="77777777" w:rsidR="00526098" w:rsidRPr="00526098" w:rsidRDefault="00526098" w:rsidP="00763331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8"/>
          <w:szCs w:val="28"/>
          <w:lang w:val="ro-RO" w:eastAsia="en-GB"/>
        </w:rPr>
      </w:pPr>
    </w:p>
    <w:p w14:paraId="417106EE" w14:textId="18C1BA56" w:rsidR="00526098" w:rsidRDefault="001604DA" w:rsidP="001604DA">
      <w:pPr>
        <w:tabs>
          <w:tab w:val="left" w:pos="3969"/>
        </w:tabs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en-GB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en-GB"/>
        </w:rPr>
        <w:t xml:space="preserve">              </w:t>
      </w:r>
      <w:r w:rsidR="00526098" w:rsidRPr="00526098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en-GB"/>
        </w:rPr>
        <w:t xml:space="preserve">PREȘEDINTELE </w:t>
      </w:r>
      <w:r w:rsidR="00763331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en-GB"/>
        </w:rPr>
        <w:t xml:space="preserve"> </w:t>
      </w:r>
      <w:r w:rsidR="00526098" w:rsidRPr="00526098"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en-GB"/>
        </w:rPr>
        <w:t>PARLAMENTULUI</w:t>
      </w:r>
    </w:p>
    <w:p w14:paraId="5B1621C0" w14:textId="7B19988A" w:rsidR="003550FA" w:rsidRDefault="003550FA" w:rsidP="001604DA">
      <w:pPr>
        <w:tabs>
          <w:tab w:val="left" w:pos="3969"/>
        </w:tabs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en-GB"/>
        </w:rPr>
      </w:pPr>
    </w:p>
    <w:p w14:paraId="1FFDE583" w14:textId="6A5AA456" w:rsidR="003550FA" w:rsidRDefault="003550FA" w:rsidP="001604DA">
      <w:pPr>
        <w:tabs>
          <w:tab w:val="left" w:pos="3969"/>
        </w:tabs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en-GB"/>
        </w:rPr>
      </w:pPr>
    </w:p>
    <w:p w14:paraId="325F579A" w14:textId="0EB0790D" w:rsidR="003550FA" w:rsidRDefault="003550FA" w:rsidP="001604DA">
      <w:pPr>
        <w:tabs>
          <w:tab w:val="left" w:pos="3969"/>
        </w:tabs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en-GB"/>
        </w:rPr>
      </w:pPr>
    </w:p>
    <w:p w14:paraId="2320B3DA" w14:textId="77777777" w:rsidR="003550FA" w:rsidRPr="00526098" w:rsidRDefault="003550FA" w:rsidP="001604DA">
      <w:pPr>
        <w:tabs>
          <w:tab w:val="left" w:pos="3969"/>
        </w:tabs>
        <w:spacing w:after="0" w:line="240" w:lineRule="auto"/>
        <w:ind w:firstLine="720"/>
        <w:rPr>
          <w:rFonts w:ascii="Times New Roman" w:eastAsia="Times New Roman" w:hAnsi="Times New Roman" w:cs="Times New Roman"/>
          <w:b/>
          <w:bCs/>
          <w:sz w:val="28"/>
          <w:szCs w:val="28"/>
          <w:lang w:val="ro-RO" w:eastAsia="en-GB"/>
        </w:rPr>
      </w:pPr>
    </w:p>
    <w:p w14:paraId="2BF9D4F1" w14:textId="77777777" w:rsidR="003550FA" w:rsidRPr="003550FA" w:rsidRDefault="003550FA" w:rsidP="003550FA">
      <w:pPr>
        <w:tabs>
          <w:tab w:val="left" w:pos="3969"/>
          <w:tab w:val="left" w:pos="4253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3550FA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                                    IGOR  GROSU</w:t>
      </w:r>
    </w:p>
    <w:p w14:paraId="2A6ADF38" w14:textId="77777777" w:rsidR="003550FA" w:rsidRPr="003550FA" w:rsidRDefault="003550FA" w:rsidP="003550F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61022DA0" w14:textId="77777777" w:rsidR="003550FA" w:rsidRPr="003550FA" w:rsidRDefault="003550FA" w:rsidP="003550F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2B9D3B80" w14:textId="77777777" w:rsidR="003550FA" w:rsidRPr="003550FA" w:rsidRDefault="003550FA" w:rsidP="003550FA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4A007850" w14:textId="77777777" w:rsidR="003550FA" w:rsidRPr="003550FA" w:rsidRDefault="003550FA" w:rsidP="003550F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</w:p>
    <w:p w14:paraId="0F147499" w14:textId="7110DD4E" w:rsidR="003550FA" w:rsidRPr="003550FA" w:rsidRDefault="003550FA" w:rsidP="003550FA">
      <w:pPr>
        <w:tabs>
          <w:tab w:val="left" w:pos="396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val="ro-RO"/>
        </w:rPr>
      </w:pPr>
      <w:r w:rsidRPr="003550FA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Chișinău, 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10 martie</w:t>
      </w:r>
      <w:r w:rsidRPr="003550FA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 2022.</w:t>
      </w:r>
    </w:p>
    <w:p w14:paraId="1EC9DBC3" w14:textId="0B2C2E4F" w:rsidR="003550FA" w:rsidRPr="003550FA" w:rsidRDefault="003550FA" w:rsidP="003550FA">
      <w:pPr>
        <w:tabs>
          <w:tab w:val="left" w:pos="3969"/>
          <w:tab w:val="left" w:pos="6386"/>
        </w:tabs>
        <w:spacing w:after="0" w:line="240" w:lineRule="auto"/>
        <w:jc w:val="both"/>
        <w:rPr>
          <w:rFonts w:asciiTheme="majorBidi" w:eastAsia="Times New Roman" w:hAnsiTheme="majorBidi" w:cstheme="majorBidi"/>
          <w:sz w:val="28"/>
          <w:szCs w:val="28"/>
          <w:lang w:val="ro-RO" w:eastAsia="ru-RU"/>
        </w:rPr>
      </w:pPr>
      <w:r w:rsidRPr="003550FA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 xml:space="preserve">Nr. </w:t>
      </w:r>
      <w:r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45</w:t>
      </w:r>
      <w:r w:rsidRPr="003550FA">
        <w:rPr>
          <w:rFonts w:ascii="Times New Roman" w:eastAsia="Times New Roman" w:hAnsi="Times New Roman" w:cs="Times New Roman"/>
          <w:b/>
          <w:sz w:val="28"/>
          <w:szCs w:val="28"/>
          <w:lang w:val="ro-RO"/>
        </w:rPr>
        <w:t>.</w:t>
      </w:r>
    </w:p>
    <w:p w14:paraId="17F42AE5" w14:textId="77777777" w:rsidR="00CE30F0" w:rsidRDefault="0048624C" w:rsidP="00763331">
      <w:pPr>
        <w:spacing w:line="240" w:lineRule="auto"/>
      </w:pPr>
    </w:p>
    <w:sectPr w:rsidR="00CE30F0" w:rsidSect="00763331">
      <w:headerReference w:type="default" r:id="rId6"/>
      <w:footerReference w:type="default" r:id="rId7"/>
      <w:headerReference w:type="first" r:id="rId8"/>
      <w:pgSz w:w="11907" w:h="16840" w:code="9"/>
      <w:pgMar w:top="1418" w:right="567" w:bottom="1418" w:left="1985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2A52EA6" w14:textId="77777777" w:rsidR="0048624C" w:rsidRDefault="0048624C" w:rsidP="00526098">
      <w:pPr>
        <w:spacing w:after="0" w:line="240" w:lineRule="auto"/>
      </w:pPr>
      <w:r>
        <w:separator/>
      </w:r>
    </w:p>
  </w:endnote>
  <w:endnote w:type="continuationSeparator" w:id="0">
    <w:p w14:paraId="60C0FFDA" w14:textId="77777777" w:rsidR="0048624C" w:rsidRDefault="0048624C" w:rsidP="00526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9405D8E" w14:textId="77777777" w:rsidR="000D7A09" w:rsidRPr="00EF79C1" w:rsidRDefault="00773413" w:rsidP="000D64F9">
    <w:pPr>
      <w:pStyle w:val="Footer"/>
      <w:ind w:firstLine="0"/>
    </w:pPr>
    <w:r>
      <w:rPr>
        <w:noProof/>
      </w:rPr>
      <w:fldChar w:fldCharType="begin"/>
    </w:r>
    <w:r>
      <w:rPr>
        <w:noProof/>
      </w:rPr>
      <w:instrText xml:space="preserve"> FILENAME  \p  \* MERGEFORMAT </w:instrText>
    </w:r>
    <w:r>
      <w:rPr>
        <w:noProof/>
      </w:rPr>
      <w:fldChar w:fldCharType="separate"/>
    </w:r>
    <w:r>
      <w:rPr>
        <w:noProof/>
      </w:rPr>
      <w:t>Y:\100\2022\HOTĂRÂRI\242\242-redactat-ro.docx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83C532D" w14:textId="77777777" w:rsidR="0048624C" w:rsidRDefault="0048624C" w:rsidP="00526098">
      <w:pPr>
        <w:spacing w:after="0" w:line="240" w:lineRule="auto"/>
      </w:pPr>
      <w:r>
        <w:separator/>
      </w:r>
    </w:p>
  </w:footnote>
  <w:footnote w:type="continuationSeparator" w:id="0">
    <w:p w14:paraId="08AE175F" w14:textId="77777777" w:rsidR="0048624C" w:rsidRDefault="0048624C" w:rsidP="00526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823B1B4" w14:textId="77777777" w:rsidR="000D7A09" w:rsidRDefault="00773413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Pr="008B4966">
      <w:rPr>
        <w:noProof/>
        <w:lang w:val="ro-RO"/>
      </w:rPr>
      <w:t>3</w:t>
    </w:r>
    <w:r>
      <w:fldChar w:fldCharType="end"/>
    </w:r>
  </w:p>
  <w:p w14:paraId="7C6506AD" w14:textId="77777777" w:rsidR="000D7A09" w:rsidRDefault="0048624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D068BC" w14:textId="77777777" w:rsidR="000D7A09" w:rsidRPr="00B16328" w:rsidRDefault="0048624C" w:rsidP="0029400E">
    <w:pPr>
      <w:pStyle w:val="Header"/>
      <w:ind w:firstLine="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E61C7"/>
    <w:rsid w:val="00147B55"/>
    <w:rsid w:val="001604DA"/>
    <w:rsid w:val="001E61C7"/>
    <w:rsid w:val="003550FA"/>
    <w:rsid w:val="00391C5C"/>
    <w:rsid w:val="003F2EE4"/>
    <w:rsid w:val="00421B7D"/>
    <w:rsid w:val="0048624C"/>
    <w:rsid w:val="004F6567"/>
    <w:rsid w:val="00526098"/>
    <w:rsid w:val="00720929"/>
    <w:rsid w:val="00763331"/>
    <w:rsid w:val="00773413"/>
    <w:rsid w:val="00892379"/>
    <w:rsid w:val="00910857"/>
    <w:rsid w:val="009A25D2"/>
    <w:rsid w:val="00B226A3"/>
    <w:rsid w:val="00B3710B"/>
    <w:rsid w:val="00BB3C30"/>
    <w:rsid w:val="00BF4E65"/>
    <w:rsid w:val="00C07A63"/>
    <w:rsid w:val="00C54AA1"/>
    <w:rsid w:val="00C7260B"/>
    <w:rsid w:val="00E53590"/>
    <w:rsid w:val="00F6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DB51C8"/>
  <w15:chartTrackingRefBased/>
  <w15:docId w15:val="{B8487FEB-F981-4C76-AF48-BF375B178B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26098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8Char">
    <w:name w:val="Heading 8 Char"/>
    <w:basedOn w:val="DefaultParagraphFont"/>
    <w:link w:val="Heading8"/>
    <w:uiPriority w:val="9"/>
    <w:semiHidden/>
    <w:rsid w:val="00526098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er">
    <w:name w:val="header"/>
    <w:basedOn w:val="Normal"/>
    <w:link w:val="HeaderChar"/>
    <w:rsid w:val="00526098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HeaderChar">
    <w:name w:val="Header Char"/>
    <w:basedOn w:val="DefaultParagraphFont"/>
    <w:link w:val="Header"/>
    <w:rsid w:val="00526098"/>
    <w:rPr>
      <w:rFonts w:ascii="Times New Roman" w:eastAsia="Times New Roman" w:hAnsi="Times New Roman" w:cs="Times New Roman"/>
      <w:sz w:val="20"/>
      <w:szCs w:val="20"/>
      <w:lang w:val="en-US"/>
    </w:rPr>
  </w:style>
  <w:style w:type="paragraph" w:styleId="Footer">
    <w:name w:val="footer"/>
    <w:basedOn w:val="Normal"/>
    <w:link w:val="FooterChar"/>
    <w:rsid w:val="00526098"/>
    <w:pPr>
      <w:tabs>
        <w:tab w:val="center" w:pos="4677"/>
        <w:tab w:val="right" w:pos="9355"/>
      </w:tabs>
      <w:spacing w:after="0" w:line="240" w:lineRule="auto"/>
      <w:ind w:firstLine="709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FooterChar">
    <w:name w:val="Footer Char"/>
    <w:basedOn w:val="DefaultParagraphFont"/>
    <w:link w:val="Footer"/>
    <w:rsid w:val="00526098"/>
    <w:rPr>
      <w:rFonts w:ascii="Times New Roman" w:eastAsia="Times New Roman" w:hAnsi="Times New Roman" w:cs="Times New Roman"/>
      <w:sz w:val="20"/>
      <w:szCs w:val="20"/>
      <w:lang w:val="en-US"/>
    </w:rPr>
  </w:style>
  <w:style w:type="table" w:styleId="TableGrid">
    <w:name w:val="Table Grid"/>
    <w:basedOn w:val="TableNormal"/>
    <w:uiPriority w:val="39"/>
    <w:rsid w:val="00526098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3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12" Type="http://schemas.openxmlformats.org/officeDocument/2006/relationships/customXml" Target="../customXml/item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customXml" Target="../customXml/item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Adoptare" ma:contentTypeID="0x0101004E73E17DAB82B74E965C80D0B5600DD5007CA7B5F6A101034B8D8C70C4C9CA9A40" ma:contentTypeVersion="6" ma:contentTypeDescription="" ma:contentTypeScope="" ma:versionID="71843745d3d165d3ebd4c63c18040157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5f4c7933669535cc3dbea9b12514e64a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Tipul_x0020_documentului_x0020_de_x0020_Adopta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Tipul_x0020_documentului_x0020_de_x0020_Adoptare" ma:index="8" ma:displayName="Tipul documentului de Adoptare" ma:default="Textul Final" ma:format="Dropdown" ma:internalName="Tipul_x0020_documentului_x0020_de_x0020_Adoptare" ma:readOnly="false">
      <xsd:simpleType>
        <xsd:restriction base="dms:Choice">
          <xsd:enumeration value="Textul Final"/>
          <xsd:enumeration value="Act de promulgare"/>
          <xsd:enumeration value="Aviz de reexaminare"/>
        </xsd:restriction>
      </xsd:simpleType>
    </xsd:element>
    <xsd:element name="Lectura" ma:index="9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Tipul_x0020_documentului_x0020_de_x0020_Adoptare xmlns="deb42e83-2260-4c15-9444-eeddc6459f2b">Textul Final</Tipul_x0020_documentului_x0020_de_x0020_Adoptare>
  </documentManagement>
</p:properties>
</file>

<file path=customXml/itemProps1.xml><?xml version="1.0" encoding="utf-8"?>
<ds:datastoreItem xmlns:ds="http://schemas.openxmlformats.org/officeDocument/2006/customXml" ds:itemID="{523DAF47-5949-4777-AA4F-3F9B5F005388}"/>
</file>

<file path=customXml/itemProps2.xml><?xml version="1.0" encoding="utf-8"?>
<ds:datastoreItem xmlns:ds="http://schemas.openxmlformats.org/officeDocument/2006/customXml" ds:itemID="{97493A09-3745-47FB-91DD-D136A1C8AB34}"/>
</file>

<file path=customXml/itemProps3.xml><?xml version="1.0" encoding="utf-8"?>
<ds:datastoreItem xmlns:ds="http://schemas.openxmlformats.org/officeDocument/2006/customXml" ds:itemID="{8699899E-D5BF-4C5C-9F37-785DB16E1646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111</Words>
  <Characters>648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L_45.2022.ro</dc:title>
  <dc:subject/>
  <dc:creator>Irina Nirca</dc:creator>
  <cp:keywords/>
  <dc:description/>
  <cp:lastModifiedBy>Olimpiada Moraru</cp:lastModifiedBy>
  <cp:revision>9</cp:revision>
  <dcterms:created xsi:type="dcterms:W3CDTF">2022-02-04T12:42:00Z</dcterms:created>
  <dcterms:modified xsi:type="dcterms:W3CDTF">2022-03-10T09:30:00Z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0x0101004E73E17DAB82B74E965C80D0B5600DD5007CA7B5F6A101034B8D8C70C4C9CA9A40</vt:lpwstr>
  </property>
  <property fmtid="{D5CDD505-2E9C-101B-9397-08002B2CF9AE}" pid="4" name="Tipul documentului">
    <vt:lpwstr>Aviz</vt:lpwstr>
  </property>
</Properties>
</file>