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174" w:rsidRPr="00A72533" w:rsidRDefault="00370174">
      <w:pPr>
        <w:jc w:val="right"/>
        <w:rPr>
          <w:rFonts w:ascii="Times New Roman" w:hAnsi="Times New Roman" w:cs="Times New Roman"/>
          <w:sz w:val="28"/>
          <w:szCs w:val="28"/>
          <w:lang w:val="ro-MD"/>
        </w:rPr>
      </w:pPr>
    </w:p>
    <w:p w:rsidR="00370174" w:rsidRPr="00A72533" w:rsidRDefault="00370174">
      <w:pPr>
        <w:jc w:val="right"/>
        <w:rPr>
          <w:rFonts w:ascii="Times New Roman" w:hAnsi="Times New Roman" w:cs="Times New Roman"/>
          <w:sz w:val="28"/>
          <w:szCs w:val="28"/>
          <w:lang w:val="ro-MD"/>
        </w:rPr>
      </w:pPr>
    </w:p>
    <w:p w:rsidR="00370174" w:rsidRPr="00A72533" w:rsidRDefault="00370174">
      <w:pPr>
        <w:jc w:val="right"/>
        <w:rPr>
          <w:rFonts w:ascii="Times New Roman" w:hAnsi="Times New Roman" w:cs="Times New Roman"/>
          <w:sz w:val="28"/>
          <w:szCs w:val="28"/>
          <w:lang w:val="ro-MD"/>
        </w:rPr>
      </w:pPr>
    </w:p>
    <w:p w:rsidR="00370174" w:rsidRPr="00A72533" w:rsidRDefault="00370174">
      <w:pPr>
        <w:jc w:val="right"/>
        <w:rPr>
          <w:rFonts w:ascii="Times New Roman" w:hAnsi="Times New Roman" w:cs="Times New Roman"/>
          <w:sz w:val="28"/>
          <w:szCs w:val="28"/>
          <w:lang w:val="ro-MD"/>
        </w:rPr>
      </w:pPr>
    </w:p>
    <w:p w:rsidR="00370174" w:rsidRPr="00A72533" w:rsidRDefault="00370174">
      <w:pPr>
        <w:jc w:val="right"/>
        <w:rPr>
          <w:rFonts w:ascii="Times New Roman" w:hAnsi="Times New Roman" w:cs="Times New Roman"/>
          <w:sz w:val="28"/>
          <w:szCs w:val="28"/>
          <w:lang w:val="ro-MD"/>
        </w:rPr>
      </w:pPr>
    </w:p>
    <w:p w:rsidR="00370174" w:rsidRPr="00A72533" w:rsidRDefault="00370174">
      <w:pPr>
        <w:jc w:val="right"/>
        <w:rPr>
          <w:rFonts w:ascii="Times New Roman" w:hAnsi="Times New Roman" w:cs="Times New Roman"/>
          <w:sz w:val="28"/>
          <w:szCs w:val="28"/>
          <w:lang w:val="ro-MD"/>
        </w:rPr>
      </w:pPr>
    </w:p>
    <w:p w:rsidR="00370174" w:rsidRPr="00A72533" w:rsidRDefault="00011516">
      <w:pPr>
        <w:ind w:firstLine="540"/>
        <w:jc w:val="right"/>
        <w:rPr>
          <w:rFonts w:ascii="Times New Roman" w:eastAsia="Times New Roman" w:hAnsi="Times New Roman" w:cs="Times New Roman"/>
          <w:b/>
          <w:bCs/>
          <w:i/>
          <w:iCs/>
          <w:sz w:val="28"/>
          <w:szCs w:val="28"/>
          <w:lang w:val="ro-MD"/>
        </w:rPr>
      </w:pPr>
      <w:r w:rsidRPr="00A72533">
        <w:rPr>
          <w:rFonts w:ascii="Times New Roman" w:hAnsi="Times New Roman" w:cs="Times New Roman"/>
          <w:b/>
          <w:bCs/>
          <w:i/>
          <w:iCs/>
          <w:sz w:val="28"/>
          <w:szCs w:val="28"/>
          <w:lang w:val="ro-MD"/>
        </w:rPr>
        <w:t xml:space="preserve">Biroul Permanent al </w:t>
      </w:r>
    </w:p>
    <w:p w:rsidR="00370174" w:rsidRPr="00A72533" w:rsidRDefault="00011516">
      <w:pPr>
        <w:ind w:firstLine="540"/>
        <w:jc w:val="right"/>
        <w:rPr>
          <w:rFonts w:ascii="Times New Roman" w:eastAsia="Times New Roman" w:hAnsi="Times New Roman" w:cs="Times New Roman"/>
          <w:b/>
          <w:bCs/>
          <w:i/>
          <w:iCs/>
          <w:sz w:val="28"/>
          <w:szCs w:val="28"/>
          <w:lang w:val="ro-MD"/>
        </w:rPr>
      </w:pPr>
      <w:r w:rsidRPr="00A72533">
        <w:rPr>
          <w:rFonts w:ascii="Times New Roman" w:hAnsi="Times New Roman" w:cs="Times New Roman"/>
          <w:b/>
          <w:bCs/>
          <w:i/>
          <w:iCs/>
          <w:sz w:val="28"/>
          <w:szCs w:val="28"/>
          <w:lang w:val="ro-MD"/>
        </w:rPr>
        <w:t xml:space="preserve">Parlamentului Republicii Moldova </w:t>
      </w:r>
    </w:p>
    <w:p w:rsidR="00370174" w:rsidRPr="00A72533" w:rsidRDefault="00370174">
      <w:pPr>
        <w:ind w:firstLine="540"/>
        <w:jc w:val="right"/>
        <w:rPr>
          <w:rFonts w:ascii="Times New Roman" w:eastAsia="Times New Roman" w:hAnsi="Times New Roman" w:cs="Times New Roman"/>
          <w:b/>
          <w:bCs/>
          <w:i/>
          <w:iCs/>
          <w:sz w:val="28"/>
          <w:szCs w:val="28"/>
          <w:lang w:val="ro-MD"/>
        </w:rPr>
      </w:pPr>
    </w:p>
    <w:p w:rsidR="00370174" w:rsidRPr="00A72533" w:rsidRDefault="00370174">
      <w:pPr>
        <w:ind w:firstLine="540"/>
        <w:jc w:val="right"/>
        <w:rPr>
          <w:rFonts w:ascii="Times New Roman" w:eastAsia="Times New Roman" w:hAnsi="Times New Roman" w:cs="Times New Roman"/>
          <w:b/>
          <w:bCs/>
          <w:i/>
          <w:iCs/>
          <w:sz w:val="28"/>
          <w:szCs w:val="28"/>
          <w:lang w:val="ro-MD"/>
        </w:rPr>
      </w:pPr>
    </w:p>
    <w:p w:rsidR="00A72533" w:rsidRPr="00A72533" w:rsidRDefault="00011516" w:rsidP="00A72533">
      <w:pPr>
        <w:pStyle w:val="tt"/>
        <w:shd w:val="clear" w:color="auto" w:fill="FFFFFF"/>
        <w:spacing w:before="0" w:beforeAutospacing="0" w:after="0" w:afterAutospacing="0"/>
        <w:ind w:firstLine="540"/>
        <w:jc w:val="both"/>
        <w:rPr>
          <w:b/>
          <w:bCs/>
          <w:color w:val="000000"/>
          <w:sz w:val="28"/>
          <w:szCs w:val="28"/>
          <w:lang w:val="en-US"/>
        </w:rPr>
      </w:pPr>
      <w:r w:rsidRPr="00A72533">
        <w:rPr>
          <w:sz w:val="28"/>
          <w:szCs w:val="28"/>
          <w:lang w:val="ro-MD"/>
        </w:rPr>
        <w:t xml:space="preserve">În conformitate cu prevederile art. 73 din Constituţia Republicii Moldova şi art. 47 din Regulamentul Parlamentului, se înaintează cu titlu de iniţiativă legislativă proiectul de hotărîre a Parlamentului </w:t>
      </w:r>
      <w:proofErr w:type="spellStart"/>
      <w:r w:rsidR="00A72533" w:rsidRPr="00A72533">
        <w:rPr>
          <w:bCs/>
          <w:color w:val="000000"/>
          <w:sz w:val="28"/>
          <w:szCs w:val="28"/>
          <w:lang w:val="en-US"/>
        </w:rPr>
        <w:t>pentru</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modificarea</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punctului</w:t>
      </w:r>
      <w:proofErr w:type="spellEnd"/>
      <w:r w:rsidR="00A72533" w:rsidRPr="00A72533">
        <w:rPr>
          <w:bCs/>
          <w:color w:val="000000"/>
          <w:sz w:val="28"/>
          <w:szCs w:val="28"/>
          <w:lang w:val="en-US"/>
        </w:rPr>
        <w:t xml:space="preserve"> 1 din </w:t>
      </w:r>
      <w:proofErr w:type="spellStart"/>
      <w:r w:rsidR="00A72533" w:rsidRPr="00A72533">
        <w:rPr>
          <w:bCs/>
          <w:color w:val="000000"/>
          <w:sz w:val="28"/>
          <w:szCs w:val="28"/>
          <w:lang w:val="en-US"/>
        </w:rPr>
        <w:t>Hotărârea</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Parlamentului</w:t>
      </w:r>
      <w:proofErr w:type="spellEnd"/>
      <w:r w:rsidR="00A72533" w:rsidRPr="00A72533">
        <w:rPr>
          <w:bCs/>
          <w:color w:val="000000"/>
          <w:sz w:val="28"/>
          <w:szCs w:val="28"/>
          <w:lang w:val="en-US"/>
        </w:rPr>
        <w:t xml:space="preserve"> nr.433/1990</w:t>
      </w:r>
      <w:r w:rsidR="00A72533" w:rsidRPr="00A72533">
        <w:rPr>
          <w:bCs/>
          <w:color w:val="000000"/>
          <w:sz w:val="28"/>
          <w:szCs w:val="28"/>
          <w:lang w:val="en-US"/>
        </w:rPr>
        <w:t xml:space="preserve"> </w:t>
      </w:r>
      <w:r w:rsidR="00A72533" w:rsidRPr="00A72533">
        <w:rPr>
          <w:bCs/>
          <w:color w:val="000000"/>
          <w:sz w:val="28"/>
          <w:szCs w:val="28"/>
          <w:lang w:val="en-US"/>
        </w:rPr>
        <w:t xml:space="preserve">cu </w:t>
      </w:r>
      <w:proofErr w:type="spellStart"/>
      <w:r w:rsidR="00A72533" w:rsidRPr="00A72533">
        <w:rPr>
          <w:bCs/>
          <w:color w:val="000000"/>
          <w:sz w:val="28"/>
          <w:szCs w:val="28"/>
          <w:lang w:val="en-US"/>
        </w:rPr>
        <w:t>privire</w:t>
      </w:r>
      <w:proofErr w:type="spellEnd"/>
      <w:r w:rsidR="00A72533" w:rsidRPr="00A72533">
        <w:rPr>
          <w:bCs/>
          <w:color w:val="000000"/>
          <w:sz w:val="28"/>
          <w:szCs w:val="28"/>
          <w:lang w:val="en-US"/>
        </w:rPr>
        <w:t xml:space="preserve"> la </w:t>
      </w:r>
      <w:proofErr w:type="spellStart"/>
      <w:r w:rsidR="00A72533" w:rsidRPr="00A72533">
        <w:rPr>
          <w:bCs/>
          <w:color w:val="000000"/>
          <w:sz w:val="28"/>
          <w:szCs w:val="28"/>
          <w:lang w:val="en-US"/>
        </w:rPr>
        <w:t>zilele</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comemorative</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zilele</w:t>
      </w:r>
      <w:proofErr w:type="spellEnd"/>
      <w:r w:rsidR="00A72533" w:rsidRPr="00A72533">
        <w:rPr>
          <w:bCs/>
          <w:color w:val="000000"/>
          <w:sz w:val="28"/>
          <w:szCs w:val="28"/>
          <w:lang w:val="en-US"/>
        </w:rPr>
        <w:t xml:space="preserve"> de </w:t>
      </w:r>
      <w:proofErr w:type="spellStart"/>
      <w:r w:rsidR="00A72533" w:rsidRPr="00A72533">
        <w:rPr>
          <w:bCs/>
          <w:color w:val="000000"/>
          <w:sz w:val="28"/>
          <w:szCs w:val="28"/>
          <w:lang w:val="en-US"/>
        </w:rPr>
        <w:t>sărbătoare</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şi</w:t>
      </w:r>
      <w:proofErr w:type="spellEnd"/>
      <w:r w:rsidR="00A72533" w:rsidRPr="00A72533">
        <w:rPr>
          <w:bCs/>
          <w:color w:val="000000"/>
          <w:sz w:val="28"/>
          <w:szCs w:val="28"/>
          <w:lang w:val="en-US"/>
        </w:rPr>
        <w:t xml:space="preserve"> la </w:t>
      </w:r>
      <w:proofErr w:type="spellStart"/>
      <w:r w:rsidR="00A72533" w:rsidRPr="00A72533">
        <w:rPr>
          <w:bCs/>
          <w:color w:val="000000"/>
          <w:sz w:val="28"/>
          <w:szCs w:val="28"/>
          <w:lang w:val="en-US"/>
        </w:rPr>
        <w:t>zilele</w:t>
      </w:r>
      <w:proofErr w:type="spellEnd"/>
      <w:r w:rsidR="00A72533" w:rsidRPr="00A72533">
        <w:rPr>
          <w:bCs/>
          <w:color w:val="000000"/>
          <w:sz w:val="28"/>
          <w:szCs w:val="28"/>
          <w:lang w:val="en-US"/>
        </w:rPr>
        <w:t xml:space="preserve"> </w:t>
      </w:r>
      <w:r w:rsidR="00A72533" w:rsidRPr="00A72533">
        <w:rPr>
          <w:bCs/>
          <w:color w:val="000000"/>
          <w:sz w:val="28"/>
          <w:szCs w:val="28"/>
          <w:lang w:val="en-US"/>
        </w:rPr>
        <w:t xml:space="preserve">de </w:t>
      </w:r>
      <w:proofErr w:type="spellStart"/>
      <w:r w:rsidR="00A72533" w:rsidRPr="00A72533">
        <w:rPr>
          <w:bCs/>
          <w:color w:val="000000"/>
          <w:sz w:val="28"/>
          <w:szCs w:val="28"/>
          <w:lang w:val="en-US"/>
        </w:rPr>
        <w:t>odihnă</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în</w:t>
      </w:r>
      <w:proofErr w:type="spellEnd"/>
      <w:r w:rsidR="00A72533" w:rsidRPr="00A72533">
        <w:rPr>
          <w:bCs/>
          <w:color w:val="000000"/>
          <w:sz w:val="28"/>
          <w:szCs w:val="28"/>
          <w:lang w:val="en-US"/>
        </w:rPr>
        <w:t xml:space="preserve"> </w:t>
      </w:r>
      <w:proofErr w:type="spellStart"/>
      <w:r w:rsidR="00A72533" w:rsidRPr="00A72533">
        <w:rPr>
          <w:bCs/>
          <w:color w:val="000000"/>
          <w:sz w:val="28"/>
          <w:szCs w:val="28"/>
          <w:lang w:val="en-US"/>
        </w:rPr>
        <w:t>Republica</w:t>
      </w:r>
      <w:proofErr w:type="spellEnd"/>
      <w:r w:rsidR="00A72533" w:rsidRPr="00A72533">
        <w:rPr>
          <w:bCs/>
          <w:color w:val="000000"/>
          <w:sz w:val="28"/>
          <w:szCs w:val="28"/>
          <w:lang w:val="en-US"/>
        </w:rPr>
        <w:t xml:space="preserve"> Moldova</w:t>
      </w:r>
      <w:r w:rsidR="00A72533" w:rsidRPr="00A72533">
        <w:rPr>
          <w:bCs/>
          <w:color w:val="000000"/>
          <w:sz w:val="28"/>
          <w:szCs w:val="28"/>
          <w:lang w:val="en-US"/>
        </w:rPr>
        <w:t>.</w:t>
      </w:r>
    </w:p>
    <w:p w:rsidR="00370174" w:rsidRPr="00A72533" w:rsidRDefault="00370174">
      <w:pPr>
        <w:spacing w:line="360" w:lineRule="auto"/>
        <w:ind w:firstLine="540"/>
        <w:jc w:val="both"/>
        <w:rPr>
          <w:rFonts w:ascii="Times New Roman" w:eastAsia="Times New Roman" w:hAnsi="Times New Roman" w:cs="Times New Roman"/>
          <w:sz w:val="28"/>
          <w:szCs w:val="28"/>
          <w:lang w:val="ro-MD"/>
        </w:rPr>
      </w:pPr>
    </w:p>
    <w:p w:rsidR="00370174" w:rsidRPr="00A72533" w:rsidRDefault="00011516">
      <w:pPr>
        <w:ind w:firstLine="540"/>
        <w:jc w:val="both"/>
        <w:rPr>
          <w:rFonts w:ascii="Times New Roman" w:eastAsia="Times New Roman" w:hAnsi="Times New Roman" w:cs="Times New Roman"/>
          <w:sz w:val="28"/>
          <w:szCs w:val="28"/>
          <w:lang w:val="ro-MD"/>
        </w:rPr>
      </w:pPr>
      <w:r w:rsidRPr="00A72533">
        <w:rPr>
          <w:rFonts w:ascii="Times New Roman" w:hAnsi="Times New Roman" w:cs="Times New Roman"/>
          <w:sz w:val="28"/>
          <w:szCs w:val="28"/>
          <w:lang w:val="ro-MD"/>
        </w:rPr>
        <w:t xml:space="preserve">Anexă: </w:t>
      </w:r>
    </w:p>
    <w:p w:rsidR="00370174" w:rsidRPr="00A72533" w:rsidRDefault="00BD535D">
      <w:pPr>
        <w:numPr>
          <w:ilvl w:val="0"/>
          <w:numId w:val="2"/>
        </w:numPr>
        <w:spacing w:after="0" w:line="240" w:lineRule="auto"/>
        <w:jc w:val="both"/>
        <w:rPr>
          <w:rFonts w:ascii="Times New Roman" w:eastAsia="Times New Roman" w:hAnsi="Times New Roman" w:cs="Times New Roman"/>
          <w:sz w:val="28"/>
          <w:szCs w:val="28"/>
          <w:lang w:val="ro-MD"/>
        </w:rPr>
      </w:pPr>
      <w:r w:rsidRPr="00A72533">
        <w:rPr>
          <w:rFonts w:ascii="Times New Roman" w:hAnsi="Times New Roman" w:cs="Times New Roman"/>
          <w:sz w:val="28"/>
          <w:szCs w:val="28"/>
          <w:lang w:val="ro-MD"/>
        </w:rPr>
        <w:t>P</w:t>
      </w:r>
      <w:r w:rsidR="00011516" w:rsidRPr="00A72533">
        <w:rPr>
          <w:rFonts w:ascii="Times New Roman" w:hAnsi="Times New Roman" w:cs="Times New Roman"/>
          <w:sz w:val="28"/>
          <w:szCs w:val="28"/>
          <w:lang w:val="ro-MD"/>
        </w:rPr>
        <w:t>roiectul Hotărîrii</w:t>
      </w:r>
    </w:p>
    <w:p w:rsidR="00370174" w:rsidRPr="00A72533" w:rsidRDefault="00BD535D">
      <w:pPr>
        <w:numPr>
          <w:ilvl w:val="0"/>
          <w:numId w:val="2"/>
        </w:numPr>
        <w:spacing w:after="0" w:line="240" w:lineRule="auto"/>
        <w:jc w:val="both"/>
        <w:rPr>
          <w:rFonts w:ascii="Times New Roman" w:eastAsia="Times New Roman" w:hAnsi="Times New Roman" w:cs="Times New Roman"/>
          <w:sz w:val="28"/>
          <w:szCs w:val="28"/>
          <w:lang w:val="ro-MD"/>
        </w:rPr>
      </w:pPr>
      <w:r w:rsidRPr="00A72533">
        <w:rPr>
          <w:rFonts w:ascii="Times New Roman" w:hAnsi="Times New Roman" w:cs="Times New Roman"/>
          <w:sz w:val="28"/>
          <w:szCs w:val="28"/>
          <w:lang w:val="ro-MD"/>
        </w:rPr>
        <w:t>N</w:t>
      </w:r>
      <w:r w:rsidR="00011516" w:rsidRPr="00A72533">
        <w:rPr>
          <w:rFonts w:ascii="Times New Roman" w:hAnsi="Times New Roman" w:cs="Times New Roman"/>
          <w:sz w:val="28"/>
          <w:szCs w:val="28"/>
          <w:lang w:val="ro-MD"/>
        </w:rPr>
        <w:t>ota informativă</w:t>
      </w:r>
    </w:p>
    <w:p w:rsidR="00370174" w:rsidRPr="00A72533" w:rsidRDefault="00370174">
      <w:pPr>
        <w:ind w:left="540"/>
        <w:jc w:val="both"/>
        <w:rPr>
          <w:rFonts w:ascii="Times New Roman" w:eastAsia="Times New Roman" w:hAnsi="Times New Roman" w:cs="Times New Roman"/>
          <w:sz w:val="28"/>
          <w:szCs w:val="28"/>
          <w:lang w:val="ro-MD"/>
        </w:rPr>
      </w:pPr>
    </w:p>
    <w:p w:rsidR="00370174" w:rsidRPr="00A72533" w:rsidRDefault="00011516">
      <w:pPr>
        <w:ind w:left="540"/>
        <w:jc w:val="right"/>
        <w:rPr>
          <w:rFonts w:ascii="Times New Roman" w:eastAsia="Times New Roman" w:hAnsi="Times New Roman" w:cs="Times New Roman"/>
          <w:b/>
          <w:bCs/>
          <w:sz w:val="28"/>
          <w:szCs w:val="28"/>
          <w:lang w:val="ro-MD"/>
        </w:rPr>
      </w:pPr>
      <w:r w:rsidRPr="00A72533">
        <w:rPr>
          <w:rFonts w:ascii="Times New Roman" w:hAnsi="Times New Roman" w:cs="Times New Roman"/>
          <w:b/>
          <w:bCs/>
          <w:sz w:val="28"/>
          <w:szCs w:val="28"/>
          <w:lang w:val="ro-MD"/>
        </w:rPr>
        <w:t>Deputat în Parlament</w:t>
      </w:r>
    </w:p>
    <w:p w:rsidR="00370174" w:rsidRPr="00A72533" w:rsidRDefault="00370174">
      <w:pPr>
        <w:jc w:val="right"/>
        <w:rPr>
          <w:rFonts w:ascii="Times New Roman" w:eastAsia="Times New Roman" w:hAnsi="Times New Roman" w:cs="Times New Roman"/>
          <w:sz w:val="28"/>
          <w:szCs w:val="28"/>
          <w:lang w:val="ro-MD"/>
        </w:rPr>
      </w:pPr>
    </w:p>
    <w:p w:rsidR="00370174" w:rsidRPr="00A72533" w:rsidRDefault="00370174">
      <w:pPr>
        <w:jc w:val="right"/>
        <w:rPr>
          <w:rFonts w:ascii="Times New Roman" w:eastAsia="Times New Roman" w:hAnsi="Times New Roman" w:cs="Times New Roman"/>
          <w:sz w:val="28"/>
          <w:szCs w:val="28"/>
          <w:lang w:val="ro-MD"/>
        </w:rPr>
      </w:pPr>
    </w:p>
    <w:p w:rsidR="00370174" w:rsidRPr="00A72533" w:rsidRDefault="00370174">
      <w:pPr>
        <w:jc w:val="right"/>
        <w:rPr>
          <w:rFonts w:ascii="Times New Roman" w:eastAsia="Times New Roman" w:hAnsi="Times New Roman" w:cs="Times New Roman"/>
          <w:sz w:val="28"/>
          <w:szCs w:val="28"/>
          <w:lang w:val="ro-MD"/>
        </w:rPr>
      </w:pPr>
    </w:p>
    <w:p w:rsidR="00370174" w:rsidRDefault="00370174">
      <w:pPr>
        <w:jc w:val="right"/>
        <w:rPr>
          <w:rFonts w:ascii="Times New Roman" w:eastAsia="Times New Roman" w:hAnsi="Times New Roman" w:cs="Times New Roman"/>
          <w:sz w:val="28"/>
          <w:szCs w:val="28"/>
          <w:lang w:val="ro-MD"/>
        </w:rPr>
      </w:pPr>
    </w:p>
    <w:p w:rsidR="008D2C47" w:rsidRPr="00A72533" w:rsidRDefault="008D2C47">
      <w:pPr>
        <w:jc w:val="right"/>
        <w:rPr>
          <w:rFonts w:ascii="Times New Roman" w:eastAsia="Times New Roman" w:hAnsi="Times New Roman" w:cs="Times New Roman"/>
          <w:sz w:val="28"/>
          <w:szCs w:val="28"/>
          <w:lang w:val="ro-MD"/>
        </w:rPr>
      </w:pPr>
    </w:p>
    <w:p w:rsidR="00370174" w:rsidRDefault="00370174">
      <w:pPr>
        <w:rPr>
          <w:rFonts w:ascii="Times New Roman" w:eastAsia="Times New Roman" w:hAnsi="Times New Roman" w:cs="Times New Roman"/>
          <w:sz w:val="28"/>
          <w:szCs w:val="28"/>
          <w:lang w:val="ro-MD"/>
        </w:rPr>
      </w:pPr>
    </w:p>
    <w:p w:rsidR="008D2C47" w:rsidRPr="00A72533" w:rsidRDefault="008D2C47">
      <w:pPr>
        <w:rPr>
          <w:rFonts w:ascii="Times New Roman" w:eastAsia="Times New Roman" w:hAnsi="Times New Roman" w:cs="Times New Roman"/>
          <w:sz w:val="28"/>
          <w:szCs w:val="28"/>
          <w:lang w:val="ro-MD"/>
        </w:rPr>
      </w:pPr>
    </w:p>
    <w:p w:rsidR="00A72533" w:rsidRDefault="00A72533" w:rsidP="00A72533">
      <w:pPr>
        <w:jc w:val="right"/>
        <w:rPr>
          <w:rFonts w:ascii="Times New Roman" w:hAnsi="Times New Roman" w:cs="Times New Roman"/>
          <w:sz w:val="28"/>
          <w:szCs w:val="28"/>
          <w:lang w:val="ro-MD"/>
        </w:rPr>
      </w:pPr>
    </w:p>
    <w:p w:rsidR="00370174" w:rsidRPr="00A72533" w:rsidRDefault="00A72533" w:rsidP="00A72533">
      <w:pPr>
        <w:jc w:val="right"/>
        <w:rPr>
          <w:rFonts w:ascii="Times New Roman" w:eastAsia="Times New Roman" w:hAnsi="Times New Roman" w:cs="Times New Roman"/>
          <w:b/>
          <w:bCs/>
          <w:sz w:val="28"/>
          <w:szCs w:val="28"/>
          <w:lang w:val="ro-MD"/>
        </w:rPr>
      </w:pPr>
      <w:r>
        <w:rPr>
          <w:rFonts w:ascii="Times New Roman" w:eastAsia="Times New Roman" w:hAnsi="Times New Roman" w:cs="Times New Roman"/>
          <w:b/>
          <w:bCs/>
          <w:sz w:val="28"/>
          <w:szCs w:val="28"/>
          <w:lang w:val="ro-MD"/>
        </w:rPr>
        <w:lastRenderedPageBreak/>
        <w:t>Proiect</w:t>
      </w:r>
    </w:p>
    <w:p w:rsidR="00A72533" w:rsidRDefault="00A72533" w:rsidP="00A72533">
      <w:pPr>
        <w:pStyle w:val="tt"/>
        <w:shd w:val="clear" w:color="auto" w:fill="FFFFFF"/>
        <w:spacing w:before="0" w:beforeAutospacing="0" w:after="0" w:afterAutospacing="0"/>
        <w:jc w:val="center"/>
        <w:rPr>
          <w:b/>
          <w:bCs/>
          <w:color w:val="000000"/>
          <w:sz w:val="28"/>
          <w:szCs w:val="28"/>
          <w:lang w:val="en-US"/>
        </w:rPr>
      </w:pPr>
    </w:p>
    <w:p w:rsidR="00A72533" w:rsidRDefault="00A72533" w:rsidP="00A72533">
      <w:pPr>
        <w:pStyle w:val="tt"/>
        <w:shd w:val="clear" w:color="auto" w:fill="FFFFFF"/>
        <w:spacing w:before="0" w:beforeAutospacing="0" w:after="0" w:afterAutospacing="0"/>
        <w:jc w:val="center"/>
        <w:rPr>
          <w:b/>
          <w:bCs/>
          <w:color w:val="000000"/>
          <w:sz w:val="28"/>
          <w:szCs w:val="28"/>
          <w:lang w:val="en-US"/>
        </w:rPr>
      </w:pPr>
    </w:p>
    <w:p w:rsidR="00A72533" w:rsidRDefault="00A72533" w:rsidP="00A72533">
      <w:pPr>
        <w:pStyle w:val="tt"/>
        <w:shd w:val="clear" w:color="auto" w:fill="FFFFFF"/>
        <w:spacing w:before="0" w:beforeAutospacing="0" w:after="0" w:afterAutospacing="0"/>
        <w:jc w:val="center"/>
        <w:rPr>
          <w:b/>
          <w:bCs/>
          <w:color w:val="000000"/>
          <w:sz w:val="28"/>
          <w:szCs w:val="28"/>
          <w:lang w:val="en-US"/>
        </w:rPr>
      </w:pPr>
    </w:p>
    <w:p w:rsidR="00A72533" w:rsidRPr="00A72533" w:rsidRDefault="00A72533" w:rsidP="00A72533">
      <w:pPr>
        <w:pStyle w:val="tt"/>
        <w:shd w:val="clear" w:color="auto" w:fill="FFFFFF"/>
        <w:spacing w:before="0" w:beforeAutospacing="0" w:after="0" w:afterAutospacing="0"/>
        <w:jc w:val="center"/>
        <w:rPr>
          <w:b/>
          <w:bCs/>
          <w:color w:val="000000"/>
          <w:sz w:val="28"/>
          <w:szCs w:val="28"/>
          <w:lang w:val="en-US"/>
        </w:rPr>
      </w:pPr>
      <w:r w:rsidRPr="00A72533">
        <w:rPr>
          <w:b/>
          <w:bCs/>
          <w:color w:val="000000"/>
          <w:sz w:val="28"/>
          <w:szCs w:val="28"/>
          <w:lang w:val="en-US"/>
        </w:rPr>
        <w:t>H O T Ă R Â R E</w:t>
      </w:r>
    </w:p>
    <w:p w:rsidR="00A72533" w:rsidRPr="005D4637" w:rsidRDefault="00A72533" w:rsidP="00A72533">
      <w:pPr>
        <w:pStyle w:val="tt"/>
        <w:shd w:val="clear" w:color="auto" w:fill="FFFFFF"/>
        <w:spacing w:before="0" w:beforeAutospacing="0" w:after="0" w:afterAutospacing="0"/>
        <w:jc w:val="center"/>
        <w:rPr>
          <w:b/>
          <w:bCs/>
          <w:color w:val="000000"/>
          <w:sz w:val="28"/>
          <w:szCs w:val="28"/>
          <w:lang w:val="ro-MD"/>
        </w:rPr>
      </w:pPr>
      <w:r w:rsidRPr="005D4637">
        <w:rPr>
          <w:b/>
          <w:bCs/>
          <w:color w:val="000000"/>
          <w:sz w:val="28"/>
          <w:szCs w:val="28"/>
          <w:lang w:val="ro-MD"/>
        </w:rPr>
        <w:t>pentru modificarea punctului 1 din Hotărârea Parlamentului nr.433/1990</w:t>
      </w:r>
    </w:p>
    <w:p w:rsidR="00A72533" w:rsidRPr="005D4637" w:rsidRDefault="00A72533" w:rsidP="00A72533">
      <w:pPr>
        <w:pStyle w:val="tt"/>
        <w:shd w:val="clear" w:color="auto" w:fill="FFFFFF"/>
        <w:spacing w:before="0" w:beforeAutospacing="0" w:after="0" w:afterAutospacing="0"/>
        <w:jc w:val="center"/>
        <w:rPr>
          <w:b/>
          <w:bCs/>
          <w:color w:val="000000"/>
          <w:sz w:val="28"/>
          <w:szCs w:val="28"/>
          <w:lang w:val="ro-MD"/>
        </w:rPr>
      </w:pPr>
      <w:r w:rsidRPr="005D4637">
        <w:rPr>
          <w:b/>
          <w:bCs/>
          <w:color w:val="000000"/>
          <w:sz w:val="28"/>
          <w:szCs w:val="28"/>
          <w:lang w:val="ro-MD"/>
        </w:rPr>
        <w:t>cu privire la zilele comemorative, zilele de sărbătoare şi la zilele</w:t>
      </w:r>
    </w:p>
    <w:p w:rsidR="00A72533" w:rsidRPr="005D4637" w:rsidRDefault="00A72533" w:rsidP="00A72533">
      <w:pPr>
        <w:pStyle w:val="tt"/>
        <w:shd w:val="clear" w:color="auto" w:fill="FFFFFF"/>
        <w:spacing w:before="0" w:beforeAutospacing="0" w:after="0" w:afterAutospacing="0"/>
        <w:jc w:val="center"/>
        <w:rPr>
          <w:b/>
          <w:bCs/>
          <w:color w:val="000000"/>
          <w:sz w:val="28"/>
          <w:szCs w:val="28"/>
          <w:lang w:val="ro-MD"/>
        </w:rPr>
      </w:pPr>
      <w:r w:rsidRPr="005D4637">
        <w:rPr>
          <w:b/>
          <w:bCs/>
          <w:color w:val="000000"/>
          <w:sz w:val="28"/>
          <w:szCs w:val="28"/>
          <w:lang w:val="ro-MD"/>
        </w:rPr>
        <w:t>de odihnă în Republica Moldova</w:t>
      </w:r>
    </w:p>
    <w:p w:rsidR="00A72533" w:rsidRPr="005D4637" w:rsidRDefault="00A72533" w:rsidP="00A72533">
      <w:pPr>
        <w:pStyle w:val="tt"/>
        <w:shd w:val="clear" w:color="auto" w:fill="FFFFFF"/>
        <w:spacing w:before="0" w:beforeAutospacing="0" w:after="0" w:afterAutospacing="0"/>
        <w:jc w:val="center"/>
        <w:rPr>
          <w:b/>
          <w:bCs/>
          <w:color w:val="000000"/>
          <w:sz w:val="28"/>
          <w:szCs w:val="28"/>
          <w:lang w:val="ro-MD"/>
        </w:rPr>
      </w:pPr>
      <w:r w:rsidRPr="005D4637">
        <w:rPr>
          <w:b/>
          <w:bCs/>
          <w:color w:val="000000"/>
          <w:sz w:val="28"/>
          <w:szCs w:val="28"/>
          <w:lang w:val="ro-MD"/>
        </w:rPr>
        <w:t> </w:t>
      </w:r>
    </w:p>
    <w:p w:rsidR="00A72533" w:rsidRPr="005D4637" w:rsidRDefault="00A72533" w:rsidP="00A72533">
      <w:pPr>
        <w:pStyle w:val="a4"/>
        <w:shd w:val="clear" w:color="auto" w:fill="FFFFFF"/>
        <w:spacing w:before="0" w:after="0"/>
        <w:ind w:firstLine="567"/>
        <w:jc w:val="both"/>
        <w:rPr>
          <w:rFonts w:cs="Times New Roman"/>
          <w:sz w:val="28"/>
          <w:szCs w:val="28"/>
          <w:lang w:val="ro-MD"/>
        </w:rPr>
      </w:pPr>
      <w:r w:rsidRPr="005D4637">
        <w:rPr>
          <w:rFonts w:cs="Times New Roman"/>
          <w:sz w:val="28"/>
          <w:szCs w:val="28"/>
          <w:lang w:val="ro-MD"/>
        </w:rPr>
        <w:t> </w:t>
      </w:r>
    </w:p>
    <w:p w:rsidR="00A72533" w:rsidRPr="005D4637" w:rsidRDefault="00A72533" w:rsidP="00A72533">
      <w:pPr>
        <w:pStyle w:val="a4"/>
        <w:shd w:val="clear" w:color="auto" w:fill="FFFFFF"/>
        <w:spacing w:before="0" w:after="0"/>
        <w:ind w:firstLine="567"/>
        <w:jc w:val="both"/>
        <w:rPr>
          <w:rFonts w:cs="Times New Roman"/>
          <w:sz w:val="28"/>
          <w:szCs w:val="28"/>
          <w:lang w:val="ro-MD"/>
        </w:rPr>
      </w:pPr>
      <w:r w:rsidRPr="005D4637">
        <w:rPr>
          <w:rFonts w:cs="Times New Roman"/>
          <w:sz w:val="28"/>
          <w:szCs w:val="28"/>
          <w:lang w:val="ro-MD"/>
        </w:rPr>
        <w:t>Parlamentul adoptă prezenta hotărâre.</w:t>
      </w:r>
    </w:p>
    <w:p w:rsidR="00A72533" w:rsidRPr="005D4637" w:rsidRDefault="00A72533" w:rsidP="00A72533">
      <w:pPr>
        <w:pStyle w:val="a4"/>
        <w:shd w:val="clear" w:color="auto" w:fill="FFFFFF"/>
        <w:spacing w:before="0" w:after="0"/>
        <w:ind w:firstLine="567"/>
        <w:jc w:val="both"/>
        <w:rPr>
          <w:rFonts w:cs="Times New Roman"/>
          <w:sz w:val="28"/>
          <w:szCs w:val="28"/>
          <w:lang w:val="ro-MD"/>
        </w:rPr>
      </w:pPr>
      <w:r w:rsidRPr="005D4637">
        <w:rPr>
          <w:rFonts w:cs="Times New Roman"/>
          <w:sz w:val="28"/>
          <w:szCs w:val="28"/>
          <w:lang w:val="ro-MD"/>
        </w:rPr>
        <w:t> </w:t>
      </w:r>
    </w:p>
    <w:p w:rsidR="00A72533" w:rsidRPr="005D4637" w:rsidRDefault="00A72533" w:rsidP="005D4637">
      <w:pPr>
        <w:pStyle w:val="a4"/>
        <w:shd w:val="clear" w:color="auto" w:fill="FFFFFF"/>
        <w:spacing w:before="0" w:after="0"/>
        <w:ind w:firstLine="567"/>
        <w:jc w:val="both"/>
        <w:rPr>
          <w:rFonts w:cs="Times New Roman"/>
          <w:sz w:val="28"/>
          <w:szCs w:val="28"/>
          <w:lang w:val="ro-MD"/>
        </w:rPr>
      </w:pPr>
      <w:r w:rsidRPr="005D4637">
        <w:rPr>
          <w:rFonts w:cs="Times New Roman"/>
          <w:b/>
          <w:bCs/>
          <w:sz w:val="28"/>
          <w:szCs w:val="28"/>
          <w:lang w:val="ro-MD"/>
        </w:rPr>
        <w:t>Art.I.</w:t>
      </w:r>
      <w:r w:rsidRPr="005D4637">
        <w:rPr>
          <w:rFonts w:cs="Times New Roman"/>
          <w:sz w:val="28"/>
          <w:szCs w:val="28"/>
          <w:lang w:val="ro-MD"/>
        </w:rPr>
        <w:t> – La punctul 1 din </w:t>
      </w:r>
      <w:r w:rsidRPr="005D4637">
        <w:rPr>
          <w:rFonts w:cs="Times New Roman"/>
          <w:sz w:val="28"/>
          <w:szCs w:val="28"/>
          <w:lang w:val="ro-MD"/>
        </w:rPr>
        <w:fldChar w:fldCharType="begin"/>
      </w:r>
      <w:r w:rsidRPr="005D4637">
        <w:rPr>
          <w:rFonts w:cs="Times New Roman"/>
          <w:sz w:val="28"/>
          <w:szCs w:val="28"/>
          <w:lang w:val="ro-MD"/>
        </w:rPr>
        <w:instrText xml:space="preserve"> HYPERLINK "http://weblex.md/item/view/id/41e601396445f9d38a68ebd4537dea83" \t "_blank" </w:instrText>
      </w:r>
      <w:r w:rsidRPr="005D4637">
        <w:rPr>
          <w:rFonts w:cs="Times New Roman"/>
          <w:sz w:val="28"/>
          <w:szCs w:val="28"/>
          <w:lang w:val="ro-MD"/>
        </w:rPr>
        <w:fldChar w:fldCharType="separate"/>
      </w:r>
      <w:r w:rsidRPr="005D4637">
        <w:rPr>
          <w:rStyle w:val="a3"/>
          <w:rFonts w:cs="Times New Roman"/>
          <w:color w:val="000080"/>
          <w:sz w:val="28"/>
          <w:szCs w:val="28"/>
          <w:u w:val="none"/>
          <w:lang w:val="ro-MD"/>
        </w:rPr>
        <w:t>Hotărârea Parlamentului nr.433/1990</w:t>
      </w:r>
      <w:r w:rsidRPr="005D4637">
        <w:rPr>
          <w:rFonts w:cs="Times New Roman"/>
          <w:sz w:val="28"/>
          <w:szCs w:val="28"/>
          <w:lang w:val="ro-MD"/>
        </w:rPr>
        <w:fldChar w:fldCharType="end"/>
      </w:r>
      <w:r w:rsidRPr="005D4637">
        <w:rPr>
          <w:rFonts w:cs="Times New Roman"/>
          <w:sz w:val="28"/>
          <w:szCs w:val="28"/>
          <w:lang w:val="ro-MD"/>
        </w:rPr>
        <w:t xml:space="preserve"> cu privire la zilele comemorative, zilele de sărbătoare şi la zilele de odihnă în Republica Moldova, cu modificările ulterioare, litera a) </w:t>
      </w:r>
      <w:r w:rsidR="005D4637" w:rsidRPr="005D4637">
        <w:rPr>
          <w:rFonts w:cs="Times New Roman"/>
          <w:sz w:val="28"/>
          <w:szCs w:val="28"/>
          <w:lang w:val="ro-MD"/>
        </w:rPr>
        <w:t>poziția:</w:t>
      </w:r>
    </w:p>
    <w:p w:rsidR="005D4637" w:rsidRPr="005D4637" w:rsidRDefault="005D4637" w:rsidP="005D4637">
      <w:pPr>
        <w:pStyle w:val="a4"/>
        <w:shd w:val="clear" w:color="auto" w:fill="FFFFFF"/>
        <w:spacing w:before="0" w:after="0"/>
        <w:ind w:firstLine="567"/>
        <w:jc w:val="both"/>
        <w:rPr>
          <w:rFonts w:cs="Times New Roman"/>
          <w:sz w:val="28"/>
          <w:szCs w:val="28"/>
          <w:lang w:val="ro-MD"/>
        </w:rPr>
      </w:pPr>
    </w:p>
    <w:p w:rsidR="005D4637" w:rsidRPr="005D4637" w:rsidRDefault="005D4637" w:rsidP="005D4637">
      <w:pPr>
        <w:pStyle w:val="a4"/>
        <w:shd w:val="clear" w:color="auto" w:fill="FFFFFF"/>
        <w:spacing w:before="0" w:after="0"/>
        <w:ind w:firstLine="567"/>
        <w:jc w:val="both"/>
        <w:rPr>
          <w:rFonts w:cs="Times New Roman"/>
          <w:sz w:val="28"/>
          <w:szCs w:val="28"/>
          <w:shd w:val="clear" w:color="auto" w:fill="FFFFFF"/>
          <w:lang w:val="ro-MD"/>
        </w:rPr>
      </w:pPr>
      <w:r w:rsidRPr="005D4637">
        <w:rPr>
          <w:rFonts w:cs="Times New Roman"/>
          <w:sz w:val="28"/>
          <w:szCs w:val="28"/>
          <w:shd w:val="clear" w:color="auto" w:fill="FFFFFF"/>
          <w:lang w:val="ro-MD"/>
        </w:rPr>
        <w:t>„</w:t>
      </w:r>
      <w:r w:rsidRPr="005D4637">
        <w:rPr>
          <w:rFonts w:cs="Times New Roman"/>
          <w:sz w:val="28"/>
          <w:szCs w:val="28"/>
          <w:shd w:val="clear" w:color="auto" w:fill="FFFFFF"/>
          <w:lang w:val="ro-MD"/>
        </w:rPr>
        <w:t>- Ziua Memoriei (2 martie) (ziua de comemorare a celor căzuţi în conflictul armat din anul 1992 pentru apărarea integrităţii şi independenţei Republicii Moldova şi a victimelor acestui conflict);</w:t>
      </w:r>
      <w:r w:rsidRPr="005D4637">
        <w:rPr>
          <w:rFonts w:cs="Times New Roman"/>
          <w:sz w:val="28"/>
          <w:szCs w:val="28"/>
          <w:shd w:val="clear" w:color="auto" w:fill="FFFFFF"/>
          <w:lang w:val="ro-MD"/>
        </w:rPr>
        <w:t>” se substituie cu poziția</w:t>
      </w:r>
    </w:p>
    <w:p w:rsidR="005D4637" w:rsidRPr="005D4637" w:rsidRDefault="005D4637" w:rsidP="005D4637">
      <w:pPr>
        <w:pStyle w:val="a4"/>
        <w:shd w:val="clear" w:color="auto" w:fill="FFFFFF"/>
        <w:spacing w:before="0" w:after="0"/>
        <w:ind w:firstLine="567"/>
        <w:jc w:val="both"/>
        <w:rPr>
          <w:rFonts w:cs="Times New Roman"/>
          <w:sz w:val="28"/>
          <w:szCs w:val="28"/>
          <w:shd w:val="clear" w:color="auto" w:fill="FFFFFF"/>
          <w:lang w:val="ro-MD"/>
        </w:rPr>
      </w:pPr>
    </w:p>
    <w:p w:rsidR="005D4637" w:rsidRPr="005D4637" w:rsidRDefault="005D4637" w:rsidP="005D4637">
      <w:pPr>
        <w:pStyle w:val="a4"/>
        <w:shd w:val="clear" w:color="auto" w:fill="FFFFFF"/>
        <w:spacing w:before="0" w:after="0"/>
        <w:ind w:firstLine="567"/>
        <w:jc w:val="both"/>
        <w:rPr>
          <w:rFonts w:cs="Times New Roman"/>
          <w:sz w:val="28"/>
          <w:szCs w:val="28"/>
          <w:lang w:val="ro-MD"/>
        </w:rPr>
      </w:pPr>
      <w:r w:rsidRPr="005D4637">
        <w:rPr>
          <w:rFonts w:cs="Times New Roman"/>
          <w:sz w:val="28"/>
          <w:szCs w:val="28"/>
          <w:shd w:val="clear" w:color="auto" w:fill="FFFFFF"/>
          <w:lang w:val="ro-MD"/>
        </w:rPr>
        <w:t>„</w:t>
      </w:r>
      <w:r w:rsidRPr="005D4637">
        <w:rPr>
          <w:rFonts w:cs="Times New Roman"/>
          <w:sz w:val="28"/>
          <w:szCs w:val="28"/>
          <w:shd w:val="clear" w:color="auto" w:fill="FFFFFF"/>
          <w:lang w:val="ro-MD"/>
        </w:rPr>
        <w:t xml:space="preserve">- Ziua Memoriei </w:t>
      </w:r>
      <w:r w:rsidRPr="005D4637">
        <w:rPr>
          <w:rFonts w:cs="Times New Roman"/>
          <w:sz w:val="28"/>
          <w:szCs w:val="28"/>
          <w:shd w:val="clear" w:color="auto" w:fill="FFFFFF"/>
          <w:lang w:val="ro-MD"/>
        </w:rPr>
        <w:t>ș</w:t>
      </w:r>
      <w:r>
        <w:rPr>
          <w:rFonts w:cs="Times New Roman"/>
          <w:sz w:val="28"/>
          <w:szCs w:val="28"/>
          <w:shd w:val="clear" w:color="auto" w:fill="FFFFFF"/>
          <w:lang w:val="ro-MD"/>
        </w:rPr>
        <w:t>i Recunoștinței</w:t>
      </w:r>
      <w:r w:rsidRPr="005D4637">
        <w:rPr>
          <w:rFonts w:cs="Times New Roman"/>
          <w:sz w:val="28"/>
          <w:szCs w:val="28"/>
          <w:shd w:val="clear" w:color="auto" w:fill="FFFFFF"/>
          <w:lang w:val="ro-MD"/>
        </w:rPr>
        <w:t xml:space="preserve"> </w:t>
      </w:r>
      <w:r w:rsidRPr="005D4637">
        <w:rPr>
          <w:rFonts w:cs="Times New Roman"/>
          <w:sz w:val="28"/>
          <w:szCs w:val="28"/>
          <w:shd w:val="clear" w:color="auto" w:fill="FFFFFF"/>
          <w:lang w:val="ro-MD"/>
        </w:rPr>
        <w:t xml:space="preserve">(2 martie) (ziua de comemorare </w:t>
      </w:r>
      <w:r w:rsidR="003F1B43">
        <w:rPr>
          <w:rFonts w:cs="Times New Roman"/>
          <w:sz w:val="28"/>
          <w:szCs w:val="28"/>
          <w:shd w:val="clear" w:color="auto" w:fill="FFFFFF"/>
          <w:lang w:val="ro-MD"/>
        </w:rPr>
        <w:t>celor</w:t>
      </w:r>
      <w:r w:rsidRPr="005D4637">
        <w:rPr>
          <w:rFonts w:cs="Times New Roman"/>
          <w:sz w:val="28"/>
          <w:szCs w:val="28"/>
          <w:shd w:val="clear" w:color="auto" w:fill="FFFFFF"/>
          <w:lang w:val="ro-MD"/>
        </w:rPr>
        <w:t xml:space="preserve"> căzuţi în conflictul armat din anul 1992 pentru apărarea integrităţii şi independenţei Republicii Moldova şi a victimelor conflict</w:t>
      </w:r>
      <w:r w:rsidR="006E1159">
        <w:rPr>
          <w:rFonts w:cs="Times New Roman"/>
          <w:sz w:val="28"/>
          <w:szCs w:val="28"/>
          <w:shd w:val="clear" w:color="auto" w:fill="FFFFFF"/>
          <w:lang w:val="ro-MD"/>
        </w:rPr>
        <w:t>ului</w:t>
      </w:r>
      <w:r w:rsidR="003F1B43">
        <w:rPr>
          <w:rFonts w:cs="Times New Roman"/>
          <w:sz w:val="28"/>
          <w:szCs w:val="28"/>
          <w:shd w:val="clear" w:color="auto" w:fill="FFFFFF"/>
          <w:lang w:val="ro-MD"/>
        </w:rPr>
        <w:t>, precum și exprimarea recunoștinței față de veteranii acestui conflict</w:t>
      </w:r>
      <w:r w:rsidRPr="005D4637">
        <w:rPr>
          <w:rFonts w:cs="Times New Roman"/>
          <w:sz w:val="28"/>
          <w:szCs w:val="28"/>
          <w:shd w:val="clear" w:color="auto" w:fill="FFFFFF"/>
          <w:lang w:val="ro-MD"/>
        </w:rPr>
        <w:t>);</w:t>
      </w:r>
      <w:r w:rsidRPr="005D4637">
        <w:rPr>
          <w:rFonts w:cs="Times New Roman"/>
          <w:sz w:val="28"/>
          <w:szCs w:val="28"/>
          <w:shd w:val="clear" w:color="auto" w:fill="FFFFFF"/>
          <w:lang w:val="ro-MD"/>
        </w:rPr>
        <w:t>”</w:t>
      </w:r>
    </w:p>
    <w:p w:rsidR="00A72533" w:rsidRDefault="00A72533" w:rsidP="00A72533">
      <w:pPr>
        <w:pStyle w:val="a4"/>
        <w:shd w:val="clear" w:color="auto" w:fill="FFFFFF"/>
        <w:spacing w:before="0" w:after="0"/>
        <w:ind w:firstLine="567"/>
        <w:jc w:val="both"/>
        <w:rPr>
          <w:rFonts w:cs="Times New Roman"/>
          <w:sz w:val="28"/>
          <w:szCs w:val="28"/>
          <w:lang w:val="ro-MD"/>
        </w:rPr>
      </w:pPr>
      <w:r w:rsidRPr="005D4637">
        <w:rPr>
          <w:rFonts w:cs="Times New Roman"/>
          <w:sz w:val="28"/>
          <w:szCs w:val="28"/>
          <w:lang w:val="ro-MD"/>
        </w:rPr>
        <w:t> </w:t>
      </w:r>
    </w:p>
    <w:p w:rsidR="001F7F06" w:rsidRDefault="001F7F06" w:rsidP="001F7F06">
      <w:pPr>
        <w:pStyle w:val="a4"/>
        <w:shd w:val="clear" w:color="auto" w:fill="FFFFFF"/>
        <w:spacing w:before="0" w:after="0"/>
        <w:ind w:firstLine="567"/>
        <w:jc w:val="both"/>
        <w:rPr>
          <w:rFonts w:cs="Times New Roman"/>
          <w:sz w:val="28"/>
          <w:szCs w:val="28"/>
          <w:lang w:val="ro-MD"/>
        </w:rPr>
      </w:pPr>
      <w:r w:rsidRPr="005D4637">
        <w:rPr>
          <w:rFonts w:cs="Times New Roman"/>
          <w:b/>
          <w:bCs/>
          <w:sz w:val="28"/>
          <w:szCs w:val="28"/>
          <w:lang w:val="ro-MD"/>
        </w:rPr>
        <w:t>Art.I</w:t>
      </w:r>
      <w:bookmarkStart w:id="0" w:name="_GoBack"/>
      <w:bookmarkEnd w:id="0"/>
      <w:r>
        <w:rPr>
          <w:rFonts w:cs="Times New Roman"/>
          <w:b/>
          <w:bCs/>
          <w:sz w:val="28"/>
          <w:szCs w:val="28"/>
          <w:lang w:val="ro-MD"/>
        </w:rPr>
        <w:t>I</w:t>
      </w:r>
      <w:r w:rsidRPr="005D4637">
        <w:rPr>
          <w:rFonts w:cs="Times New Roman"/>
          <w:b/>
          <w:bCs/>
          <w:sz w:val="28"/>
          <w:szCs w:val="28"/>
          <w:lang w:val="ro-MD"/>
        </w:rPr>
        <w:t>.</w:t>
      </w:r>
      <w:r w:rsidRPr="005D4637">
        <w:rPr>
          <w:rFonts w:cs="Times New Roman"/>
          <w:sz w:val="28"/>
          <w:szCs w:val="28"/>
          <w:lang w:val="ro-MD"/>
        </w:rPr>
        <w:t> –</w:t>
      </w:r>
      <w:r>
        <w:rPr>
          <w:rFonts w:cs="Times New Roman"/>
          <w:sz w:val="28"/>
          <w:szCs w:val="28"/>
          <w:lang w:val="ro-MD"/>
        </w:rPr>
        <w:t xml:space="preserve"> Se recomandă autorităților pu</w:t>
      </w:r>
      <w:r w:rsidR="001219BE">
        <w:rPr>
          <w:rFonts w:cs="Times New Roman"/>
          <w:sz w:val="28"/>
          <w:szCs w:val="28"/>
          <w:lang w:val="ro-MD"/>
        </w:rPr>
        <w:t>b</w:t>
      </w:r>
      <w:r>
        <w:rPr>
          <w:rFonts w:cs="Times New Roman"/>
          <w:sz w:val="28"/>
          <w:szCs w:val="28"/>
          <w:lang w:val="ro-MD"/>
        </w:rPr>
        <w:t>lice centrale și locale, instituțiilor publice și agenților economici</w:t>
      </w:r>
      <w:r w:rsidR="001219BE">
        <w:rPr>
          <w:rFonts w:cs="Times New Roman"/>
          <w:sz w:val="28"/>
          <w:szCs w:val="28"/>
          <w:lang w:val="ro-MD"/>
        </w:rPr>
        <w:t>:</w:t>
      </w:r>
    </w:p>
    <w:p w:rsidR="001219BE" w:rsidRPr="005D4637" w:rsidRDefault="001219BE" w:rsidP="001F7F06">
      <w:pPr>
        <w:pStyle w:val="a4"/>
        <w:shd w:val="clear" w:color="auto" w:fill="FFFFFF"/>
        <w:spacing w:before="0" w:after="0"/>
        <w:ind w:firstLine="567"/>
        <w:jc w:val="both"/>
        <w:rPr>
          <w:rFonts w:cs="Times New Roman"/>
          <w:sz w:val="28"/>
          <w:szCs w:val="28"/>
          <w:lang w:val="ro-MD"/>
        </w:rPr>
      </w:pPr>
    </w:p>
    <w:p w:rsidR="001F7F06" w:rsidRPr="005D4637" w:rsidRDefault="001F7F06" w:rsidP="001219BE">
      <w:pPr>
        <w:pStyle w:val="a5"/>
        <w:numPr>
          <w:ilvl w:val="0"/>
          <w:numId w:val="6"/>
        </w:numPr>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organizarea de expoziții, evenimente și conferințe la nivel oficial, cu implicarea asociației veteranilor, organizațiilor de profil și instituțiilor de învățământ, cu descrierea faptelor reale petrecute în anii 1991 – 1992;</w:t>
      </w:r>
    </w:p>
    <w:p w:rsidR="001F7F06" w:rsidRPr="005D4637" w:rsidRDefault="001F7F06" w:rsidP="001219BE">
      <w:pPr>
        <w:pStyle w:val="a5"/>
        <w:numPr>
          <w:ilvl w:val="0"/>
          <w:numId w:val="6"/>
        </w:numPr>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asigurarea elaborării și păstrării unei arhive unice a documentelor, pozelor și materialelor conexe conflictului armat, întru menținerea adevărului pe termen lung și evitarea transcrierii istoriei după preferințe de orice natură. În aceeași ordine de idei, este primordială asigurarea disponibilității publice a acestor documente;</w:t>
      </w:r>
    </w:p>
    <w:p w:rsidR="001F7F06" w:rsidRPr="005D4637" w:rsidRDefault="001F7F06" w:rsidP="001219BE">
      <w:pPr>
        <w:pStyle w:val="a5"/>
        <w:numPr>
          <w:ilvl w:val="0"/>
          <w:numId w:val="6"/>
        </w:numPr>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susținerea inițiativelor societății civile și asociației veteranilor;</w:t>
      </w:r>
    </w:p>
    <w:p w:rsidR="001F7F06" w:rsidRPr="005D4637" w:rsidRDefault="001F7F06" w:rsidP="001219BE">
      <w:pPr>
        <w:pStyle w:val="a5"/>
        <w:numPr>
          <w:ilvl w:val="0"/>
          <w:numId w:val="6"/>
        </w:numPr>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elaborarea unei programe de educație patriotică a cetățenilor Republicii Moldova, introdusă la nivel de instituții de învățământ. Elaborarea, implementarea și monitorizarea acestui program urmează să devină o sarcină a Ministerului Educației, Culturii și Cercetării a Republicii Moldova, în cooperare cu instituțiile și asociațiile de resort, fiind introdusă în curricula școlară, în manualele și orele de istorie și educație civică. Tinerii urmează să cunoască prețul integrității și independenței Republicii Moldova, să înțeleagă valoarea vieților căzute în conflictul armat din prima sursă și să manifeste recunoștință, în mod conștient, </w:t>
      </w:r>
      <w:r w:rsidRPr="005D4637">
        <w:rPr>
          <w:rFonts w:ascii="Times New Roman" w:hAnsi="Times New Roman" w:cs="Times New Roman"/>
          <w:sz w:val="28"/>
          <w:szCs w:val="28"/>
          <w:lang w:val="ro-MD"/>
        </w:rPr>
        <w:lastRenderedPageBreak/>
        <w:t xml:space="preserve">veteranilor rămași în viață. Programul poate combina evenimente, conferințe, lecții deschise, vizualizări de filme documentare, discuții cu veteranii, elaborare de referate ce ar descrie istoria celor implicați în conflict, ș.a..                                      </w:t>
      </w:r>
    </w:p>
    <w:p w:rsidR="00A72533" w:rsidRDefault="00A72533" w:rsidP="00A72533">
      <w:pPr>
        <w:pStyle w:val="a4"/>
        <w:shd w:val="clear" w:color="auto" w:fill="FFFFFF"/>
        <w:spacing w:before="0" w:after="0"/>
        <w:ind w:firstLine="567"/>
        <w:jc w:val="both"/>
        <w:rPr>
          <w:rFonts w:cs="Times New Roman"/>
          <w:sz w:val="28"/>
          <w:szCs w:val="28"/>
          <w:lang w:val="ro-MD"/>
        </w:rPr>
      </w:pPr>
    </w:p>
    <w:p w:rsidR="001F7F06" w:rsidRPr="005D4637" w:rsidRDefault="001F7F06" w:rsidP="00A72533">
      <w:pPr>
        <w:pStyle w:val="a4"/>
        <w:shd w:val="clear" w:color="auto" w:fill="FFFFFF"/>
        <w:spacing w:before="0" w:after="0"/>
        <w:ind w:firstLine="567"/>
        <w:jc w:val="both"/>
        <w:rPr>
          <w:rFonts w:cs="Times New Roman"/>
          <w:sz w:val="28"/>
          <w:szCs w:val="28"/>
          <w:lang w:val="ro-MD"/>
        </w:rPr>
      </w:pPr>
    </w:p>
    <w:p w:rsidR="00A72533" w:rsidRPr="005D4637" w:rsidRDefault="00A72533" w:rsidP="00A72533">
      <w:pPr>
        <w:pStyle w:val="a4"/>
        <w:shd w:val="clear" w:color="auto" w:fill="FFFFFF"/>
        <w:spacing w:before="0" w:after="0"/>
        <w:ind w:firstLine="567"/>
        <w:jc w:val="both"/>
        <w:rPr>
          <w:rFonts w:cs="Times New Roman"/>
          <w:sz w:val="28"/>
          <w:szCs w:val="28"/>
          <w:lang w:val="ro-MD"/>
        </w:rPr>
      </w:pPr>
      <w:r w:rsidRPr="005D4637">
        <w:rPr>
          <w:rFonts w:cs="Times New Roman"/>
          <w:b/>
          <w:bCs/>
          <w:sz w:val="28"/>
          <w:szCs w:val="28"/>
          <w:lang w:val="ro-MD"/>
        </w:rPr>
        <w:t>Art.II</w:t>
      </w:r>
      <w:r w:rsidR="001F7F06">
        <w:rPr>
          <w:rFonts w:cs="Times New Roman"/>
          <w:b/>
          <w:bCs/>
          <w:sz w:val="28"/>
          <w:szCs w:val="28"/>
          <w:lang w:val="ro-MD"/>
        </w:rPr>
        <w:t>I</w:t>
      </w:r>
      <w:r w:rsidRPr="005D4637">
        <w:rPr>
          <w:rFonts w:cs="Times New Roman"/>
          <w:b/>
          <w:bCs/>
          <w:sz w:val="28"/>
          <w:szCs w:val="28"/>
          <w:lang w:val="ro-MD"/>
        </w:rPr>
        <w:t>.</w:t>
      </w:r>
      <w:r w:rsidRPr="005D4637">
        <w:rPr>
          <w:rFonts w:cs="Times New Roman"/>
          <w:sz w:val="28"/>
          <w:szCs w:val="28"/>
          <w:lang w:val="ro-MD"/>
        </w:rPr>
        <w:t xml:space="preserve"> – Prezenta hotărâre intră în vigoare la data </w:t>
      </w:r>
      <w:r w:rsidR="005D4637" w:rsidRPr="005D4637">
        <w:rPr>
          <w:rFonts w:cs="Times New Roman"/>
          <w:sz w:val="28"/>
          <w:szCs w:val="28"/>
          <w:lang w:val="ro-MD"/>
        </w:rPr>
        <w:t>adoptării.</w:t>
      </w:r>
    </w:p>
    <w:p w:rsidR="00A72533" w:rsidRPr="00A72533" w:rsidRDefault="00A72533">
      <w:pPr>
        <w:jc w:val="center"/>
        <w:rPr>
          <w:rFonts w:ascii="Times New Roman" w:eastAsia="Arial Unicode MS" w:hAnsi="Times New Roman" w:cs="Times New Roman"/>
          <w:sz w:val="28"/>
          <w:szCs w:val="28"/>
          <w:lang w:val="ro-MD"/>
        </w:rPr>
      </w:pPr>
    </w:p>
    <w:p w:rsidR="00370174" w:rsidRPr="00A72533" w:rsidRDefault="00011516">
      <w:pPr>
        <w:jc w:val="center"/>
        <w:rPr>
          <w:rFonts w:ascii="Times New Roman" w:eastAsia="Times New Roman" w:hAnsi="Times New Roman" w:cs="Times New Roman"/>
          <w:b/>
          <w:bCs/>
          <w:sz w:val="28"/>
          <w:szCs w:val="28"/>
          <w:lang w:val="ro-MD"/>
        </w:rPr>
      </w:pPr>
      <w:r w:rsidRPr="00A72533">
        <w:rPr>
          <w:rFonts w:ascii="Times New Roman" w:eastAsia="Arial Unicode MS" w:hAnsi="Times New Roman" w:cs="Times New Roman"/>
          <w:sz w:val="28"/>
          <w:szCs w:val="28"/>
          <w:lang w:val="ro-MD"/>
        </w:rPr>
        <w:br/>
      </w:r>
      <w:r w:rsidRPr="00A72533">
        <w:rPr>
          <w:rFonts w:ascii="Times New Roman" w:hAnsi="Times New Roman" w:cs="Times New Roman"/>
          <w:sz w:val="28"/>
          <w:szCs w:val="28"/>
          <w:lang w:val="ro-MD"/>
        </w:rPr>
        <w:t xml:space="preserve">    </w:t>
      </w:r>
      <w:r w:rsidRPr="00A72533">
        <w:rPr>
          <w:rFonts w:ascii="Times New Roman" w:hAnsi="Times New Roman" w:cs="Times New Roman"/>
          <w:b/>
          <w:bCs/>
          <w:sz w:val="28"/>
          <w:szCs w:val="28"/>
          <w:lang w:val="ro-MD"/>
        </w:rPr>
        <w:t>PREŞEDINTELE  PARLAMENTULUI</w:t>
      </w:r>
    </w:p>
    <w:p w:rsidR="00370174" w:rsidRPr="00A72533" w:rsidRDefault="00370174">
      <w:pPr>
        <w:rPr>
          <w:rFonts w:ascii="Times New Roman" w:eastAsia="Times New Roman" w:hAnsi="Times New Roman" w:cs="Times New Roman"/>
          <w:b/>
          <w:bCs/>
          <w:sz w:val="28"/>
          <w:szCs w:val="28"/>
          <w:lang w:val="ro-MD"/>
        </w:rPr>
      </w:pPr>
    </w:p>
    <w:p w:rsidR="00A72533" w:rsidRPr="00A72533" w:rsidRDefault="00A72533">
      <w:pPr>
        <w:jc w:val="center"/>
        <w:rPr>
          <w:rFonts w:ascii="Times New Roman" w:hAnsi="Times New Roman" w:cs="Times New Roman"/>
          <w:b/>
          <w:bCs/>
          <w:sz w:val="28"/>
          <w:szCs w:val="28"/>
          <w:lang w:val="ro-MD"/>
        </w:rPr>
      </w:pPr>
    </w:p>
    <w:p w:rsidR="00A72533" w:rsidRPr="00A72533" w:rsidRDefault="00A72533">
      <w:pPr>
        <w:jc w:val="center"/>
        <w:rPr>
          <w:rFonts w:ascii="Times New Roman" w:hAnsi="Times New Roman" w:cs="Times New Roman"/>
          <w:b/>
          <w:bCs/>
          <w:sz w:val="28"/>
          <w:szCs w:val="28"/>
          <w:lang w:val="ro-MD"/>
        </w:rPr>
      </w:pPr>
    </w:p>
    <w:p w:rsidR="00A72533" w:rsidRPr="00A72533" w:rsidRDefault="00A72533">
      <w:pPr>
        <w:jc w:val="center"/>
        <w:rPr>
          <w:rFonts w:ascii="Times New Roman" w:hAnsi="Times New Roman" w:cs="Times New Roman"/>
          <w:b/>
          <w:bCs/>
          <w:sz w:val="28"/>
          <w:szCs w:val="28"/>
          <w:lang w:val="ro-MD"/>
        </w:rPr>
      </w:pPr>
    </w:p>
    <w:p w:rsidR="00A72533" w:rsidRPr="00A72533" w:rsidRDefault="00A72533">
      <w:pPr>
        <w:jc w:val="center"/>
        <w:rPr>
          <w:rFonts w:ascii="Times New Roman" w:hAnsi="Times New Roman" w:cs="Times New Roman"/>
          <w:b/>
          <w:bCs/>
          <w:sz w:val="28"/>
          <w:szCs w:val="28"/>
          <w:lang w:val="ro-MD"/>
        </w:rPr>
      </w:pPr>
    </w:p>
    <w:p w:rsidR="00A72533" w:rsidRDefault="00A72533">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1219BE" w:rsidRPr="00A72533" w:rsidRDefault="001219BE">
      <w:pPr>
        <w:jc w:val="center"/>
        <w:rPr>
          <w:rFonts w:ascii="Times New Roman" w:hAnsi="Times New Roman" w:cs="Times New Roman"/>
          <w:b/>
          <w:bCs/>
          <w:sz w:val="28"/>
          <w:szCs w:val="28"/>
          <w:lang w:val="ro-MD"/>
        </w:rPr>
      </w:pPr>
    </w:p>
    <w:p w:rsidR="00A72533" w:rsidRPr="00A72533" w:rsidRDefault="00A72533">
      <w:pPr>
        <w:jc w:val="center"/>
        <w:rPr>
          <w:rFonts w:ascii="Times New Roman" w:hAnsi="Times New Roman" w:cs="Times New Roman"/>
          <w:b/>
          <w:bCs/>
          <w:sz w:val="28"/>
          <w:szCs w:val="28"/>
          <w:lang w:val="ro-MD"/>
        </w:rPr>
      </w:pPr>
    </w:p>
    <w:p w:rsidR="00A72533" w:rsidRDefault="00A72533">
      <w:pPr>
        <w:jc w:val="center"/>
        <w:rPr>
          <w:rFonts w:ascii="Times New Roman" w:hAnsi="Times New Roman" w:cs="Times New Roman"/>
          <w:b/>
          <w:bCs/>
          <w:sz w:val="28"/>
          <w:szCs w:val="28"/>
          <w:lang w:val="ro-MD"/>
        </w:rPr>
      </w:pPr>
    </w:p>
    <w:p w:rsidR="001219BE" w:rsidRDefault="001219BE">
      <w:pPr>
        <w:jc w:val="center"/>
        <w:rPr>
          <w:rFonts w:ascii="Times New Roman" w:hAnsi="Times New Roman" w:cs="Times New Roman"/>
          <w:b/>
          <w:bCs/>
          <w:sz w:val="28"/>
          <w:szCs w:val="28"/>
          <w:lang w:val="ro-MD"/>
        </w:rPr>
      </w:pPr>
    </w:p>
    <w:p w:rsidR="00A72533" w:rsidRPr="00A72533" w:rsidRDefault="00A72533" w:rsidP="005D4637">
      <w:pPr>
        <w:rPr>
          <w:rFonts w:ascii="Times New Roman" w:hAnsi="Times New Roman" w:cs="Times New Roman"/>
          <w:b/>
          <w:bCs/>
          <w:sz w:val="28"/>
          <w:szCs w:val="28"/>
          <w:lang w:val="ro-MD"/>
        </w:rPr>
      </w:pPr>
    </w:p>
    <w:p w:rsidR="00370174" w:rsidRPr="00A72533" w:rsidRDefault="00011516" w:rsidP="008D2C47">
      <w:pPr>
        <w:spacing w:after="0"/>
        <w:jc w:val="center"/>
        <w:rPr>
          <w:rFonts w:ascii="Times New Roman" w:eastAsia="Times New Roman" w:hAnsi="Times New Roman" w:cs="Times New Roman"/>
          <w:b/>
          <w:bCs/>
          <w:sz w:val="28"/>
          <w:szCs w:val="28"/>
          <w:lang w:val="ro-MD"/>
        </w:rPr>
      </w:pPr>
      <w:r w:rsidRPr="00A72533">
        <w:rPr>
          <w:rFonts w:ascii="Times New Roman" w:hAnsi="Times New Roman" w:cs="Times New Roman"/>
          <w:b/>
          <w:bCs/>
          <w:sz w:val="28"/>
          <w:szCs w:val="28"/>
          <w:lang w:val="ro-MD"/>
        </w:rPr>
        <w:lastRenderedPageBreak/>
        <w:t>NOTĂ  INFORMATIVĂ</w:t>
      </w:r>
    </w:p>
    <w:p w:rsidR="00370174" w:rsidRPr="00A72533" w:rsidRDefault="00011516" w:rsidP="008D2C47">
      <w:pPr>
        <w:spacing w:after="0"/>
        <w:jc w:val="center"/>
        <w:rPr>
          <w:rFonts w:ascii="Times New Roman" w:eastAsia="Times New Roman" w:hAnsi="Times New Roman" w:cs="Times New Roman"/>
          <w:sz w:val="28"/>
          <w:szCs w:val="28"/>
          <w:lang w:val="ro-MD"/>
        </w:rPr>
      </w:pPr>
      <w:r w:rsidRPr="00A72533">
        <w:rPr>
          <w:rFonts w:ascii="Times New Roman" w:hAnsi="Times New Roman" w:cs="Times New Roman"/>
          <w:sz w:val="28"/>
          <w:szCs w:val="28"/>
          <w:lang w:val="ro-MD"/>
        </w:rPr>
        <w:t xml:space="preserve">la proiectul de hotărîre </w:t>
      </w:r>
      <w:proofErr w:type="spellStart"/>
      <w:r w:rsidR="00A72533" w:rsidRPr="00A72533">
        <w:rPr>
          <w:rFonts w:ascii="Times New Roman" w:hAnsi="Times New Roman" w:cs="Times New Roman"/>
          <w:bCs/>
          <w:sz w:val="28"/>
          <w:szCs w:val="28"/>
        </w:rPr>
        <w:t>pentru</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modificarea</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punctului</w:t>
      </w:r>
      <w:proofErr w:type="spellEnd"/>
      <w:r w:rsidR="00A72533" w:rsidRPr="00A72533">
        <w:rPr>
          <w:rFonts w:ascii="Times New Roman" w:hAnsi="Times New Roman" w:cs="Times New Roman"/>
          <w:bCs/>
          <w:sz w:val="28"/>
          <w:szCs w:val="28"/>
        </w:rPr>
        <w:t xml:space="preserve"> 1 din </w:t>
      </w:r>
      <w:proofErr w:type="spellStart"/>
      <w:r w:rsidR="00A72533" w:rsidRPr="00A72533">
        <w:rPr>
          <w:rFonts w:ascii="Times New Roman" w:hAnsi="Times New Roman" w:cs="Times New Roman"/>
          <w:bCs/>
          <w:sz w:val="28"/>
          <w:szCs w:val="28"/>
        </w:rPr>
        <w:t>Hotărârea</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Parlamentului</w:t>
      </w:r>
      <w:proofErr w:type="spellEnd"/>
      <w:r w:rsidR="00A72533" w:rsidRPr="00A72533">
        <w:rPr>
          <w:rFonts w:ascii="Times New Roman" w:hAnsi="Times New Roman" w:cs="Times New Roman"/>
          <w:bCs/>
          <w:sz w:val="28"/>
          <w:szCs w:val="28"/>
        </w:rPr>
        <w:t xml:space="preserve"> nr.433/1990 cu </w:t>
      </w:r>
      <w:proofErr w:type="spellStart"/>
      <w:r w:rsidR="00A72533" w:rsidRPr="00A72533">
        <w:rPr>
          <w:rFonts w:ascii="Times New Roman" w:hAnsi="Times New Roman" w:cs="Times New Roman"/>
          <w:bCs/>
          <w:sz w:val="28"/>
          <w:szCs w:val="28"/>
        </w:rPr>
        <w:t>privire</w:t>
      </w:r>
      <w:proofErr w:type="spellEnd"/>
      <w:r w:rsidR="00A72533" w:rsidRPr="00A72533">
        <w:rPr>
          <w:rFonts w:ascii="Times New Roman" w:hAnsi="Times New Roman" w:cs="Times New Roman"/>
          <w:bCs/>
          <w:sz w:val="28"/>
          <w:szCs w:val="28"/>
        </w:rPr>
        <w:t xml:space="preserve"> la </w:t>
      </w:r>
      <w:proofErr w:type="spellStart"/>
      <w:r w:rsidR="00A72533" w:rsidRPr="00A72533">
        <w:rPr>
          <w:rFonts w:ascii="Times New Roman" w:hAnsi="Times New Roman" w:cs="Times New Roman"/>
          <w:bCs/>
          <w:sz w:val="28"/>
          <w:szCs w:val="28"/>
        </w:rPr>
        <w:t>zilele</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comemorative</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zilele</w:t>
      </w:r>
      <w:proofErr w:type="spellEnd"/>
      <w:r w:rsidR="00A72533" w:rsidRPr="00A72533">
        <w:rPr>
          <w:rFonts w:ascii="Times New Roman" w:hAnsi="Times New Roman" w:cs="Times New Roman"/>
          <w:bCs/>
          <w:sz w:val="28"/>
          <w:szCs w:val="28"/>
        </w:rPr>
        <w:t xml:space="preserve"> de </w:t>
      </w:r>
      <w:proofErr w:type="spellStart"/>
      <w:r w:rsidR="00A72533" w:rsidRPr="00A72533">
        <w:rPr>
          <w:rFonts w:ascii="Times New Roman" w:hAnsi="Times New Roman" w:cs="Times New Roman"/>
          <w:bCs/>
          <w:sz w:val="28"/>
          <w:szCs w:val="28"/>
        </w:rPr>
        <w:t>sărbătoare</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şi</w:t>
      </w:r>
      <w:proofErr w:type="spellEnd"/>
      <w:r w:rsidR="00A72533" w:rsidRPr="00A72533">
        <w:rPr>
          <w:rFonts w:ascii="Times New Roman" w:hAnsi="Times New Roman" w:cs="Times New Roman"/>
          <w:bCs/>
          <w:sz w:val="28"/>
          <w:szCs w:val="28"/>
        </w:rPr>
        <w:t xml:space="preserve"> la </w:t>
      </w:r>
      <w:proofErr w:type="spellStart"/>
      <w:r w:rsidR="00A72533" w:rsidRPr="00A72533">
        <w:rPr>
          <w:rFonts w:ascii="Times New Roman" w:hAnsi="Times New Roman" w:cs="Times New Roman"/>
          <w:bCs/>
          <w:sz w:val="28"/>
          <w:szCs w:val="28"/>
        </w:rPr>
        <w:t>zilele</w:t>
      </w:r>
      <w:proofErr w:type="spellEnd"/>
      <w:r w:rsidR="00A72533" w:rsidRPr="00A72533">
        <w:rPr>
          <w:rFonts w:ascii="Times New Roman" w:hAnsi="Times New Roman" w:cs="Times New Roman"/>
          <w:bCs/>
          <w:sz w:val="28"/>
          <w:szCs w:val="28"/>
        </w:rPr>
        <w:t xml:space="preserve"> de </w:t>
      </w:r>
      <w:proofErr w:type="spellStart"/>
      <w:r w:rsidR="00A72533" w:rsidRPr="00A72533">
        <w:rPr>
          <w:rFonts w:ascii="Times New Roman" w:hAnsi="Times New Roman" w:cs="Times New Roman"/>
          <w:bCs/>
          <w:sz w:val="28"/>
          <w:szCs w:val="28"/>
        </w:rPr>
        <w:t>odihnă</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în</w:t>
      </w:r>
      <w:proofErr w:type="spellEnd"/>
      <w:r w:rsidR="00A72533" w:rsidRPr="00A72533">
        <w:rPr>
          <w:rFonts w:ascii="Times New Roman" w:hAnsi="Times New Roman" w:cs="Times New Roman"/>
          <w:bCs/>
          <w:sz w:val="28"/>
          <w:szCs w:val="28"/>
        </w:rPr>
        <w:t xml:space="preserve"> </w:t>
      </w:r>
      <w:proofErr w:type="spellStart"/>
      <w:r w:rsidR="00A72533" w:rsidRPr="00A72533">
        <w:rPr>
          <w:rFonts w:ascii="Times New Roman" w:hAnsi="Times New Roman" w:cs="Times New Roman"/>
          <w:bCs/>
          <w:sz w:val="28"/>
          <w:szCs w:val="28"/>
        </w:rPr>
        <w:t>Republica</w:t>
      </w:r>
      <w:proofErr w:type="spellEnd"/>
      <w:r w:rsidR="00A72533" w:rsidRPr="00A72533">
        <w:rPr>
          <w:rFonts w:ascii="Times New Roman" w:hAnsi="Times New Roman" w:cs="Times New Roman"/>
          <w:bCs/>
          <w:sz w:val="28"/>
          <w:szCs w:val="28"/>
        </w:rPr>
        <w:t xml:space="preserve"> Moldova</w:t>
      </w:r>
    </w:p>
    <w:p w:rsidR="00370174" w:rsidRDefault="00370174">
      <w:pPr>
        <w:spacing w:after="0"/>
        <w:ind w:firstLine="567"/>
        <w:jc w:val="both"/>
        <w:rPr>
          <w:rFonts w:ascii="Times New Roman" w:hAnsi="Times New Roman" w:cs="Times New Roman"/>
          <w:sz w:val="28"/>
          <w:szCs w:val="28"/>
          <w:lang w:val="ro-MD"/>
        </w:rPr>
      </w:pPr>
    </w:p>
    <w:p w:rsidR="00A72533" w:rsidRDefault="00A72533">
      <w:pPr>
        <w:spacing w:after="0"/>
        <w:ind w:firstLine="567"/>
        <w:jc w:val="both"/>
        <w:rPr>
          <w:rFonts w:ascii="Times New Roman" w:hAnsi="Times New Roman" w:cs="Times New Roman"/>
          <w:sz w:val="28"/>
          <w:szCs w:val="28"/>
          <w:lang w:val="ro-MD"/>
        </w:rPr>
      </w:pP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Conflictul armat pentru apărarea integrității și independenței Republicii Moldova din anii 1991 – 1992 a implicat 29 000 de persoane, care au dat dovadă de patriotism, vitejie și dedicație țării. Dintre participanți, conform datelor disponibile, 286 persoane se enumeră drept căzuți, iar 289 rămase invalide. </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Actualmente, data de 2 martie marchează Ziua comemorării celor circa 300 de eroi care și-au dat viața pentru integritatea și independența Republicii Moldova. Ecoul aportului acestora urmează să fie transmis din generații în generații pentru a nu permite repetarea acestei tragedii din istoria Republicii Moldova. </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După finalizarea conflictului, în viață au rămas peste 28 000 de eroi, o parte dintre care, în urma rănilor primite, au primit </w:t>
      </w:r>
      <w:r w:rsidR="00CC4410">
        <w:rPr>
          <w:rFonts w:ascii="Times New Roman" w:hAnsi="Times New Roman" w:cs="Times New Roman"/>
          <w:sz w:val="28"/>
          <w:szCs w:val="28"/>
          <w:lang w:val="ro-MD"/>
        </w:rPr>
        <w:t xml:space="preserve">diverse grade de dizabilitate. </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Lecția anilor 1991 – 1992 urmează să mobilizeze autoritățile și cetățenii întru evitarea a asemenea conflicte pe viitor, ori în cazul apariției acestora, să fie soluționate pe cale pașnică, bazată pe dialog  și respectarea prevederilor Constituției Republicii Moldova. Astfel, pentru a menține spiritul patriotismului și a păstra filele istoriei țării, este primordială comemorarea celor căzuți la nivel cu exprimarea gratitudinii și recunoștinței celor rămași în viață. </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Reieșind din cel expuse, prezentul proiect de </w:t>
      </w:r>
      <w:r w:rsidR="00CC4410">
        <w:rPr>
          <w:rFonts w:ascii="Times New Roman" w:hAnsi="Times New Roman" w:cs="Times New Roman"/>
          <w:sz w:val="28"/>
          <w:szCs w:val="28"/>
          <w:lang w:val="ro-MD"/>
        </w:rPr>
        <w:t xml:space="preserve">hotărîre </w:t>
      </w:r>
      <w:r w:rsidRPr="005D4637">
        <w:rPr>
          <w:rFonts w:ascii="Times New Roman" w:hAnsi="Times New Roman" w:cs="Times New Roman"/>
          <w:sz w:val="28"/>
          <w:szCs w:val="28"/>
          <w:lang w:val="ro-MD"/>
        </w:rPr>
        <w:t xml:space="preserve">are drept scop de a complementa denumirea și esența actuală a Zilei Memoriei celor căzuți în războiul de pe Nistru, și transformarea acesteia în </w:t>
      </w:r>
      <w:r w:rsidRPr="005D4637">
        <w:rPr>
          <w:rFonts w:ascii="Times New Roman" w:hAnsi="Times New Roman" w:cs="Times New Roman"/>
          <w:b/>
          <w:sz w:val="28"/>
          <w:szCs w:val="28"/>
          <w:lang w:val="ro-MD"/>
        </w:rPr>
        <w:t>”Ziua Memoriei și Recunoștinței</w:t>
      </w:r>
      <w:r w:rsidR="00CC4410">
        <w:rPr>
          <w:rFonts w:ascii="Times New Roman" w:hAnsi="Times New Roman" w:cs="Times New Roman"/>
          <w:b/>
          <w:sz w:val="28"/>
          <w:szCs w:val="28"/>
          <w:lang w:val="ro-MD"/>
        </w:rPr>
        <w:t xml:space="preserve">” </w:t>
      </w:r>
      <w:r w:rsidR="00CC4410" w:rsidRPr="00CC4410">
        <w:rPr>
          <w:rFonts w:ascii="Times New Roman" w:hAnsi="Times New Roman" w:cs="Times New Roman"/>
          <w:sz w:val="28"/>
          <w:szCs w:val="28"/>
          <w:lang w:val="ro-MD"/>
        </w:rPr>
        <w:t>(2 martie)</w:t>
      </w:r>
      <w:r w:rsidR="00CC4410">
        <w:rPr>
          <w:rFonts w:ascii="Times New Roman" w:hAnsi="Times New Roman" w:cs="Times New Roman"/>
          <w:b/>
          <w:sz w:val="28"/>
          <w:szCs w:val="28"/>
          <w:lang w:val="ro-MD"/>
        </w:rPr>
        <w:t xml:space="preserve"> </w:t>
      </w:r>
      <w:r w:rsidR="00CC4410" w:rsidRPr="00CC4410">
        <w:rPr>
          <w:rFonts w:ascii="Times New Roman" w:hAnsi="Times New Roman" w:cs="Times New Roman"/>
          <w:sz w:val="28"/>
          <w:szCs w:val="28"/>
          <w:lang w:val="ro-MD"/>
        </w:rPr>
        <w:t>care va însemna</w:t>
      </w:r>
      <w:r w:rsidRPr="005D4637">
        <w:rPr>
          <w:rFonts w:ascii="Times New Roman" w:hAnsi="Times New Roman" w:cs="Times New Roman"/>
          <w:b/>
          <w:sz w:val="28"/>
          <w:szCs w:val="28"/>
          <w:lang w:val="ro-MD"/>
        </w:rPr>
        <w:t xml:space="preserve"> </w:t>
      </w:r>
      <w:r w:rsidR="00CC4410">
        <w:rPr>
          <w:rFonts w:ascii="Times New Roman" w:hAnsi="Times New Roman" w:cs="Times New Roman"/>
          <w:b/>
          <w:sz w:val="28"/>
          <w:szCs w:val="28"/>
          <w:lang w:val="ro-MD"/>
        </w:rPr>
        <w:t xml:space="preserve">- </w:t>
      </w:r>
      <w:r w:rsidR="00CC4410" w:rsidRPr="005D4637">
        <w:rPr>
          <w:rFonts w:ascii="Times New Roman" w:hAnsi="Times New Roman" w:cs="Times New Roman"/>
          <w:sz w:val="28"/>
          <w:szCs w:val="28"/>
          <w:shd w:val="clear" w:color="auto" w:fill="FFFFFF"/>
          <w:lang w:val="ro-MD"/>
        </w:rPr>
        <w:t xml:space="preserve">ziua de comemorare </w:t>
      </w:r>
      <w:r w:rsidR="00CC4410">
        <w:rPr>
          <w:rFonts w:ascii="Times New Roman" w:hAnsi="Times New Roman" w:cs="Times New Roman"/>
          <w:sz w:val="28"/>
          <w:szCs w:val="28"/>
          <w:shd w:val="clear" w:color="auto" w:fill="FFFFFF"/>
          <w:lang w:val="ro-MD"/>
        </w:rPr>
        <w:t xml:space="preserve">a </w:t>
      </w:r>
      <w:r w:rsidR="00CC4410">
        <w:rPr>
          <w:rFonts w:cs="Times New Roman"/>
          <w:sz w:val="28"/>
          <w:szCs w:val="28"/>
          <w:shd w:val="clear" w:color="auto" w:fill="FFFFFF"/>
          <w:lang w:val="ro-MD"/>
        </w:rPr>
        <w:t>celor</w:t>
      </w:r>
      <w:r w:rsidR="00CC4410" w:rsidRPr="005D4637">
        <w:rPr>
          <w:rFonts w:ascii="Times New Roman" w:hAnsi="Times New Roman" w:cs="Times New Roman"/>
          <w:sz w:val="28"/>
          <w:szCs w:val="28"/>
          <w:shd w:val="clear" w:color="auto" w:fill="FFFFFF"/>
          <w:lang w:val="ro-MD"/>
        </w:rPr>
        <w:t xml:space="preserve"> căzuţi în conflictul armat din anul 1992 </w:t>
      </w:r>
      <w:r w:rsidR="00CC4410" w:rsidRPr="00CC4410">
        <w:rPr>
          <w:rFonts w:ascii="Times New Roman" w:hAnsi="Times New Roman" w:cs="Times New Roman"/>
          <w:sz w:val="28"/>
          <w:szCs w:val="28"/>
          <w:shd w:val="clear" w:color="auto" w:fill="FFFFFF"/>
          <w:lang w:val="ro-MD"/>
        </w:rPr>
        <w:t>pentru apărarea integrităţii şi independenţei Republicii Moldova şi a victimelor conflictului, precum și exprimarea recunoștinței față de veteranii acestui conflict);”</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Ziua Memoriei și Recunoștinței este necesară de a fi încărcată și cu o serie de acțiuni menite să mențină valoarea aportului adus celor 29 000 de eroi care au luptat pentru Republica Moldova, eroi pro Moldova, inclusiv:</w:t>
      </w:r>
    </w:p>
    <w:p w:rsidR="00175C6F" w:rsidRPr="005D4637" w:rsidRDefault="00175C6F" w:rsidP="00175C6F">
      <w:pPr>
        <w:pStyle w:val="a5"/>
        <w:numPr>
          <w:ilvl w:val="0"/>
          <w:numId w:val="3"/>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organizarea de expoziții, evenimente și conferințe la nivel oficial, cu implicarea asociației veteranilor, organizațiilor de profil și instituțiilor de învățământ, cu descrierea faptelor reale petrecute în anii 1991 – 1992;</w:t>
      </w:r>
    </w:p>
    <w:p w:rsidR="00175C6F" w:rsidRPr="005D4637" w:rsidRDefault="00175C6F" w:rsidP="00175C6F">
      <w:pPr>
        <w:pStyle w:val="a5"/>
        <w:numPr>
          <w:ilvl w:val="0"/>
          <w:numId w:val="3"/>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asigurarea elaborării și păstrării unei arhive unice a documentelor, pozelor și materialelor conexe conflictului armat, întru menținerea adevărului pe termen lung și evitarea transcrierii istoriei după preferințe de orice natură. </w:t>
      </w:r>
      <w:r w:rsidRPr="005D4637">
        <w:rPr>
          <w:rFonts w:ascii="Times New Roman" w:hAnsi="Times New Roman" w:cs="Times New Roman"/>
          <w:sz w:val="28"/>
          <w:szCs w:val="28"/>
          <w:lang w:val="ro-MD"/>
        </w:rPr>
        <w:lastRenderedPageBreak/>
        <w:t>În aceeași ordine de idei, este primordială asigurarea disponibilității publice a acestor documente;</w:t>
      </w:r>
    </w:p>
    <w:p w:rsidR="00175C6F" w:rsidRPr="005D4637" w:rsidRDefault="00175C6F" w:rsidP="00175C6F">
      <w:pPr>
        <w:pStyle w:val="a5"/>
        <w:numPr>
          <w:ilvl w:val="0"/>
          <w:numId w:val="3"/>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susținerea inițiativelor societății civile și asociației veteranilor;</w:t>
      </w:r>
    </w:p>
    <w:p w:rsidR="00175C6F" w:rsidRPr="005D4637" w:rsidRDefault="00175C6F" w:rsidP="00175C6F">
      <w:pPr>
        <w:pStyle w:val="a5"/>
        <w:numPr>
          <w:ilvl w:val="0"/>
          <w:numId w:val="3"/>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 xml:space="preserve">elaborarea unei programe de educație patriotică a cetățenilor Republicii Moldova, introdusă la nivel de instituții de învățământ. Elaborarea, implementarea și monitorizarea acestui program urmează să devină o sarcină a Ministerului Educației, Culturii și Cercetării a Republicii Moldova, în cooperare cu instituțiile și asociațiile de resort, fiind introdusă în curricula școlară, în manualele și orele de istorie și educație civică. Tinerii urmează să cunoască prețul integrității și independenței Republicii Moldova, să înțeleagă valoarea vieților căzute în conflictul armat din prima sursă și să manifeste recunoștință, în mod conștient, veteranilor rămași în viață. Programul poate combina evenimente, conferințe, lecții deschise, vizualizări de filme documentare, discuții cu veteranii, elaborare de referate ce ar descrie istoria celor implicați în conflict, ș.a..                                      </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Cetățenii urmează să cunoască adevărul și să dorească să îl cunoască. Cetățenii urmează să fie educați în spiritul patriotismului și gratitudinii celor care le-au asigurat pacea – celor decedați și celor rămași în viață.</w:t>
      </w:r>
    </w:p>
    <w:p w:rsidR="00175C6F" w:rsidRPr="005D4637" w:rsidRDefault="00175C6F" w:rsidP="00175C6F">
      <w:pPr>
        <w:ind w:firstLine="720"/>
        <w:jc w:val="both"/>
        <w:rPr>
          <w:rFonts w:ascii="Times New Roman" w:hAnsi="Times New Roman" w:cs="Times New Roman"/>
          <w:sz w:val="28"/>
          <w:szCs w:val="28"/>
          <w:lang w:val="ro-MD"/>
        </w:rPr>
      </w:pPr>
      <w:r w:rsidRPr="005D4637">
        <w:rPr>
          <w:rFonts w:ascii="Times New Roman" w:hAnsi="Times New Roman" w:cs="Times New Roman"/>
          <w:b/>
          <w:sz w:val="28"/>
          <w:szCs w:val="28"/>
          <w:lang w:val="ro-MD"/>
        </w:rPr>
        <w:t>”Ziua Memoriei și Recunoștinței</w:t>
      </w:r>
      <w:r w:rsidR="001F7F06">
        <w:rPr>
          <w:rFonts w:ascii="Times New Roman" w:hAnsi="Times New Roman" w:cs="Times New Roman"/>
          <w:b/>
          <w:sz w:val="28"/>
          <w:szCs w:val="28"/>
          <w:lang w:val="ro-MD"/>
        </w:rPr>
        <w:t xml:space="preserve">” </w:t>
      </w:r>
      <w:r w:rsidRPr="005D4637">
        <w:rPr>
          <w:rFonts w:ascii="Times New Roman" w:hAnsi="Times New Roman" w:cs="Times New Roman"/>
          <w:sz w:val="28"/>
          <w:szCs w:val="28"/>
          <w:lang w:val="ro-MD"/>
        </w:rPr>
        <w:t>este primordială de a fi comemorată într-o formă apolitică și anume într-o astfel de combinație de Memorie și Recunoștință pentru:</w:t>
      </w:r>
    </w:p>
    <w:p w:rsidR="00175C6F" w:rsidRPr="005D4637" w:rsidRDefault="00175C6F" w:rsidP="00175C6F">
      <w:pPr>
        <w:pStyle w:val="a5"/>
        <w:numPr>
          <w:ilvl w:val="0"/>
          <w:numId w:val="4"/>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a spune mulțumesc celor 29 000 de eroi decedați și rămași în viață, precum și familiilor acestora;</w:t>
      </w:r>
    </w:p>
    <w:p w:rsidR="00175C6F" w:rsidRPr="005D4637" w:rsidRDefault="00175C6F" w:rsidP="00175C6F">
      <w:pPr>
        <w:pStyle w:val="a5"/>
        <w:numPr>
          <w:ilvl w:val="0"/>
          <w:numId w:val="4"/>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a păstra și transmite istoria adevărată din generații în generații;</w:t>
      </w:r>
    </w:p>
    <w:p w:rsidR="00175C6F" w:rsidRPr="005D4637" w:rsidRDefault="00175C6F" w:rsidP="00175C6F">
      <w:pPr>
        <w:pStyle w:val="a5"/>
        <w:numPr>
          <w:ilvl w:val="0"/>
          <w:numId w:val="4"/>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a asigura educația civilă a cetățenilor Republicii Moldova, din documente de arhivă;</w:t>
      </w:r>
    </w:p>
    <w:p w:rsidR="00175C6F" w:rsidRDefault="00175C6F" w:rsidP="00175C6F">
      <w:pPr>
        <w:pStyle w:val="a5"/>
        <w:numPr>
          <w:ilvl w:val="0"/>
          <w:numId w:val="4"/>
        </w:numPr>
        <w:ind w:left="1170"/>
        <w:jc w:val="both"/>
        <w:rPr>
          <w:rFonts w:ascii="Times New Roman" w:hAnsi="Times New Roman" w:cs="Times New Roman"/>
          <w:sz w:val="28"/>
          <w:szCs w:val="28"/>
          <w:lang w:val="ro-MD"/>
        </w:rPr>
      </w:pPr>
      <w:r w:rsidRPr="005D4637">
        <w:rPr>
          <w:rFonts w:ascii="Times New Roman" w:hAnsi="Times New Roman" w:cs="Times New Roman"/>
          <w:sz w:val="28"/>
          <w:szCs w:val="28"/>
          <w:lang w:val="ro-MD"/>
        </w:rPr>
        <w:t>a asigura educația elevilor, prin introducerea pe bază permanentă a subiectului conflictului armat în cirricula de învățământ.</w:t>
      </w:r>
    </w:p>
    <w:p w:rsidR="001F7F06" w:rsidRPr="001F7F06" w:rsidRDefault="001F7F06" w:rsidP="001F7F06">
      <w:pPr>
        <w:jc w:val="both"/>
        <w:rPr>
          <w:rFonts w:ascii="Times New Roman" w:hAnsi="Times New Roman" w:cs="Times New Roman"/>
          <w:sz w:val="28"/>
          <w:szCs w:val="28"/>
          <w:lang w:val="ro-MD"/>
        </w:rPr>
      </w:pPr>
      <w:r>
        <w:rPr>
          <w:rFonts w:ascii="Times New Roman" w:hAnsi="Times New Roman" w:cs="Times New Roman"/>
          <w:sz w:val="28"/>
          <w:szCs w:val="28"/>
          <w:lang w:val="ro-MD"/>
        </w:rPr>
        <w:t>Solicităm susținerea pentru aprobarea prezentului proeict de hotărîre.</w:t>
      </w:r>
    </w:p>
    <w:p w:rsidR="00A72533" w:rsidRPr="00A72533" w:rsidRDefault="00A72533">
      <w:pPr>
        <w:spacing w:after="0"/>
        <w:ind w:firstLine="567"/>
        <w:jc w:val="both"/>
        <w:rPr>
          <w:rFonts w:ascii="Times New Roman" w:eastAsia="Times New Roman" w:hAnsi="Times New Roman" w:cs="Times New Roman"/>
          <w:sz w:val="28"/>
          <w:szCs w:val="28"/>
          <w:lang w:val="ro-MD"/>
        </w:rPr>
      </w:pPr>
    </w:p>
    <w:p w:rsidR="00370174" w:rsidRPr="00A72533" w:rsidRDefault="00011516">
      <w:pPr>
        <w:spacing w:after="0"/>
        <w:ind w:firstLine="567"/>
        <w:jc w:val="right"/>
        <w:rPr>
          <w:rFonts w:ascii="Times New Roman" w:hAnsi="Times New Roman" w:cs="Times New Roman"/>
          <w:sz w:val="28"/>
          <w:szCs w:val="28"/>
          <w:lang w:val="ro-MD"/>
        </w:rPr>
      </w:pPr>
      <w:r w:rsidRPr="00A72533">
        <w:rPr>
          <w:rFonts w:ascii="Times New Roman" w:hAnsi="Times New Roman" w:cs="Times New Roman"/>
          <w:b/>
          <w:bCs/>
          <w:sz w:val="28"/>
          <w:szCs w:val="28"/>
          <w:lang w:val="ro-MD"/>
        </w:rPr>
        <w:t>Deputat în Parlament</w:t>
      </w:r>
    </w:p>
    <w:sectPr w:rsidR="00370174" w:rsidRPr="00A72533">
      <w:headerReference w:type="default" r:id="rId8"/>
      <w:footerReference w:type="default" r:id="rId9"/>
      <w:pgSz w:w="11900" w:h="16840"/>
      <w:pgMar w:top="720" w:right="850" w:bottom="72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665" w:rsidRDefault="00D91665">
      <w:pPr>
        <w:spacing w:after="0" w:line="240" w:lineRule="auto"/>
      </w:pPr>
      <w:r>
        <w:separator/>
      </w:r>
    </w:p>
  </w:endnote>
  <w:endnote w:type="continuationSeparator" w:id="0">
    <w:p w:rsidR="00D91665" w:rsidRDefault="00D91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174" w:rsidRDefault="00370174">
    <w:pPr>
      <w:pStyle w:val="HeaderFooter"/>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665" w:rsidRDefault="00D91665">
      <w:pPr>
        <w:spacing w:after="0" w:line="240" w:lineRule="auto"/>
      </w:pPr>
      <w:r>
        <w:separator/>
      </w:r>
    </w:p>
  </w:footnote>
  <w:footnote w:type="continuationSeparator" w:id="0">
    <w:p w:rsidR="00D91665" w:rsidRDefault="00D916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174" w:rsidRDefault="00370174">
    <w:pPr>
      <w:pStyle w:val="HeaderFooter"/>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2931"/>
    <w:multiLevelType w:val="hybridMultilevel"/>
    <w:tmpl w:val="FD4C05B8"/>
    <w:styleLink w:val="ImportedStyle1"/>
    <w:lvl w:ilvl="0" w:tplc="E08635A2">
      <w:start w:val="1"/>
      <w:numFmt w:val="bullet"/>
      <w:lvlText w:val="-"/>
      <w:lvlJc w:val="left"/>
      <w:pPr>
        <w:ind w:left="9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89EB0E8">
      <w:start w:val="1"/>
      <w:numFmt w:val="bullet"/>
      <w:lvlText w:val="o"/>
      <w:lvlJc w:val="left"/>
      <w:pPr>
        <w:tabs>
          <w:tab w:val="left" w:pos="900"/>
        </w:tabs>
        <w:ind w:left="16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6A06D30">
      <w:start w:val="1"/>
      <w:numFmt w:val="bullet"/>
      <w:lvlText w:val="▪"/>
      <w:lvlJc w:val="left"/>
      <w:pPr>
        <w:tabs>
          <w:tab w:val="left" w:pos="90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AF44818">
      <w:start w:val="1"/>
      <w:numFmt w:val="bullet"/>
      <w:lvlText w:val="•"/>
      <w:lvlJc w:val="left"/>
      <w:pPr>
        <w:tabs>
          <w:tab w:val="left" w:pos="900"/>
        </w:tabs>
        <w:ind w:left="30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43C19CA">
      <w:start w:val="1"/>
      <w:numFmt w:val="bullet"/>
      <w:lvlText w:val="o"/>
      <w:lvlJc w:val="left"/>
      <w:pPr>
        <w:tabs>
          <w:tab w:val="left" w:pos="900"/>
        </w:tabs>
        <w:ind w:left="37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EBCB472">
      <w:start w:val="1"/>
      <w:numFmt w:val="bullet"/>
      <w:lvlText w:val="▪"/>
      <w:lvlJc w:val="left"/>
      <w:pPr>
        <w:tabs>
          <w:tab w:val="left" w:pos="900"/>
        </w:tabs>
        <w:ind w:left="45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9CCFA3C">
      <w:start w:val="1"/>
      <w:numFmt w:val="bullet"/>
      <w:lvlText w:val="•"/>
      <w:lvlJc w:val="left"/>
      <w:pPr>
        <w:tabs>
          <w:tab w:val="left" w:pos="900"/>
        </w:tabs>
        <w:ind w:left="52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3CAF2A0">
      <w:start w:val="1"/>
      <w:numFmt w:val="bullet"/>
      <w:lvlText w:val="o"/>
      <w:lvlJc w:val="left"/>
      <w:pPr>
        <w:tabs>
          <w:tab w:val="left" w:pos="900"/>
        </w:tabs>
        <w:ind w:left="59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97CE3ECC">
      <w:start w:val="1"/>
      <w:numFmt w:val="bullet"/>
      <w:lvlText w:val="▪"/>
      <w:lvlJc w:val="left"/>
      <w:pPr>
        <w:tabs>
          <w:tab w:val="left" w:pos="900"/>
        </w:tabs>
        <w:ind w:left="66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A3C6FC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D4F47DF"/>
    <w:multiLevelType w:val="hybridMultilevel"/>
    <w:tmpl w:val="FC866544"/>
    <w:lvl w:ilvl="0" w:tplc="041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5ED65BC"/>
    <w:multiLevelType w:val="hybridMultilevel"/>
    <w:tmpl w:val="549437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C4661D5"/>
    <w:multiLevelType w:val="hybridMultilevel"/>
    <w:tmpl w:val="FC3E9610"/>
    <w:lvl w:ilvl="0" w:tplc="04090005">
      <w:start w:val="1"/>
      <w:numFmt w:val="bullet"/>
      <w:lvlText w:val=""/>
      <w:lvlJc w:val="left"/>
      <w:pPr>
        <w:ind w:left="1502" w:hanging="360"/>
      </w:pPr>
      <w:rPr>
        <w:rFonts w:ascii="Wingdings" w:hAnsi="Wingdings"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5" w15:restartNumberingAfterBreak="0">
    <w:nsid w:val="646E097E"/>
    <w:multiLevelType w:val="hybridMultilevel"/>
    <w:tmpl w:val="FD4C05B8"/>
    <w:numStyleLink w:val="ImportedStyle1"/>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174"/>
    <w:rsid w:val="00011516"/>
    <w:rsid w:val="001219BE"/>
    <w:rsid w:val="00175C6F"/>
    <w:rsid w:val="001F298C"/>
    <w:rsid w:val="001F7F06"/>
    <w:rsid w:val="00286FAC"/>
    <w:rsid w:val="002C4E60"/>
    <w:rsid w:val="00370174"/>
    <w:rsid w:val="003B5ADA"/>
    <w:rsid w:val="003F1B43"/>
    <w:rsid w:val="004F4164"/>
    <w:rsid w:val="00574119"/>
    <w:rsid w:val="005D4637"/>
    <w:rsid w:val="00643BB9"/>
    <w:rsid w:val="006D288C"/>
    <w:rsid w:val="006E1159"/>
    <w:rsid w:val="006E4900"/>
    <w:rsid w:val="00796C3D"/>
    <w:rsid w:val="007C4A32"/>
    <w:rsid w:val="007E192C"/>
    <w:rsid w:val="008307A9"/>
    <w:rsid w:val="00867119"/>
    <w:rsid w:val="008D2C47"/>
    <w:rsid w:val="00A72533"/>
    <w:rsid w:val="00A974B9"/>
    <w:rsid w:val="00B27ACC"/>
    <w:rsid w:val="00B669E9"/>
    <w:rsid w:val="00BD535D"/>
    <w:rsid w:val="00CC4410"/>
    <w:rsid w:val="00D91665"/>
    <w:rsid w:val="00E104DB"/>
    <w:rsid w:val="00E10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1BC45"/>
  <w15:docId w15:val="{649FDA39-AD8A-4C86-AC6C-F9148050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eastAsia="Calibri" w:hAnsi="Calibri" w:cs="Calibri"/>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numbering" w:customStyle="1" w:styleId="ImportedStyle1">
    <w:name w:val="Imported Style 1"/>
    <w:pPr>
      <w:numPr>
        <w:numId w:val="1"/>
      </w:numPr>
    </w:pPr>
  </w:style>
  <w:style w:type="paragraph" w:styleId="a4">
    <w:name w:val="Normal (Web)"/>
    <w:uiPriority w:val="99"/>
    <w:pPr>
      <w:spacing w:before="100" w:after="100"/>
    </w:pPr>
    <w:rPr>
      <w:rFonts w:cs="Arial Unicode MS"/>
      <w:color w:val="000000"/>
      <w:sz w:val="24"/>
      <w:szCs w:val="24"/>
      <w:u w:color="000000"/>
    </w:rPr>
  </w:style>
  <w:style w:type="character" w:customStyle="1" w:styleId="Link">
    <w:name w:val="Link"/>
    <w:rPr>
      <w:color w:val="0000FF"/>
      <w:u w:val="single" w:color="0000FF"/>
    </w:rPr>
  </w:style>
  <w:style w:type="character" w:customStyle="1" w:styleId="Hyperlink0">
    <w:name w:val="Hyperlink.0"/>
    <w:basedOn w:val="Link"/>
    <w:rPr>
      <w:color w:val="000000"/>
      <w:sz w:val="28"/>
      <w:szCs w:val="28"/>
      <w:u w:val="single" w:color="000000"/>
    </w:rPr>
  </w:style>
  <w:style w:type="paragraph" w:customStyle="1" w:styleId="tt">
    <w:name w:val="tt"/>
    <w:basedOn w:val="a"/>
    <w:rsid w:val="00A725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ru-RU" w:eastAsia="ru-RU"/>
    </w:rPr>
  </w:style>
  <w:style w:type="paragraph" w:customStyle="1" w:styleId="cn">
    <w:name w:val="cn"/>
    <w:basedOn w:val="a"/>
    <w:rsid w:val="00A725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ru-RU" w:eastAsia="ru-RU"/>
    </w:rPr>
  </w:style>
  <w:style w:type="paragraph" w:customStyle="1" w:styleId="pb">
    <w:name w:val="pb"/>
    <w:basedOn w:val="a"/>
    <w:rsid w:val="00A725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ru-RU" w:eastAsia="ru-RU"/>
    </w:rPr>
  </w:style>
  <w:style w:type="paragraph" w:styleId="a5">
    <w:name w:val="List Paragraph"/>
    <w:basedOn w:val="a"/>
    <w:uiPriority w:val="34"/>
    <w:qFormat/>
    <w:rsid w:val="00175C6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04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6ABF93-10E1-46EA-9525-79A10CDB74E8}"/>
</file>

<file path=customXml/itemProps2.xml><?xml version="1.0" encoding="utf-8"?>
<ds:datastoreItem xmlns:ds="http://schemas.openxmlformats.org/officeDocument/2006/customXml" ds:itemID="{67276A78-DC79-4BDF-89A7-1C01E613B2AD}"/>
</file>

<file path=customXml/itemProps3.xml><?xml version="1.0" encoding="utf-8"?>
<ds:datastoreItem xmlns:ds="http://schemas.openxmlformats.org/officeDocument/2006/customXml" ds:itemID="{A97EE80D-94A7-4CE2-AE10-7172B0C708E3}"/>
</file>

<file path=customXml/itemProps4.xml><?xml version="1.0" encoding="utf-8"?>
<ds:datastoreItem xmlns:ds="http://schemas.openxmlformats.org/officeDocument/2006/customXml" ds:itemID="{D34AED3C-D159-4C29-980C-44170EF3CD2A}"/>
</file>

<file path=docProps/app.xml><?xml version="1.0" encoding="utf-8"?>
<Properties xmlns="http://schemas.openxmlformats.org/officeDocument/2006/extended-properties" xmlns:vt="http://schemas.openxmlformats.org/officeDocument/2006/docPropsVTypes">
  <Template>Normal</Template>
  <TotalTime>58</TotalTime>
  <Pages>5</Pages>
  <Words>1180</Words>
  <Characters>6732</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108.2020.ro</dc:title>
  <dc:creator>Sergiu Sirbu</dc:creator>
  <cp:lastModifiedBy>Admin</cp:lastModifiedBy>
  <cp:revision>10</cp:revision>
  <dcterms:created xsi:type="dcterms:W3CDTF">2020-03-03T13:54:00Z</dcterms:created>
  <dcterms:modified xsi:type="dcterms:W3CDTF">2020-03-03T14:52:00Z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