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DA3F5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C71525" wp14:editId="6282DE44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9F8F20" w14:textId="61CEE17A" w:rsidR="00E87009" w:rsidRDefault="00720B97" w:rsidP="00AD66D2">
                            <w:pPr>
                              <w:pStyle w:val="nr"/>
                              <w:spacing w:after="160"/>
                            </w:pPr>
                            <w:permStart w:id="808862938" w:edGrp="everyone"/>
                            <w:r>
                              <w:t>LNO 01</w:t>
                            </w:r>
                            <w:permEnd w:id="808862938"/>
                            <w:r w:rsidR="00E87009">
                              <w:t xml:space="preserve"> nr. </w:t>
                            </w:r>
                            <w:permStart w:id="1139753639" w:edGrp="everyone"/>
                            <w:r>
                              <w:t>02/</w:t>
                            </w:r>
                            <w:r w:rsidR="007777C4">
                              <w:t>121</w:t>
                            </w:r>
                            <w:permEnd w:id="1139753639"/>
                            <w:r w:rsidR="00E87009">
                              <w:t xml:space="preserve"> </w:t>
                            </w:r>
                          </w:p>
                          <w:p w14:paraId="3F42A74D" w14:textId="4A446EFB" w:rsidR="00E87009" w:rsidRDefault="00E87009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98528153" w:edGrp="everyone"/>
                            <w:r w:rsidR="00720B97">
                              <w:t xml:space="preserve">14 </w:t>
                            </w:r>
                            <w:r w:rsidR="00B83166">
                              <w:t>octombrie</w:t>
                            </w:r>
                            <w:r w:rsidR="005442F9">
                              <w:t xml:space="preserve"> 2021</w:t>
                            </w:r>
                            <w:permEnd w:id="169852815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7152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79F8F20" w14:textId="61CEE17A" w:rsidR="00E87009" w:rsidRDefault="00720B97" w:rsidP="00AD66D2">
                      <w:pPr>
                        <w:pStyle w:val="nr"/>
                        <w:spacing w:after="160"/>
                      </w:pPr>
                      <w:permStart w:id="808862938" w:edGrp="everyone"/>
                      <w:r>
                        <w:t>LNO 01</w:t>
                      </w:r>
                      <w:permEnd w:id="808862938"/>
                      <w:r w:rsidR="00E87009">
                        <w:t xml:space="preserve"> nr. </w:t>
                      </w:r>
                      <w:permStart w:id="1139753639" w:edGrp="everyone"/>
                      <w:r>
                        <w:t>02/</w:t>
                      </w:r>
                      <w:r w:rsidR="007777C4">
                        <w:t>121</w:t>
                      </w:r>
                      <w:permEnd w:id="1139753639"/>
                      <w:r w:rsidR="00E87009">
                        <w:t xml:space="preserve"> </w:t>
                      </w:r>
                    </w:p>
                    <w:p w14:paraId="3F42A74D" w14:textId="4A446EFB" w:rsidR="00E87009" w:rsidRDefault="00E87009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98528153" w:edGrp="everyone"/>
                      <w:r w:rsidR="00720B97">
                        <w:t xml:space="preserve">14 </w:t>
                      </w:r>
                      <w:r w:rsidR="00B83166">
                        <w:t>octombrie</w:t>
                      </w:r>
                      <w:r w:rsidR="005442F9">
                        <w:t xml:space="preserve"> 2021</w:t>
                      </w:r>
                      <w:permEnd w:id="169852815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23F25DE1" w14:textId="77777777" w:rsidR="00F453E0" w:rsidRPr="00B60577" w:rsidRDefault="00F453E0" w:rsidP="0028201B">
      <w:pPr>
        <w:tabs>
          <w:tab w:val="left" w:pos="1134"/>
        </w:tabs>
        <w:spacing w:after="0"/>
        <w:ind w:left="0" w:firstLine="709"/>
        <w:jc w:val="right"/>
        <w:rPr>
          <w:rFonts w:eastAsia="Times New Roman" w:cs="Times New Roman"/>
          <w:b/>
          <w:sz w:val="26"/>
          <w:szCs w:val="26"/>
          <w:lang w:val="en-US" w:eastAsia="ru-RU"/>
        </w:rPr>
      </w:pPr>
      <w:permStart w:id="560668791" w:edGrp="everyone"/>
      <w:proofErr w:type="spellStart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>Biroului</w:t>
      </w:r>
      <w:proofErr w:type="spellEnd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 xml:space="preserve"> permanent</w:t>
      </w:r>
    </w:p>
    <w:p w14:paraId="24085496" w14:textId="77777777" w:rsidR="00F453E0" w:rsidRPr="00B60577" w:rsidRDefault="00F453E0" w:rsidP="0028201B">
      <w:pPr>
        <w:tabs>
          <w:tab w:val="left" w:pos="1134"/>
        </w:tabs>
        <w:spacing w:after="0"/>
        <w:ind w:left="0" w:firstLine="709"/>
        <w:jc w:val="right"/>
        <w:rPr>
          <w:rFonts w:eastAsia="Times New Roman" w:cs="Times New Roman"/>
          <w:b/>
          <w:sz w:val="26"/>
          <w:szCs w:val="26"/>
          <w:lang w:val="en-US" w:eastAsia="ru-RU"/>
        </w:rPr>
      </w:pPr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 xml:space="preserve">al </w:t>
      </w:r>
      <w:proofErr w:type="spellStart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>Parlamentului</w:t>
      </w:r>
      <w:proofErr w:type="spellEnd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 xml:space="preserve"> </w:t>
      </w:r>
      <w:proofErr w:type="spellStart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>Republicii</w:t>
      </w:r>
      <w:proofErr w:type="spellEnd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 xml:space="preserve"> Moldova</w:t>
      </w:r>
    </w:p>
    <w:p w14:paraId="4DADD7D3" w14:textId="77777777" w:rsidR="00F453E0" w:rsidRPr="00B60577" w:rsidRDefault="00F453E0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sz w:val="26"/>
          <w:szCs w:val="26"/>
          <w:lang w:val="en-US" w:eastAsia="ru-RU"/>
        </w:rPr>
      </w:pPr>
    </w:p>
    <w:p w14:paraId="213D9059" w14:textId="0474ECA7" w:rsidR="00F453E0" w:rsidRPr="00B60577" w:rsidRDefault="00F453E0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sz w:val="26"/>
          <w:szCs w:val="26"/>
          <w:lang w:val="en-US" w:eastAsia="ru-RU"/>
        </w:rPr>
      </w:pPr>
      <w:r w:rsidRPr="00B60577">
        <w:rPr>
          <w:rFonts w:eastAsia="Times New Roman" w:cs="Times New Roman"/>
          <w:sz w:val="26"/>
          <w:szCs w:val="26"/>
          <w:lang w:val="en-US" w:eastAsia="ru-RU"/>
        </w:rPr>
        <w:tab/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În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conformitate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cu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prevederile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art.73 din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Constitu</w:t>
      </w:r>
      <w:r w:rsidR="00E43DFE">
        <w:rPr>
          <w:rFonts w:eastAsia="Times New Roman" w:cs="Times New Roman"/>
          <w:sz w:val="26"/>
          <w:szCs w:val="26"/>
          <w:lang w:val="en-US" w:eastAsia="ru-RU"/>
        </w:rPr>
        <w:t>ț</w:t>
      </w:r>
      <w:r w:rsidRPr="00B60577">
        <w:rPr>
          <w:rFonts w:eastAsia="Times New Roman" w:cs="Times New Roman"/>
          <w:sz w:val="26"/>
          <w:szCs w:val="26"/>
          <w:lang w:val="en-US" w:eastAsia="ru-RU"/>
        </w:rPr>
        <w:t>ia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Republicii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Moldova </w:t>
      </w:r>
      <w:r w:rsidR="00B35912">
        <w:rPr>
          <w:rFonts w:eastAsia="Times New Roman" w:cs="Times New Roman"/>
          <w:sz w:val="26"/>
          <w:szCs w:val="26"/>
          <w:lang w:val="en-US" w:eastAsia="ru-RU"/>
        </w:rPr>
        <w:t>ș</w:t>
      </w:r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i art.47 din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Regulamentul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Parlamentului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, se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înaintează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cu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titlu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de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ini</w:t>
      </w:r>
      <w:r w:rsidR="00E43DFE">
        <w:rPr>
          <w:rFonts w:eastAsia="Times New Roman" w:cs="Times New Roman"/>
          <w:sz w:val="26"/>
          <w:szCs w:val="26"/>
          <w:lang w:val="en-US" w:eastAsia="ru-RU"/>
        </w:rPr>
        <w:t>ț</w:t>
      </w:r>
      <w:r w:rsidRPr="00B60577">
        <w:rPr>
          <w:rFonts w:eastAsia="Times New Roman" w:cs="Times New Roman"/>
          <w:sz w:val="26"/>
          <w:szCs w:val="26"/>
          <w:lang w:val="en-US" w:eastAsia="ru-RU"/>
        </w:rPr>
        <w:t>iativă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legislativă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proiectul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de </w:t>
      </w:r>
      <w:proofErr w:type="spellStart"/>
      <w:r w:rsidRPr="00B60577">
        <w:rPr>
          <w:rFonts w:eastAsia="Times New Roman" w:cs="Times New Roman"/>
          <w:sz w:val="26"/>
          <w:szCs w:val="26"/>
          <w:lang w:val="en-US" w:eastAsia="ru-RU"/>
        </w:rPr>
        <w:t>lege</w:t>
      </w:r>
      <w:proofErr w:type="spellEnd"/>
      <w:r w:rsidRPr="00B60577">
        <w:rPr>
          <w:rFonts w:eastAsia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="00B60577">
        <w:rPr>
          <w:rFonts w:eastAsia="Times New Roman" w:cs="Times New Roman"/>
          <w:sz w:val="26"/>
          <w:szCs w:val="26"/>
          <w:lang w:val="en-US" w:eastAsia="ru-RU"/>
        </w:rPr>
        <w:t>pentru</w:t>
      </w:r>
      <w:proofErr w:type="spellEnd"/>
      <w:r w:rsidR="00B60577">
        <w:rPr>
          <w:rFonts w:eastAsia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="00B60577" w:rsidRPr="00B60577">
        <w:rPr>
          <w:rFonts w:eastAsia="Times New Roman" w:cs="Times New Roman"/>
          <w:sz w:val="26"/>
          <w:szCs w:val="26"/>
          <w:lang w:val="en-US" w:eastAsia="ru-RU"/>
        </w:rPr>
        <w:t>modificarea</w:t>
      </w:r>
      <w:proofErr w:type="spellEnd"/>
      <w:r w:rsidR="00B60577" w:rsidRPr="00B60577">
        <w:rPr>
          <w:rFonts w:eastAsia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="00B60577" w:rsidRPr="00B60577">
        <w:rPr>
          <w:rFonts w:eastAsia="Times New Roman" w:cs="Times New Roman"/>
          <w:sz w:val="26"/>
          <w:szCs w:val="26"/>
          <w:lang w:val="en-US" w:eastAsia="ru-RU"/>
        </w:rPr>
        <w:t>Codul</w:t>
      </w:r>
      <w:r w:rsidR="00D1566B" w:rsidRPr="00C32880">
        <w:rPr>
          <w:rFonts w:eastAsia="Times New Roman" w:cs="Times New Roman"/>
          <w:sz w:val="26"/>
          <w:szCs w:val="26"/>
          <w:lang w:val="en-US" w:eastAsia="ru-RU"/>
        </w:rPr>
        <w:t>ui</w:t>
      </w:r>
      <w:proofErr w:type="spellEnd"/>
      <w:r w:rsidR="00B60577" w:rsidRPr="00B60577">
        <w:rPr>
          <w:rFonts w:eastAsia="Times New Roman" w:cs="Times New Roman"/>
          <w:sz w:val="26"/>
          <w:szCs w:val="26"/>
          <w:lang w:val="en-US" w:eastAsia="ru-RU"/>
        </w:rPr>
        <w:t xml:space="preserve"> </w:t>
      </w:r>
      <w:proofErr w:type="spellStart"/>
      <w:r w:rsidR="00B60577" w:rsidRPr="00B60577">
        <w:rPr>
          <w:rFonts w:eastAsia="Times New Roman" w:cs="Times New Roman"/>
          <w:sz w:val="26"/>
          <w:szCs w:val="26"/>
          <w:lang w:val="en-US" w:eastAsia="ru-RU"/>
        </w:rPr>
        <w:t>serviciilor</w:t>
      </w:r>
      <w:proofErr w:type="spellEnd"/>
      <w:r w:rsidR="00B60577" w:rsidRPr="00B60577">
        <w:rPr>
          <w:rFonts w:eastAsia="Times New Roman" w:cs="Times New Roman"/>
          <w:sz w:val="26"/>
          <w:szCs w:val="26"/>
          <w:lang w:val="en-US" w:eastAsia="ru-RU"/>
        </w:rPr>
        <w:t xml:space="preserve"> media </w:t>
      </w:r>
      <w:proofErr w:type="spellStart"/>
      <w:r w:rsidR="00B60577" w:rsidRPr="00B60577">
        <w:rPr>
          <w:rFonts w:eastAsia="Times New Roman" w:cs="Times New Roman"/>
          <w:sz w:val="26"/>
          <w:szCs w:val="26"/>
          <w:lang w:val="en-US" w:eastAsia="ru-RU"/>
        </w:rPr>
        <w:t>audiovizuale</w:t>
      </w:r>
      <w:proofErr w:type="spellEnd"/>
      <w:r w:rsidR="00757FF7">
        <w:rPr>
          <w:rFonts w:eastAsia="Times New Roman" w:cs="Times New Roman"/>
          <w:sz w:val="26"/>
          <w:szCs w:val="26"/>
          <w:lang w:val="en-US" w:eastAsia="ru-RU"/>
        </w:rPr>
        <w:t xml:space="preserve"> </w:t>
      </w:r>
      <w:r w:rsidR="008E5A5F">
        <w:rPr>
          <w:rFonts w:eastAsia="Times New Roman" w:cs="Times New Roman"/>
          <w:sz w:val="26"/>
          <w:szCs w:val="26"/>
          <w:lang w:val="en-US" w:eastAsia="ru-RU"/>
        </w:rPr>
        <w:t xml:space="preserve">al </w:t>
      </w:r>
      <w:proofErr w:type="spellStart"/>
      <w:r w:rsidR="008E5A5F">
        <w:rPr>
          <w:rFonts w:eastAsia="Times New Roman" w:cs="Times New Roman"/>
          <w:sz w:val="26"/>
          <w:szCs w:val="26"/>
          <w:lang w:val="en-US" w:eastAsia="ru-RU"/>
        </w:rPr>
        <w:t>Republicii</w:t>
      </w:r>
      <w:proofErr w:type="spellEnd"/>
      <w:r w:rsidR="008E5A5F">
        <w:rPr>
          <w:rFonts w:eastAsia="Times New Roman" w:cs="Times New Roman"/>
          <w:sz w:val="26"/>
          <w:szCs w:val="26"/>
          <w:lang w:val="en-US" w:eastAsia="ru-RU"/>
        </w:rPr>
        <w:t xml:space="preserve"> Moldova </w:t>
      </w:r>
      <w:r w:rsidR="00757FF7">
        <w:rPr>
          <w:rFonts w:eastAsia="Times New Roman" w:cs="Times New Roman"/>
          <w:sz w:val="26"/>
          <w:szCs w:val="26"/>
          <w:lang w:val="en-US" w:eastAsia="ru-RU"/>
        </w:rPr>
        <w:t>nr.174/2018</w:t>
      </w:r>
      <w:r w:rsidRPr="00B60577">
        <w:rPr>
          <w:rFonts w:eastAsia="Times New Roman" w:cs="Times New Roman"/>
          <w:sz w:val="26"/>
          <w:szCs w:val="26"/>
          <w:lang w:val="en-US" w:eastAsia="ru-RU"/>
        </w:rPr>
        <w:t>.</w:t>
      </w:r>
    </w:p>
    <w:p w14:paraId="05F0648C" w14:textId="77777777" w:rsidR="00F453E0" w:rsidRPr="00B60577" w:rsidRDefault="00F453E0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i/>
          <w:sz w:val="26"/>
          <w:szCs w:val="26"/>
          <w:lang w:val="en-US" w:eastAsia="ru-RU"/>
        </w:rPr>
      </w:pPr>
      <w:r w:rsidRPr="00B60577">
        <w:rPr>
          <w:rFonts w:eastAsia="Times New Roman" w:cs="Times New Roman"/>
          <w:i/>
          <w:sz w:val="26"/>
          <w:szCs w:val="26"/>
          <w:lang w:val="en-US" w:eastAsia="ru-RU"/>
        </w:rPr>
        <w:tab/>
      </w:r>
      <w:proofErr w:type="spellStart"/>
      <w:r w:rsidRPr="00B60577">
        <w:rPr>
          <w:rFonts w:eastAsia="Times New Roman" w:cs="Times New Roman"/>
          <w:i/>
          <w:sz w:val="26"/>
          <w:szCs w:val="26"/>
          <w:lang w:val="en-US" w:eastAsia="ru-RU"/>
        </w:rPr>
        <w:t>Anexă</w:t>
      </w:r>
      <w:proofErr w:type="spellEnd"/>
      <w:r w:rsidRPr="00B60577">
        <w:rPr>
          <w:rFonts w:eastAsia="Times New Roman" w:cs="Times New Roman"/>
          <w:i/>
          <w:sz w:val="26"/>
          <w:szCs w:val="26"/>
          <w:lang w:val="en-US" w:eastAsia="ru-RU"/>
        </w:rPr>
        <w:t>:</w:t>
      </w:r>
    </w:p>
    <w:p w14:paraId="724E1510" w14:textId="77777777" w:rsidR="00F453E0" w:rsidRPr="00B60577" w:rsidRDefault="00B60577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i/>
          <w:sz w:val="26"/>
          <w:szCs w:val="26"/>
          <w:lang w:val="en-US" w:eastAsia="ru-RU"/>
        </w:rPr>
      </w:pPr>
      <w:r w:rsidRPr="00B60577">
        <w:rPr>
          <w:rFonts w:eastAsia="Times New Roman" w:cs="Times New Roman"/>
          <w:i/>
          <w:sz w:val="26"/>
          <w:szCs w:val="26"/>
          <w:lang w:val="en-US" w:eastAsia="ru-RU"/>
        </w:rPr>
        <w:tab/>
        <w:t xml:space="preserve">- </w:t>
      </w:r>
      <w:proofErr w:type="spellStart"/>
      <w:r w:rsidR="00F453E0" w:rsidRPr="00B60577">
        <w:rPr>
          <w:rFonts w:eastAsia="Times New Roman" w:cs="Times New Roman"/>
          <w:i/>
          <w:sz w:val="26"/>
          <w:szCs w:val="26"/>
          <w:lang w:val="en-US" w:eastAsia="ru-RU"/>
        </w:rPr>
        <w:t>Proiectul</w:t>
      </w:r>
      <w:proofErr w:type="spellEnd"/>
      <w:r w:rsidR="00F453E0" w:rsidRPr="00B60577">
        <w:rPr>
          <w:rFonts w:eastAsia="Times New Roman" w:cs="Times New Roman"/>
          <w:i/>
          <w:sz w:val="26"/>
          <w:szCs w:val="26"/>
          <w:lang w:val="en-US" w:eastAsia="ru-RU"/>
        </w:rPr>
        <w:t xml:space="preserve"> de </w:t>
      </w:r>
      <w:proofErr w:type="spellStart"/>
      <w:r w:rsidR="00F453E0" w:rsidRPr="00B60577">
        <w:rPr>
          <w:rFonts w:eastAsia="Times New Roman" w:cs="Times New Roman"/>
          <w:i/>
          <w:sz w:val="26"/>
          <w:szCs w:val="26"/>
          <w:lang w:val="en-US" w:eastAsia="ru-RU"/>
        </w:rPr>
        <w:t>lege</w:t>
      </w:r>
      <w:proofErr w:type="spellEnd"/>
      <w:r w:rsidRPr="00B60577">
        <w:rPr>
          <w:rFonts w:eastAsia="Times New Roman" w:cs="Times New Roman"/>
          <w:i/>
          <w:sz w:val="26"/>
          <w:szCs w:val="26"/>
          <w:lang w:val="en-US" w:eastAsia="ru-RU"/>
        </w:rPr>
        <w:t>;</w:t>
      </w:r>
    </w:p>
    <w:p w14:paraId="388B0E95" w14:textId="0130B62D" w:rsidR="00F453E0" w:rsidRPr="00B60577" w:rsidRDefault="00F453E0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i/>
          <w:sz w:val="26"/>
          <w:szCs w:val="26"/>
          <w:lang w:val="en-US" w:eastAsia="ru-RU"/>
        </w:rPr>
      </w:pPr>
      <w:r w:rsidRPr="00B60577">
        <w:rPr>
          <w:rFonts w:eastAsia="Times New Roman" w:cs="Times New Roman"/>
          <w:i/>
          <w:sz w:val="26"/>
          <w:szCs w:val="26"/>
          <w:lang w:val="en-US" w:eastAsia="ru-RU"/>
        </w:rPr>
        <w:tab/>
      </w:r>
      <w:r w:rsidR="00B60577" w:rsidRPr="00B60577">
        <w:rPr>
          <w:rFonts w:eastAsia="Times New Roman" w:cs="Times New Roman"/>
          <w:i/>
          <w:sz w:val="26"/>
          <w:szCs w:val="26"/>
          <w:lang w:val="en-US" w:eastAsia="ru-RU"/>
        </w:rPr>
        <w:t>-</w:t>
      </w:r>
      <w:r w:rsidRPr="00B60577">
        <w:rPr>
          <w:rFonts w:eastAsia="Times New Roman" w:cs="Times New Roman"/>
          <w:i/>
          <w:sz w:val="26"/>
          <w:szCs w:val="26"/>
          <w:lang w:val="en-US" w:eastAsia="ru-RU"/>
        </w:rPr>
        <w:t xml:space="preserve"> Nota </w:t>
      </w:r>
      <w:proofErr w:type="spellStart"/>
      <w:r w:rsidR="00B60577" w:rsidRPr="00B60577">
        <w:rPr>
          <w:rFonts w:eastAsia="Times New Roman" w:cs="Times New Roman"/>
          <w:i/>
          <w:sz w:val="26"/>
          <w:szCs w:val="26"/>
          <w:lang w:val="en-US" w:eastAsia="ru-RU"/>
        </w:rPr>
        <w:t>informativ</w:t>
      </w:r>
      <w:proofErr w:type="spellEnd"/>
      <w:r w:rsidR="00F23EFA">
        <w:rPr>
          <w:rFonts w:eastAsia="Times New Roman" w:cs="Times New Roman"/>
          <w:i/>
          <w:sz w:val="26"/>
          <w:szCs w:val="26"/>
          <w:lang w:val="ro-MD" w:eastAsia="ru-RU"/>
        </w:rPr>
        <w:t>ă</w:t>
      </w:r>
      <w:r w:rsidR="00B60577" w:rsidRPr="00B60577">
        <w:rPr>
          <w:rFonts w:eastAsia="Times New Roman" w:cs="Times New Roman"/>
          <w:i/>
          <w:sz w:val="26"/>
          <w:szCs w:val="26"/>
          <w:lang w:val="en-US" w:eastAsia="ru-RU"/>
        </w:rPr>
        <w:t>.</w:t>
      </w:r>
    </w:p>
    <w:p w14:paraId="49BB4910" w14:textId="77777777" w:rsidR="00F453E0" w:rsidRPr="00B60577" w:rsidRDefault="00F453E0" w:rsidP="0028201B">
      <w:pPr>
        <w:tabs>
          <w:tab w:val="left" w:pos="1134"/>
        </w:tabs>
        <w:spacing w:after="0"/>
        <w:ind w:left="0" w:firstLine="709"/>
        <w:jc w:val="both"/>
        <w:rPr>
          <w:rFonts w:eastAsia="Times New Roman" w:cs="Times New Roman"/>
          <w:sz w:val="26"/>
          <w:szCs w:val="26"/>
          <w:lang w:val="en-US" w:eastAsia="ru-RU"/>
        </w:rPr>
      </w:pPr>
    </w:p>
    <w:p w14:paraId="30EEC9F9" w14:textId="77777777" w:rsidR="00F453E0" w:rsidRPr="00B60577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eastAsia="Times New Roman" w:cs="Times New Roman"/>
          <w:sz w:val="26"/>
          <w:szCs w:val="26"/>
          <w:lang w:val="en-US" w:eastAsia="ru-RU"/>
        </w:rPr>
      </w:pPr>
    </w:p>
    <w:p w14:paraId="53C72328" w14:textId="38E28457" w:rsidR="00F453E0" w:rsidRPr="00B60577" w:rsidRDefault="00F453E0" w:rsidP="00F453E0">
      <w:pPr>
        <w:tabs>
          <w:tab w:val="left" w:pos="1134"/>
        </w:tabs>
        <w:spacing w:after="0" w:line="276" w:lineRule="auto"/>
        <w:ind w:left="0" w:firstLine="709"/>
        <w:jc w:val="right"/>
        <w:rPr>
          <w:rFonts w:eastAsia="Times New Roman" w:cs="Times New Roman"/>
          <w:b/>
          <w:sz w:val="26"/>
          <w:szCs w:val="26"/>
          <w:lang w:val="en-US" w:eastAsia="ru-RU"/>
        </w:rPr>
      </w:pPr>
      <w:bookmarkStart w:id="0" w:name="_Hlk16682764"/>
      <w:proofErr w:type="spellStart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>Deputa</w:t>
      </w:r>
      <w:r w:rsidR="00E43DFE">
        <w:rPr>
          <w:rFonts w:eastAsia="Times New Roman" w:cs="Times New Roman"/>
          <w:b/>
          <w:sz w:val="26"/>
          <w:szCs w:val="26"/>
          <w:lang w:val="en-US" w:eastAsia="ru-RU"/>
        </w:rPr>
        <w:t>ț</w:t>
      </w:r>
      <w:r w:rsidR="00F8708F" w:rsidRPr="00B60577">
        <w:rPr>
          <w:rFonts w:eastAsia="Times New Roman" w:cs="Times New Roman"/>
          <w:b/>
          <w:sz w:val="26"/>
          <w:szCs w:val="26"/>
          <w:lang w:val="en-US" w:eastAsia="ru-RU"/>
        </w:rPr>
        <w:t>i</w:t>
      </w:r>
      <w:proofErr w:type="spellEnd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 xml:space="preserve"> </w:t>
      </w:r>
      <w:proofErr w:type="spellStart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>în</w:t>
      </w:r>
      <w:proofErr w:type="spellEnd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 xml:space="preserve"> </w:t>
      </w:r>
      <w:proofErr w:type="spellStart"/>
      <w:r w:rsidRPr="00B60577">
        <w:rPr>
          <w:rFonts w:eastAsia="Times New Roman" w:cs="Times New Roman"/>
          <w:b/>
          <w:sz w:val="26"/>
          <w:szCs w:val="26"/>
          <w:lang w:val="en-US" w:eastAsia="ru-RU"/>
        </w:rPr>
        <w:t>Parlament</w:t>
      </w:r>
      <w:proofErr w:type="spellEnd"/>
    </w:p>
    <w:bookmarkEnd w:id="0"/>
    <w:p w14:paraId="199C9D3C" w14:textId="77777777" w:rsidR="00F453E0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8C943" w14:textId="77777777" w:rsidR="00B60577" w:rsidRDefault="00B60577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5DC73D" w14:textId="77777777" w:rsidR="00B60577" w:rsidRDefault="00B60577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B135F8" w14:textId="77777777" w:rsidR="00B60577" w:rsidRDefault="00B60577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703785" w14:textId="77777777" w:rsidR="00B60577" w:rsidRPr="00F453E0" w:rsidRDefault="00B60577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0ECDA5" w14:textId="77777777" w:rsidR="00F453E0" w:rsidRPr="00F453E0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F4151A" w14:textId="77777777" w:rsidR="00F453E0" w:rsidRPr="00F453E0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A381F" w14:textId="77777777" w:rsidR="00F453E0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A7E784" w14:textId="77777777" w:rsidR="00F8708F" w:rsidRDefault="00F8708F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696CCC" w14:textId="77777777" w:rsidR="00F8708F" w:rsidRPr="00F453E0" w:rsidRDefault="00F8708F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7FB0A3" w14:textId="77777777" w:rsidR="00F453E0" w:rsidRPr="00F453E0" w:rsidRDefault="00F453E0" w:rsidP="00F453E0">
      <w:p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4FB729" w14:textId="58ACF483" w:rsidR="00F708D3" w:rsidRDefault="00F708D3">
      <w:pPr>
        <w:spacing w:after="160" w:line="259" w:lineRule="auto"/>
        <w:ind w:left="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br w:type="page"/>
      </w:r>
    </w:p>
    <w:p w14:paraId="2742CCFC" w14:textId="48E69785" w:rsidR="00B60577" w:rsidRPr="00992916" w:rsidRDefault="00992916" w:rsidP="00B60577">
      <w:pPr>
        <w:pStyle w:val="NoSpacing"/>
        <w:spacing w:line="276" w:lineRule="auto"/>
        <w:ind w:firstLine="567"/>
        <w:jc w:val="right"/>
        <w:rPr>
          <w:rFonts w:ascii="Georgia" w:hAnsi="Georgia"/>
          <w:i/>
          <w:iCs/>
          <w:sz w:val="26"/>
          <w:szCs w:val="26"/>
        </w:rPr>
      </w:pPr>
      <w:r w:rsidRPr="00992916">
        <w:rPr>
          <w:rFonts w:ascii="Georgia" w:hAnsi="Georgia"/>
          <w:i/>
          <w:iCs/>
          <w:sz w:val="26"/>
          <w:szCs w:val="26"/>
        </w:rPr>
        <w:lastRenderedPageBreak/>
        <w:t>p</w:t>
      </w:r>
      <w:r w:rsidR="00B60577" w:rsidRPr="00992916">
        <w:rPr>
          <w:rFonts w:ascii="Georgia" w:hAnsi="Georgia"/>
          <w:i/>
          <w:iCs/>
          <w:sz w:val="26"/>
          <w:szCs w:val="26"/>
        </w:rPr>
        <w:t>roiect</w:t>
      </w:r>
    </w:p>
    <w:p w14:paraId="56E3A7C2" w14:textId="7A3284AB" w:rsidR="00B60577" w:rsidRDefault="00B60577" w:rsidP="00B60577">
      <w:pPr>
        <w:pStyle w:val="NoSpacing"/>
        <w:spacing w:line="276" w:lineRule="auto"/>
        <w:ind w:firstLine="567"/>
        <w:jc w:val="right"/>
        <w:rPr>
          <w:rFonts w:ascii="Georgia" w:hAnsi="Georgia"/>
          <w:sz w:val="26"/>
          <w:szCs w:val="26"/>
        </w:rPr>
      </w:pPr>
    </w:p>
    <w:p w14:paraId="7F18A015" w14:textId="77777777" w:rsidR="00757FF7" w:rsidRPr="00B60577" w:rsidRDefault="00757FF7" w:rsidP="00B60577">
      <w:pPr>
        <w:pStyle w:val="NoSpacing"/>
        <w:spacing w:line="276" w:lineRule="auto"/>
        <w:ind w:firstLine="567"/>
        <w:jc w:val="right"/>
        <w:rPr>
          <w:rFonts w:ascii="Georgia" w:hAnsi="Georgia"/>
          <w:sz w:val="26"/>
          <w:szCs w:val="26"/>
        </w:rPr>
      </w:pPr>
    </w:p>
    <w:p w14:paraId="76A7A001" w14:textId="77777777" w:rsidR="00B60577" w:rsidRPr="00B60577" w:rsidRDefault="00B60577" w:rsidP="00B60577">
      <w:pPr>
        <w:pStyle w:val="NoSpacing"/>
        <w:spacing w:line="276" w:lineRule="auto"/>
        <w:ind w:firstLine="567"/>
        <w:jc w:val="center"/>
        <w:rPr>
          <w:rFonts w:ascii="Georgia" w:hAnsi="Georgia"/>
          <w:b/>
          <w:caps/>
          <w:sz w:val="26"/>
          <w:szCs w:val="26"/>
        </w:rPr>
      </w:pPr>
      <w:r w:rsidRPr="00B60577">
        <w:rPr>
          <w:rFonts w:ascii="Georgia" w:hAnsi="Georgia"/>
          <w:b/>
          <w:caps/>
          <w:sz w:val="26"/>
          <w:szCs w:val="26"/>
        </w:rPr>
        <w:t xml:space="preserve">Lege </w:t>
      </w:r>
    </w:p>
    <w:p w14:paraId="7D5B2BED" w14:textId="77777777" w:rsidR="008E5A5F" w:rsidRDefault="00B60577" w:rsidP="00B60577">
      <w:pPr>
        <w:pStyle w:val="NoSpacing"/>
        <w:spacing w:line="276" w:lineRule="auto"/>
        <w:ind w:firstLine="567"/>
        <w:jc w:val="center"/>
        <w:rPr>
          <w:rFonts w:ascii="Georgia" w:hAnsi="Georgia"/>
          <w:b/>
          <w:sz w:val="26"/>
          <w:szCs w:val="26"/>
        </w:rPr>
      </w:pPr>
      <w:r w:rsidRPr="00B60577">
        <w:rPr>
          <w:rFonts w:ascii="Georgia" w:hAnsi="Georgia"/>
          <w:b/>
          <w:sz w:val="26"/>
          <w:szCs w:val="26"/>
        </w:rPr>
        <w:t>pentru modificarea Codul</w:t>
      </w:r>
      <w:r w:rsidR="00757FF7">
        <w:rPr>
          <w:rFonts w:ascii="Georgia" w:hAnsi="Georgia"/>
          <w:b/>
          <w:sz w:val="26"/>
          <w:szCs w:val="26"/>
        </w:rPr>
        <w:t>ui</w:t>
      </w:r>
      <w:r w:rsidR="00720B97">
        <w:rPr>
          <w:rFonts w:ascii="Georgia" w:hAnsi="Georgia"/>
          <w:b/>
          <w:sz w:val="26"/>
          <w:szCs w:val="26"/>
        </w:rPr>
        <w:t xml:space="preserve"> </w:t>
      </w:r>
      <w:r w:rsidRPr="00B60577">
        <w:rPr>
          <w:rFonts w:ascii="Georgia" w:hAnsi="Georgia"/>
          <w:b/>
          <w:sz w:val="26"/>
          <w:szCs w:val="26"/>
        </w:rPr>
        <w:t>serviciilor media audiovizuale</w:t>
      </w:r>
    </w:p>
    <w:p w14:paraId="17B24119" w14:textId="53E7C41B" w:rsidR="00B60577" w:rsidRPr="00B60577" w:rsidRDefault="008E5A5F" w:rsidP="00B60577">
      <w:pPr>
        <w:pStyle w:val="NoSpacing"/>
        <w:spacing w:line="276" w:lineRule="auto"/>
        <w:ind w:firstLine="567"/>
        <w:jc w:val="center"/>
        <w:rPr>
          <w:rFonts w:ascii="Georgia" w:hAnsi="Georgia"/>
          <w:sz w:val="26"/>
          <w:szCs w:val="26"/>
        </w:rPr>
      </w:pPr>
      <w:r>
        <w:rPr>
          <w:rFonts w:ascii="Georgia" w:hAnsi="Georgia"/>
          <w:b/>
          <w:sz w:val="26"/>
          <w:szCs w:val="26"/>
        </w:rPr>
        <w:t xml:space="preserve"> al Republicii Moldova</w:t>
      </w:r>
      <w:r w:rsidR="00B60577" w:rsidRPr="00B60577">
        <w:rPr>
          <w:rFonts w:ascii="Georgia" w:hAnsi="Georgia"/>
          <w:sz w:val="26"/>
          <w:szCs w:val="26"/>
        </w:rPr>
        <w:t xml:space="preserve"> </w:t>
      </w:r>
      <w:r w:rsidR="00757FF7" w:rsidRPr="00757FF7">
        <w:rPr>
          <w:rFonts w:ascii="Georgia" w:hAnsi="Georgia"/>
          <w:b/>
          <w:bCs/>
          <w:sz w:val="26"/>
          <w:szCs w:val="26"/>
        </w:rPr>
        <w:t>nr.174/2018</w:t>
      </w:r>
    </w:p>
    <w:p w14:paraId="2C7823F1" w14:textId="77777777" w:rsidR="00B60577" w:rsidRPr="00B60577" w:rsidRDefault="00B60577" w:rsidP="00B60577">
      <w:pPr>
        <w:pStyle w:val="NoSpacing"/>
        <w:spacing w:line="276" w:lineRule="auto"/>
        <w:ind w:firstLine="567"/>
        <w:jc w:val="center"/>
        <w:rPr>
          <w:rFonts w:ascii="Georgia" w:hAnsi="Georgia"/>
          <w:sz w:val="26"/>
          <w:szCs w:val="26"/>
        </w:rPr>
      </w:pPr>
    </w:p>
    <w:p w14:paraId="18078F72" w14:textId="77777777" w:rsidR="00B60577" w:rsidRPr="00B60577" w:rsidRDefault="00B60577" w:rsidP="00B60577">
      <w:pPr>
        <w:pStyle w:val="NoSpacing"/>
        <w:spacing w:line="276" w:lineRule="auto"/>
        <w:ind w:firstLine="567"/>
        <w:jc w:val="both"/>
        <w:rPr>
          <w:rFonts w:ascii="Georgia" w:hAnsi="Georgia"/>
          <w:sz w:val="26"/>
          <w:szCs w:val="26"/>
        </w:rPr>
      </w:pPr>
      <w:r w:rsidRPr="00B60577">
        <w:rPr>
          <w:rFonts w:ascii="Georgia" w:hAnsi="Georgia"/>
          <w:sz w:val="26"/>
          <w:szCs w:val="26"/>
        </w:rPr>
        <w:t>Parlamentul adoptă prezenta lege organică.</w:t>
      </w:r>
    </w:p>
    <w:p w14:paraId="089F788D" w14:textId="6EC25184" w:rsidR="00B60577" w:rsidRDefault="00B60577" w:rsidP="00B60577">
      <w:pPr>
        <w:pStyle w:val="NoSpacing"/>
        <w:spacing w:line="276" w:lineRule="auto"/>
        <w:ind w:firstLine="567"/>
        <w:jc w:val="both"/>
        <w:rPr>
          <w:rFonts w:ascii="Georgia" w:hAnsi="Georgia"/>
          <w:sz w:val="26"/>
          <w:szCs w:val="26"/>
        </w:rPr>
      </w:pPr>
    </w:p>
    <w:p w14:paraId="2FBE39F4" w14:textId="77777777" w:rsidR="00757FF7" w:rsidRPr="00B60577" w:rsidRDefault="00757FF7" w:rsidP="00B60577">
      <w:pPr>
        <w:pStyle w:val="NoSpacing"/>
        <w:spacing w:line="276" w:lineRule="auto"/>
        <w:ind w:firstLine="567"/>
        <w:jc w:val="both"/>
        <w:rPr>
          <w:rFonts w:ascii="Georgia" w:hAnsi="Georgia"/>
          <w:sz w:val="26"/>
          <w:szCs w:val="26"/>
        </w:rPr>
      </w:pPr>
    </w:p>
    <w:p w14:paraId="68E05FCF" w14:textId="5FECFC34" w:rsidR="00B60577" w:rsidRPr="00B60577" w:rsidRDefault="00B60577" w:rsidP="00B60577">
      <w:pPr>
        <w:pStyle w:val="NoSpacing"/>
        <w:spacing w:line="276" w:lineRule="auto"/>
        <w:ind w:firstLine="567"/>
        <w:jc w:val="both"/>
        <w:rPr>
          <w:rFonts w:ascii="Georgia" w:hAnsi="Georgia"/>
          <w:sz w:val="26"/>
          <w:szCs w:val="26"/>
        </w:rPr>
      </w:pPr>
      <w:r w:rsidRPr="00B60577">
        <w:rPr>
          <w:rFonts w:ascii="Georgia" w:hAnsi="Georgia"/>
          <w:b/>
          <w:sz w:val="26"/>
          <w:szCs w:val="26"/>
        </w:rPr>
        <w:t>Art. I.</w:t>
      </w:r>
      <w:r w:rsidRPr="00B60577">
        <w:rPr>
          <w:rFonts w:ascii="Georgia" w:hAnsi="Georgia"/>
          <w:sz w:val="26"/>
          <w:szCs w:val="26"/>
        </w:rPr>
        <w:t xml:space="preserve"> – Codul serviciilor media audiovizuale al Republicii Moldova nr.174/2018 (Monitorul Oficial al Republicii Moldova, 2018, nr.462–466, art.766), cu modificările ulterioare, se modifică după cum urmează:</w:t>
      </w:r>
    </w:p>
    <w:p w14:paraId="02C876F3" w14:textId="77777777" w:rsidR="00B60577" w:rsidRPr="00B60577" w:rsidRDefault="00B60577" w:rsidP="00B60577">
      <w:pPr>
        <w:pStyle w:val="NoSpacing"/>
        <w:spacing w:line="276" w:lineRule="auto"/>
        <w:ind w:firstLine="567"/>
        <w:rPr>
          <w:rFonts w:ascii="Georgia" w:hAnsi="Georgia"/>
          <w:sz w:val="26"/>
          <w:szCs w:val="26"/>
        </w:rPr>
      </w:pPr>
    </w:p>
    <w:p w14:paraId="04A7DAA3" w14:textId="21D686D6" w:rsidR="00A53ED4" w:rsidRPr="008E5A5F" w:rsidRDefault="008E5A5F" w:rsidP="00EA435F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6"/>
          <w:szCs w:val="26"/>
        </w:rPr>
      </w:pPr>
      <w:r w:rsidRPr="008E5A5F">
        <w:rPr>
          <w:rFonts w:ascii="Georgia" w:hAnsi="Georgia"/>
          <w:sz w:val="26"/>
          <w:szCs w:val="26"/>
        </w:rPr>
        <w:t>În cuprinsul Codului</w:t>
      </w:r>
      <w:r w:rsidR="00A53ED4" w:rsidRPr="008E5A5F">
        <w:rPr>
          <w:rFonts w:ascii="Georgia" w:hAnsi="Georgia"/>
          <w:sz w:val="26"/>
          <w:szCs w:val="26"/>
        </w:rPr>
        <w:t xml:space="preserve">, cuvintele „Consiliul de supraveghere”, la orice formă gramaticală, se substituie cu cuvintele „Consiliul de supraveghere și dezvoltare”, la forma gramaticală corespunzătoare. </w:t>
      </w:r>
    </w:p>
    <w:p w14:paraId="347C1DD6" w14:textId="77777777" w:rsidR="00A53ED4" w:rsidRDefault="00A53ED4" w:rsidP="00A53ED4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</w:p>
    <w:p w14:paraId="5F87E739" w14:textId="7C37D308" w:rsidR="00B60577" w:rsidRDefault="00B60577" w:rsidP="00EA435F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6"/>
          <w:szCs w:val="26"/>
        </w:rPr>
      </w:pPr>
      <w:r w:rsidRPr="00B60577">
        <w:rPr>
          <w:rFonts w:ascii="Georgia" w:hAnsi="Georgia"/>
          <w:sz w:val="26"/>
          <w:szCs w:val="26"/>
        </w:rPr>
        <w:t xml:space="preserve">La articolul </w:t>
      </w:r>
      <w:r w:rsidR="00EA435F">
        <w:rPr>
          <w:rFonts w:ascii="Georgia" w:hAnsi="Georgia"/>
          <w:sz w:val="26"/>
          <w:szCs w:val="26"/>
        </w:rPr>
        <w:t>32</w:t>
      </w:r>
      <w:r w:rsidR="00192680">
        <w:rPr>
          <w:rFonts w:ascii="Georgia" w:hAnsi="Georgia"/>
          <w:sz w:val="26"/>
          <w:szCs w:val="26"/>
        </w:rPr>
        <w:t>,</w:t>
      </w:r>
      <w:r w:rsidR="00EA435F">
        <w:rPr>
          <w:rFonts w:ascii="Georgia" w:hAnsi="Georgia"/>
          <w:sz w:val="26"/>
          <w:szCs w:val="26"/>
        </w:rPr>
        <w:t xml:space="preserve"> alineatul (3), cuv</w:t>
      </w:r>
      <w:r w:rsidR="00D0430B">
        <w:rPr>
          <w:rFonts w:ascii="Georgia" w:hAnsi="Georgia"/>
          <w:sz w:val="26"/>
          <w:szCs w:val="26"/>
        </w:rPr>
        <w:t>intele</w:t>
      </w:r>
      <w:r w:rsidR="00EA435F">
        <w:rPr>
          <w:rFonts w:ascii="Georgia" w:hAnsi="Georgia"/>
          <w:sz w:val="26"/>
          <w:szCs w:val="26"/>
        </w:rPr>
        <w:t xml:space="preserve"> </w:t>
      </w:r>
      <w:r w:rsidR="00EA435F" w:rsidRPr="00192680">
        <w:rPr>
          <w:rFonts w:ascii="Georgia" w:hAnsi="Georgia"/>
          <w:b/>
          <w:bCs/>
          <w:sz w:val="26"/>
          <w:szCs w:val="26"/>
          <w:highlight w:val="yellow"/>
        </w:rPr>
        <w:t>„</w:t>
      </w:r>
      <w:r w:rsidR="00B35912" w:rsidRPr="00192680">
        <w:rPr>
          <w:rFonts w:ascii="Georgia" w:hAnsi="Georgia"/>
          <w:b/>
          <w:bCs/>
          <w:sz w:val="26"/>
          <w:szCs w:val="26"/>
        </w:rPr>
        <w:t>ș</w:t>
      </w:r>
      <w:r w:rsidR="004F0CC6" w:rsidRPr="00192680">
        <w:rPr>
          <w:rFonts w:ascii="Georgia" w:hAnsi="Georgia"/>
          <w:b/>
          <w:bCs/>
          <w:sz w:val="26"/>
          <w:szCs w:val="26"/>
        </w:rPr>
        <w:t>i</w:t>
      </w:r>
      <w:r w:rsidR="004F0CC6" w:rsidRPr="00966476">
        <w:rPr>
          <w:rFonts w:ascii="Georgia" w:hAnsi="Georgia"/>
          <w:sz w:val="26"/>
          <w:szCs w:val="26"/>
        </w:rPr>
        <w:t xml:space="preserve"> </w:t>
      </w:r>
      <w:r w:rsidR="00EA435F" w:rsidRPr="004F0CC6">
        <w:rPr>
          <w:rFonts w:ascii="Georgia" w:hAnsi="Georgia"/>
          <w:sz w:val="26"/>
          <w:szCs w:val="26"/>
        </w:rPr>
        <w:t xml:space="preserve">activează” se </w:t>
      </w:r>
      <w:r w:rsidR="002468D4" w:rsidRPr="004F0CC6">
        <w:rPr>
          <w:rFonts w:ascii="Georgia" w:hAnsi="Georgia"/>
          <w:sz w:val="26"/>
          <w:szCs w:val="26"/>
        </w:rPr>
        <w:t>substituie cu</w:t>
      </w:r>
      <w:r w:rsidR="00EA435F" w:rsidRPr="004F0CC6">
        <w:rPr>
          <w:rFonts w:ascii="Georgia" w:hAnsi="Georgia"/>
          <w:sz w:val="26"/>
          <w:szCs w:val="26"/>
        </w:rPr>
        <w:t xml:space="preserve"> cuvintele </w:t>
      </w:r>
      <w:r w:rsidR="00EA435F" w:rsidRPr="0060503D">
        <w:rPr>
          <w:rFonts w:ascii="Georgia" w:hAnsi="Georgia"/>
          <w:sz w:val="26"/>
          <w:szCs w:val="26"/>
        </w:rPr>
        <w:t>„</w:t>
      </w:r>
      <w:r w:rsidR="00D0430B" w:rsidRPr="0060503D">
        <w:rPr>
          <w:rFonts w:ascii="Georgia" w:hAnsi="Georgia"/>
          <w:sz w:val="26"/>
          <w:szCs w:val="26"/>
        </w:rPr>
        <w:t xml:space="preserve">de către Parlamentul Republicii Moldova </w:t>
      </w:r>
      <w:r w:rsidR="00B35912" w:rsidRPr="0060503D">
        <w:rPr>
          <w:rFonts w:ascii="Georgia" w:hAnsi="Georgia"/>
          <w:sz w:val="26"/>
          <w:szCs w:val="26"/>
        </w:rPr>
        <w:t>ș</w:t>
      </w:r>
      <w:r w:rsidR="004F0CC6" w:rsidRPr="0060503D">
        <w:rPr>
          <w:rFonts w:ascii="Georgia" w:hAnsi="Georgia"/>
          <w:sz w:val="26"/>
          <w:szCs w:val="26"/>
        </w:rPr>
        <w:t>i</w:t>
      </w:r>
      <w:r w:rsidR="004F0CC6" w:rsidRPr="004F0CC6">
        <w:rPr>
          <w:rFonts w:ascii="Georgia" w:hAnsi="Georgia"/>
          <w:sz w:val="26"/>
          <w:szCs w:val="26"/>
        </w:rPr>
        <w:t xml:space="preserve"> </w:t>
      </w:r>
      <w:r w:rsidR="00EA435F" w:rsidRPr="004F0CC6">
        <w:rPr>
          <w:rFonts w:ascii="Georgia" w:hAnsi="Georgia"/>
          <w:sz w:val="26"/>
          <w:szCs w:val="26"/>
        </w:rPr>
        <w:t>î</w:t>
      </w:r>
      <w:r w:rsidR="00B35912">
        <w:rPr>
          <w:rFonts w:ascii="Georgia" w:hAnsi="Georgia"/>
          <w:sz w:val="26"/>
          <w:szCs w:val="26"/>
        </w:rPr>
        <w:t>ș</w:t>
      </w:r>
      <w:r w:rsidR="00EA435F" w:rsidRPr="004F0CC6">
        <w:rPr>
          <w:rFonts w:ascii="Georgia" w:hAnsi="Georgia"/>
          <w:sz w:val="26"/>
          <w:szCs w:val="26"/>
        </w:rPr>
        <w:t>i desfă</w:t>
      </w:r>
      <w:r w:rsidR="00B35912">
        <w:rPr>
          <w:rFonts w:ascii="Georgia" w:hAnsi="Georgia"/>
          <w:sz w:val="26"/>
          <w:szCs w:val="26"/>
        </w:rPr>
        <w:t>ș</w:t>
      </w:r>
      <w:r w:rsidR="00EA435F" w:rsidRPr="004F0CC6">
        <w:rPr>
          <w:rFonts w:ascii="Georgia" w:hAnsi="Georgia"/>
          <w:sz w:val="26"/>
          <w:szCs w:val="26"/>
        </w:rPr>
        <w:t>oară activitatea sub controlul Parlamentului”</w:t>
      </w:r>
      <w:r w:rsidR="00EA435F">
        <w:rPr>
          <w:rFonts w:ascii="Georgia" w:hAnsi="Georgia"/>
          <w:sz w:val="26"/>
          <w:szCs w:val="26"/>
        </w:rPr>
        <w:t>.</w:t>
      </w:r>
    </w:p>
    <w:p w14:paraId="5631C998" w14:textId="77777777" w:rsidR="00862A6E" w:rsidRDefault="00862A6E" w:rsidP="00862A6E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</w:p>
    <w:p w14:paraId="12732D29" w14:textId="73836382" w:rsidR="00862A6E" w:rsidRDefault="001C2E27" w:rsidP="00EA435F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La a</w:t>
      </w:r>
      <w:r w:rsidR="00862A6E">
        <w:rPr>
          <w:rFonts w:ascii="Georgia" w:hAnsi="Georgia"/>
          <w:sz w:val="26"/>
          <w:szCs w:val="26"/>
        </w:rPr>
        <w:t>rticolul 36</w:t>
      </w:r>
      <w:r>
        <w:rPr>
          <w:rFonts w:ascii="Georgia" w:hAnsi="Georgia"/>
          <w:sz w:val="26"/>
          <w:szCs w:val="26"/>
        </w:rPr>
        <w:t>,</w:t>
      </w:r>
      <w:r w:rsidR="00862A6E">
        <w:rPr>
          <w:rFonts w:ascii="Georgia" w:hAnsi="Georgia"/>
          <w:sz w:val="26"/>
          <w:szCs w:val="26"/>
        </w:rPr>
        <w:t xml:space="preserve"> alineatul</w:t>
      </w:r>
      <w:r w:rsidR="00F33461">
        <w:rPr>
          <w:rFonts w:ascii="Georgia" w:hAnsi="Georgia"/>
          <w:sz w:val="26"/>
          <w:szCs w:val="26"/>
        </w:rPr>
        <w:t xml:space="preserve"> 3 </w:t>
      </w:r>
      <w:r>
        <w:rPr>
          <w:rFonts w:ascii="Georgia" w:hAnsi="Georgia"/>
          <w:sz w:val="26"/>
          <w:szCs w:val="26"/>
        </w:rPr>
        <w:t xml:space="preserve">va </w:t>
      </w:r>
      <w:r w:rsidR="00F33461">
        <w:rPr>
          <w:rFonts w:ascii="Georgia" w:hAnsi="Georgia"/>
          <w:sz w:val="26"/>
          <w:szCs w:val="26"/>
        </w:rPr>
        <w:t>avea următorul cuprins:</w:t>
      </w:r>
    </w:p>
    <w:p w14:paraId="265B847B" w14:textId="77777777" w:rsidR="009E43C8" w:rsidRDefault="009E43C8" w:rsidP="009E43C8">
      <w:pPr>
        <w:pStyle w:val="NoSpacing"/>
        <w:spacing w:line="276" w:lineRule="auto"/>
        <w:jc w:val="both"/>
        <w:rPr>
          <w:rFonts w:ascii="Georgia" w:hAnsi="Georgia"/>
          <w:sz w:val="26"/>
          <w:szCs w:val="26"/>
        </w:rPr>
      </w:pPr>
    </w:p>
    <w:p w14:paraId="41E02A27" w14:textId="0F2E8249" w:rsidR="00757FF7" w:rsidRPr="00D17078" w:rsidRDefault="006A2354" w:rsidP="00757FF7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  <w:r w:rsidRPr="00D17078">
        <w:rPr>
          <w:rFonts w:ascii="Georgia" w:hAnsi="Georgia"/>
          <w:sz w:val="26"/>
          <w:szCs w:val="26"/>
        </w:rPr>
        <w:t>„</w:t>
      </w:r>
      <w:r w:rsidR="00862A6E" w:rsidRPr="00D17078">
        <w:rPr>
          <w:rFonts w:ascii="Georgia" w:hAnsi="Georgia"/>
          <w:sz w:val="26"/>
          <w:szCs w:val="26"/>
        </w:rPr>
        <w:t>3) Directorul general al furnizorului public na</w:t>
      </w:r>
      <w:r w:rsidR="00E43DFE" w:rsidRPr="00D17078">
        <w:rPr>
          <w:rFonts w:ascii="Georgia" w:hAnsi="Georgia"/>
          <w:sz w:val="26"/>
          <w:szCs w:val="26"/>
        </w:rPr>
        <w:t>ț</w:t>
      </w:r>
      <w:r w:rsidR="00862A6E" w:rsidRPr="00D17078">
        <w:rPr>
          <w:rFonts w:ascii="Georgia" w:hAnsi="Georgia"/>
          <w:sz w:val="26"/>
          <w:szCs w:val="26"/>
        </w:rPr>
        <w:t xml:space="preserve">ional de servicii media (în continuare – director general) este desemnat </w:t>
      </w:r>
      <w:r w:rsidR="00E6450A" w:rsidRPr="00D17078">
        <w:rPr>
          <w:rFonts w:ascii="Georgia" w:hAnsi="Georgia"/>
          <w:sz w:val="26"/>
          <w:szCs w:val="26"/>
        </w:rPr>
        <w:t>de către Parlament, la propunerea</w:t>
      </w:r>
      <w:r w:rsidR="00862A6E" w:rsidRPr="00D17078">
        <w:rPr>
          <w:rFonts w:ascii="Georgia" w:hAnsi="Georgia"/>
          <w:sz w:val="26"/>
          <w:szCs w:val="26"/>
        </w:rPr>
        <w:t xml:space="preserve"> Consiliul</w:t>
      </w:r>
      <w:r w:rsidR="00D425D4" w:rsidRPr="00D17078">
        <w:rPr>
          <w:rFonts w:ascii="Georgia" w:hAnsi="Georgia"/>
          <w:sz w:val="26"/>
          <w:szCs w:val="26"/>
        </w:rPr>
        <w:t>ui</w:t>
      </w:r>
      <w:r w:rsidR="00862A6E" w:rsidRPr="00D17078">
        <w:rPr>
          <w:rFonts w:ascii="Georgia" w:hAnsi="Georgia"/>
          <w:sz w:val="26"/>
          <w:szCs w:val="26"/>
        </w:rPr>
        <w:t xml:space="preserve"> de supraveghere</w:t>
      </w:r>
      <w:r w:rsidR="00F01C95" w:rsidRPr="00D17078">
        <w:rPr>
          <w:rFonts w:ascii="Georgia" w:hAnsi="Georgia"/>
          <w:sz w:val="26"/>
          <w:szCs w:val="26"/>
        </w:rPr>
        <w:t xml:space="preserve"> și dezvoltare</w:t>
      </w:r>
      <w:r w:rsidR="00862A6E" w:rsidRPr="00D17078">
        <w:rPr>
          <w:rFonts w:ascii="Georgia" w:hAnsi="Georgia"/>
          <w:sz w:val="26"/>
          <w:szCs w:val="26"/>
        </w:rPr>
        <w:t xml:space="preserve"> al furnizorului public na</w:t>
      </w:r>
      <w:r w:rsidR="00E43DFE" w:rsidRPr="00D17078">
        <w:rPr>
          <w:rFonts w:ascii="Georgia" w:hAnsi="Georgia"/>
          <w:sz w:val="26"/>
          <w:szCs w:val="26"/>
        </w:rPr>
        <w:t>ț</w:t>
      </w:r>
      <w:r w:rsidR="00862A6E" w:rsidRPr="00D17078">
        <w:rPr>
          <w:rFonts w:ascii="Georgia" w:hAnsi="Georgia"/>
          <w:sz w:val="26"/>
          <w:szCs w:val="26"/>
        </w:rPr>
        <w:t>ional de servicii media (în continuare – Consiliu</w:t>
      </w:r>
      <w:r w:rsidR="00D425D4" w:rsidRPr="00D17078">
        <w:rPr>
          <w:rFonts w:ascii="Georgia" w:hAnsi="Georgia"/>
          <w:sz w:val="26"/>
          <w:szCs w:val="26"/>
        </w:rPr>
        <w:t>l</w:t>
      </w:r>
      <w:r w:rsidR="00862A6E" w:rsidRPr="00D17078">
        <w:rPr>
          <w:rFonts w:ascii="Georgia" w:hAnsi="Georgia"/>
          <w:sz w:val="26"/>
          <w:szCs w:val="26"/>
        </w:rPr>
        <w:t xml:space="preserve"> de supraveghere</w:t>
      </w:r>
      <w:r w:rsidR="00D425D4" w:rsidRPr="00D17078">
        <w:rPr>
          <w:rFonts w:ascii="Georgia" w:hAnsi="Georgia"/>
          <w:sz w:val="26"/>
          <w:szCs w:val="26"/>
        </w:rPr>
        <w:t xml:space="preserve"> și dezvoltare</w:t>
      </w:r>
      <w:r w:rsidR="00862A6E" w:rsidRPr="00D17078">
        <w:rPr>
          <w:rFonts w:ascii="Georgia" w:hAnsi="Georgia"/>
          <w:sz w:val="26"/>
          <w:szCs w:val="26"/>
        </w:rPr>
        <w:t>).</w:t>
      </w:r>
      <w:r w:rsidRPr="00D17078">
        <w:rPr>
          <w:rFonts w:ascii="Georgia" w:hAnsi="Georgia"/>
          <w:sz w:val="26"/>
          <w:szCs w:val="26"/>
        </w:rPr>
        <w:t>”</w:t>
      </w:r>
      <w:r w:rsidR="00862A6E" w:rsidRPr="00D17078">
        <w:rPr>
          <w:rFonts w:ascii="Georgia" w:hAnsi="Georgia"/>
          <w:sz w:val="26"/>
          <w:szCs w:val="26"/>
        </w:rPr>
        <w:t xml:space="preserve"> </w:t>
      </w:r>
    </w:p>
    <w:p w14:paraId="3EE3D139" w14:textId="77777777" w:rsidR="00E6450A" w:rsidRPr="00D17078" w:rsidRDefault="00E6450A" w:rsidP="00757FF7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</w:p>
    <w:p w14:paraId="74497FFA" w14:textId="77777777" w:rsidR="0066683C" w:rsidRPr="00D17078" w:rsidRDefault="00F743A9" w:rsidP="0066683C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6"/>
          <w:szCs w:val="26"/>
        </w:rPr>
      </w:pPr>
      <w:r w:rsidRPr="00D17078">
        <w:rPr>
          <w:rFonts w:ascii="Georgia" w:hAnsi="Georgia"/>
          <w:sz w:val="26"/>
          <w:szCs w:val="26"/>
        </w:rPr>
        <w:t>La articolul 37, alineatul 1 va avea următorul cuprins:</w:t>
      </w:r>
    </w:p>
    <w:p w14:paraId="235ED675" w14:textId="77777777" w:rsidR="0066683C" w:rsidRPr="00D17078" w:rsidRDefault="0066683C" w:rsidP="0066683C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</w:p>
    <w:p w14:paraId="68D6A59B" w14:textId="6A59E372" w:rsidR="0066683C" w:rsidRPr="00D17078" w:rsidRDefault="006A2354" w:rsidP="0066683C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  <w:r w:rsidRPr="00D17078">
        <w:rPr>
          <w:rFonts w:ascii="Georgia" w:hAnsi="Georgia"/>
          <w:sz w:val="26"/>
          <w:szCs w:val="26"/>
        </w:rPr>
        <w:t>„</w:t>
      </w:r>
      <w:r w:rsidR="0066683C" w:rsidRPr="00D17078">
        <w:rPr>
          <w:rFonts w:ascii="Georgia" w:hAnsi="Georgia"/>
          <w:sz w:val="26"/>
          <w:szCs w:val="26"/>
        </w:rPr>
        <w:t xml:space="preserve">1) </w:t>
      </w:r>
      <w:r w:rsidR="00F743A9" w:rsidRPr="00D17078">
        <w:rPr>
          <w:rFonts w:ascii="Georgia" w:hAnsi="Georgia"/>
          <w:sz w:val="26"/>
          <w:szCs w:val="26"/>
        </w:rPr>
        <w:t>Directorul general este desemnat pentru un mandat de 7 ani, care nu poate fi reînnoit.</w:t>
      </w:r>
      <w:r w:rsidRPr="00D17078">
        <w:rPr>
          <w:rFonts w:ascii="Georgia" w:hAnsi="Georgia"/>
          <w:sz w:val="26"/>
          <w:szCs w:val="26"/>
        </w:rPr>
        <w:t>”</w:t>
      </w:r>
    </w:p>
    <w:p w14:paraId="384CF425" w14:textId="77777777" w:rsidR="0066683C" w:rsidRDefault="0066683C" w:rsidP="0066683C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</w:p>
    <w:p w14:paraId="3C9F3084" w14:textId="5718C681" w:rsidR="00AA6058" w:rsidRDefault="00AA6058" w:rsidP="002468D4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Alineatul (10) va avea următorul cuprins:</w:t>
      </w:r>
    </w:p>
    <w:p w14:paraId="20005902" w14:textId="77777777" w:rsidR="003A6F8C" w:rsidRDefault="003A6F8C" w:rsidP="003A6F8C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</w:p>
    <w:p w14:paraId="60020C29" w14:textId="2EF20421" w:rsidR="003A6F8C" w:rsidRPr="004603C3" w:rsidRDefault="00360749" w:rsidP="003A6F8C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4603C3">
        <w:rPr>
          <w:rFonts w:ascii="Georgia" w:hAnsi="Georgia"/>
          <w:sz w:val="26"/>
          <w:szCs w:val="26"/>
        </w:rPr>
        <w:t>„</w:t>
      </w:r>
      <w:r w:rsidR="00AA6058" w:rsidRPr="004603C3">
        <w:rPr>
          <w:rFonts w:ascii="Georgia" w:hAnsi="Georgia"/>
          <w:sz w:val="26"/>
          <w:szCs w:val="26"/>
        </w:rPr>
        <w:t>(10) Directorul general este demis din fun</w:t>
      </w:r>
      <w:r w:rsidRPr="004603C3">
        <w:rPr>
          <w:rFonts w:ascii="Georgia" w:hAnsi="Georgia"/>
          <w:sz w:val="26"/>
          <w:szCs w:val="26"/>
        </w:rPr>
        <w:t>c</w:t>
      </w:r>
      <w:r w:rsidR="00E43DFE" w:rsidRPr="004603C3">
        <w:rPr>
          <w:rFonts w:ascii="Georgia" w:hAnsi="Georgia"/>
          <w:sz w:val="26"/>
          <w:szCs w:val="26"/>
        </w:rPr>
        <w:t>ț</w:t>
      </w:r>
      <w:r w:rsidRPr="004603C3">
        <w:rPr>
          <w:rFonts w:ascii="Georgia" w:hAnsi="Georgia"/>
          <w:sz w:val="26"/>
          <w:szCs w:val="26"/>
        </w:rPr>
        <w:t>i</w:t>
      </w:r>
      <w:r w:rsidR="00AA6058" w:rsidRPr="004603C3">
        <w:rPr>
          <w:rFonts w:ascii="Georgia" w:hAnsi="Georgia"/>
          <w:sz w:val="26"/>
          <w:szCs w:val="26"/>
        </w:rPr>
        <w:t>e de către Parlament</w:t>
      </w:r>
      <w:r w:rsidR="003A6F8C" w:rsidRPr="004603C3">
        <w:rPr>
          <w:rFonts w:ascii="Georgia" w:hAnsi="Georgia"/>
          <w:sz w:val="26"/>
          <w:szCs w:val="26"/>
        </w:rPr>
        <w:t xml:space="preserve"> </w:t>
      </w:r>
      <w:r w:rsidR="00AA6058" w:rsidRPr="004603C3">
        <w:rPr>
          <w:rFonts w:ascii="Georgia" w:hAnsi="Georgia"/>
          <w:sz w:val="26"/>
          <w:szCs w:val="26"/>
        </w:rPr>
        <w:t>în</w:t>
      </w:r>
      <w:r w:rsidR="003A6F8C" w:rsidRPr="004603C3">
        <w:rPr>
          <w:rFonts w:ascii="Georgia" w:hAnsi="Georgia"/>
          <w:sz w:val="26"/>
          <w:szCs w:val="26"/>
        </w:rPr>
        <w:t xml:space="preserve"> </w:t>
      </w:r>
      <w:r w:rsidR="00AA6058" w:rsidRPr="004603C3">
        <w:rPr>
          <w:rFonts w:ascii="Georgia" w:hAnsi="Georgia"/>
          <w:sz w:val="26"/>
          <w:szCs w:val="26"/>
        </w:rPr>
        <w:t xml:space="preserve">următoarele cazuri: </w:t>
      </w:r>
    </w:p>
    <w:p w14:paraId="5BE82CA3" w14:textId="1A8D7061" w:rsidR="003A6F8C" w:rsidRPr="004603C3" w:rsidRDefault="00AA6058" w:rsidP="003A6F8C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4603C3">
        <w:rPr>
          <w:rFonts w:ascii="Georgia" w:hAnsi="Georgia"/>
          <w:sz w:val="26"/>
          <w:szCs w:val="26"/>
        </w:rPr>
        <w:t>a) din proprie ini</w:t>
      </w:r>
      <w:r w:rsidR="00E43DFE" w:rsidRPr="004603C3">
        <w:rPr>
          <w:rFonts w:ascii="Georgia" w:hAnsi="Georgia"/>
          <w:sz w:val="26"/>
          <w:szCs w:val="26"/>
        </w:rPr>
        <w:t>ț</w:t>
      </w:r>
      <w:r w:rsidRPr="004603C3">
        <w:rPr>
          <w:rFonts w:ascii="Georgia" w:hAnsi="Georgia"/>
          <w:sz w:val="26"/>
          <w:szCs w:val="26"/>
        </w:rPr>
        <w:t>iativă, în temeiul cererii depuse;</w:t>
      </w:r>
    </w:p>
    <w:p w14:paraId="78B77A10" w14:textId="3929333D" w:rsidR="00360749" w:rsidRPr="004603C3" w:rsidRDefault="003A6F8C" w:rsidP="00360749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4603C3">
        <w:rPr>
          <w:rFonts w:ascii="Georgia" w:hAnsi="Georgia"/>
          <w:sz w:val="26"/>
          <w:szCs w:val="26"/>
        </w:rPr>
        <w:t xml:space="preserve">b) </w:t>
      </w:r>
      <w:r w:rsidR="00360749" w:rsidRPr="004603C3">
        <w:rPr>
          <w:rFonts w:ascii="Georgia" w:hAnsi="Georgia"/>
          <w:sz w:val="26"/>
          <w:szCs w:val="26"/>
        </w:rPr>
        <w:t xml:space="preserve">în urma </w:t>
      </w:r>
      <w:r w:rsidRPr="004603C3">
        <w:rPr>
          <w:rFonts w:ascii="Georgia" w:hAnsi="Georgia"/>
          <w:sz w:val="26"/>
          <w:szCs w:val="26"/>
        </w:rPr>
        <w:t>constatării executării necorespunzătoare sau a neexecutării atribu</w:t>
      </w:r>
      <w:r w:rsidR="00E43DFE" w:rsidRPr="004603C3">
        <w:rPr>
          <w:rFonts w:ascii="Georgia" w:hAnsi="Georgia"/>
          <w:sz w:val="26"/>
          <w:szCs w:val="26"/>
        </w:rPr>
        <w:t>ț</w:t>
      </w:r>
      <w:r w:rsidRPr="004603C3">
        <w:rPr>
          <w:rFonts w:ascii="Georgia" w:hAnsi="Georgia"/>
          <w:sz w:val="26"/>
          <w:szCs w:val="26"/>
        </w:rPr>
        <w:t>iilor sa</w:t>
      </w:r>
      <w:r w:rsidR="00360749" w:rsidRPr="004603C3">
        <w:rPr>
          <w:rFonts w:ascii="Georgia" w:hAnsi="Georgia"/>
          <w:sz w:val="26"/>
          <w:szCs w:val="26"/>
        </w:rPr>
        <w:t xml:space="preserve">le; </w:t>
      </w:r>
    </w:p>
    <w:p w14:paraId="6EE9B0B8" w14:textId="06428D8A" w:rsidR="00AA6058" w:rsidRPr="004603C3" w:rsidRDefault="00360749" w:rsidP="00360749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4603C3">
        <w:rPr>
          <w:rFonts w:ascii="Georgia" w:hAnsi="Georgia"/>
          <w:sz w:val="26"/>
          <w:szCs w:val="26"/>
        </w:rPr>
        <w:lastRenderedPageBreak/>
        <w:t>c</w:t>
      </w:r>
      <w:r w:rsidR="00AA6058" w:rsidRPr="004603C3">
        <w:rPr>
          <w:rFonts w:ascii="Georgia" w:hAnsi="Georgia"/>
          <w:sz w:val="26"/>
          <w:szCs w:val="26"/>
        </w:rPr>
        <w:t>) în alte cazuri prevăzute de legisla</w:t>
      </w:r>
      <w:r w:rsidR="00E43DFE" w:rsidRPr="004603C3">
        <w:rPr>
          <w:rFonts w:ascii="Georgia" w:hAnsi="Georgia"/>
          <w:sz w:val="26"/>
          <w:szCs w:val="26"/>
        </w:rPr>
        <w:t>ț</w:t>
      </w:r>
      <w:r w:rsidR="00AA6058" w:rsidRPr="004603C3">
        <w:rPr>
          <w:rFonts w:ascii="Georgia" w:hAnsi="Georgia"/>
          <w:sz w:val="26"/>
          <w:szCs w:val="26"/>
        </w:rPr>
        <w:t>ia în vigoare.</w:t>
      </w:r>
      <w:r w:rsidR="00C3063A" w:rsidRPr="004603C3">
        <w:rPr>
          <w:rFonts w:ascii="Georgia" w:hAnsi="Georgia"/>
          <w:sz w:val="26"/>
          <w:szCs w:val="26"/>
        </w:rPr>
        <w:t>”</w:t>
      </w:r>
    </w:p>
    <w:p w14:paraId="5B50CFF7" w14:textId="77777777" w:rsidR="00360749" w:rsidRPr="0037406E" w:rsidRDefault="00360749" w:rsidP="00AA6058">
      <w:pPr>
        <w:pStyle w:val="NoSpacing"/>
        <w:spacing w:line="276" w:lineRule="auto"/>
        <w:ind w:left="1276" w:hanging="283"/>
        <w:jc w:val="both"/>
        <w:rPr>
          <w:rFonts w:ascii="Georgia" w:hAnsi="Georgia"/>
          <w:b/>
          <w:bCs/>
          <w:sz w:val="26"/>
          <w:szCs w:val="26"/>
        </w:rPr>
      </w:pPr>
    </w:p>
    <w:p w14:paraId="03FE3622" w14:textId="6BB477A2" w:rsidR="00C75F39" w:rsidRPr="0077401A" w:rsidRDefault="00814E96" w:rsidP="00C75F39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77401A">
        <w:rPr>
          <w:rFonts w:ascii="Georgia" w:hAnsi="Georgia"/>
          <w:sz w:val="26"/>
          <w:szCs w:val="26"/>
        </w:rPr>
        <w:t xml:space="preserve">Alineatul (11) </w:t>
      </w:r>
      <w:r w:rsidR="00A0249F">
        <w:rPr>
          <w:rFonts w:ascii="Georgia" w:hAnsi="Georgia"/>
          <w:sz w:val="26"/>
          <w:szCs w:val="26"/>
        </w:rPr>
        <w:t>se exclude.</w:t>
      </w:r>
    </w:p>
    <w:p w14:paraId="4682F42C" w14:textId="77777777" w:rsidR="00757FF7" w:rsidRDefault="00757FF7" w:rsidP="00A0249F">
      <w:pPr>
        <w:pStyle w:val="NoSpacing"/>
        <w:spacing w:line="276" w:lineRule="auto"/>
        <w:jc w:val="both"/>
        <w:rPr>
          <w:rFonts w:ascii="Georgia" w:hAnsi="Georgia"/>
          <w:sz w:val="26"/>
          <w:szCs w:val="26"/>
        </w:rPr>
      </w:pPr>
    </w:p>
    <w:p w14:paraId="7E130E5F" w14:textId="31F1DCEC" w:rsidR="00EA435F" w:rsidRDefault="00A408EC" w:rsidP="00EA435F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 xml:space="preserve">Articolul </w:t>
      </w:r>
      <w:r>
        <w:rPr>
          <w:rFonts w:ascii="Georgia" w:hAnsi="Georgia"/>
          <w:sz w:val="26"/>
          <w:szCs w:val="26"/>
        </w:rPr>
        <w:t>43</w:t>
      </w:r>
      <w:r w:rsidRPr="00A408EC">
        <w:rPr>
          <w:rFonts w:ascii="Georgia" w:hAnsi="Georgia"/>
          <w:sz w:val="26"/>
          <w:szCs w:val="26"/>
        </w:rPr>
        <w:t xml:space="preserve"> va avea următorul cuprins:</w:t>
      </w:r>
    </w:p>
    <w:p w14:paraId="26B512A4" w14:textId="77777777" w:rsidR="00757FF7" w:rsidRPr="00757FF7" w:rsidRDefault="00757FF7" w:rsidP="00757FF7">
      <w:pPr>
        <w:pStyle w:val="NoSpacing"/>
        <w:spacing w:line="276" w:lineRule="auto"/>
        <w:ind w:left="927"/>
        <w:jc w:val="both"/>
        <w:rPr>
          <w:rFonts w:ascii="Georgia" w:hAnsi="Georgia"/>
          <w:sz w:val="16"/>
          <w:szCs w:val="26"/>
        </w:rPr>
      </w:pPr>
    </w:p>
    <w:p w14:paraId="7401FEC3" w14:textId="40A44FAE" w:rsidR="00A97B40" w:rsidRDefault="00A408EC" w:rsidP="00A97B40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„</w:t>
      </w:r>
      <w:r w:rsidRPr="00A408EC">
        <w:rPr>
          <w:rFonts w:ascii="Georgia" w:hAnsi="Georgia"/>
          <w:b/>
          <w:bCs/>
          <w:sz w:val="26"/>
          <w:szCs w:val="26"/>
        </w:rPr>
        <w:t>Articolul 43</w:t>
      </w:r>
      <w:r w:rsidRPr="00A408EC">
        <w:rPr>
          <w:rFonts w:ascii="Georgia" w:hAnsi="Georgia"/>
          <w:sz w:val="26"/>
          <w:szCs w:val="26"/>
        </w:rPr>
        <w:t xml:space="preserve">. </w:t>
      </w:r>
      <w:r w:rsidR="009D7916" w:rsidRPr="00A408EC">
        <w:rPr>
          <w:rFonts w:ascii="Georgia" w:hAnsi="Georgia"/>
          <w:sz w:val="26"/>
          <w:szCs w:val="26"/>
        </w:rPr>
        <w:t>Componen</w:t>
      </w:r>
      <w:r w:rsidR="00E43DFE">
        <w:rPr>
          <w:rFonts w:ascii="Georgia" w:hAnsi="Georgia"/>
          <w:sz w:val="26"/>
          <w:szCs w:val="26"/>
        </w:rPr>
        <w:t>ț</w:t>
      </w:r>
      <w:r w:rsidR="009D7916" w:rsidRPr="00A408EC">
        <w:rPr>
          <w:rFonts w:ascii="Georgia" w:hAnsi="Georgia"/>
          <w:sz w:val="26"/>
          <w:szCs w:val="26"/>
        </w:rPr>
        <w:t>a</w:t>
      </w:r>
      <w:r w:rsidRPr="00A408EC">
        <w:rPr>
          <w:rFonts w:ascii="Georgia" w:hAnsi="Georgia"/>
          <w:sz w:val="26"/>
          <w:szCs w:val="26"/>
        </w:rPr>
        <w:t xml:space="preserve"> Consiliului de supraveghere</w:t>
      </w:r>
      <w:r w:rsidR="00D64DEA">
        <w:rPr>
          <w:rFonts w:ascii="Georgia" w:hAnsi="Georgia"/>
          <w:sz w:val="26"/>
          <w:szCs w:val="26"/>
        </w:rPr>
        <w:t xml:space="preserve"> și dezvoltare</w:t>
      </w:r>
    </w:p>
    <w:p w14:paraId="04D48702" w14:textId="77777777" w:rsidR="00757FF7" w:rsidRPr="00757FF7" w:rsidRDefault="00757FF7" w:rsidP="00A97B40">
      <w:pPr>
        <w:pStyle w:val="NoSpacing"/>
        <w:spacing w:line="276" w:lineRule="auto"/>
        <w:ind w:left="927"/>
        <w:jc w:val="both"/>
        <w:rPr>
          <w:rFonts w:ascii="Georgia" w:hAnsi="Georgia"/>
          <w:sz w:val="12"/>
          <w:szCs w:val="26"/>
        </w:rPr>
      </w:pPr>
    </w:p>
    <w:p w14:paraId="2EF826F3" w14:textId="2F2FCBDB" w:rsidR="00A97B40" w:rsidRDefault="00A97B40" w:rsidP="00A97B40">
      <w:pPr>
        <w:pStyle w:val="NoSpacing"/>
        <w:spacing w:line="276" w:lineRule="auto"/>
        <w:ind w:left="927" w:hanging="218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 xml:space="preserve">(1) </w:t>
      </w:r>
      <w:r w:rsidR="00A408EC" w:rsidRPr="00A408EC">
        <w:rPr>
          <w:rFonts w:ascii="Georgia" w:hAnsi="Georgia"/>
          <w:sz w:val="26"/>
          <w:szCs w:val="26"/>
        </w:rPr>
        <w:t xml:space="preserve">Consiliul de supraveghere </w:t>
      </w:r>
      <w:r w:rsidR="00D64DEA">
        <w:rPr>
          <w:rFonts w:ascii="Georgia" w:hAnsi="Georgia"/>
          <w:sz w:val="26"/>
          <w:szCs w:val="26"/>
        </w:rPr>
        <w:t xml:space="preserve">și dezvoltare </w:t>
      </w:r>
      <w:r w:rsidR="00A408EC" w:rsidRPr="00A408EC">
        <w:rPr>
          <w:rFonts w:ascii="Georgia" w:hAnsi="Georgia"/>
          <w:sz w:val="26"/>
          <w:szCs w:val="26"/>
        </w:rPr>
        <w:t xml:space="preserve">este constituit din 7 membri, care trebuie să fie integri </w:t>
      </w:r>
      <w:r w:rsidR="00B35912">
        <w:rPr>
          <w:rFonts w:ascii="Georgia" w:hAnsi="Georgia"/>
          <w:sz w:val="26"/>
          <w:szCs w:val="26"/>
        </w:rPr>
        <w:t>ș</w:t>
      </w:r>
      <w:r w:rsidR="00A408EC" w:rsidRPr="00A408EC">
        <w:rPr>
          <w:rFonts w:ascii="Georgia" w:hAnsi="Georgia"/>
          <w:sz w:val="26"/>
          <w:szCs w:val="26"/>
        </w:rPr>
        <w:t>i să de</w:t>
      </w:r>
      <w:r w:rsidR="00E43DFE">
        <w:rPr>
          <w:rFonts w:ascii="Georgia" w:hAnsi="Georgia"/>
          <w:sz w:val="26"/>
          <w:szCs w:val="26"/>
        </w:rPr>
        <w:t>ț</w:t>
      </w:r>
      <w:r w:rsidR="00A408EC" w:rsidRPr="00A408EC">
        <w:rPr>
          <w:rFonts w:ascii="Georgia" w:hAnsi="Georgia"/>
          <w:sz w:val="26"/>
          <w:szCs w:val="26"/>
        </w:rPr>
        <w:t>ină calificări profesionale în domeniile jurnalismului, dreptului, rela</w:t>
      </w:r>
      <w:r w:rsidR="00E43DFE">
        <w:rPr>
          <w:rFonts w:ascii="Georgia" w:hAnsi="Georgia"/>
          <w:sz w:val="26"/>
          <w:szCs w:val="26"/>
        </w:rPr>
        <w:t>ț</w:t>
      </w:r>
      <w:r w:rsidR="00A408EC" w:rsidRPr="00A408EC">
        <w:rPr>
          <w:rFonts w:ascii="Georgia" w:hAnsi="Georgia"/>
          <w:sz w:val="26"/>
          <w:szCs w:val="26"/>
        </w:rPr>
        <w:t>iilor cu publicul, rela</w:t>
      </w:r>
      <w:r w:rsidR="00E43DFE">
        <w:rPr>
          <w:rFonts w:ascii="Georgia" w:hAnsi="Georgia"/>
          <w:sz w:val="26"/>
          <w:szCs w:val="26"/>
        </w:rPr>
        <w:t>ț</w:t>
      </w:r>
      <w:r w:rsidR="00A408EC" w:rsidRPr="00A408EC">
        <w:rPr>
          <w:rFonts w:ascii="Georgia" w:hAnsi="Georgia"/>
          <w:sz w:val="26"/>
          <w:szCs w:val="26"/>
        </w:rPr>
        <w:t>iilor interna</w:t>
      </w:r>
      <w:r w:rsidR="00E43DFE">
        <w:rPr>
          <w:rFonts w:ascii="Georgia" w:hAnsi="Georgia"/>
          <w:sz w:val="26"/>
          <w:szCs w:val="26"/>
        </w:rPr>
        <w:t>ț</w:t>
      </w:r>
      <w:r w:rsidR="00A408EC" w:rsidRPr="00A408EC">
        <w:rPr>
          <w:rFonts w:ascii="Georgia" w:hAnsi="Georgia"/>
          <w:sz w:val="26"/>
          <w:szCs w:val="26"/>
        </w:rPr>
        <w:t xml:space="preserve">ionale, culturii, cinematografiei, gestiunii financiare </w:t>
      </w:r>
      <w:r w:rsidR="00B35912">
        <w:rPr>
          <w:rFonts w:ascii="Georgia" w:hAnsi="Georgia"/>
          <w:sz w:val="26"/>
          <w:szCs w:val="26"/>
        </w:rPr>
        <w:t>ș</w:t>
      </w:r>
      <w:r w:rsidR="00A408EC" w:rsidRPr="00A408EC">
        <w:rPr>
          <w:rFonts w:ascii="Georgia" w:hAnsi="Georgia"/>
          <w:sz w:val="26"/>
          <w:szCs w:val="26"/>
        </w:rPr>
        <w:t>i gestiunii întreprinderii comerciale, tehnologiei informa</w:t>
      </w:r>
      <w:r w:rsidR="00E43DFE">
        <w:rPr>
          <w:rFonts w:ascii="Georgia" w:hAnsi="Georgia"/>
          <w:sz w:val="26"/>
          <w:szCs w:val="26"/>
        </w:rPr>
        <w:t>ț</w:t>
      </w:r>
      <w:r w:rsidR="00A408EC" w:rsidRPr="00A408EC">
        <w:rPr>
          <w:rFonts w:ascii="Georgia" w:hAnsi="Georgia"/>
          <w:sz w:val="26"/>
          <w:szCs w:val="26"/>
        </w:rPr>
        <w:t xml:space="preserve">iei </w:t>
      </w:r>
      <w:r w:rsidR="00B35912">
        <w:rPr>
          <w:rFonts w:ascii="Georgia" w:hAnsi="Georgia"/>
          <w:sz w:val="26"/>
          <w:szCs w:val="26"/>
        </w:rPr>
        <w:t>ș</w:t>
      </w:r>
      <w:r w:rsidR="00A408EC" w:rsidRPr="00A408EC">
        <w:rPr>
          <w:rFonts w:ascii="Georgia" w:hAnsi="Georgia"/>
          <w:sz w:val="26"/>
          <w:szCs w:val="26"/>
        </w:rPr>
        <w:t>i comunica</w:t>
      </w:r>
      <w:r w:rsidR="00E43DFE">
        <w:rPr>
          <w:rFonts w:ascii="Georgia" w:hAnsi="Georgia"/>
          <w:sz w:val="26"/>
          <w:szCs w:val="26"/>
        </w:rPr>
        <w:t>ț</w:t>
      </w:r>
      <w:r w:rsidR="00A408EC" w:rsidRPr="00A408EC">
        <w:rPr>
          <w:rFonts w:ascii="Georgia" w:hAnsi="Georgia"/>
          <w:sz w:val="26"/>
          <w:szCs w:val="26"/>
        </w:rPr>
        <w:t>iilor, activită</w:t>
      </w:r>
      <w:r w:rsidR="00E43DFE">
        <w:rPr>
          <w:rFonts w:ascii="Georgia" w:hAnsi="Georgia"/>
          <w:sz w:val="26"/>
          <w:szCs w:val="26"/>
        </w:rPr>
        <w:t>ț</w:t>
      </w:r>
      <w:r w:rsidR="00A408EC" w:rsidRPr="00A408EC">
        <w:rPr>
          <w:rFonts w:ascii="Georgia" w:hAnsi="Georgia"/>
          <w:sz w:val="26"/>
          <w:szCs w:val="26"/>
        </w:rPr>
        <w:t xml:space="preserve">ii academice, mass-mediei, ingineriei. </w:t>
      </w:r>
      <w:r w:rsidR="00A408EC" w:rsidRPr="00966476">
        <w:rPr>
          <w:rFonts w:ascii="Georgia" w:hAnsi="Georgia"/>
          <w:sz w:val="26"/>
          <w:szCs w:val="26"/>
        </w:rPr>
        <w:t xml:space="preserve">La constituirea Consiliului de supraveghere </w:t>
      </w:r>
      <w:r w:rsidR="00D64DEA">
        <w:rPr>
          <w:rFonts w:ascii="Georgia" w:hAnsi="Georgia"/>
          <w:sz w:val="26"/>
          <w:szCs w:val="26"/>
        </w:rPr>
        <w:t xml:space="preserve">și dezvoltare </w:t>
      </w:r>
      <w:r w:rsidR="00A408EC" w:rsidRPr="00966476">
        <w:rPr>
          <w:rFonts w:ascii="Georgia" w:hAnsi="Georgia"/>
          <w:sz w:val="26"/>
          <w:szCs w:val="26"/>
        </w:rPr>
        <w:t xml:space="preserve">se </w:t>
      </w:r>
      <w:r w:rsidR="001051CC" w:rsidRPr="00966476">
        <w:rPr>
          <w:rFonts w:ascii="Georgia" w:hAnsi="Georgia"/>
          <w:sz w:val="26"/>
          <w:szCs w:val="26"/>
        </w:rPr>
        <w:t xml:space="preserve">va urmări </w:t>
      </w:r>
      <w:r w:rsidR="00A408EC" w:rsidRPr="00966476">
        <w:rPr>
          <w:rFonts w:ascii="Georgia" w:hAnsi="Georgia"/>
          <w:sz w:val="26"/>
          <w:szCs w:val="26"/>
        </w:rPr>
        <w:t>respect</w:t>
      </w:r>
      <w:r w:rsidR="001051CC" w:rsidRPr="00966476">
        <w:rPr>
          <w:rFonts w:ascii="Georgia" w:hAnsi="Georgia"/>
          <w:sz w:val="26"/>
          <w:szCs w:val="26"/>
        </w:rPr>
        <w:t>area</w:t>
      </w:r>
      <w:r w:rsidR="00A408EC" w:rsidRPr="00966476">
        <w:rPr>
          <w:rFonts w:ascii="Georgia" w:hAnsi="Georgia"/>
          <w:sz w:val="26"/>
          <w:szCs w:val="26"/>
        </w:rPr>
        <w:t xml:space="preserve"> principiul</w:t>
      </w:r>
      <w:r w:rsidR="00BB15E6">
        <w:rPr>
          <w:rFonts w:ascii="Georgia" w:hAnsi="Georgia"/>
          <w:sz w:val="26"/>
          <w:szCs w:val="26"/>
        </w:rPr>
        <w:t>ui</w:t>
      </w:r>
      <w:r w:rsidR="00A408EC" w:rsidRPr="00966476">
        <w:rPr>
          <w:rFonts w:ascii="Georgia" w:hAnsi="Georgia"/>
          <w:sz w:val="26"/>
          <w:szCs w:val="26"/>
        </w:rPr>
        <w:t xml:space="preserve"> egalită</w:t>
      </w:r>
      <w:r w:rsidR="00E43DFE">
        <w:rPr>
          <w:rFonts w:ascii="Georgia" w:hAnsi="Georgia"/>
          <w:sz w:val="26"/>
          <w:szCs w:val="26"/>
        </w:rPr>
        <w:t>ț</w:t>
      </w:r>
      <w:r w:rsidR="00A408EC" w:rsidRPr="00966476">
        <w:rPr>
          <w:rFonts w:ascii="Georgia" w:hAnsi="Georgia"/>
          <w:sz w:val="26"/>
          <w:szCs w:val="26"/>
        </w:rPr>
        <w:t>ii de gen</w:t>
      </w:r>
      <w:r w:rsidR="00A408EC" w:rsidRPr="00A408EC">
        <w:rPr>
          <w:rFonts w:ascii="Georgia" w:hAnsi="Georgia"/>
          <w:sz w:val="26"/>
          <w:szCs w:val="26"/>
        </w:rPr>
        <w:t>.</w:t>
      </w:r>
    </w:p>
    <w:p w14:paraId="58DC7F14" w14:textId="52FD2C50" w:rsidR="00A97B40" w:rsidRDefault="00A408EC" w:rsidP="00A97B40">
      <w:pPr>
        <w:pStyle w:val="NoSpacing"/>
        <w:spacing w:line="276" w:lineRule="auto"/>
        <w:ind w:left="927" w:hanging="218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>(2) La func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 xml:space="preserve">ia de membru al Consiliului de supraveghere </w:t>
      </w:r>
      <w:r w:rsidR="00D64DEA">
        <w:rPr>
          <w:rFonts w:ascii="Georgia" w:hAnsi="Georgia"/>
          <w:sz w:val="26"/>
          <w:szCs w:val="26"/>
        </w:rPr>
        <w:t xml:space="preserve">și dezvoltare </w:t>
      </w:r>
      <w:r w:rsidRPr="00A408EC">
        <w:rPr>
          <w:rFonts w:ascii="Georgia" w:hAnsi="Georgia"/>
          <w:sz w:val="26"/>
          <w:szCs w:val="26"/>
        </w:rPr>
        <w:t>poate candida persoana care întrune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>te cumulativ următoarele condi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ii:</w:t>
      </w:r>
    </w:p>
    <w:p w14:paraId="180C0697" w14:textId="5EF98111" w:rsidR="00A97B40" w:rsidRDefault="00A408EC" w:rsidP="00A97B40">
      <w:pPr>
        <w:pStyle w:val="NoSpacing"/>
        <w:spacing w:line="276" w:lineRule="auto"/>
        <w:ind w:left="1418" w:hanging="284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>a) de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ine cetă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enia Republicii Moldova;</w:t>
      </w:r>
    </w:p>
    <w:p w14:paraId="56262D11" w14:textId="41DA8263" w:rsidR="00A97B40" w:rsidRDefault="00A408EC" w:rsidP="00A97B40">
      <w:pPr>
        <w:pStyle w:val="NoSpacing"/>
        <w:spacing w:line="276" w:lineRule="auto"/>
        <w:ind w:left="1418" w:hanging="284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>b) de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ine diplomă de licen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 xml:space="preserve">ă sau echivalentă 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>i experien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ă de cel pu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in 5 ani în unul din</w:t>
      </w:r>
      <w:r w:rsidR="00BB15E6">
        <w:rPr>
          <w:rFonts w:ascii="Georgia" w:hAnsi="Georgia"/>
          <w:sz w:val="26"/>
          <w:szCs w:val="26"/>
        </w:rPr>
        <w:t>tre</w:t>
      </w:r>
      <w:r w:rsidRPr="00A408EC">
        <w:rPr>
          <w:rFonts w:ascii="Georgia" w:hAnsi="Georgia"/>
          <w:sz w:val="26"/>
          <w:szCs w:val="26"/>
        </w:rPr>
        <w:t xml:space="preserve"> domeniile prevăzute la alin.(1);</w:t>
      </w:r>
    </w:p>
    <w:p w14:paraId="621129D3" w14:textId="3C810B9E" w:rsidR="00E91FE3" w:rsidRDefault="00A408EC" w:rsidP="00E91FE3">
      <w:pPr>
        <w:pStyle w:val="NoSpacing"/>
        <w:spacing w:line="276" w:lineRule="auto"/>
        <w:ind w:left="1418" w:hanging="284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>c) cunoa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 xml:space="preserve">te limba română 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>i o limbă de circula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ie interna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ională;</w:t>
      </w:r>
    </w:p>
    <w:p w14:paraId="534CE033" w14:textId="4B016D4B" w:rsidR="00E91FE3" w:rsidRPr="00A0249F" w:rsidRDefault="00E91FE3" w:rsidP="00F00A12">
      <w:pPr>
        <w:pStyle w:val="NoSpacing"/>
        <w:spacing w:line="276" w:lineRule="auto"/>
        <w:ind w:left="1418" w:hanging="284"/>
        <w:jc w:val="both"/>
        <w:rPr>
          <w:rFonts w:ascii="Georgia" w:hAnsi="Georgia"/>
          <w:sz w:val="26"/>
          <w:szCs w:val="26"/>
        </w:rPr>
      </w:pPr>
      <w:r w:rsidRPr="00A0249F">
        <w:rPr>
          <w:rFonts w:ascii="Georgia" w:hAnsi="Georgia"/>
          <w:sz w:val="26"/>
          <w:szCs w:val="26"/>
        </w:rPr>
        <w:t xml:space="preserve">d) nu are calitatea de membru de partid </w:t>
      </w:r>
      <w:r w:rsidR="00B35912" w:rsidRPr="00A0249F">
        <w:rPr>
          <w:rFonts w:ascii="Georgia" w:hAnsi="Georgia"/>
          <w:sz w:val="26"/>
          <w:szCs w:val="26"/>
        </w:rPr>
        <w:t>ș</w:t>
      </w:r>
      <w:r w:rsidRPr="00A0249F">
        <w:rPr>
          <w:rFonts w:ascii="Georgia" w:hAnsi="Georgia"/>
          <w:sz w:val="26"/>
          <w:szCs w:val="26"/>
        </w:rPr>
        <w:t>i/sau de afiliat politic;</w:t>
      </w:r>
    </w:p>
    <w:p w14:paraId="303CE9D2" w14:textId="11A27399" w:rsidR="00A97B40" w:rsidRDefault="00E91FE3" w:rsidP="00A97B40">
      <w:pPr>
        <w:pStyle w:val="NoSpacing"/>
        <w:spacing w:line="276" w:lineRule="auto"/>
        <w:ind w:left="1418" w:hanging="284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e</w:t>
      </w:r>
      <w:r w:rsidR="00A408EC" w:rsidRPr="00A408EC">
        <w:rPr>
          <w:rFonts w:ascii="Georgia" w:hAnsi="Georgia"/>
          <w:sz w:val="26"/>
          <w:szCs w:val="26"/>
        </w:rPr>
        <w:t>) are reputa</w:t>
      </w:r>
      <w:r w:rsidR="00E43DFE">
        <w:rPr>
          <w:rFonts w:ascii="Georgia" w:hAnsi="Georgia"/>
          <w:sz w:val="26"/>
          <w:szCs w:val="26"/>
        </w:rPr>
        <w:t>ț</w:t>
      </w:r>
      <w:r w:rsidR="00A408EC" w:rsidRPr="00A408EC">
        <w:rPr>
          <w:rFonts w:ascii="Georgia" w:hAnsi="Georgia"/>
          <w:sz w:val="26"/>
          <w:szCs w:val="26"/>
        </w:rPr>
        <w:t xml:space="preserve">ie </w:t>
      </w:r>
      <w:r w:rsidRPr="00A0249F">
        <w:rPr>
          <w:rFonts w:ascii="Georgia" w:hAnsi="Georgia"/>
          <w:sz w:val="26"/>
          <w:szCs w:val="26"/>
        </w:rPr>
        <w:t>profesională</w:t>
      </w:r>
      <w:r>
        <w:rPr>
          <w:rFonts w:ascii="Georgia" w:hAnsi="Georgia"/>
          <w:sz w:val="26"/>
          <w:szCs w:val="26"/>
        </w:rPr>
        <w:t xml:space="preserve"> </w:t>
      </w:r>
      <w:r w:rsidR="00A408EC" w:rsidRPr="00A408EC">
        <w:rPr>
          <w:rFonts w:ascii="Georgia" w:hAnsi="Georgia"/>
          <w:sz w:val="26"/>
          <w:szCs w:val="26"/>
        </w:rPr>
        <w:t>irepro</w:t>
      </w:r>
      <w:r w:rsidR="00B35912">
        <w:rPr>
          <w:rFonts w:ascii="Georgia" w:hAnsi="Georgia"/>
          <w:sz w:val="26"/>
          <w:szCs w:val="26"/>
        </w:rPr>
        <w:t>ș</w:t>
      </w:r>
      <w:r w:rsidR="00A408EC" w:rsidRPr="00A408EC">
        <w:rPr>
          <w:rFonts w:ascii="Georgia" w:hAnsi="Georgia"/>
          <w:sz w:val="26"/>
          <w:szCs w:val="26"/>
        </w:rPr>
        <w:t>abilă</w:t>
      </w:r>
      <w:r>
        <w:rPr>
          <w:rFonts w:ascii="Georgia" w:hAnsi="Georgia"/>
          <w:sz w:val="26"/>
          <w:szCs w:val="26"/>
        </w:rPr>
        <w:t>,</w:t>
      </w:r>
      <w:r w:rsidR="00A408EC" w:rsidRPr="00A408EC">
        <w:rPr>
          <w:rFonts w:ascii="Georgia" w:hAnsi="Georgia"/>
          <w:sz w:val="26"/>
          <w:szCs w:val="26"/>
        </w:rPr>
        <w:t xml:space="preserve"> confirmată prin cel pu</w:t>
      </w:r>
      <w:r w:rsidR="00E43DFE">
        <w:rPr>
          <w:rFonts w:ascii="Georgia" w:hAnsi="Georgia"/>
          <w:sz w:val="26"/>
          <w:szCs w:val="26"/>
        </w:rPr>
        <w:t>ț</w:t>
      </w:r>
      <w:r w:rsidR="00A408EC" w:rsidRPr="00A408EC">
        <w:rPr>
          <w:rFonts w:ascii="Georgia" w:hAnsi="Georgia"/>
          <w:sz w:val="26"/>
          <w:szCs w:val="26"/>
        </w:rPr>
        <w:t xml:space="preserve">in </w:t>
      </w:r>
      <w:r w:rsidRPr="00A0249F">
        <w:rPr>
          <w:rFonts w:ascii="Georgia" w:hAnsi="Georgia"/>
          <w:sz w:val="26"/>
          <w:szCs w:val="26"/>
        </w:rPr>
        <w:t>2</w:t>
      </w:r>
      <w:r w:rsidR="00A408EC" w:rsidRPr="00A0249F">
        <w:rPr>
          <w:rFonts w:ascii="Georgia" w:hAnsi="Georgia"/>
          <w:sz w:val="26"/>
          <w:szCs w:val="26"/>
        </w:rPr>
        <w:t xml:space="preserve"> </w:t>
      </w:r>
      <w:r w:rsidR="00A408EC" w:rsidRPr="00A408EC">
        <w:rPr>
          <w:rFonts w:ascii="Georgia" w:hAnsi="Georgia"/>
          <w:sz w:val="26"/>
          <w:szCs w:val="26"/>
        </w:rPr>
        <w:t>scrisori de recomandare;</w:t>
      </w:r>
    </w:p>
    <w:p w14:paraId="5B1C04EE" w14:textId="0B42272E" w:rsidR="009E2F7B" w:rsidRDefault="00A408EC" w:rsidP="009E2F7B">
      <w:pPr>
        <w:pStyle w:val="NoSpacing"/>
        <w:spacing w:line="276" w:lineRule="auto"/>
        <w:ind w:left="1418" w:hanging="284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>e)</w:t>
      </w:r>
      <w:r w:rsidR="009E2F7B">
        <w:rPr>
          <w:rFonts w:ascii="Georgia" w:hAnsi="Georgia"/>
          <w:sz w:val="26"/>
          <w:szCs w:val="26"/>
        </w:rPr>
        <w:t xml:space="preserve"> </w:t>
      </w:r>
      <w:r w:rsidRPr="00A408EC">
        <w:rPr>
          <w:rFonts w:ascii="Georgia" w:hAnsi="Georgia"/>
          <w:sz w:val="26"/>
          <w:szCs w:val="26"/>
        </w:rPr>
        <w:t>nu a de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inut, în ultimii 6 ani, func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 xml:space="preserve">ia de membru al Consiliului de Observatori 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 xml:space="preserve">i/sau de membru al Consiliului de supraveghere, de membru al Consiliului Coordonator al Audiovizualului 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>i/sau de membru al Consiliului Audiovizualului;</w:t>
      </w:r>
    </w:p>
    <w:p w14:paraId="684437FF" w14:textId="5CF5F7C6" w:rsidR="00A97B40" w:rsidRDefault="00A408EC" w:rsidP="009E2F7B">
      <w:pPr>
        <w:pStyle w:val="NoSpacing"/>
        <w:spacing w:line="276" w:lineRule="auto"/>
        <w:ind w:left="1418" w:hanging="284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>f)</w:t>
      </w:r>
      <w:r w:rsidR="009E2F7B">
        <w:rPr>
          <w:rFonts w:ascii="Georgia" w:hAnsi="Georgia"/>
          <w:sz w:val="26"/>
          <w:szCs w:val="26"/>
        </w:rPr>
        <w:t xml:space="preserve"> </w:t>
      </w:r>
      <w:r w:rsidRPr="00A408EC">
        <w:rPr>
          <w:rFonts w:ascii="Georgia" w:hAnsi="Georgia"/>
          <w:sz w:val="26"/>
          <w:szCs w:val="26"/>
        </w:rPr>
        <w:t>nu are antecedente penale.</w:t>
      </w:r>
    </w:p>
    <w:p w14:paraId="45685D51" w14:textId="77777777" w:rsidR="00757FF7" w:rsidRPr="00757FF7" w:rsidRDefault="00757FF7" w:rsidP="00A97B40">
      <w:pPr>
        <w:pStyle w:val="NoSpacing"/>
        <w:spacing w:line="276" w:lineRule="auto"/>
        <w:ind w:left="1418" w:hanging="284"/>
        <w:jc w:val="both"/>
        <w:rPr>
          <w:rFonts w:ascii="Georgia" w:hAnsi="Georgia"/>
          <w:sz w:val="10"/>
          <w:szCs w:val="26"/>
        </w:rPr>
      </w:pPr>
    </w:p>
    <w:p w14:paraId="5F223644" w14:textId="18F78786" w:rsidR="00A97B40" w:rsidRDefault="00A408EC" w:rsidP="00A97B40">
      <w:pPr>
        <w:pStyle w:val="NoSpacing"/>
        <w:spacing w:line="276" w:lineRule="auto"/>
        <w:ind w:left="927" w:hanging="218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 xml:space="preserve">(3) Consiliul de supraveghere </w:t>
      </w:r>
      <w:r w:rsidR="00D64DEA">
        <w:rPr>
          <w:rFonts w:ascii="Georgia" w:hAnsi="Georgia"/>
          <w:sz w:val="26"/>
          <w:szCs w:val="26"/>
        </w:rPr>
        <w:t xml:space="preserve">și dezvoltare </w:t>
      </w:r>
      <w:r w:rsidRPr="00A408EC">
        <w:rPr>
          <w:rFonts w:ascii="Georgia" w:hAnsi="Georgia"/>
          <w:sz w:val="26"/>
          <w:szCs w:val="26"/>
        </w:rPr>
        <w:t>este format din:</w:t>
      </w:r>
    </w:p>
    <w:p w14:paraId="25F7890C" w14:textId="04DB5D46" w:rsidR="00A97B40" w:rsidRPr="00A0249F" w:rsidRDefault="00A408EC" w:rsidP="009D7916">
      <w:pPr>
        <w:pStyle w:val="NoSpacing"/>
        <w:spacing w:line="276" w:lineRule="auto"/>
        <w:ind w:left="1418" w:hanging="283"/>
        <w:jc w:val="both"/>
        <w:rPr>
          <w:rFonts w:ascii="Georgia" w:hAnsi="Georgia"/>
          <w:sz w:val="26"/>
          <w:szCs w:val="26"/>
        </w:rPr>
      </w:pPr>
      <w:r w:rsidRPr="006A7F20">
        <w:rPr>
          <w:rFonts w:ascii="Georgia" w:hAnsi="Georgia"/>
          <w:sz w:val="26"/>
          <w:szCs w:val="26"/>
        </w:rPr>
        <w:t>a)</w:t>
      </w:r>
      <w:r w:rsidR="006A7F20">
        <w:rPr>
          <w:rFonts w:ascii="Georgia" w:hAnsi="Georgia"/>
          <w:sz w:val="26"/>
          <w:szCs w:val="26"/>
        </w:rPr>
        <w:t xml:space="preserve"> </w:t>
      </w:r>
      <w:r w:rsidR="006A7F20" w:rsidRPr="006A7F20">
        <w:rPr>
          <w:rFonts w:ascii="Georgia" w:hAnsi="Georgia"/>
          <w:sz w:val="26"/>
          <w:szCs w:val="26"/>
        </w:rPr>
        <w:t>3</w:t>
      </w:r>
      <w:r w:rsidR="006A7F20">
        <w:rPr>
          <w:rFonts w:ascii="Georgia" w:hAnsi="Georgia"/>
          <w:sz w:val="26"/>
          <w:szCs w:val="26"/>
        </w:rPr>
        <w:t xml:space="preserve"> </w:t>
      </w:r>
      <w:r w:rsidR="006A7F20" w:rsidRPr="006A7F20">
        <w:rPr>
          <w:rFonts w:ascii="Georgia" w:hAnsi="Georgia"/>
          <w:sz w:val="26"/>
          <w:szCs w:val="26"/>
        </w:rPr>
        <w:t>membri propu</w:t>
      </w:r>
      <w:r w:rsidR="00B35912">
        <w:rPr>
          <w:rFonts w:ascii="Georgia" w:hAnsi="Georgia"/>
          <w:sz w:val="26"/>
          <w:szCs w:val="26"/>
        </w:rPr>
        <w:t>ș</w:t>
      </w:r>
      <w:r w:rsidR="006A7F20" w:rsidRPr="006A7F20">
        <w:rPr>
          <w:rFonts w:ascii="Georgia" w:hAnsi="Georgia"/>
          <w:sz w:val="26"/>
          <w:szCs w:val="26"/>
        </w:rPr>
        <w:t>i de frac</w:t>
      </w:r>
      <w:r w:rsidR="00E43DFE">
        <w:rPr>
          <w:rFonts w:ascii="Georgia" w:hAnsi="Georgia"/>
          <w:sz w:val="26"/>
          <w:szCs w:val="26"/>
        </w:rPr>
        <w:t>ț</w:t>
      </w:r>
      <w:r w:rsidR="006A7F20" w:rsidRPr="006A7F20">
        <w:rPr>
          <w:rFonts w:ascii="Georgia" w:hAnsi="Georgia"/>
          <w:sz w:val="26"/>
          <w:szCs w:val="26"/>
        </w:rPr>
        <w:t xml:space="preserve">iunile parlamentare, </w:t>
      </w:r>
      <w:r w:rsidR="006A7F20" w:rsidRPr="00A0249F">
        <w:rPr>
          <w:rFonts w:ascii="Georgia" w:hAnsi="Georgia"/>
          <w:sz w:val="26"/>
          <w:szCs w:val="26"/>
        </w:rPr>
        <w:t xml:space="preserve">cu respectarea reprezentării </w:t>
      </w:r>
      <w:r w:rsidR="009E2F7B" w:rsidRPr="00A0249F">
        <w:rPr>
          <w:rFonts w:ascii="Georgia" w:hAnsi="Georgia"/>
          <w:sz w:val="26"/>
          <w:szCs w:val="26"/>
        </w:rPr>
        <w:t>propor</w:t>
      </w:r>
      <w:r w:rsidR="00E43DFE" w:rsidRPr="00A0249F">
        <w:rPr>
          <w:rFonts w:ascii="Georgia" w:hAnsi="Georgia"/>
          <w:sz w:val="26"/>
          <w:szCs w:val="26"/>
        </w:rPr>
        <w:t>ț</w:t>
      </w:r>
      <w:r w:rsidR="009E2F7B" w:rsidRPr="00A0249F">
        <w:rPr>
          <w:rFonts w:ascii="Georgia" w:hAnsi="Georgia"/>
          <w:sz w:val="26"/>
          <w:szCs w:val="26"/>
        </w:rPr>
        <w:t>ionale</w:t>
      </w:r>
      <w:r w:rsidR="006A7F20" w:rsidRPr="00A0249F">
        <w:rPr>
          <w:rFonts w:ascii="Georgia" w:hAnsi="Georgia"/>
          <w:sz w:val="26"/>
          <w:szCs w:val="26"/>
        </w:rPr>
        <w:t xml:space="preserve"> a </w:t>
      </w:r>
      <w:r w:rsidR="009E2F7B" w:rsidRPr="00A0249F">
        <w:rPr>
          <w:rFonts w:ascii="Georgia" w:hAnsi="Georgia"/>
          <w:sz w:val="26"/>
          <w:szCs w:val="26"/>
        </w:rPr>
        <w:t>majorită</w:t>
      </w:r>
      <w:r w:rsidR="00E43DFE" w:rsidRPr="00A0249F">
        <w:rPr>
          <w:rFonts w:ascii="Georgia" w:hAnsi="Georgia"/>
          <w:sz w:val="26"/>
          <w:szCs w:val="26"/>
        </w:rPr>
        <w:t>ț</w:t>
      </w:r>
      <w:r w:rsidR="009E2F7B" w:rsidRPr="00A0249F">
        <w:rPr>
          <w:rFonts w:ascii="Georgia" w:hAnsi="Georgia"/>
          <w:sz w:val="26"/>
          <w:szCs w:val="26"/>
        </w:rPr>
        <w:t>ii</w:t>
      </w:r>
      <w:r w:rsidR="006A7F20" w:rsidRPr="00A0249F">
        <w:rPr>
          <w:rFonts w:ascii="Georgia" w:hAnsi="Georgia"/>
          <w:sz w:val="26"/>
          <w:szCs w:val="26"/>
        </w:rPr>
        <w:t xml:space="preserve"> </w:t>
      </w:r>
      <w:r w:rsidR="00B35912" w:rsidRPr="00A0249F">
        <w:rPr>
          <w:rFonts w:ascii="Georgia" w:hAnsi="Georgia"/>
          <w:sz w:val="26"/>
          <w:szCs w:val="26"/>
        </w:rPr>
        <w:t>ș</w:t>
      </w:r>
      <w:r w:rsidR="009E2F7B" w:rsidRPr="00A0249F">
        <w:rPr>
          <w:rFonts w:ascii="Georgia" w:hAnsi="Georgia"/>
          <w:sz w:val="26"/>
          <w:szCs w:val="26"/>
        </w:rPr>
        <w:t>i</w:t>
      </w:r>
      <w:r w:rsidR="006A7F20" w:rsidRPr="00A0249F">
        <w:rPr>
          <w:rFonts w:ascii="Georgia" w:hAnsi="Georgia"/>
          <w:sz w:val="26"/>
          <w:szCs w:val="26"/>
        </w:rPr>
        <w:t xml:space="preserve"> a </w:t>
      </w:r>
      <w:r w:rsidR="009E2F7B" w:rsidRPr="00A0249F">
        <w:rPr>
          <w:rFonts w:ascii="Georgia" w:hAnsi="Georgia"/>
          <w:sz w:val="26"/>
          <w:szCs w:val="26"/>
        </w:rPr>
        <w:t>opozi</w:t>
      </w:r>
      <w:r w:rsidR="00E43DFE" w:rsidRPr="00A0249F">
        <w:rPr>
          <w:rFonts w:ascii="Georgia" w:hAnsi="Georgia"/>
          <w:sz w:val="26"/>
          <w:szCs w:val="26"/>
        </w:rPr>
        <w:t>ț</w:t>
      </w:r>
      <w:r w:rsidR="009E2F7B" w:rsidRPr="00A0249F">
        <w:rPr>
          <w:rFonts w:ascii="Georgia" w:hAnsi="Georgia"/>
          <w:sz w:val="26"/>
          <w:szCs w:val="26"/>
        </w:rPr>
        <w:t>iei</w:t>
      </w:r>
      <w:r w:rsidR="006A7F20" w:rsidRPr="00A0249F">
        <w:rPr>
          <w:rFonts w:ascii="Georgia" w:hAnsi="Georgia"/>
          <w:sz w:val="26"/>
          <w:szCs w:val="26"/>
        </w:rPr>
        <w:t xml:space="preserve"> parlamentare</w:t>
      </w:r>
      <w:r w:rsidRPr="00A0249F">
        <w:rPr>
          <w:rFonts w:ascii="Georgia" w:hAnsi="Georgia"/>
          <w:sz w:val="26"/>
          <w:szCs w:val="26"/>
        </w:rPr>
        <w:t>;</w:t>
      </w:r>
    </w:p>
    <w:p w14:paraId="35AD81EF" w14:textId="585ED8E2" w:rsidR="00A97B40" w:rsidRDefault="00A408EC" w:rsidP="009D7916">
      <w:pPr>
        <w:pStyle w:val="NoSpacing"/>
        <w:spacing w:line="276" w:lineRule="auto"/>
        <w:ind w:left="1418" w:hanging="283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>b) un membru propus de Pre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>edintele Republicii Moldova;</w:t>
      </w:r>
    </w:p>
    <w:p w14:paraId="7B5B4572" w14:textId="77777777" w:rsidR="00A97B40" w:rsidRDefault="00A408EC" w:rsidP="009D7916">
      <w:pPr>
        <w:pStyle w:val="NoSpacing"/>
        <w:spacing w:line="276" w:lineRule="auto"/>
        <w:ind w:left="1418" w:hanging="283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>c) un membru propus de Guvern;</w:t>
      </w:r>
    </w:p>
    <w:p w14:paraId="510EC9EA" w14:textId="40BC5139" w:rsidR="00A97B40" w:rsidRPr="00A644AD" w:rsidRDefault="00A408EC" w:rsidP="009D7916">
      <w:pPr>
        <w:pStyle w:val="NoSpacing"/>
        <w:spacing w:line="276" w:lineRule="auto"/>
        <w:ind w:left="1418" w:hanging="283"/>
        <w:jc w:val="both"/>
        <w:rPr>
          <w:rFonts w:ascii="Georgia" w:hAnsi="Georgia"/>
          <w:sz w:val="26"/>
          <w:szCs w:val="26"/>
        </w:rPr>
      </w:pPr>
      <w:r w:rsidRPr="00A644AD">
        <w:rPr>
          <w:rFonts w:ascii="Georgia" w:hAnsi="Georgia"/>
          <w:sz w:val="26"/>
          <w:szCs w:val="26"/>
        </w:rPr>
        <w:t xml:space="preserve">d) </w:t>
      </w:r>
      <w:r w:rsidR="00A97B40" w:rsidRPr="00A644AD">
        <w:rPr>
          <w:rFonts w:ascii="Georgia" w:hAnsi="Georgia"/>
          <w:sz w:val="26"/>
          <w:szCs w:val="26"/>
        </w:rPr>
        <w:t>2 membri propu</w:t>
      </w:r>
      <w:r w:rsidR="00B35912" w:rsidRPr="00A644AD">
        <w:rPr>
          <w:rFonts w:ascii="Georgia" w:hAnsi="Georgia"/>
          <w:sz w:val="26"/>
          <w:szCs w:val="26"/>
        </w:rPr>
        <w:t>ș</w:t>
      </w:r>
      <w:r w:rsidR="00A97B40" w:rsidRPr="00A644AD">
        <w:rPr>
          <w:rFonts w:ascii="Georgia" w:hAnsi="Georgia"/>
          <w:sz w:val="26"/>
          <w:szCs w:val="26"/>
        </w:rPr>
        <w:t>i</w:t>
      </w:r>
      <w:r w:rsidRPr="00A644AD">
        <w:rPr>
          <w:rFonts w:ascii="Georgia" w:hAnsi="Georgia"/>
          <w:sz w:val="26"/>
          <w:szCs w:val="26"/>
        </w:rPr>
        <w:t xml:space="preserve"> de organiza</w:t>
      </w:r>
      <w:r w:rsidR="00E43DFE" w:rsidRPr="00A644AD">
        <w:rPr>
          <w:rFonts w:ascii="Georgia" w:hAnsi="Georgia"/>
          <w:sz w:val="26"/>
          <w:szCs w:val="26"/>
        </w:rPr>
        <w:t>ț</w:t>
      </w:r>
      <w:r w:rsidRPr="00A644AD">
        <w:rPr>
          <w:rFonts w:ascii="Georgia" w:hAnsi="Georgia"/>
          <w:sz w:val="26"/>
          <w:szCs w:val="26"/>
        </w:rPr>
        <w:t>ii</w:t>
      </w:r>
      <w:r w:rsidR="00C53491" w:rsidRPr="00A644AD">
        <w:rPr>
          <w:rFonts w:ascii="Georgia" w:hAnsi="Georgia"/>
          <w:sz w:val="26"/>
          <w:szCs w:val="26"/>
        </w:rPr>
        <w:t xml:space="preserve"> a</w:t>
      </w:r>
      <w:r w:rsidRPr="00A644AD">
        <w:rPr>
          <w:rFonts w:ascii="Georgia" w:hAnsi="Georgia"/>
          <w:sz w:val="26"/>
          <w:szCs w:val="26"/>
        </w:rPr>
        <w:t xml:space="preserve">le </w:t>
      </w:r>
      <w:r w:rsidR="00C53491" w:rsidRPr="00A644AD">
        <w:rPr>
          <w:rFonts w:ascii="Georgia" w:hAnsi="Georgia"/>
          <w:sz w:val="26"/>
          <w:szCs w:val="26"/>
        </w:rPr>
        <w:t>societă</w:t>
      </w:r>
      <w:r w:rsidR="00E43DFE" w:rsidRPr="00A644AD">
        <w:rPr>
          <w:rFonts w:ascii="Georgia" w:hAnsi="Georgia"/>
          <w:sz w:val="26"/>
          <w:szCs w:val="26"/>
        </w:rPr>
        <w:t>ț</w:t>
      </w:r>
      <w:r w:rsidR="00C53491" w:rsidRPr="00A644AD">
        <w:rPr>
          <w:rFonts w:ascii="Georgia" w:hAnsi="Georgia"/>
          <w:sz w:val="26"/>
          <w:szCs w:val="26"/>
        </w:rPr>
        <w:t xml:space="preserve">ii civile, </w:t>
      </w:r>
      <w:r w:rsidRPr="00A644AD">
        <w:rPr>
          <w:rFonts w:ascii="Georgia" w:hAnsi="Georgia"/>
          <w:sz w:val="26"/>
          <w:szCs w:val="26"/>
        </w:rPr>
        <w:t xml:space="preserve">reprezentative </w:t>
      </w:r>
      <w:r w:rsidR="00E91FE3" w:rsidRPr="00A644AD">
        <w:rPr>
          <w:rFonts w:ascii="Georgia" w:hAnsi="Georgia"/>
          <w:sz w:val="26"/>
          <w:szCs w:val="26"/>
        </w:rPr>
        <w:t xml:space="preserve">pentru domeniul </w:t>
      </w:r>
      <w:r w:rsidR="00C53491" w:rsidRPr="00A644AD">
        <w:rPr>
          <w:rFonts w:ascii="Georgia" w:hAnsi="Georgia"/>
          <w:sz w:val="26"/>
          <w:szCs w:val="26"/>
        </w:rPr>
        <w:t>serviciilor media audiovizuale</w:t>
      </w:r>
      <w:r w:rsidRPr="00A644AD">
        <w:rPr>
          <w:rFonts w:ascii="Georgia" w:hAnsi="Georgia"/>
          <w:sz w:val="26"/>
          <w:szCs w:val="26"/>
        </w:rPr>
        <w:t>.</w:t>
      </w:r>
    </w:p>
    <w:p w14:paraId="17784EB2" w14:textId="77777777" w:rsidR="00757FF7" w:rsidRPr="00757FF7" w:rsidRDefault="00757FF7" w:rsidP="00A97B40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10"/>
          <w:szCs w:val="26"/>
        </w:rPr>
      </w:pPr>
    </w:p>
    <w:p w14:paraId="028D2A90" w14:textId="7529F10F" w:rsidR="00A97B40" w:rsidRDefault="00A408EC" w:rsidP="00636BE2">
      <w:pPr>
        <w:pStyle w:val="NoSpacing"/>
        <w:spacing w:line="276" w:lineRule="auto"/>
        <w:ind w:left="927" w:hanging="218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>(4) Candida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ii propu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>i la func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ia de membru al Consiliului de supraveghere</w:t>
      </w:r>
      <w:r w:rsidR="00D64DEA">
        <w:rPr>
          <w:rFonts w:ascii="Georgia" w:hAnsi="Georgia"/>
          <w:sz w:val="26"/>
          <w:szCs w:val="26"/>
        </w:rPr>
        <w:t xml:space="preserve"> și dezvoltare</w:t>
      </w:r>
      <w:r w:rsidRPr="00A408EC">
        <w:rPr>
          <w:rFonts w:ascii="Georgia" w:hAnsi="Georgia"/>
          <w:sz w:val="26"/>
          <w:szCs w:val="26"/>
        </w:rPr>
        <w:t xml:space="preserve"> s</w:t>
      </w:r>
      <w:r w:rsidR="00F00A12">
        <w:rPr>
          <w:rFonts w:ascii="Georgia" w:hAnsi="Georgia"/>
          <w:sz w:val="26"/>
          <w:szCs w:val="26"/>
        </w:rPr>
        <w:t>u</w:t>
      </w:r>
      <w:r w:rsidRPr="00A408EC">
        <w:rPr>
          <w:rFonts w:ascii="Georgia" w:hAnsi="Georgia"/>
          <w:sz w:val="26"/>
          <w:szCs w:val="26"/>
        </w:rPr>
        <w:t xml:space="preserve">nt </w:t>
      </w:r>
      <w:r w:rsidR="000A011C" w:rsidRPr="00A644AD">
        <w:rPr>
          <w:rFonts w:ascii="Georgia" w:hAnsi="Georgia"/>
          <w:sz w:val="26"/>
          <w:szCs w:val="26"/>
        </w:rPr>
        <w:t>audia</w:t>
      </w:r>
      <w:r w:rsidR="00E43DFE" w:rsidRPr="00A644AD">
        <w:rPr>
          <w:rFonts w:ascii="Georgia" w:hAnsi="Georgia"/>
          <w:sz w:val="26"/>
          <w:szCs w:val="26"/>
        </w:rPr>
        <w:t>ț</w:t>
      </w:r>
      <w:r w:rsidR="000A011C" w:rsidRPr="00A644AD">
        <w:rPr>
          <w:rFonts w:ascii="Georgia" w:hAnsi="Georgia"/>
          <w:sz w:val="26"/>
          <w:szCs w:val="26"/>
        </w:rPr>
        <w:t>i</w:t>
      </w:r>
      <w:r w:rsidR="000A011C">
        <w:rPr>
          <w:rFonts w:ascii="Georgia" w:hAnsi="Georgia"/>
          <w:sz w:val="26"/>
          <w:szCs w:val="26"/>
        </w:rPr>
        <w:t xml:space="preserve"> </w:t>
      </w:r>
      <w:r w:rsidRPr="00A408EC">
        <w:rPr>
          <w:rFonts w:ascii="Georgia" w:hAnsi="Georgia"/>
          <w:sz w:val="26"/>
          <w:szCs w:val="26"/>
        </w:rPr>
        <w:t>de comisia parlamentară de profil</w:t>
      </w:r>
      <w:r w:rsidR="008148F3">
        <w:rPr>
          <w:rFonts w:ascii="Georgia" w:hAnsi="Georgia"/>
          <w:sz w:val="26"/>
          <w:szCs w:val="26"/>
        </w:rPr>
        <w:t>,</w:t>
      </w:r>
      <w:r w:rsidRPr="00A408EC">
        <w:rPr>
          <w:rFonts w:ascii="Georgia" w:hAnsi="Georgia"/>
          <w:sz w:val="26"/>
          <w:szCs w:val="26"/>
        </w:rPr>
        <w:t xml:space="preserve"> care selectează sau respinge candida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ii la func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 xml:space="preserve">ia de membru al Consiliului de supraveghere </w:t>
      </w:r>
      <w:r w:rsidR="00D64DEA">
        <w:rPr>
          <w:rFonts w:ascii="Georgia" w:hAnsi="Georgia"/>
          <w:sz w:val="26"/>
          <w:szCs w:val="26"/>
        </w:rPr>
        <w:t xml:space="preserve">și dezvoltare </w:t>
      </w:r>
      <w:r w:rsidRPr="00A408EC">
        <w:rPr>
          <w:rFonts w:ascii="Georgia" w:hAnsi="Georgia"/>
          <w:sz w:val="26"/>
          <w:szCs w:val="26"/>
        </w:rPr>
        <w:t>prin hotărâre motivată. După selectarea candida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 xml:space="preserve">ilor, </w:t>
      </w:r>
      <w:r w:rsidR="00636BE2">
        <w:rPr>
          <w:rFonts w:ascii="Georgia" w:hAnsi="Georgia"/>
          <w:sz w:val="26"/>
          <w:szCs w:val="26"/>
        </w:rPr>
        <w:t>c</w:t>
      </w:r>
      <w:r w:rsidRPr="00A408EC">
        <w:rPr>
          <w:rFonts w:ascii="Georgia" w:hAnsi="Georgia"/>
          <w:sz w:val="26"/>
          <w:szCs w:val="26"/>
        </w:rPr>
        <w:t xml:space="preserve">omisia parlamentară de profil prezintă în 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>edin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 xml:space="preserve">a în plen a Parlamentului un raport, iar Comisia parlamentară juridică, pentru </w:t>
      </w:r>
      <w:r w:rsidRPr="00A408EC">
        <w:rPr>
          <w:rFonts w:ascii="Georgia" w:hAnsi="Georgia"/>
          <w:sz w:val="26"/>
          <w:szCs w:val="26"/>
        </w:rPr>
        <w:lastRenderedPageBreak/>
        <w:t xml:space="preserve">numiri 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>i imunită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 – un coraport privind întrunirea cerin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elor prevăzute de prezentul articol.</w:t>
      </w:r>
    </w:p>
    <w:p w14:paraId="45124D90" w14:textId="77777777" w:rsidR="00757FF7" w:rsidRPr="00757FF7" w:rsidRDefault="00757FF7" w:rsidP="00636BE2">
      <w:pPr>
        <w:pStyle w:val="NoSpacing"/>
        <w:spacing w:line="276" w:lineRule="auto"/>
        <w:ind w:left="927" w:hanging="218"/>
        <w:jc w:val="both"/>
        <w:rPr>
          <w:rFonts w:ascii="Georgia" w:hAnsi="Georgia"/>
          <w:sz w:val="10"/>
          <w:szCs w:val="26"/>
        </w:rPr>
      </w:pPr>
    </w:p>
    <w:p w14:paraId="3482DD00" w14:textId="0CE461A3" w:rsidR="00A97B40" w:rsidRDefault="00A408EC" w:rsidP="00A97B40">
      <w:pPr>
        <w:pStyle w:val="NoSpacing"/>
        <w:spacing w:line="276" w:lineRule="auto"/>
        <w:ind w:left="927" w:hanging="218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 xml:space="preserve">(5) Membrii Consiliului de supraveghere </w:t>
      </w:r>
      <w:r w:rsidR="00D64DEA">
        <w:rPr>
          <w:rFonts w:ascii="Georgia" w:hAnsi="Georgia"/>
          <w:sz w:val="26"/>
          <w:szCs w:val="26"/>
        </w:rPr>
        <w:t xml:space="preserve">și dezvoltare </w:t>
      </w:r>
      <w:r w:rsidRPr="00A408EC">
        <w:rPr>
          <w:rFonts w:ascii="Georgia" w:hAnsi="Georgia"/>
          <w:sz w:val="26"/>
          <w:szCs w:val="26"/>
        </w:rPr>
        <w:t>s</w:t>
      </w:r>
      <w:r w:rsidR="00F00A12">
        <w:rPr>
          <w:rFonts w:ascii="Georgia" w:hAnsi="Georgia"/>
          <w:sz w:val="26"/>
          <w:szCs w:val="26"/>
        </w:rPr>
        <w:t>u</w:t>
      </w:r>
      <w:r w:rsidRPr="00A408EC">
        <w:rPr>
          <w:rFonts w:ascii="Georgia" w:hAnsi="Georgia"/>
          <w:sz w:val="26"/>
          <w:szCs w:val="26"/>
        </w:rPr>
        <w:t>nt desemna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 xml:space="preserve">i prin hotărâre a Parlamentului, pentru un singur mandat </w:t>
      </w:r>
      <w:r w:rsidRPr="00A644AD">
        <w:rPr>
          <w:rFonts w:ascii="Georgia" w:hAnsi="Georgia"/>
          <w:sz w:val="26"/>
          <w:szCs w:val="26"/>
        </w:rPr>
        <w:t>de 6 ani</w:t>
      </w:r>
      <w:r w:rsidRPr="00A408EC">
        <w:rPr>
          <w:rFonts w:ascii="Georgia" w:hAnsi="Georgia"/>
          <w:sz w:val="26"/>
          <w:szCs w:val="26"/>
        </w:rPr>
        <w:t>.</w:t>
      </w:r>
    </w:p>
    <w:p w14:paraId="46A9B79D" w14:textId="77777777" w:rsidR="00757FF7" w:rsidRPr="00757FF7" w:rsidRDefault="00757FF7" w:rsidP="00A97B40">
      <w:pPr>
        <w:pStyle w:val="NoSpacing"/>
        <w:spacing w:line="276" w:lineRule="auto"/>
        <w:ind w:left="927" w:hanging="218"/>
        <w:jc w:val="both"/>
        <w:rPr>
          <w:rFonts w:ascii="Georgia" w:hAnsi="Georgia"/>
          <w:sz w:val="10"/>
          <w:szCs w:val="26"/>
        </w:rPr>
      </w:pPr>
    </w:p>
    <w:p w14:paraId="471FE56F" w14:textId="5C51EBD6" w:rsidR="00A97B40" w:rsidRDefault="00A408EC" w:rsidP="00A97B40">
      <w:pPr>
        <w:pStyle w:val="NoSpacing"/>
        <w:spacing w:line="276" w:lineRule="auto"/>
        <w:ind w:left="927" w:hanging="218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>(6) În caz de vacan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ă a func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 xml:space="preserve">iei înainte de termen, un nou membru al Consiliului de supraveghere </w:t>
      </w:r>
      <w:r w:rsidR="00D64DEA">
        <w:rPr>
          <w:rFonts w:ascii="Georgia" w:hAnsi="Georgia"/>
          <w:sz w:val="26"/>
          <w:szCs w:val="26"/>
        </w:rPr>
        <w:t xml:space="preserve">și dezvoltare </w:t>
      </w:r>
      <w:r w:rsidRPr="00A408EC">
        <w:rPr>
          <w:rFonts w:ascii="Georgia" w:hAnsi="Georgia"/>
          <w:sz w:val="26"/>
          <w:szCs w:val="26"/>
        </w:rPr>
        <w:t>este desemnat pe durata restantă a mandatului, la propunerea aceleia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>i entită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i.</w:t>
      </w:r>
    </w:p>
    <w:p w14:paraId="2C578530" w14:textId="77777777" w:rsidR="00757FF7" w:rsidRPr="00757FF7" w:rsidRDefault="00757FF7" w:rsidP="00A97B40">
      <w:pPr>
        <w:pStyle w:val="NoSpacing"/>
        <w:spacing w:line="276" w:lineRule="auto"/>
        <w:ind w:left="927" w:hanging="218"/>
        <w:jc w:val="both"/>
        <w:rPr>
          <w:rFonts w:ascii="Georgia" w:hAnsi="Georgia"/>
          <w:sz w:val="10"/>
          <w:szCs w:val="26"/>
        </w:rPr>
      </w:pPr>
    </w:p>
    <w:p w14:paraId="2C5F95F8" w14:textId="404C830D" w:rsidR="00A408EC" w:rsidRDefault="00A408EC" w:rsidP="00A97B40">
      <w:pPr>
        <w:pStyle w:val="NoSpacing"/>
        <w:spacing w:line="276" w:lineRule="auto"/>
        <w:ind w:left="927" w:hanging="218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 xml:space="preserve">(7) Membrii Consiliului de supraveghere </w:t>
      </w:r>
      <w:r w:rsidR="0069584F">
        <w:rPr>
          <w:rFonts w:ascii="Georgia" w:hAnsi="Georgia"/>
          <w:sz w:val="26"/>
          <w:szCs w:val="26"/>
        </w:rPr>
        <w:t xml:space="preserve">și dezvoltare </w:t>
      </w:r>
      <w:r w:rsidRPr="00A408EC">
        <w:rPr>
          <w:rFonts w:ascii="Georgia" w:hAnsi="Georgia"/>
          <w:sz w:val="26"/>
          <w:szCs w:val="26"/>
        </w:rPr>
        <w:t>î</w:t>
      </w:r>
      <w:r w:rsidR="00B35912">
        <w:rPr>
          <w:rFonts w:ascii="Georgia" w:hAnsi="Georgia"/>
          <w:sz w:val="26"/>
          <w:szCs w:val="26"/>
        </w:rPr>
        <w:t>ș</w:t>
      </w:r>
      <w:r w:rsidRPr="00A408EC">
        <w:rPr>
          <w:rFonts w:ascii="Georgia" w:hAnsi="Georgia"/>
          <w:sz w:val="26"/>
          <w:szCs w:val="26"/>
        </w:rPr>
        <w:t>i exercită mandatele p</w:t>
      </w:r>
      <w:r w:rsidR="009E02D7">
        <w:rPr>
          <w:rFonts w:ascii="Georgia" w:hAnsi="Georgia"/>
          <w:sz w:val="26"/>
          <w:szCs w:val="26"/>
        </w:rPr>
        <w:t>â</w:t>
      </w:r>
      <w:r w:rsidRPr="00A408EC">
        <w:rPr>
          <w:rFonts w:ascii="Georgia" w:hAnsi="Georgia"/>
          <w:sz w:val="26"/>
          <w:szCs w:val="26"/>
        </w:rPr>
        <w:t>nă la desemnarea în func</w:t>
      </w:r>
      <w:r w:rsidR="00E43DFE">
        <w:rPr>
          <w:rFonts w:ascii="Georgia" w:hAnsi="Georgia"/>
          <w:sz w:val="26"/>
          <w:szCs w:val="26"/>
        </w:rPr>
        <w:t>ț</w:t>
      </w:r>
      <w:r w:rsidRPr="00A408EC">
        <w:rPr>
          <w:rFonts w:ascii="Georgia" w:hAnsi="Georgia"/>
          <w:sz w:val="26"/>
          <w:szCs w:val="26"/>
        </w:rPr>
        <w:t>ie a noilor membri. Prelungirea mandatelor nu poate fi mai mare de 6 luni.</w:t>
      </w:r>
      <w:r>
        <w:rPr>
          <w:rFonts w:ascii="Georgia" w:hAnsi="Georgia"/>
          <w:sz w:val="26"/>
          <w:szCs w:val="26"/>
        </w:rPr>
        <w:t>”</w:t>
      </w:r>
    </w:p>
    <w:p w14:paraId="1348E8B6" w14:textId="77777777" w:rsidR="00757FF7" w:rsidRDefault="00757FF7" w:rsidP="00A97B40">
      <w:pPr>
        <w:pStyle w:val="NoSpacing"/>
        <w:spacing w:line="276" w:lineRule="auto"/>
        <w:ind w:left="927" w:hanging="218"/>
        <w:jc w:val="both"/>
        <w:rPr>
          <w:rFonts w:ascii="Georgia" w:hAnsi="Georgia"/>
          <w:sz w:val="26"/>
          <w:szCs w:val="26"/>
        </w:rPr>
      </w:pPr>
    </w:p>
    <w:p w14:paraId="0B80638F" w14:textId="1B063541" w:rsidR="00445348" w:rsidRDefault="00445348" w:rsidP="00EA435F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La a</w:t>
      </w:r>
      <w:r w:rsidRPr="00445348">
        <w:rPr>
          <w:rFonts w:ascii="Georgia" w:hAnsi="Georgia"/>
          <w:sz w:val="26"/>
          <w:szCs w:val="26"/>
        </w:rPr>
        <w:t>rticolul 45</w:t>
      </w:r>
      <w:r>
        <w:rPr>
          <w:rFonts w:ascii="Georgia" w:hAnsi="Georgia"/>
          <w:sz w:val="26"/>
          <w:szCs w:val="26"/>
        </w:rPr>
        <w:t>:</w:t>
      </w:r>
    </w:p>
    <w:p w14:paraId="66C3C79F" w14:textId="524C5FF7" w:rsidR="00B35A02" w:rsidRPr="00A644AD" w:rsidRDefault="00B35A02" w:rsidP="0069584F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  <w:r w:rsidRPr="00A644AD">
        <w:rPr>
          <w:rFonts w:ascii="Georgia" w:hAnsi="Georgia"/>
          <w:sz w:val="26"/>
          <w:szCs w:val="26"/>
        </w:rPr>
        <w:t>litera e) se exclude;</w:t>
      </w:r>
    </w:p>
    <w:p w14:paraId="085B5CE4" w14:textId="570A6331" w:rsidR="00B702D8" w:rsidRPr="00A644AD" w:rsidRDefault="00B702D8" w:rsidP="0069584F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  <w:r w:rsidRPr="00A644AD">
        <w:rPr>
          <w:rFonts w:ascii="Georgia" w:hAnsi="Georgia"/>
          <w:sz w:val="26"/>
          <w:szCs w:val="26"/>
        </w:rPr>
        <w:t xml:space="preserve">litera f) va avea următorul cuprins: </w:t>
      </w:r>
    </w:p>
    <w:p w14:paraId="79C30810" w14:textId="448C2E2F" w:rsidR="00504AED" w:rsidRPr="00A644AD" w:rsidRDefault="00B702D8" w:rsidP="0069584F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  <w:r w:rsidRPr="00A644AD">
        <w:rPr>
          <w:rFonts w:ascii="Georgia" w:hAnsi="Georgia"/>
          <w:sz w:val="26"/>
          <w:szCs w:val="26"/>
        </w:rPr>
        <w:t>„</w:t>
      </w:r>
      <w:r w:rsidR="00B35A02" w:rsidRPr="00A644AD">
        <w:rPr>
          <w:rFonts w:ascii="Georgia" w:hAnsi="Georgia"/>
          <w:sz w:val="26"/>
          <w:szCs w:val="26"/>
        </w:rPr>
        <w:t xml:space="preserve">f) </w:t>
      </w:r>
      <w:r w:rsidRPr="00A644AD">
        <w:rPr>
          <w:rFonts w:ascii="Georgia" w:hAnsi="Georgia"/>
          <w:sz w:val="26"/>
          <w:szCs w:val="26"/>
        </w:rPr>
        <w:t xml:space="preserve">propune Parlamentului spre </w:t>
      </w:r>
      <w:r w:rsidR="00B35A02" w:rsidRPr="00A644AD">
        <w:rPr>
          <w:rFonts w:ascii="Georgia" w:hAnsi="Georgia"/>
          <w:sz w:val="26"/>
          <w:szCs w:val="26"/>
        </w:rPr>
        <w:t>desemn</w:t>
      </w:r>
      <w:r w:rsidRPr="00A644AD">
        <w:rPr>
          <w:rFonts w:ascii="Georgia" w:hAnsi="Georgia"/>
          <w:sz w:val="26"/>
          <w:szCs w:val="26"/>
        </w:rPr>
        <w:t>are</w:t>
      </w:r>
      <w:r w:rsidR="00B35A02" w:rsidRPr="00A644AD">
        <w:rPr>
          <w:rFonts w:ascii="Georgia" w:hAnsi="Georgia"/>
          <w:sz w:val="26"/>
          <w:szCs w:val="26"/>
        </w:rPr>
        <w:t xml:space="preserve"> </w:t>
      </w:r>
      <w:r w:rsidRPr="00A644AD">
        <w:rPr>
          <w:rFonts w:ascii="Georgia" w:hAnsi="Georgia"/>
          <w:sz w:val="26"/>
          <w:szCs w:val="26"/>
        </w:rPr>
        <w:t>candidatul pentru func</w:t>
      </w:r>
      <w:r w:rsidR="00E43DFE" w:rsidRPr="00A644AD">
        <w:rPr>
          <w:rFonts w:ascii="Georgia" w:hAnsi="Georgia"/>
          <w:sz w:val="26"/>
          <w:szCs w:val="26"/>
        </w:rPr>
        <w:t>ț</w:t>
      </w:r>
      <w:r w:rsidRPr="00A644AD">
        <w:rPr>
          <w:rFonts w:ascii="Georgia" w:hAnsi="Georgia"/>
          <w:sz w:val="26"/>
          <w:szCs w:val="26"/>
        </w:rPr>
        <w:t xml:space="preserve">ia de </w:t>
      </w:r>
      <w:r w:rsidR="00B35A02" w:rsidRPr="00A644AD">
        <w:rPr>
          <w:rFonts w:ascii="Georgia" w:hAnsi="Georgia"/>
          <w:sz w:val="26"/>
          <w:szCs w:val="26"/>
        </w:rPr>
        <w:t xml:space="preserve"> director general, în temeiul prezentului cod;</w:t>
      </w:r>
      <w:r w:rsidR="00843C94" w:rsidRPr="00A644AD">
        <w:rPr>
          <w:rFonts w:ascii="Georgia" w:hAnsi="Georgia"/>
          <w:sz w:val="26"/>
          <w:szCs w:val="26"/>
        </w:rPr>
        <w:t>”</w:t>
      </w:r>
    </w:p>
    <w:p w14:paraId="466B7171" w14:textId="6164C9FB" w:rsidR="00504AED" w:rsidRPr="00A644AD" w:rsidRDefault="00504AED" w:rsidP="00B702D8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  <w:r w:rsidRPr="00A644AD">
        <w:rPr>
          <w:rFonts w:ascii="Georgia" w:hAnsi="Georgia"/>
          <w:sz w:val="26"/>
          <w:szCs w:val="26"/>
        </w:rPr>
        <w:t>la litera m) cuv</w:t>
      </w:r>
      <w:r w:rsidR="00790BBA" w:rsidRPr="00A644AD">
        <w:rPr>
          <w:rFonts w:ascii="Georgia" w:hAnsi="Georgia"/>
          <w:sz w:val="26"/>
          <w:szCs w:val="26"/>
        </w:rPr>
        <w:t>intele</w:t>
      </w:r>
      <w:r w:rsidRPr="00A644AD">
        <w:rPr>
          <w:rFonts w:ascii="Georgia" w:hAnsi="Georgia"/>
          <w:sz w:val="26"/>
          <w:szCs w:val="26"/>
        </w:rPr>
        <w:t xml:space="preserve"> „</w:t>
      </w:r>
      <w:r w:rsidR="00790BBA" w:rsidRPr="00A644AD">
        <w:rPr>
          <w:rFonts w:ascii="Georgia" w:hAnsi="Georgia"/>
          <w:sz w:val="26"/>
          <w:szCs w:val="26"/>
        </w:rPr>
        <w:t>Consiliului Audiovizualului</w:t>
      </w:r>
      <w:r w:rsidRPr="00A644AD">
        <w:rPr>
          <w:rFonts w:ascii="Georgia" w:hAnsi="Georgia"/>
          <w:sz w:val="26"/>
          <w:szCs w:val="26"/>
        </w:rPr>
        <w:t xml:space="preserve">” se vor </w:t>
      </w:r>
      <w:r w:rsidR="00790BBA" w:rsidRPr="00A644AD">
        <w:rPr>
          <w:rFonts w:ascii="Georgia" w:hAnsi="Georgia"/>
          <w:sz w:val="26"/>
          <w:szCs w:val="26"/>
        </w:rPr>
        <w:t>înlocui prin</w:t>
      </w:r>
      <w:r w:rsidRPr="00A644AD">
        <w:rPr>
          <w:rFonts w:ascii="Georgia" w:hAnsi="Georgia"/>
          <w:sz w:val="26"/>
          <w:szCs w:val="26"/>
        </w:rPr>
        <w:t xml:space="preserve"> cuv</w:t>
      </w:r>
      <w:r w:rsidR="00790BBA" w:rsidRPr="00A644AD">
        <w:rPr>
          <w:rFonts w:ascii="Georgia" w:hAnsi="Georgia"/>
          <w:sz w:val="26"/>
          <w:szCs w:val="26"/>
        </w:rPr>
        <w:t>ântul</w:t>
      </w:r>
      <w:r w:rsidRPr="00A644AD">
        <w:rPr>
          <w:rFonts w:ascii="Georgia" w:hAnsi="Georgia"/>
          <w:sz w:val="26"/>
          <w:szCs w:val="26"/>
        </w:rPr>
        <w:t xml:space="preserve"> „Parlamentului”.</w:t>
      </w:r>
    </w:p>
    <w:p w14:paraId="569959A0" w14:textId="77777777" w:rsidR="00B702D8" w:rsidRDefault="00B702D8" w:rsidP="00B702D8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</w:p>
    <w:p w14:paraId="6B55D06E" w14:textId="7FFF983D" w:rsidR="00A97B40" w:rsidRDefault="00A97B40" w:rsidP="00EA435F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La articolul 46:</w:t>
      </w:r>
    </w:p>
    <w:p w14:paraId="3FAB3E6D" w14:textId="77777777" w:rsidR="00757FF7" w:rsidRPr="00757FF7" w:rsidRDefault="00757FF7" w:rsidP="00757FF7">
      <w:pPr>
        <w:pStyle w:val="NoSpacing"/>
        <w:spacing w:line="276" w:lineRule="auto"/>
        <w:ind w:left="927"/>
        <w:jc w:val="both"/>
        <w:rPr>
          <w:rFonts w:ascii="Georgia" w:hAnsi="Georgia"/>
          <w:sz w:val="10"/>
          <w:szCs w:val="26"/>
        </w:rPr>
      </w:pPr>
    </w:p>
    <w:p w14:paraId="7D91D78B" w14:textId="1D030F8A" w:rsidR="007C1A04" w:rsidRPr="000819C5" w:rsidRDefault="007C1A04" w:rsidP="00A97B40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  <w:r w:rsidRPr="000819C5">
        <w:rPr>
          <w:rFonts w:ascii="Georgia" w:hAnsi="Georgia"/>
          <w:sz w:val="26"/>
          <w:szCs w:val="26"/>
        </w:rPr>
        <w:t>la alineatul (5), litera c), cuvintele „Consiliului Audiovizualului” se substituie cu cuvântul „Parlamentului”;</w:t>
      </w:r>
    </w:p>
    <w:p w14:paraId="27EFDA28" w14:textId="77777777" w:rsidR="007C1A04" w:rsidRDefault="007C1A04" w:rsidP="00A97B40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</w:p>
    <w:p w14:paraId="27AF7023" w14:textId="5F06EE46" w:rsidR="002468D4" w:rsidRDefault="00A97B40" w:rsidP="00A97B40">
      <w:pPr>
        <w:pStyle w:val="NoSpacing"/>
        <w:spacing w:line="276" w:lineRule="auto"/>
        <w:ind w:left="927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alineatul (8) se completează cu litera g) cu următorul cuprins:</w:t>
      </w:r>
    </w:p>
    <w:p w14:paraId="1048F527" w14:textId="77777777" w:rsidR="00757FF7" w:rsidRPr="00757FF7" w:rsidRDefault="00757FF7" w:rsidP="00A97B40">
      <w:pPr>
        <w:pStyle w:val="NoSpacing"/>
        <w:spacing w:line="276" w:lineRule="auto"/>
        <w:ind w:left="927"/>
        <w:jc w:val="both"/>
        <w:rPr>
          <w:rFonts w:ascii="Georgia" w:hAnsi="Georgia"/>
          <w:sz w:val="10"/>
          <w:szCs w:val="26"/>
        </w:rPr>
      </w:pPr>
    </w:p>
    <w:p w14:paraId="127CE800" w14:textId="1D9CDC75" w:rsidR="00A97B40" w:rsidRDefault="00A97B40" w:rsidP="00A97B40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„</w:t>
      </w:r>
      <w:r w:rsidRPr="00A97B40">
        <w:rPr>
          <w:rFonts w:ascii="Georgia" w:hAnsi="Georgia"/>
          <w:sz w:val="26"/>
          <w:szCs w:val="26"/>
        </w:rPr>
        <w:t>g) constatării, în rezultatul controlului parlamentar efectuat în condi</w:t>
      </w:r>
      <w:r w:rsidR="00E43DFE">
        <w:rPr>
          <w:rFonts w:ascii="Georgia" w:hAnsi="Georgia"/>
          <w:sz w:val="26"/>
          <w:szCs w:val="26"/>
        </w:rPr>
        <w:t>ț</w:t>
      </w:r>
      <w:r w:rsidRPr="00A97B40">
        <w:rPr>
          <w:rFonts w:ascii="Georgia" w:hAnsi="Georgia"/>
          <w:sz w:val="26"/>
          <w:szCs w:val="26"/>
        </w:rPr>
        <w:t>iile legii, a unei activită</w:t>
      </w:r>
      <w:r w:rsidR="00E43DFE">
        <w:rPr>
          <w:rFonts w:ascii="Georgia" w:hAnsi="Georgia"/>
          <w:sz w:val="26"/>
          <w:szCs w:val="26"/>
        </w:rPr>
        <w:t>ț</w:t>
      </w:r>
      <w:r w:rsidRPr="00A97B40">
        <w:rPr>
          <w:rFonts w:ascii="Georgia" w:hAnsi="Georgia"/>
          <w:sz w:val="26"/>
          <w:szCs w:val="26"/>
        </w:rPr>
        <w:t>i defectuoase, a executării necorespunzătoare sau a neexecutării atribu</w:t>
      </w:r>
      <w:r w:rsidR="00E43DFE">
        <w:rPr>
          <w:rFonts w:ascii="Georgia" w:hAnsi="Georgia"/>
          <w:sz w:val="26"/>
          <w:szCs w:val="26"/>
        </w:rPr>
        <w:t>ț</w:t>
      </w:r>
      <w:r w:rsidRPr="00A97B40">
        <w:rPr>
          <w:rFonts w:ascii="Georgia" w:hAnsi="Georgia"/>
          <w:sz w:val="26"/>
          <w:szCs w:val="26"/>
        </w:rPr>
        <w:t>iilor sale.</w:t>
      </w:r>
      <w:r>
        <w:rPr>
          <w:rFonts w:ascii="Georgia" w:hAnsi="Georgia"/>
          <w:sz w:val="26"/>
          <w:szCs w:val="26"/>
        </w:rPr>
        <w:t>”;</w:t>
      </w:r>
    </w:p>
    <w:p w14:paraId="7797A816" w14:textId="77777777" w:rsidR="00757FF7" w:rsidRPr="00757FF7" w:rsidRDefault="00757FF7" w:rsidP="00A97B40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10"/>
          <w:szCs w:val="26"/>
        </w:rPr>
      </w:pPr>
    </w:p>
    <w:p w14:paraId="17307FC1" w14:textId="7C42B228" w:rsidR="00A97B40" w:rsidRDefault="00A97B40" w:rsidP="00A97B40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la alineatul (9), cuvintele „</w:t>
      </w:r>
      <w:r w:rsidRPr="00A97B40">
        <w:rPr>
          <w:rFonts w:ascii="Georgia" w:hAnsi="Georgia"/>
          <w:sz w:val="26"/>
          <w:szCs w:val="26"/>
        </w:rPr>
        <w:t xml:space="preserve">notifică Consiliul Audiovizualului care, la prima </w:t>
      </w:r>
      <w:r w:rsidR="00B35912">
        <w:rPr>
          <w:rFonts w:ascii="Georgia" w:hAnsi="Georgia"/>
          <w:sz w:val="26"/>
          <w:szCs w:val="26"/>
        </w:rPr>
        <w:t>ș</w:t>
      </w:r>
      <w:r w:rsidRPr="00A97B40">
        <w:rPr>
          <w:rFonts w:ascii="Georgia" w:hAnsi="Georgia"/>
          <w:sz w:val="26"/>
          <w:szCs w:val="26"/>
        </w:rPr>
        <w:t>edin</w:t>
      </w:r>
      <w:r w:rsidR="00E43DFE">
        <w:rPr>
          <w:rFonts w:ascii="Georgia" w:hAnsi="Georgia"/>
          <w:sz w:val="26"/>
          <w:szCs w:val="26"/>
        </w:rPr>
        <w:t>ț</w:t>
      </w:r>
      <w:r w:rsidRPr="00A97B40">
        <w:rPr>
          <w:rFonts w:ascii="Georgia" w:hAnsi="Georgia"/>
          <w:sz w:val="26"/>
          <w:szCs w:val="26"/>
        </w:rPr>
        <w:t>ă publică după notificare, anun</w:t>
      </w:r>
      <w:r w:rsidR="00E43DFE">
        <w:rPr>
          <w:rFonts w:ascii="Georgia" w:hAnsi="Georgia"/>
          <w:sz w:val="26"/>
          <w:szCs w:val="26"/>
        </w:rPr>
        <w:t>ț</w:t>
      </w:r>
      <w:r w:rsidRPr="00A97B40">
        <w:rPr>
          <w:rFonts w:ascii="Georgia" w:hAnsi="Georgia"/>
          <w:sz w:val="26"/>
          <w:szCs w:val="26"/>
        </w:rPr>
        <w:t>ă concursul pentru ocuparea func</w:t>
      </w:r>
      <w:r w:rsidR="00E43DFE">
        <w:rPr>
          <w:rFonts w:ascii="Georgia" w:hAnsi="Georgia"/>
          <w:sz w:val="26"/>
          <w:szCs w:val="26"/>
        </w:rPr>
        <w:t>ț</w:t>
      </w:r>
      <w:r w:rsidRPr="00A97B40">
        <w:rPr>
          <w:rFonts w:ascii="Georgia" w:hAnsi="Georgia"/>
          <w:sz w:val="26"/>
          <w:szCs w:val="26"/>
        </w:rPr>
        <w:t>iilor vacante de membru al Consiliului de supraveghere</w:t>
      </w:r>
      <w:r>
        <w:rPr>
          <w:rFonts w:ascii="Georgia" w:hAnsi="Georgia"/>
          <w:sz w:val="26"/>
          <w:szCs w:val="26"/>
        </w:rPr>
        <w:t>” se substituie cu cuvintele „</w:t>
      </w:r>
      <w:r w:rsidRPr="00A97B40">
        <w:rPr>
          <w:rFonts w:ascii="Georgia" w:hAnsi="Georgia"/>
          <w:sz w:val="26"/>
          <w:szCs w:val="26"/>
        </w:rPr>
        <w:t xml:space="preserve">prezintă o notificare </w:t>
      </w:r>
      <w:r w:rsidR="009D7916">
        <w:rPr>
          <w:rFonts w:ascii="Georgia" w:hAnsi="Georgia"/>
          <w:sz w:val="26"/>
          <w:szCs w:val="26"/>
        </w:rPr>
        <w:t>c</w:t>
      </w:r>
      <w:r w:rsidRPr="00A97B40">
        <w:rPr>
          <w:rFonts w:ascii="Georgia" w:hAnsi="Georgia"/>
          <w:sz w:val="26"/>
          <w:szCs w:val="26"/>
        </w:rPr>
        <w:t>omisi</w:t>
      </w:r>
      <w:r w:rsidR="000D63E6">
        <w:rPr>
          <w:rFonts w:ascii="Georgia" w:hAnsi="Georgia"/>
          <w:sz w:val="26"/>
          <w:szCs w:val="26"/>
        </w:rPr>
        <w:t>ei</w:t>
      </w:r>
      <w:r w:rsidRPr="00A97B40">
        <w:rPr>
          <w:rFonts w:ascii="Georgia" w:hAnsi="Georgia"/>
          <w:sz w:val="26"/>
          <w:szCs w:val="26"/>
        </w:rPr>
        <w:t xml:space="preserve"> parlamentar</w:t>
      </w:r>
      <w:r>
        <w:rPr>
          <w:rFonts w:ascii="Georgia" w:hAnsi="Georgia"/>
          <w:sz w:val="26"/>
          <w:szCs w:val="26"/>
        </w:rPr>
        <w:t>e</w:t>
      </w:r>
      <w:r w:rsidRPr="00A97B40">
        <w:rPr>
          <w:rFonts w:ascii="Georgia" w:hAnsi="Georgia"/>
          <w:sz w:val="26"/>
          <w:szCs w:val="26"/>
        </w:rPr>
        <w:t xml:space="preserve"> de profil</w:t>
      </w:r>
      <w:r>
        <w:rPr>
          <w:rFonts w:ascii="Georgia" w:hAnsi="Georgia"/>
          <w:sz w:val="26"/>
          <w:szCs w:val="26"/>
        </w:rPr>
        <w:t>”.</w:t>
      </w:r>
    </w:p>
    <w:p w14:paraId="2481F289" w14:textId="77777777" w:rsidR="00757FF7" w:rsidRDefault="00757FF7" w:rsidP="00A97B40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</w:p>
    <w:p w14:paraId="716402C2" w14:textId="229F2D8A" w:rsidR="00A97B40" w:rsidRDefault="000D63E6" w:rsidP="00EA435F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La articolul 48:</w:t>
      </w:r>
    </w:p>
    <w:p w14:paraId="4FA2BC68" w14:textId="77777777" w:rsidR="00757FF7" w:rsidRPr="00757FF7" w:rsidRDefault="00757FF7" w:rsidP="00757FF7">
      <w:pPr>
        <w:pStyle w:val="NoSpacing"/>
        <w:spacing w:line="276" w:lineRule="auto"/>
        <w:ind w:left="927"/>
        <w:jc w:val="both"/>
        <w:rPr>
          <w:rFonts w:ascii="Georgia" w:hAnsi="Georgia"/>
          <w:sz w:val="10"/>
          <w:szCs w:val="26"/>
        </w:rPr>
      </w:pPr>
    </w:p>
    <w:p w14:paraId="4B9B5B70" w14:textId="5D8291F1" w:rsidR="000D63E6" w:rsidRDefault="000D63E6" w:rsidP="006F758C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la alineatul (1)</w:t>
      </w:r>
      <w:r w:rsidR="00992916">
        <w:rPr>
          <w:rFonts w:ascii="Georgia" w:hAnsi="Georgia"/>
          <w:sz w:val="26"/>
          <w:szCs w:val="26"/>
        </w:rPr>
        <w:t>,</w:t>
      </w:r>
      <w:r>
        <w:rPr>
          <w:rFonts w:ascii="Georgia" w:hAnsi="Georgia"/>
          <w:sz w:val="26"/>
          <w:szCs w:val="26"/>
        </w:rPr>
        <w:t xml:space="preserve"> cuvintele „</w:t>
      </w:r>
      <w:r w:rsidRPr="000D63E6">
        <w:rPr>
          <w:rFonts w:ascii="Georgia" w:hAnsi="Georgia"/>
          <w:sz w:val="26"/>
          <w:szCs w:val="26"/>
        </w:rPr>
        <w:t>Consiliului Audiovizualului</w:t>
      </w:r>
      <w:r>
        <w:rPr>
          <w:rFonts w:ascii="Georgia" w:hAnsi="Georgia"/>
          <w:sz w:val="26"/>
          <w:szCs w:val="26"/>
        </w:rPr>
        <w:t>” se substituie cu cuvintele „</w:t>
      </w:r>
      <w:r w:rsidRPr="000D63E6">
        <w:rPr>
          <w:rFonts w:ascii="Georgia" w:hAnsi="Georgia"/>
          <w:sz w:val="26"/>
          <w:szCs w:val="26"/>
        </w:rPr>
        <w:t>în fa</w:t>
      </w:r>
      <w:r w:rsidR="00E43DFE">
        <w:rPr>
          <w:rFonts w:ascii="Georgia" w:hAnsi="Georgia"/>
          <w:sz w:val="26"/>
          <w:szCs w:val="26"/>
        </w:rPr>
        <w:t>ț</w:t>
      </w:r>
      <w:r w:rsidRPr="000D63E6">
        <w:rPr>
          <w:rFonts w:ascii="Georgia" w:hAnsi="Georgia"/>
          <w:sz w:val="26"/>
          <w:szCs w:val="26"/>
        </w:rPr>
        <w:t>a Parlamentului</w:t>
      </w:r>
      <w:r>
        <w:rPr>
          <w:rFonts w:ascii="Georgia" w:hAnsi="Georgia"/>
          <w:sz w:val="26"/>
          <w:szCs w:val="26"/>
        </w:rPr>
        <w:t>”;</w:t>
      </w:r>
    </w:p>
    <w:p w14:paraId="08EAC04D" w14:textId="53AB8D41" w:rsidR="00992916" w:rsidRDefault="00992916" w:rsidP="006F758C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la alineatul (2), cuvintele „</w:t>
      </w:r>
      <w:r w:rsidRPr="00992916">
        <w:rPr>
          <w:rFonts w:ascii="Georgia" w:hAnsi="Georgia"/>
          <w:sz w:val="26"/>
          <w:szCs w:val="26"/>
        </w:rPr>
        <w:t>Consiliul Audiovizualului</w:t>
      </w:r>
      <w:r>
        <w:rPr>
          <w:rFonts w:ascii="Georgia" w:hAnsi="Georgia"/>
          <w:sz w:val="26"/>
          <w:szCs w:val="26"/>
        </w:rPr>
        <w:t>” se substituie cu cuvântul</w:t>
      </w:r>
      <w:r w:rsidRPr="00992916">
        <w:rPr>
          <w:rFonts w:ascii="Georgia" w:hAnsi="Georgia"/>
          <w:sz w:val="26"/>
          <w:szCs w:val="26"/>
        </w:rPr>
        <w:t xml:space="preserve"> </w:t>
      </w:r>
      <w:r>
        <w:rPr>
          <w:rFonts w:ascii="Georgia" w:hAnsi="Georgia"/>
          <w:sz w:val="26"/>
          <w:szCs w:val="26"/>
        </w:rPr>
        <w:t>„</w:t>
      </w:r>
      <w:r w:rsidRPr="00992916">
        <w:rPr>
          <w:rFonts w:ascii="Georgia" w:hAnsi="Georgia"/>
          <w:sz w:val="26"/>
          <w:szCs w:val="26"/>
        </w:rPr>
        <w:t>Parlament</w:t>
      </w:r>
      <w:r>
        <w:rPr>
          <w:rFonts w:ascii="Georgia" w:hAnsi="Georgia"/>
          <w:sz w:val="26"/>
          <w:szCs w:val="26"/>
        </w:rPr>
        <w:t>”</w:t>
      </w:r>
      <w:r w:rsidR="006F758C">
        <w:rPr>
          <w:rFonts w:ascii="Georgia" w:hAnsi="Georgia"/>
          <w:sz w:val="26"/>
          <w:szCs w:val="26"/>
        </w:rPr>
        <w:t>;</w:t>
      </w:r>
    </w:p>
    <w:p w14:paraId="7C137FB4" w14:textId="446591A4" w:rsidR="006F758C" w:rsidRPr="000615C9" w:rsidRDefault="006F758C" w:rsidP="006F758C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 xml:space="preserve">articolul se completează cu </w:t>
      </w:r>
      <w:r w:rsidRPr="000615C9">
        <w:rPr>
          <w:rFonts w:ascii="Georgia" w:hAnsi="Georgia"/>
          <w:sz w:val="26"/>
          <w:szCs w:val="26"/>
        </w:rPr>
        <w:t>alineatul (3) cu următorul cuprins:</w:t>
      </w:r>
    </w:p>
    <w:p w14:paraId="07911207" w14:textId="7799484C" w:rsidR="006F758C" w:rsidRDefault="006F758C" w:rsidP="006F758C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bookmarkStart w:id="1" w:name="_Hlk85061820"/>
      <w:r w:rsidRPr="000615C9">
        <w:rPr>
          <w:rFonts w:ascii="Georgia" w:hAnsi="Georgia"/>
          <w:sz w:val="26"/>
          <w:szCs w:val="26"/>
        </w:rPr>
        <w:lastRenderedPageBreak/>
        <w:t xml:space="preserve">„(3) Respingerea de către Parlament a raportului anual de activitate atrage </w:t>
      </w:r>
      <w:r w:rsidR="001E08A5">
        <w:rPr>
          <w:rFonts w:ascii="Georgia" w:hAnsi="Georgia"/>
          <w:sz w:val="26"/>
          <w:szCs w:val="26"/>
        </w:rPr>
        <w:t xml:space="preserve">după sine </w:t>
      </w:r>
      <w:r w:rsidRPr="000615C9">
        <w:rPr>
          <w:rFonts w:ascii="Georgia" w:hAnsi="Georgia"/>
          <w:sz w:val="26"/>
          <w:szCs w:val="26"/>
        </w:rPr>
        <w:t>demiterea, de drept, a membrilor Consiliului de supraveghere</w:t>
      </w:r>
      <w:r w:rsidR="00D425D4">
        <w:rPr>
          <w:rFonts w:ascii="Georgia" w:hAnsi="Georgia"/>
          <w:sz w:val="26"/>
          <w:szCs w:val="26"/>
        </w:rPr>
        <w:t xml:space="preserve"> și dezvoltare</w:t>
      </w:r>
      <w:r w:rsidRPr="000615C9">
        <w:rPr>
          <w:rFonts w:ascii="Georgia" w:hAnsi="Georgia"/>
          <w:sz w:val="26"/>
          <w:szCs w:val="26"/>
        </w:rPr>
        <w:t>.”</w:t>
      </w:r>
    </w:p>
    <w:p w14:paraId="4E778930" w14:textId="77777777" w:rsidR="00814F96" w:rsidRPr="000615C9" w:rsidRDefault="00814F96" w:rsidP="006F758C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</w:p>
    <w:bookmarkEnd w:id="1"/>
    <w:p w14:paraId="7DE27DF6" w14:textId="71BFAD4E" w:rsidR="000819C5" w:rsidRDefault="000819C5" w:rsidP="000819C5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La articolul 75:</w:t>
      </w:r>
    </w:p>
    <w:p w14:paraId="75074A63" w14:textId="77777777" w:rsidR="000819C5" w:rsidRPr="00757FF7" w:rsidRDefault="000819C5" w:rsidP="000819C5">
      <w:pPr>
        <w:pStyle w:val="NoSpacing"/>
        <w:spacing w:line="276" w:lineRule="auto"/>
        <w:ind w:left="927"/>
        <w:jc w:val="both"/>
        <w:rPr>
          <w:rFonts w:ascii="Georgia" w:hAnsi="Georgia"/>
          <w:sz w:val="10"/>
          <w:szCs w:val="26"/>
        </w:rPr>
      </w:pPr>
    </w:p>
    <w:p w14:paraId="33BDBA44" w14:textId="3306A8C9" w:rsidR="000819C5" w:rsidRDefault="000819C5" w:rsidP="000819C5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t>la alineatul (3), litera e) se exclude;</w:t>
      </w:r>
    </w:p>
    <w:p w14:paraId="4F5A05ED" w14:textId="77777777" w:rsidR="00757FF7" w:rsidRPr="00757FF7" w:rsidRDefault="00757FF7" w:rsidP="000819C5">
      <w:pPr>
        <w:pStyle w:val="NoSpacing"/>
        <w:spacing w:line="276" w:lineRule="auto"/>
        <w:rPr>
          <w:rFonts w:ascii="Georgia" w:hAnsi="Georgia"/>
          <w:sz w:val="26"/>
          <w:szCs w:val="26"/>
        </w:rPr>
      </w:pPr>
    </w:p>
    <w:p w14:paraId="7BBE5038" w14:textId="4BA22592" w:rsidR="00B60577" w:rsidRDefault="006D3AF5" w:rsidP="006D3AF5">
      <w:pPr>
        <w:pStyle w:val="NoSpacing"/>
        <w:numPr>
          <w:ilvl w:val="0"/>
          <w:numId w:val="2"/>
        </w:numPr>
        <w:spacing w:line="276" w:lineRule="auto"/>
        <w:rPr>
          <w:rFonts w:ascii="Georgia" w:hAnsi="Georgia"/>
          <w:sz w:val="26"/>
          <w:szCs w:val="26"/>
        </w:rPr>
      </w:pPr>
      <w:r w:rsidRPr="00757FF7">
        <w:rPr>
          <w:rFonts w:ascii="Georgia" w:hAnsi="Georgia"/>
          <w:bCs/>
          <w:sz w:val="26"/>
          <w:szCs w:val="26"/>
        </w:rPr>
        <w:t>A</w:t>
      </w:r>
      <w:r w:rsidRPr="00A408EC">
        <w:rPr>
          <w:rFonts w:ascii="Georgia" w:hAnsi="Georgia"/>
          <w:sz w:val="26"/>
          <w:szCs w:val="26"/>
        </w:rPr>
        <w:t xml:space="preserve">rticolul </w:t>
      </w:r>
      <w:r>
        <w:rPr>
          <w:rFonts w:ascii="Georgia" w:hAnsi="Georgia"/>
          <w:sz w:val="26"/>
          <w:szCs w:val="26"/>
        </w:rPr>
        <w:t>76</w:t>
      </w:r>
      <w:r w:rsidRPr="00A408EC">
        <w:rPr>
          <w:rFonts w:ascii="Georgia" w:hAnsi="Georgia"/>
          <w:sz w:val="26"/>
          <w:szCs w:val="26"/>
        </w:rPr>
        <w:t xml:space="preserve"> va avea următorul cuprins:</w:t>
      </w:r>
    </w:p>
    <w:p w14:paraId="26882F07" w14:textId="77777777" w:rsidR="00757FF7" w:rsidRPr="00757FF7" w:rsidRDefault="00757FF7" w:rsidP="00757FF7">
      <w:pPr>
        <w:pStyle w:val="NoSpacing"/>
        <w:spacing w:line="276" w:lineRule="auto"/>
        <w:ind w:left="927"/>
        <w:rPr>
          <w:rFonts w:ascii="Georgia" w:hAnsi="Georgia"/>
          <w:sz w:val="10"/>
          <w:szCs w:val="26"/>
        </w:rPr>
      </w:pPr>
    </w:p>
    <w:p w14:paraId="4051E42D" w14:textId="406DFE82" w:rsidR="006D3AF5" w:rsidRDefault="006D3AF5" w:rsidP="00636BE2">
      <w:pPr>
        <w:pStyle w:val="NoSpacing"/>
        <w:spacing w:line="276" w:lineRule="auto"/>
        <w:ind w:left="993" w:hanging="284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>„</w:t>
      </w:r>
      <w:r w:rsidRPr="006D3AF5">
        <w:rPr>
          <w:rFonts w:ascii="Georgia" w:hAnsi="Georgia"/>
          <w:b/>
          <w:bCs/>
          <w:sz w:val="26"/>
          <w:szCs w:val="26"/>
        </w:rPr>
        <w:t>Articolul 76.</w:t>
      </w:r>
      <w:r w:rsidRPr="006D3AF5">
        <w:rPr>
          <w:rFonts w:ascii="Georgia" w:hAnsi="Georgia"/>
          <w:sz w:val="26"/>
          <w:szCs w:val="26"/>
        </w:rPr>
        <w:t xml:space="preserve"> Componen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a Consiliului Audiovizualului</w:t>
      </w:r>
    </w:p>
    <w:p w14:paraId="2F9B6126" w14:textId="77777777" w:rsidR="004C7CBC" w:rsidRPr="004C7CBC" w:rsidRDefault="004C7CBC" w:rsidP="00636BE2">
      <w:pPr>
        <w:pStyle w:val="NoSpacing"/>
        <w:spacing w:line="276" w:lineRule="auto"/>
        <w:ind w:left="993" w:hanging="284"/>
        <w:rPr>
          <w:rFonts w:ascii="Georgia" w:hAnsi="Georgia"/>
          <w:sz w:val="8"/>
          <w:szCs w:val="26"/>
        </w:rPr>
      </w:pPr>
    </w:p>
    <w:p w14:paraId="20AB57F5" w14:textId="0B5E0989" w:rsidR="006D3AF5" w:rsidRDefault="006D3AF5" w:rsidP="00636BE2">
      <w:pPr>
        <w:pStyle w:val="NoSpacing"/>
        <w:spacing w:line="276" w:lineRule="auto"/>
        <w:ind w:left="993" w:hanging="284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 xml:space="preserve">(1) Consiliul Audiovizualului este constituit din 7 membri, care trebuie să fie integri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i să de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ină experien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ă profesională în domeniul audiovizualului, al comunicării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 xml:space="preserve">i jurnalismului, al dreptului, al cinematografiei, al culturii, al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tiin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ei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i cercetării, al tehnologiei informa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iei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i comunica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iilor, al publicită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ii, precum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 xml:space="preserve">i în activitatea academică. La constituirea Consiliului Audiovizualului </w:t>
      </w:r>
      <w:r w:rsidR="00451923" w:rsidRPr="00966476">
        <w:rPr>
          <w:rFonts w:ascii="Georgia" w:hAnsi="Georgia"/>
          <w:sz w:val="26"/>
          <w:szCs w:val="26"/>
        </w:rPr>
        <w:t>se va urmări respectarea principiul</w:t>
      </w:r>
      <w:r w:rsidR="00BB15E6">
        <w:rPr>
          <w:rFonts w:ascii="Georgia" w:hAnsi="Georgia"/>
          <w:sz w:val="26"/>
          <w:szCs w:val="26"/>
        </w:rPr>
        <w:t>ui</w:t>
      </w:r>
      <w:r w:rsidR="00451923" w:rsidRPr="00966476">
        <w:rPr>
          <w:rFonts w:ascii="Georgia" w:hAnsi="Georgia"/>
          <w:sz w:val="26"/>
          <w:szCs w:val="26"/>
        </w:rPr>
        <w:t xml:space="preserve"> egalită</w:t>
      </w:r>
      <w:r w:rsidR="00E43DFE">
        <w:rPr>
          <w:rFonts w:ascii="Georgia" w:hAnsi="Georgia"/>
          <w:sz w:val="26"/>
          <w:szCs w:val="26"/>
        </w:rPr>
        <w:t>ț</w:t>
      </w:r>
      <w:r w:rsidR="00451923" w:rsidRPr="00966476">
        <w:rPr>
          <w:rFonts w:ascii="Georgia" w:hAnsi="Georgia"/>
          <w:sz w:val="26"/>
          <w:szCs w:val="26"/>
        </w:rPr>
        <w:t>ii de gen</w:t>
      </w:r>
      <w:r w:rsidRPr="006D3AF5">
        <w:rPr>
          <w:rFonts w:ascii="Georgia" w:hAnsi="Georgia"/>
          <w:sz w:val="26"/>
          <w:szCs w:val="26"/>
        </w:rPr>
        <w:t>.</w:t>
      </w:r>
    </w:p>
    <w:p w14:paraId="58907CF1" w14:textId="77777777" w:rsidR="00757FF7" w:rsidRPr="00757FF7" w:rsidRDefault="00757FF7" w:rsidP="00636BE2">
      <w:pPr>
        <w:pStyle w:val="NoSpacing"/>
        <w:spacing w:line="276" w:lineRule="auto"/>
        <w:ind w:left="993" w:hanging="284"/>
        <w:jc w:val="both"/>
        <w:rPr>
          <w:rFonts w:ascii="Georgia" w:hAnsi="Georgia"/>
          <w:sz w:val="10"/>
          <w:szCs w:val="26"/>
        </w:rPr>
      </w:pPr>
    </w:p>
    <w:p w14:paraId="685A2206" w14:textId="437F8DEE" w:rsidR="006D3AF5" w:rsidRPr="006D3AF5" w:rsidRDefault="006D3AF5" w:rsidP="00636BE2">
      <w:pPr>
        <w:pStyle w:val="NoSpacing"/>
        <w:spacing w:line="276" w:lineRule="auto"/>
        <w:ind w:left="993" w:hanging="425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>(2) Poate candida la func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ia de membru al Consiliului Audiovizualului persoana care întrune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te cumulativ următoarele cerin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e:</w:t>
      </w:r>
    </w:p>
    <w:p w14:paraId="64D84015" w14:textId="6482D7B7" w:rsidR="006D3AF5" w:rsidRPr="006D3AF5" w:rsidRDefault="006D3AF5" w:rsidP="00757FF7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>a) de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ine diplomă de licen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ă sau echivalentă cu aceasta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i are experien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ă de cel pu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in 5 ani în unul din domeniile prevăzute la alin.(1);</w:t>
      </w:r>
    </w:p>
    <w:p w14:paraId="571F41CA" w14:textId="40A60B8F" w:rsidR="006D3AF5" w:rsidRPr="006D3AF5" w:rsidRDefault="006D3AF5" w:rsidP="00757FF7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>b) cunoa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te prevederile legisla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iei na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ionale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 xml:space="preserve">i ale Uniunii Europene, precum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i bunele practici interna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ionale în domeniul audiovizualului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i în domeniile conexe;</w:t>
      </w:r>
    </w:p>
    <w:p w14:paraId="652BCC41" w14:textId="79B0DA0A" w:rsidR="006D3AF5" w:rsidRPr="006D3AF5" w:rsidRDefault="006D3AF5" w:rsidP="00757FF7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>c) de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ine cetă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enia Republicii Moldova;</w:t>
      </w:r>
    </w:p>
    <w:p w14:paraId="5C47CCB4" w14:textId="4AC0CC13" w:rsidR="006D3AF5" w:rsidRPr="006D3AF5" w:rsidRDefault="006D3AF5" w:rsidP="00757FF7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>d) cunoa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 xml:space="preserve">te limba română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i cel pu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in o limbă de circula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ie interna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ională;</w:t>
      </w:r>
    </w:p>
    <w:p w14:paraId="4984EF3B" w14:textId="200346EB" w:rsidR="006D3AF5" w:rsidRPr="00814F96" w:rsidRDefault="006D3AF5" w:rsidP="00757FF7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814F96">
        <w:rPr>
          <w:rFonts w:ascii="Georgia" w:hAnsi="Georgia"/>
          <w:sz w:val="26"/>
          <w:szCs w:val="26"/>
        </w:rPr>
        <w:t xml:space="preserve">e) </w:t>
      </w:r>
      <w:r w:rsidR="005042A5" w:rsidRPr="00814F96">
        <w:rPr>
          <w:rFonts w:ascii="Georgia" w:hAnsi="Georgia"/>
          <w:sz w:val="26"/>
          <w:szCs w:val="26"/>
        </w:rPr>
        <w:t xml:space="preserve">pe durata mandatului, </w:t>
      </w:r>
      <w:r w:rsidRPr="00814F96">
        <w:rPr>
          <w:rFonts w:ascii="Georgia" w:hAnsi="Georgia"/>
          <w:sz w:val="26"/>
          <w:szCs w:val="26"/>
        </w:rPr>
        <w:t xml:space="preserve">nu are calitatea de membru de partid </w:t>
      </w:r>
      <w:r w:rsidR="00B35912" w:rsidRPr="00814F96">
        <w:rPr>
          <w:rFonts w:ascii="Georgia" w:hAnsi="Georgia"/>
          <w:sz w:val="26"/>
          <w:szCs w:val="26"/>
        </w:rPr>
        <w:t>ș</w:t>
      </w:r>
      <w:r w:rsidRPr="00814F96">
        <w:rPr>
          <w:rFonts w:ascii="Georgia" w:hAnsi="Georgia"/>
          <w:sz w:val="26"/>
          <w:szCs w:val="26"/>
        </w:rPr>
        <w:t>i/sau de afiliat politic;</w:t>
      </w:r>
    </w:p>
    <w:p w14:paraId="0BDA7C1C" w14:textId="7EBF2058" w:rsidR="006D3AF5" w:rsidRPr="006D3AF5" w:rsidRDefault="006D3AF5" w:rsidP="00757FF7">
      <w:pPr>
        <w:pStyle w:val="NoSpacing"/>
        <w:spacing w:line="276" w:lineRule="auto"/>
        <w:ind w:left="1276" w:hanging="283"/>
        <w:jc w:val="both"/>
        <w:rPr>
          <w:rFonts w:ascii="Georgia" w:hAnsi="Georgia"/>
          <w:sz w:val="26"/>
          <w:szCs w:val="26"/>
        </w:rPr>
      </w:pPr>
      <w:r w:rsidRPr="00814F96">
        <w:rPr>
          <w:rFonts w:ascii="Georgia" w:hAnsi="Georgia"/>
          <w:sz w:val="26"/>
          <w:szCs w:val="26"/>
        </w:rPr>
        <w:t xml:space="preserve">f) </w:t>
      </w:r>
      <w:r w:rsidR="005042A5" w:rsidRPr="00814F96">
        <w:rPr>
          <w:rFonts w:ascii="Georgia" w:hAnsi="Georgia"/>
          <w:sz w:val="26"/>
          <w:szCs w:val="26"/>
        </w:rPr>
        <w:t xml:space="preserve">pe durata mandatului, </w:t>
      </w:r>
      <w:r w:rsidRPr="00814F96">
        <w:rPr>
          <w:rFonts w:ascii="Georgia" w:hAnsi="Georgia"/>
          <w:sz w:val="26"/>
          <w:szCs w:val="26"/>
        </w:rPr>
        <w:t>nu de</w:t>
      </w:r>
      <w:r w:rsidR="00E43DFE" w:rsidRPr="00814F96">
        <w:rPr>
          <w:rFonts w:ascii="Georgia" w:hAnsi="Georgia"/>
          <w:sz w:val="26"/>
          <w:szCs w:val="26"/>
        </w:rPr>
        <w:t>ț</w:t>
      </w:r>
      <w:r w:rsidRPr="00814F96">
        <w:rPr>
          <w:rFonts w:ascii="Georgia" w:hAnsi="Georgia"/>
          <w:sz w:val="26"/>
          <w:szCs w:val="26"/>
        </w:rPr>
        <w:t>ine, în mod direct sau indirect,</w:t>
      </w:r>
      <w:r w:rsidRPr="006D3AF5">
        <w:rPr>
          <w:rFonts w:ascii="Georgia" w:hAnsi="Georgia"/>
          <w:sz w:val="26"/>
          <w:szCs w:val="26"/>
        </w:rPr>
        <w:t xml:space="preserve"> interese, inclusiv financiare în cadrul furnizorilor de servicii media, distribuitorilor de servicii media, întreprinderilor de comunica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ii electronice sau al întreprinderilor din domeniul publicită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ii;</w:t>
      </w:r>
    </w:p>
    <w:p w14:paraId="05E852F5" w14:textId="080A365E" w:rsidR="005042A5" w:rsidRDefault="006D3AF5" w:rsidP="005042A5">
      <w:pPr>
        <w:pStyle w:val="NoSpacing"/>
        <w:spacing w:line="276" w:lineRule="auto"/>
        <w:ind w:left="1418" w:hanging="284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>g) are o reputa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ie </w:t>
      </w:r>
      <w:r w:rsidR="001F584C" w:rsidRPr="00814F96">
        <w:rPr>
          <w:rFonts w:ascii="Georgia" w:hAnsi="Georgia"/>
          <w:sz w:val="26"/>
          <w:szCs w:val="26"/>
        </w:rPr>
        <w:t>profesională</w:t>
      </w:r>
      <w:r w:rsidR="001F584C">
        <w:rPr>
          <w:rFonts w:ascii="Georgia" w:hAnsi="Georgia"/>
          <w:sz w:val="26"/>
          <w:szCs w:val="26"/>
        </w:rPr>
        <w:t xml:space="preserve"> </w:t>
      </w:r>
      <w:r w:rsidRPr="006D3AF5">
        <w:rPr>
          <w:rFonts w:ascii="Georgia" w:hAnsi="Georgia"/>
          <w:sz w:val="26"/>
          <w:szCs w:val="26"/>
        </w:rPr>
        <w:t>irepro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abilă</w:t>
      </w:r>
      <w:r w:rsidR="000D5D3D">
        <w:rPr>
          <w:rFonts w:ascii="Georgia" w:hAnsi="Georgia"/>
          <w:sz w:val="26"/>
          <w:szCs w:val="26"/>
        </w:rPr>
        <w:t xml:space="preserve">, </w:t>
      </w:r>
      <w:r w:rsidR="000D5D3D" w:rsidRPr="00A408EC">
        <w:rPr>
          <w:rFonts w:ascii="Georgia" w:hAnsi="Georgia"/>
          <w:sz w:val="26"/>
          <w:szCs w:val="26"/>
        </w:rPr>
        <w:t>confirmată prin cel pu</w:t>
      </w:r>
      <w:r w:rsidR="00E43DFE">
        <w:rPr>
          <w:rFonts w:ascii="Georgia" w:hAnsi="Georgia"/>
          <w:sz w:val="26"/>
          <w:szCs w:val="26"/>
        </w:rPr>
        <w:t>ț</w:t>
      </w:r>
      <w:r w:rsidR="000D5D3D" w:rsidRPr="00A408EC">
        <w:rPr>
          <w:rFonts w:ascii="Georgia" w:hAnsi="Georgia"/>
          <w:sz w:val="26"/>
          <w:szCs w:val="26"/>
        </w:rPr>
        <w:t xml:space="preserve">in </w:t>
      </w:r>
      <w:r w:rsidR="000D5D3D">
        <w:rPr>
          <w:rFonts w:ascii="Georgia" w:hAnsi="Georgia"/>
          <w:sz w:val="26"/>
          <w:szCs w:val="26"/>
        </w:rPr>
        <w:t>2</w:t>
      </w:r>
      <w:r w:rsidR="000D5D3D" w:rsidRPr="00A408EC">
        <w:rPr>
          <w:rFonts w:ascii="Georgia" w:hAnsi="Georgia"/>
          <w:sz w:val="26"/>
          <w:szCs w:val="26"/>
        </w:rPr>
        <w:t xml:space="preserve"> scrisori de recomandare;</w:t>
      </w:r>
    </w:p>
    <w:p w14:paraId="25020088" w14:textId="6D0C4F8F" w:rsidR="006D3AF5" w:rsidRDefault="006D3AF5" w:rsidP="005042A5">
      <w:pPr>
        <w:pStyle w:val="NoSpacing"/>
        <w:spacing w:line="276" w:lineRule="auto"/>
        <w:ind w:left="1418" w:hanging="284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>h) nu este privată de dreptul de a ocupa o func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ie publică prin hotăr</w:t>
      </w:r>
      <w:r w:rsidR="009E14D0">
        <w:rPr>
          <w:rFonts w:ascii="Georgia" w:hAnsi="Georgia"/>
          <w:sz w:val="26"/>
          <w:szCs w:val="26"/>
        </w:rPr>
        <w:t>â</w:t>
      </w:r>
      <w:r w:rsidRPr="006D3AF5">
        <w:rPr>
          <w:rFonts w:ascii="Georgia" w:hAnsi="Georgia"/>
          <w:sz w:val="26"/>
          <w:szCs w:val="26"/>
        </w:rPr>
        <w:t>re judecătorească definitivă.</w:t>
      </w:r>
    </w:p>
    <w:p w14:paraId="19A7DB15" w14:textId="77777777" w:rsidR="00000546" w:rsidRDefault="00000546" w:rsidP="00000546">
      <w:pPr>
        <w:pStyle w:val="NoSpacing"/>
        <w:spacing w:line="276" w:lineRule="auto"/>
        <w:ind w:left="1134" w:hanging="283"/>
        <w:jc w:val="both"/>
        <w:rPr>
          <w:rFonts w:ascii="Georgia" w:hAnsi="Georgia"/>
          <w:sz w:val="26"/>
          <w:szCs w:val="26"/>
        </w:rPr>
      </w:pPr>
    </w:p>
    <w:p w14:paraId="7263BE08" w14:textId="567F8B0B" w:rsidR="001F584C" w:rsidRDefault="001F584C" w:rsidP="001F584C">
      <w:pPr>
        <w:pStyle w:val="NoSpacing"/>
        <w:spacing w:line="276" w:lineRule="auto"/>
        <w:ind w:left="927" w:hanging="218"/>
        <w:jc w:val="both"/>
        <w:rPr>
          <w:rFonts w:ascii="Georgia" w:hAnsi="Georgia"/>
          <w:sz w:val="26"/>
          <w:szCs w:val="26"/>
        </w:rPr>
      </w:pPr>
      <w:r w:rsidRPr="00A408EC">
        <w:rPr>
          <w:rFonts w:ascii="Georgia" w:hAnsi="Georgia"/>
          <w:sz w:val="26"/>
          <w:szCs w:val="26"/>
        </w:rPr>
        <w:t xml:space="preserve">(3) Consiliul </w:t>
      </w:r>
      <w:r w:rsidR="00000546">
        <w:rPr>
          <w:rFonts w:ascii="Georgia" w:hAnsi="Georgia"/>
          <w:sz w:val="26"/>
          <w:szCs w:val="26"/>
        </w:rPr>
        <w:t>Audiovizualului</w:t>
      </w:r>
      <w:r w:rsidRPr="00A408EC">
        <w:rPr>
          <w:rFonts w:ascii="Georgia" w:hAnsi="Georgia"/>
          <w:sz w:val="26"/>
          <w:szCs w:val="26"/>
        </w:rPr>
        <w:t xml:space="preserve"> este format din:</w:t>
      </w:r>
    </w:p>
    <w:p w14:paraId="777E1D4F" w14:textId="03CAFBAD" w:rsidR="001F584C" w:rsidRPr="00814F96" w:rsidRDefault="001F584C" w:rsidP="001F584C">
      <w:pPr>
        <w:pStyle w:val="NoSpacing"/>
        <w:spacing w:line="276" w:lineRule="auto"/>
        <w:ind w:left="1418" w:hanging="283"/>
        <w:jc w:val="both"/>
        <w:rPr>
          <w:rFonts w:ascii="Georgia" w:hAnsi="Georgia"/>
          <w:sz w:val="26"/>
          <w:szCs w:val="26"/>
        </w:rPr>
      </w:pPr>
      <w:r w:rsidRPr="00814F96">
        <w:rPr>
          <w:rFonts w:ascii="Georgia" w:hAnsi="Georgia"/>
          <w:sz w:val="26"/>
          <w:szCs w:val="26"/>
        </w:rPr>
        <w:t>a) 3 membri propuși de frac</w:t>
      </w:r>
      <w:r w:rsidR="00E43DFE" w:rsidRPr="00814F96">
        <w:rPr>
          <w:rFonts w:ascii="Georgia" w:hAnsi="Georgia"/>
          <w:sz w:val="26"/>
          <w:szCs w:val="26"/>
        </w:rPr>
        <w:t>ț</w:t>
      </w:r>
      <w:r w:rsidRPr="00814F96">
        <w:rPr>
          <w:rFonts w:ascii="Georgia" w:hAnsi="Georgia"/>
          <w:sz w:val="26"/>
          <w:szCs w:val="26"/>
        </w:rPr>
        <w:t>iunile parlamentare, cu respectarea reprezentării propor</w:t>
      </w:r>
      <w:r w:rsidR="00E43DFE" w:rsidRPr="00814F96">
        <w:rPr>
          <w:rFonts w:ascii="Georgia" w:hAnsi="Georgia"/>
          <w:sz w:val="26"/>
          <w:szCs w:val="26"/>
        </w:rPr>
        <w:t>ț</w:t>
      </w:r>
      <w:r w:rsidRPr="00814F96">
        <w:rPr>
          <w:rFonts w:ascii="Georgia" w:hAnsi="Georgia"/>
          <w:sz w:val="26"/>
          <w:szCs w:val="26"/>
        </w:rPr>
        <w:t>ionale a majorită</w:t>
      </w:r>
      <w:r w:rsidR="00E43DFE" w:rsidRPr="00814F96">
        <w:rPr>
          <w:rFonts w:ascii="Georgia" w:hAnsi="Georgia"/>
          <w:sz w:val="26"/>
          <w:szCs w:val="26"/>
        </w:rPr>
        <w:t>ț</w:t>
      </w:r>
      <w:r w:rsidRPr="00814F96">
        <w:rPr>
          <w:rFonts w:ascii="Georgia" w:hAnsi="Georgia"/>
          <w:sz w:val="26"/>
          <w:szCs w:val="26"/>
        </w:rPr>
        <w:t>ii și a opozi</w:t>
      </w:r>
      <w:r w:rsidR="00E43DFE" w:rsidRPr="00814F96">
        <w:rPr>
          <w:rFonts w:ascii="Georgia" w:hAnsi="Georgia"/>
          <w:sz w:val="26"/>
          <w:szCs w:val="26"/>
        </w:rPr>
        <w:t>ț</w:t>
      </w:r>
      <w:r w:rsidRPr="00814F96">
        <w:rPr>
          <w:rFonts w:ascii="Georgia" w:hAnsi="Georgia"/>
          <w:sz w:val="26"/>
          <w:szCs w:val="26"/>
        </w:rPr>
        <w:t>iei parlamentare;</w:t>
      </w:r>
    </w:p>
    <w:p w14:paraId="3C3748D3" w14:textId="77777777" w:rsidR="001F584C" w:rsidRPr="00814F96" w:rsidRDefault="001F584C" w:rsidP="001F584C">
      <w:pPr>
        <w:pStyle w:val="NoSpacing"/>
        <w:spacing w:line="276" w:lineRule="auto"/>
        <w:ind w:left="1418" w:hanging="283"/>
        <w:jc w:val="both"/>
        <w:rPr>
          <w:rFonts w:ascii="Georgia" w:hAnsi="Georgia"/>
          <w:sz w:val="26"/>
          <w:szCs w:val="26"/>
        </w:rPr>
      </w:pPr>
      <w:r w:rsidRPr="00814F96">
        <w:rPr>
          <w:rFonts w:ascii="Georgia" w:hAnsi="Georgia"/>
          <w:sz w:val="26"/>
          <w:szCs w:val="26"/>
        </w:rPr>
        <w:t>b) un membru propus de Președintele Republicii Moldova;</w:t>
      </w:r>
    </w:p>
    <w:p w14:paraId="2FF19A80" w14:textId="77777777" w:rsidR="001F584C" w:rsidRPr="00814F96" w:rsidRDefault="001F584C" w:rsidP="001F584C">
      <w:pPr>
        <w:pStyle w:val="NoSpacing"/>
        <w:spacing w:line="276" w:lineRule="auto"/>
        <w:ind w:left="1418" w:hanging="283"/>
        <w:jc w:val="both"/>
        <w:rPr>
          <w:rFonts w:ascii="Georgia" w:hAnsi="Georgia"/>
          <w:sz w:val="26"/>
          <w:szCs w:val="26"/>
        </w:rPr>
      </w:pPr>
      <w:r w:rsidRPr="00814F96">
        <w:rPr>
          <w:rFonts w:ascii="Georgia" w:hAnsi="Georgia"/>
          <w:sz w:val="26"/>
          <w:szCs w:val="26"/>
        </w:rPr>
        <w:t>c) un membru propus de Guvern;</w:t>
      </w:r>
    </w:p>
    <w:p w14:paraId="62C0DDCA" w14:textId="7761BC8D" w:rsidR="001F584C" w:rsidRPr="00814F96" w:rsidRDefault="001F584C" w:rsidP="001F584C">
      <w:pPr>
        <w:pStyle w:val="NoSpacing"/>
        <w:spacing w:line="276" w:lineRule="auto"/>
        <w:ind w:left="1418" w:hanging="283"/>
        <w:jc w:val="both"/>
        <w:rPr>
          <w:rFonts w:ascii="Georgia" w:hAnsi="Georgia"/>
          <w:sz w:val="26"/>
          <w:szCs w:val="26"/>
        </w:rPr>
      </w:pPr>
      <w:r w:rsidRPr="00814F96">
        <w:rPr>
          <w:rFonts w:ascii="Georgia" w:hAnsi="Georgia"/>
          <w:sz w:val="26"/>
          <w:szCs w:val="26"/>
        </w:rPr>
        <w:lastRenderedPageBreak/>
        <w:t>d) 2 membri propuși de organiza</w:t>
      </w:r>
      <w:r w:rsidR="00E43DFE" w:rsidRPr="00814F96">
        <w:rPr>
          <w:rFonts w:ascii="Georgia" w:hAnsi="Georgia"/>
          <w:sz w:val="26"/>
          <w:szCs w:val="26"/>
        </w:rPr>
        <w:t>ț</w:t>
      </w:r>
      <w:r w:rsidRPr="00814F96">
        <w:rPr>
          <w:rFonts w:ascii="Georgia" w:hAnsi="Georgia"/>
          <w:sz w:val="26"/>
          <w:szCs w:val="26"/>
        </w:rPr>
        <w:t>ii ale societă</w:t>
      </w:r>
      <w:r w:rsidR="00E43DFE" w:rsidRPr="00814F96">
        <w:rPr>
          <w:rFonts w:ascii="Georgia" w:hAnsi="Georgia"/>
          <w:sz w:val="26"/>
          <w:szCs w:val="26"/>
        </w:rPr>
        <w:t>ț</w:t>
      </w:r>
      <w:r w:rsidRPr="00814F96">
        <w:rPr>
          <w:rFonts w:ascii="Georgia" w:hAnsi="Georgia"/>
          <w:sz w:val="26"/>
          <w:szCs w:val="26"/>
        </w:rPr>
        <w:t>ii civile, reprezentative pentru domeniul serviciilor media audiovizuale.</w:t>
      </w:r>
    </w:p>
    <w:p w14:paraId="622CF945" w14:textId="77777777" w:rsidR="001F584C" w:rsidRDefault="001F584C" w:rsidP="00757FF7">
      <w:pPr>
        <w:pStyle w:val="NoSpacing"/>
        <w:spacing w:line="276" w:lineRule="auto"/>
        <w:ind w:left="1560" w:hanging="425"/>
        <w:jc w:val="both"/>
        <w:rPr>
          <w:rFonts w:ascii="Georgia" w:hAnsi="Georgia"/>
          <w:sz w:val="26"/>
          <w:szCs w:val="26"/>
        </w:rPr>
      </w:pPr>
    </w:p>
    <w:p w14:paraId="27A4992D" w14:textId="77777777" w:rsidR="004C7CBC" w:rsidRPr="004C7CBC" w:rsidRDefault="004C7CBC" w:rsidP="00757FF7">
      <w:pPr>
        <w:pStyle w:val="NoSpacing"/>
        <w:spacing w:line="276" w:lineRule="auto"/>
        <w:ind w:left="1560" w:hanging="425"/>
        <w:jc w:val="both"/>
        <w:rPr>
          <w:rFonts w:ascii="Georgia" w:hAnsi="Georgia"/>
          <w:sz w:val="10"/>
          <w:szCs w:val="26"/>
        </w:rPr>
      </w:pPr>
    </w:p>
    <w:p w14:paraId="6B494AE7" w14:textId="4330B199" w:rsidR="006D3AF5" w:rsidRDefault="006D3AF5" w:rsidP="00636BE2">
      <w:pPr>
        <w:pStyle w:val="NoSpacing"/>
        <w:spacing w:line="276" w:lineRule="auto"/>
        <w:ind w:left="993" w:hanging="425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>(4) Candida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ii propu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i la func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ia de membru al Consiliului Audiovizualului s</w:t>
      </w:r>
      <w:r w:rsidR="00F00A12">
        <w:rPr>
          <w:rFonts w:ascii="Georgia" w:hAnsi="Georgia"/>
          <w:sz w:val="26"/>
          <w:szCs w:val="26"/>
        </w:rPr>
        <w:t>u</w:t>
      </w:r>
      <w:r w:rsidRPr="006D3AF5">
        <w:rPr>
          <w:rFonts w:ascii="Georgia" w:hAnsi="Georgia"/>
          <w:sz w:val="26"/>
          <w:szCs w:val="26"/>
        </w:rPr>
        <w:t xml:space="preserve">nt </w:t>
      </w:r>
      <w:r w:rsidR="005042A5" w:rsidRPr="00814F96">
        <w:rPr>
          <w:rFonts w:ascii="Georgia" w:hAnsi="Georgia"/>
          <w:sz w:val="26"/>
          <w:szCs w:val="26"/>
        </w:rPr>
        <w:t>audia</w:t>
      </w:r>
      <w:r w:rsidR="00E43DFE" w:rsidRPr="00814F96">
        <w:rPr>
          <w:rFonts w:ascii="Georgia" w:hAnsi="Georgia"/>
          <w:sz w:val="26"/>
          <w:szCs w:val="26"/>
        </w:rPr>
        <w:t>ț</w:t>
      </w:r>
      <w:r w:rsidR="005042A5" w:rsidRPr="00814F96">
        <w:rPr>
          <w:rFonts w:ascii="Georgia" w:hAnsi="Georgia"/>
          <w:sz w:val="26"/>
          <w:szCs w:val="26"/>
        </w:rPr>
        <w:t>i</w:t>
      </w:r>
      <w:r w:rsidR="005042A5">
        <w:rPr>
          <w:rFonts w:ascii="Georgia" w:hAnsi="Georgia"/>
          <w:sz w:val="26"/>
          <w:szCs w:val="26"/>
        </w:rPr>
        <w:t xml:space="preserve"> </w:t>
      </w:r>
      <w:r w:rsidRPr="006D3AF5">
        <w:rPr>
          <w:rFonts w:ascii="Georgia" w:hAnsi="Georgia"/>
          <w:sz w:val="26"/>
          <w:szCs w:val="26"/>
        </w:rPr>
        <w:t>de comisia parlamentară de profil</w:t>
      </w:r>
      <w:r w:rsidR="002658E7">
        <w:rPr>
          <w:rFonts w:ascii="Georgia" w:hAnsi="Georgia"/>
          <w:sz w:val="26"/>
          <w:szCs w:val="26"/>
        </w:rPr>
        <w:t>,</w:t>
      </w:r>
      <w:r w:rsidRPr="006D3AF5">
        <w:rPr>
          <w:rFonts w:ascii="Georgia" w:hAnsi="Georgia"/>
          <w:sz w:val="26"/>
          <w:szCs w:val="26"/>
        </w:rPr>
        <w:t xml:space="preserve"> care selectează sau respinge candida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ii la func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ia de membru al Consiliului </w:t>
      </w:r>
      <w:r w:rsidR="009E14D0">
        <w:rPr>
          <w:rFonts w:ascii="Georgia" w:hAnsi="Georgia"/>
          <w:sz w:val="26"/>
          <w:szCs w:val="26"/>
        </w:rPr>
        <w:t>A</w:t>
      </w:r>
      <w:r w:rsidRPr="006D3AF5">
        <w:rPr>
          <w:rFonts w:ascii="Georgia" w:hAnsi="Georgia"/>
          <w:sz w:val="26"/>
          <w:szCs w:val="26"/>
        </w:rPr>
        <w:t>udiovizualului prin hotărâre motivată. După selectarea candida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ilor, </w:t>
      </w:r>
      <w:r w:rsidR="009E14D0">
        <w:rPr>
          <w:rFonts w:ascii="Georgia" w:hAnsi="Georgia"/>
          <w:sz w:val="26"/>
          <w:szCs w:val="26"/>
        </w:rPr>
        <w:t>c</w:t>
      </w:r>
      <w:r w:rsidRPr="006D3AF5">
        <w:rPr>
          <w:rFonts w:ascii="Georgia" w:hAnsi="Georgia"/>
          <w:sz w:val="26"/>
          <w:szCs w:val="26"/>
        </w:rPr>
        <w:t xml:space="preserve">omisia parlamentară de profil prezintă în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edin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a în plen a Parlamentului un raport, iar Comisia parlamentară juridică, pentru numiri 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i imunită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 – un coraport privind întrunirea cerin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elor prevăzute de prezentul articol.</w:t>
      </w:r>
    </w:p>
    <w:p w14:paraId="23B475FA" w14:textId="77777777" w:rsidR="004C7CBC" w:rsidRPr="004C7CBC" w:rsidRDefault="004C7CBC" w:rsidP="00636BE2">
      <w:pPr>
        <w:pStyle w:val="NoSpacing"/>
        <w:spacing w:line="276" w:lineRule="auto"/>
        <w:ind w:left="993" w:hanging="425"/>
        <w:jc w:val="both"/>
        <w:rPr>
          <w:rFonts w:ascii="Georgia" w:hAnsi="Georgia"/>
          <w:sz w:val="10"/>
          <w:szCs w:val="26"/>
        </w:rPr>
      </w:pPr>
    </w:p>
    <w:p w14:paraId="75CB81C4" w14:textId="2DBE22D1" w:rsidR="006D3AF5" w:rsidRDefault="006D3AF5" w:rsidP="00636BE2">
      <w:pPr>
        <w:pStyle w:val="NoSpacing"/>
        <w:spacing w:line="276" w:lineRule="auto"/>
        <w:ind w:left="993" w:hanging="425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 xml:space="preserve">(5) Membrii Consiliului </w:t>
      </w:r>
      <w:r w:rsidR="00000546">
        <w:rPr>
          <w:rFonts w:ascii="Georgia" w:hAnsi="Georgia"/>
          <w:sz w:val="26"/>
          <w:szCs w:val="26"/>
        </w:rPr>
        <w:t>A</w:t>
      </w:r>
      <w:r w:rsidRPr="006D3AF5">
        <w:rPr>
          <w:rFonts w:ascii="Georgia" w:hAnsi="Georgia"/>
          <w:sz w:val="26"/>
          <w:szCs w:val="26"/>
        </w:rPr>
        <w:t>udiovizualului s</w:t>
      </w:r>
      <w:r w:rsidR="00F00A12">
        <w:rPr>
          <w:rFonts w:ascii="Georgia" w:hAnsi="Georgia"/>
          <w:sz w:val="26"/>
          <w:szCs w:val="26"/>
        </w:rPr>
        <w:t>u</w:t>
      </w:r>
      <w:r w:rsidRPr="006D3AF5">
        <w:rPr>
          <w:rFonts w:ascii="Georgia" w:hAnsi="Georgia"/>
          <w:sz w:val="26"/>
          <w:szCs w:val="26"/>
        </w:rPr>
        <w:t>nt desemna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i prin hotărâre a Parlamentului, pentru un singur mandat de </w:t>
      </w:r>
      <w:r w:rsidRPr="00EA2607">
        <w:rPr>
          <w:rFonts w:ascii="Georgia" w:hAnsi="Georgia"/>
          <w:sz w:val="26"/>
          <w:szCs w:val="26"/>
        </w:rPr>
        <w:t xml:space="preserve">6 </w:t>
      </w:r>
      <w:r w:rsidRPr="006D3AF5">
        <w:rPr>
          <w:rFonts w:ascii="Georgia" w:hAnsi="Georgia"/>
          <w:sz w:val="26"/>
          <w:szCs w:val="26"/>
        </w:rPr>
        <w:t>ani.</w:t>
      </w:r>
    </w:p>
    <w:p w14:paraId="7F5BB4B9" w14:textId="77777777" w:rsidR="004C7CBC" w:rsidRPr="004C7CBC" w:rsidRDefault="004C7CBC" w:rsidP="00636BE2">
      <w:pPr>
        <w:pStyle w:val="NoSpacing"/>
        <w:spacing w:line="276" w:lineRule="auto"/>
        <w:ind w:left="993" w:hanging="425"/>
        <w:jc w:val="both"/>
        <w:rPr>
          <w:rFonts w:ascii="Georgia" w:hAnsi="Georgia"/>
          <w:sz w:val="10"/>
          <w:szCs w:val="26"/>
        </w:rPr>
      </w:pPr>
    </w:p>
    <w:p w14:paraId="1FBD2A24" w14:textId="220693E5" w:rsidR="006D3AF5" w:rsidRDefault="006D3AF5" w:rsidP="00636BE2">
      <w:pPr>
        <w:pStyle w:val="NoSpacing"/>
        <w:spacing w:line="276" w:lineRule="auto"/>
        <w:ind w:left="993" w:hanging="425"/>
        <w:jc w:val="both"/>
        <w:rPr>
          <w:rFonts w:ascii="Georgia" w:hAnsi="Georgia"/>
          <w:sz w:val="26"/>
          <w:szCs w:val="26"/>
        </w:rPr>
      </w:pPr>
      <w:r w:rsidRPr="006D3AF5">
        <w:rPr>
          <w:rFonts w:ascii="Georgia" w:hAnsi="Georgia"/>
          <w:sz w:val="26"/>
          <w:szCs w:val="26"/>
        </w:rPr>
        <w:t>(6) În caz de vacan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ă a func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 xml:space="preserve">iei înainte de termen, un nou membru al Consiliului </w:t>
      </w:r>
      <w:r w:rsidR="00000546">
        <w:rPr>
          <w:rFonts w:ascii="Georgia" w:hAnsi="Georgia"/>
          <w:sz w:val="26"/>
          <w:szCs w:val="26"/>
        </w:rPr>
        <w:t>A</w:t>
      </w:r>
      <w:r w:rsidRPr="006D3AF5">
        <w:rPr>
          <w:rFonts w:ascii="Georgia" w:hAnsi="Georgia"/>
          <w:sz w:val="26"/>
          <w:szCs w:val="26"/>
        </w:rPr>
        <w:t>udiovizualului este desemnat pe durata restantă a mandatului, la propunerea aceleia</w:t>
      </w:r>
      <w:r w:rsidR="00B35912">
        <w:rPr>
          <w:rFonts w:ascii="Georgia" w:hAnsi="Georgia"/>
          <w:sz w:val="26"/>
          <w:szCs w:val="26"/>
        </w:rPr>
        <w:t>ș</w:t>
      </w:r>
      <w:r w:rsidRPr="006D3AF5">
        <w:rPr>
          <w:rFonts w:ascii="Georgia" w:hAnsi="Georgia"/>
          <w:sz w:val="26"/>
          <w:szCs w:val="26"/>
        </w:rPr>
        <w:t>i entită</w:t>
      </w:r>
      <w:r w:rsidR="00E43DFE">
        <w:rPr>
          <w:rFonts w:ascii="Georgia" w:hAnsi="Georgia"/>
          <w:sz w:val="26"/>
          <w:szCs w:val="26"/>
        </w:rPr>
        <w:t>ț</w:t>
      </w:r>
      <w:r w:rsidRPr="006D3AF5">
        <w:rPr>
          <w:rFonts w:ascii="Georgia" w:hAnsi="Georgia"/>
          <w:sz w:val="26"/>
          <w:szCs w:val="26"/>
        </w:rPr>
        <w:t>i.</w:t>
      </w:r>
    </w:p>
    <w:p w14:paraId="01FA65A3" w14:textId="77777777" w:rsidR="004C7CBC" w:rsidRPr="009D7916" w:rsidRDefault="004C7CBC" w:rsidP="00636BE2">
      <w:pPr>
        <w:pStyle w:val="NoSpacing"/>
        <w:spacing w:line="276" w:lineRule="auto"/>
        <w:ind w:left="993" w:hanging="425"/>
        <w:jc w:val="both"/>
        <w:rPr>
          <w:rFonts w:ascii="Georgia" w:hAnsi="Georgia"/>
          <w:sz w:val="26"/>
          <w:szCs w:val="26"/>
        </w:rPr>
      </w:pPr>
    </w:p>
    <w:p w14:paraId="4174D837" w14:textId="549226A4" w:rsidR="00757FF7" w:rsidRDefault="00757FF7" w:rsidP="00757FF7">
      <w:pPr>
        <w:pStyle w:val="NoSpacing"/>
        <w:numPr>
          <w:ilvl w:val="0"/>
          <w:numId w:val="2"/>
        </w:numPr>
        <w:spacing w:line="276" w:lineRule="auto"/>
        <w:rPr>
          <w:rFonts w:ascii="Georgia" w:hAnsi="Georgia"/>
          <w:bCs/>
          <w:sz w:val="26"/>
          <w:szCs w:val="26"/>
        </w:rPr>
      </w:pPr>
      <w:r>
        <w:rPr>
          <w:rFonts w:ascii="Georgia" w:hAnsi="Georgia"/>
          <w:bCs/>
          <w:sz w:val="26"/>
          <w:szCs w:val="26"/>
        </w:rPr>
        <w:t>Articolul 87 se completează cu alineatul (3) cu următorul cuprins:</w:t>
      </w:r>
    </w:p>
    <w:p w14:paraId="05E13E0B" w14:textId="77777777" w:rsidR="004C7CBC" w:rsidRPr="004C7CBC" w:rsidRDefault="004C7CBC" w:rsidP="004C7CBC">
      <w:pPr>
        <w:pStyle w:val="NoSpacing"/>
        <w:spacing w:line="276" w:lineRule="auto"/>
        <w:ind w:left="927"/>
        <w:rPr>
          <w:rFonts w:ascii="Georgia" w:hAnsi="Georgia"/>
          <w:bCs/>
          <w:sz w:val="10"/>
          <w:szCs w:val="26"/>
        </w:rPr>
      </w:pPr>
    </w:p>
    <w:p w14:paraId="7472DAF4" w14:textId="46507D34" w:rsidR="00757FF7" w:rsidRDefault="00757FF7" w:rsidP="00757FF7">
      <w:pPr>
        <w:pStyle w:val="NoSpacing"/>
        <w:spacing w:line="276" w:lineRule="auto"/>
        <w:ind w:left="927"/>
        <w:jc w:val="both"/>
        <w:rPr>
          <w:rFonts w:ascii="Georgia" w:hAnsi="Georgia"/>
          <w:bCs/>
          <w:sz w:val="26"/>
          <w:szCs w:val="26"/>
        </w:rPr>
      </w:pPr>
      <w:r>
        <w:rPr>
          <w:rFonts w:ascii="Georgia" w:hAnsi="Georgia"/>
          <w:bCs/>
          <w:sz w:val="26"/>
          <w:szCs w:val="26"/>
        </w:rPr>
        <w:t>„</w:t>
      </w:r>
      <w:r w:rsidRPr="00757FF7">
        <w:rPr>
          <w:rFonts w:ascii="Georgia" w:hAnsi="Georgia"/>
          <w:bCs/>
          <w:sz w:val="26"/>
          <w:szCs w:val="26"/>
        </w:rPr>
        <w:t>(3) Respingerea de către Parlament a raportului anual de activitate</w:t>
      </w:r>
      <w:r w:rsidR="00515139">
        <w:rPr>
          <w:rFonts w:ascii="Georgia" w:hAnsi="Georgia"/>
          <w:bCs/>
          <w:sz w:val="26"/>
          <w:szCs w:val="26"/>
        </w:rPr>
        <w:t xml:space="preserve"> </w:t>
      </w:r>
      <w:r w:rsidRPr="00757FF7">
        <w:rPr>
          <w:rFonts w:ascii="Georgia" w:hAnsi="Georgia"/>
          <w:bCs/>
          <w:sz w:val="26"/>
          <w:szCs w:val="26"/>
        </w:rPr>
        <w:t xml:space="preserve">atrage </w:t>
      </w:r>
      <w:r w:rsidR="001B1F31">
        <w:rPr>
          <w:rFonts w:ascii="Georgia" w:hAnsi="Georgia"/>
          <w:bCs/>
          <w:sz w:val="26"/>
          <w:szCs w:val="26"/>
        </w:rPr>
        <w:t xml:space="preserve">după sine </w:t>
      </w:r>
      <w:r w:rsidRPr="00757FF7">
        <w:rPr>
          <w:rFonts w:ascii="Georgia" w:hAnsi="Georgia"/>
          <w:bCs/>
          <w:sz w:val="26"/>
          <w:szCs w:val="26"/>
        </w:rPr>
        <w:t>demiterea, de drept, a membrilor Consiliului Audiovizualului.</w:t>
      </w:r>
      <w:r>
        <w:rPr>
          <w:rFonts w:ascii="Georgia" w:hAnsi="Georgia"/>
          <w:bCs/>
          <w:sz w:val="26"/>
          <w:szCs w:val="26"/>
        </w:rPr>
        <w:t>”</w:t>
      </w:r>
    </w:p>
    <w:p w14:paraId="3BFFAD0F" w14:textId="77777777" w:rsidR="004C7CBC" w:rsidRPr="00757FF7" w:rsidRDefault="004C7CBC" w:rsidP="00757FF7">
      <w:pPr>
        <w:pStyle w:val="NoSpacing"/>
        <w:spacing w:line="276" w:lineRule="auto"/>
        <w:ind w:left="927"/>
        <w:jc w:val="both"/>
        <w:rPr>
          <w:rFonts w:ascii="Georgia" w:hAnsi="Georgia"/>
          <w:bCs/>
          <w:sz w:val="26"/>
          <w:szCs w:val="26"/>
        </w:rPr>
      </w:pPr>
    </w:p>
    <w:p w14:paraId="3594125E" w14:textId="0C660906" w:rsidR="00B60577" w:rsidRDefault="00B60577" w:rsidP="00B60577">
      <w:pPr>
        <w:pStyle w:val="NoSpacing"/>
        <w:spacing w:line="276" w:lineRule="auto"/>
        <w:ind w:firstLine="567"/>
        <w:jc w:val="both"/>
        <w:rPr>
          <w:rFonts w:ascii="Georgia" w:hAnsi="Georgia"/>
          <w:sz w:val="26"/>
          <w:szCs w:val="26"/>
        </w:rPr>
      </w:pPr>
      <w:r w:rsidRPr="00B60577">
        <w:rPr>
          <w:rFonts w:ascii="Georgia" w:hAnsi="Georgia"/>
          <w:b/>
          <w:sz w:val="26"/>
          <w:szCs w:val="26"/>
        </w:rPr>
        <w:t>Art. II.</w:t>
      </w:r>
      <w:r w:rsidRPr="00B60577">
        <w:rPr>
          <w:rFonts w:ascii="Georgia" w:hAnsi="Georgia"/>
          <w:sz w:val="26"/>
          <w:szCs w:val="26"/>
        </w:rPr>
        <w:t xml:space="preserve"> – </w:t>
      </w:r>
      <w:r w:rsidR="00992916">
        <w:rPr>
          <w:rFonts w:ascii="Georgia" w:hAnsi="Georgia"/>
          <w:sz w:val="26"/>
          <w:szCs w:val="26"/>
        </w:rPr>
        <w:t xml:space="preserve">(1) </w:t>
      </w:r>
      <w:r w:rsidRPr="00B60577">
        <w:rPr>
          <w:rFonts w:ascii="Georgia" w:hAnsi="Georgia"/>
          <w:sz w:val="26"/>
          <w:szCs w:val="26"/>
        </w:rPr>
        <w:t>Prezenta lege intră în vigoare la data publicării în Monitorul Oficial al Republicii Moldova.</w:t>
      </w:r>
    </w:p>
    <w:p w14:paraId="0C9178F1" w14:textId="31E75A0B" w:rsidR="00B60577" w:rsidRPr="00814F96" w:rsidRDefault="00992916" w:rsidP="0069584F">
      <w:pPr>
        <w:pStyle w:val="NoSpacing"/>
        <w:spacing w:line="276" w:lineRule="auto"/>
        <w:ind w:firstLine="567"/>
        <w:jc w:val="both"/>
        <w:rPr>
          <w:rFonts w:ascii="Georgia" w:hAnsi="Georgia"/>
          <w:sz w:val="26"/>
          <w:szCs w:val="26"/>
        </w:rPr>
      </w:pPr>
      <w:r w:rsidRPr="00814F96">
        <w:rPr>
          <w:rFonts w:ascii="Georgia" w:hAnsi="Georgia"/>
          <w:sz w:val="26"/>
          <w:szCs w:val="26"/>
        </w:rPr>
        <w:t>(2) Mandatul tuturor membrilor Consiliului de supraveghere</w:t>
      </w:r>
      <w:r w:rsidR="00D425D4" w:rsidRPr="00814F96">
        <w:rPr>
          <w:rFonts w:ascii="Georgia" w:hAnsi="Georgia"/>
          <w:sz w:val="26"/>
          <w:szCs w:val="26"/>
        </w:rPr>
        <w:t xml:space="preserve"> și dezvoltare</w:t>
      </w:r>
      <w:r w:rsidR="001B1F31" w:rsidRPr="00814F96">
        <w:rPr>
          <w:rFonts w:ascii="Georgia" w:hAnsi="Georgia"/>
          <w:sz w:val="26"/>
          <w:szCs w:val="26"/>
        </w:rPr>
        <w:t xml:space="preserve">, </w:t>
      </w:r>
      <w:r w:rsidRPr="00814F96">
        <w:rPr>
          <w:rFonts w:ascii="Georgia" w:hAnsi="Georgia"/>
          <w:sz w:val="26"/>
          <w:szCs w:val="26"/>
        </w:rPr>
        <w:t xml:space="preserve">a directorului general al Companiei „Teleradio-Moldova” </w:t>
      </w:r>
      <w:r w:rsidR="001B1F31" w:rsidRPr="00814F96">
        <w:rPr>
          <w:rFonts w:ascii="Georgia" w:hAnsi="Georgia"/>
          <w:sz w:val="26"/>
          <w:szCs w:val="26"/>
        </w:rPr>
        <w:t>și a</w:t>
      </w:r>
      <w:r w:rsidR="001B1F31" w:rsidRPr="00814F96">
        <w:t xml:space="preserve"> </w:t>
      </w:r>
      <w:r w:rsidR="001B1F31" w:rsidRPr="00814F96">
        <w:rPr>
          <w:rFonts w:ascii="Georgia" w:hAnsi="Georgia"/>
          <w:sz w:val="26"/>
          <w:szCs w:val="26"/>
        </w:rPr>
        <w:t>directorilor generali adjunc</w:t>
      </w:r>
      <w:r w:rsidR="00E43DFE" w:rsidRPr="00814F96">
        <w:rPr>
          <w:rFonts w:ascii="Georgia" w:hAnsi="Georgia"/>
          <w:sz w:val="26"/>
          <w:szCs w:val="26"/>
        </w:rPr>
        <w:t>ț</w:t>
      </w:r>
      <w:r w:rsidR="001B1F31" w:rsidRPr="00814F96">
        <w:rPr>
          <w:rFonts w:ascii="Georgia" w:hAnsi="Georgia"/>
          <w:sz w:val="26"/>
          <w:szCs w:val="26"/>
        </w:rPr>
        <w:t xml:space="preserve">i </w:t>
      </w:r>
      <w:r w:rsidRPr="00814F96">
        <w:rPr>
          <w:rFonts w:ascii="Georgia" w:hAnsi="Georgia"/>
          <w:sz w:val="26"/>
          <w:szCs w:val="26"/>
        </w:rPr>
        <w:t>încetează de drept la data intrării în vigoare a prezentei legi.</w:t>
      </w:r>
    </w:p>
    <w:p w14:paraId="1EFB4FF8" w14:textId="2A37B0CA" w:rsidR="004C7CBC" w:rsidRDefault="004C7CBC" w:rsidP="00B60577">
      <w:pPr>
        <w:pStyle w:val="NoSpacing"/>
        <w:spacing w:line="276" w:lineRule="auto"/>
        <w:ind w:firstLine="567"/>
        <w:jc w:val="both"/>
        <w:rPr>
          <w:rFonts w:ascii="Georgia" w:hAnsi="Georgia"/>
          <w:sz w:val="26"/>
          <w:szCs w:val="26"/>
        </w:rPr>
      </w:pPr>
    </w:p>
    <w:p w14:paraId="46CC8DBE" w14:textId="717F2EF4" w:rsidR="00E43DFE" w:rsidRDefault="00B60577" w:rsidP="00106367">
      <w:pPr>
        <w:pStyle w:val="NoSpacing"/>
        <w:spacing w:line="276" w:lineRule="auto"/>
        <w:ind w:firstLine="567"/>
        <w:jc w:val="center"/>
        <w:rPr>
          <w:sz w:val="26"/>
          <w:szCs w:val="26"/>
        </w:rPr>
      </w:pPr>
      <w:r w:rsidRPr="00E43DFE">
        <w:rPr>
          <w:rFonts w:ascii="Georgia" w:hAnsi="Georgia"/>
          <w:b/>
          <w:bCs/>
          <w:sz w:val="26"/>
          <w:szCs w:val="26"/>
        </w:rPr>
        <w:t>PRE</w:t>
      </w:r>
      <w:r w:rsidR="00B35912" w:rsidRPr="00E43DFE">
        <w:rPr>
          <w:rFonts w:ascii="Georgia" w:hAnsi="Georgia"/>
          <w:b/>
          <w:bCs/>
          <w:sz w:val="26"/>
          <w:szCs w:val="26"/>
        </w:rPr>
        <w:t>Ș</w:t>
      </w:r>
      <w:r w:rsidRPr="00E43DFE">
        <w:rPr>
          <w:rFonts w:ascii="Georgia" w:hAnsi="Georgia"/>
          <w:b/>
          <w:bCs/>
          <w:sz w:val="26"/>
          <w:szCs w:val="26"/>
        </w:rPr>
        <w:t>EDINTELE PARLAMENTUL</w:t>
      </w:r>
      <w:r w:rsidR="00106367">
        <w:rPr>
          <w:rFonts w:ascii="Georgia" w:hAnsi="Georgia"/>
          <w:b/>
          <w:bCs/>
          <w:sz w:val="26"/>
          <w:szCs w:val="26"/>
        </w:rPr>
        <w:t>UI</w:t>
      </w:r>
    </w:p>
    <w:p w14:paraId="2A734C06" w14:textId="3739292C" w:rsidR="00106367" w:rsidRDefault="00106367">
      <w:pPr>
        <w:spacing w:after="160" w:line="259" w:lineRule="auto"/>
        <w:ind w:left="0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26ED516E" w14:textId="77777777" w:rsidR="004C7CBC" w:rsidRPr="00B60577" w:rsidRDefault="004C7CBC" w:rsidP="00B60577">
      <w:pPr>
        <w:pStyle w:val="NoSpacing"/>
        <w:spacing w:line="276" w:lineRule="auto"/>
        <w:ind w:firstLine="567"/>
        <w:jc w:val="center"/>
        <w:rPr>
          <w:rFonts w:ascii="Georgia" w:hAnsi="Georgia"/>
          <w:sz w:val="26"/>
          <w:szCs w:val="26"/>
        </w:rPr>
      </w:pPr>
    </w:p>
    <w:p w14:paraId="7EB3938B" w14:textId="3628E209" w:rsidR="009D7916" w:rsidRDefault="00F8708F" w:rsidP="009D7916">
      <w:pPr>
        <w:spacing w:line="276" w:lineRule="auto"/>
        <w:ind w:left="0"/>
        <w:jc w:val="center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/>
          <w:sz w:val="26"/>
          <w:szCs w:val="26"/>
          <w:lang w:eastAsia="ro-MD"/>
        </w:rPr>
        <w:t>NOTĂ</w:t>
      </w:r>
      <w:r w:rsidR="003A63AA" w:rsidRPr="000615C9">
        <w:rPr>
          <w:rFonts w:eastAsia="Times New Roman" w:cs="Times New Roman"/>
          <w:b/>
          <w:bCs/>
          <w:sz w:val="26"/>
          <w:szCs w:val="26"/>
          <w:lang w:eastAsia="ro-MD"/>
        </w:rPr>
        <w:t xml:space="preserve"> INFORMATIVĂ</w:t>
      </w:r>
      <w:r w:rsidR="009D7916">
        <w:rPr>
          <w:rFonts w:eastAsia="Times New Roman" w:cs="Times New Roman"/>
          <w:b/>
          <w:bCs/>
          <w:sz w:val="26"/>
          <w:szCs w:val="26"/>
          <w:lang w:eastAsia="ro-MD"/>
        </w:rPr>
        <w:br/>
      </w:r>
      <w:r w:rsidR="009D7916" w:rsidRPr="009D7916">
        <w:rPr>
          <w:rFonts w:eastAsia="Times New Roman" w:cs="Times New Roman"/>
          <w:b/>
          <w:sz w:val="26"/>
          <w:szCs w:val="26"/>
          <w:lang w:eastAsia="ro-MD"/>
        </w:rPr>
        <w:t>proiectul de lege pentru modificarea</w:t>
      </w:r>
      <w:r w:rsidR="009D7916" w:rsidRPr="009D7916">
        <w:rPr>
          <w:rFonts w:eastAsia="Times New Roman" w:cs="Times New Roman"/>
          <w:b/>
          <w:sz w:val="26"/>
          <w:szCs w:val="26"/>
          <w:lang w:eastAsia="ro-MD"/>
        </w:rPr>
        <w:br/>
        <w:t>Codul serviciilor media audiovizuale</w:t>
      </w:r>
    </w:p>
    <w:p w14:paraId="0E251AAA" w14:textId="77777777" w:rsidR="009D7916" w:rsidRPr="009D7916" w:rsidRDefault="009D7916" w:rsidP="00992916">
      <w:pPr>
        <w:spacing w:line="276" w:lineRule="auto"/>
        <w:ind w:left="0" w:firstLine="567"/>
        <w:jc w:val="both"/>
        <w:rPr>
          <w:rFonts w:eastAsia="Times New Roman" w:cs="Times New Roman"/>
          <w:bCs/>
          <w:sz w:val="16"/>
          <w:szCs w:val="16"/>
          <w:lang w:eastAsia="ro-MD"/>
        </w:rPr>
      </w:pPr>
    </w:p>
    <w:p w14:paraId="01FCF1E1" w14:textId="7959B7A2" w:rsidR="00992916" w:rsidRPr="00106367" w:rsidRDefault="00992916" w:rsidP="00992916">
      <w:pPr>
        <w:spacing w:line="276" w:lineRule="auto"/>
        <w:ind w:left="0" w:firstLine="567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Monitorizarea autorită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ilor / institu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iilor publice de către Parlament este un indicator de bună guvernare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>. Or, fiind o expresie a func</w:t>
      </w:r>
      <w:r w:rsidR="00E43DFE" w:rsidRPr="00106367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>iei Parlamentului în cadrul democra</w:t>
      </w:r>
      <w:r w:rsidR="00E43DFE" w:rsidRPr="00106367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>iei constitu</w:t>
      </w:r>
      <w:r w:rsidR="00E43DFE" w:rsidRPr="00106367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 xml:space="preserve">ionale, </w:t>
      </w:r>
      <w:r w:rsidRPr="00106367">
        <w:rPr>
          <w:rFonts w:eastAsia="Times New Roman" w:cs="Times New Roman"/>
          <w:b/>
          <w:sz w:val="26"/>
          <w:szCs w:val="26"/>
          <w:lang w:eastAsia="ro-MD"/>
        </w:rPr>
        <w:t>controlul parlamentar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 xml:space="preserve"> se efectuează prin diverse mijloace.  Scopul oricărui control parlamentar este de a verifica actele </w:t>
      </w:r>
      <w:r w:rsidR="00B35912" w:rsidRPr="00106367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>i ac</w:t>
      </w:r>
      <w:r w:rsidR="00E43DFE" w:rsidRPr="00106367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>iunile conducătorilo</w:t>
      </w:r>
      <w:r w:rsidR="00106367">
        <w:rPr>
          <w:rFonts w:eastAsia="Times New Roman" w:cs="Times New Roman"/>
          <w:bCs/>
          <w:sz w:val="26"/>
          <w:szCs w:val="26"/>
          <w:lang w:eastAsia="ro-MD"/>
        </w:rPr>
        <w:t>r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 xml:space="preserve"> autorită</w:t>
      </w:r>
      <w:r w:rsidR="00E43DFE" w:rsidRPr="00106367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>ilor / institu</w:t>
      </w:r>
      <w:r w:rsidR="00E43DFE" w:rsidRPr="00106367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>iilor publice sub aspectul conformită</w:t>
      </w:r>
      <w:r w:rsidR="00E43DFE" w:rsidRPr="00106367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 xml:space="preserve">ii cu legea, respectării drepturilor </w:t>
      </w:r>
      <w:r w:rsidR="00B35912" w:rsidRPr="00106367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>i libertă</w:t>
      </w:r>
      <w:r w:rsidR="00E43DFE" w:rsidRPr="00106367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 xml:space="preserve">ilor omului, precum </w:t>
      </w:r>
      <w:r w:rsidR="00B35912" w:rsidRPr="00106367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>i al corespunderii cu interesul general al societă</w:t>
      </w:r>
      <w:r w:rsidR="00E43DFE" w:rsidRPr="00106367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106367">
        <w:rPr>
          <w:rFonts w:eastAsia="Times New Roman" w:cs="Times New Roman"/>
          <w:bCs/>
          <w:sz w:val="26"/>
          <w:szCs w:val="26"/>
          <w:lang w:eastAsia="ro-MD"/>
        </w:rPr>
        <w:t>ii.</w:t>
      </w:r>
    </w:p>
    <w:p w14:paraId="109DFDB7" w14:textId="6BE13423" w:rsidR="00F8708F" w:rsidRPr="000615C9" w:rsidRDefault="00E91E96" w:rsidP="00B60577">
      <w:pPr>
        <w:spacing w:line="276" w:lineRule="auto"/>
        <w:ind w:left="0" w:firstLine="567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Prezentul proiect de lege </w:t>
      </w:r>
      <w:r w:rsidR="009D7916">
        <w:rPr>
          <w:rFonts w:eastAsia="Times New Roman" w:cs="Times New Roman"/>
          <w:bCs/>
          <w:sz w:val="26"/>
          <w:szCs w:val="26"/>
          <w:lang w:val="ro-MD" w:eastAsia="ro-MD"/>
        </w:rPr>
        <w:t>are drept obiectiv</w:t>
      </w:r>
      <w:r w:rsidR="00A464C1" w:rsidRPr="000615C9">
        <w:rPr>
          <w:rFonts w:eastAsia="Times New Roman" w:cs="Times New Roman"/>
          <w:bCs/>
          <w:sz w:val="26"/>
          <w:szCs w:val="26"/>
          <w:lang w:val="ro-MD" w:eastAsia="ro-MD"/>
        </w:rPr>
        <w:t xml:space="preserve"> modificarea </w:t>
      </w:r>
      <w:r w:rsidR="00A464C1" w:rsidRPr="000615C9">
        <w:rPr>
          <w:rFonts w:eastAsia="Times New Roman" w:cs="Times New Roman"/>
          <w:bCs/>
          <w:sz w:val="26"/>
          <w:szCs w:val="26"/>
          <w:lang w:eastAsia="ro-MD"/>
        </w:rPr>
        <w:t>Codului serviciilor media audiovizuale a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l Republicii Moldova </w:t>
      </w:r>
      <w:r w:rsidR="00A464C1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cu 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unele 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>prevederi</w:t>
      </w:r>
      <w:r w:rsidR="00A464C1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ce ar permite </w:t>
      </w:r>
      <w:r w:rsidR="00A464C1" w:rsidRPr="000615C9">
        <w:rPr>
          <w:rFonts w:eastAsia="Times New Roman" w:cs="Times New Roman"/>
          <w:bCs/>
          <w:i/>
          <w:sz w:val="26"/>
          <w:szCs w:val="26"/>
          <w:lang w:eastAsia="ro-MD"/>
        </w:rPr>
        <w:t xml:space="preserve">responsabilizarea 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furnizorului public na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ional de servicii media – Compania „Teleradio-Moldova” </w:t>
      </w:r>
      <w:r w:rsidR="00200EBF" w:rsidRPr="000615C9">
        <w:rPr>
          <w:rFonts w:eastAsia="Times New Roman" w:cs="Times New Roman"/>
          <w:bCs/>
          <w:sz w:val="26"/>
          <w:szCs w:val="26"/>
          <w:lang w:eastAsia="ro-MD"/>
        </w:rPr>
        <w:t>prin</w:t>
      </w:r>
      <w:r w:rsidR="00A464C1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A464C1"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 xml:space="preserve">instituirea unui mecanism de </w:t>
      </w:r>
      <w:r w:rsidR="00A21796"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 xml:space="preserve">control </w:t>
      </w:r>
      <w:r w:rsidR="00B60577"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parlamentar</w:t>
      </w:r>
      <w:r w:rsidR="009D7916">
        <w:rPr>
          <w:rFonts w:eastAsia="Times New Roman" w:cs="Times New Roman"/>
          <w:bCs/>
          <w:sz w:val="26"/>
          <w:szCs w:val="26"/>
          <w:lang w:eastAsia="ro-MD"/>
        </w:rPr>
        <w:t xml:space="preserve">, precum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9D7916">
        <w:rPr>
          <w:rFonts w:eastAsia="Times New Roman" w:cs="Times New Roman"/>
          <w:bCs/>
          <w:sz w:val="26"/>
          <w:szCs w:val="26"/>
          <w:lang w:eastAsia="ro-MD"/>
        </w:rPr>
        <w:t xml:space="preserve">i </w:t>
      </w:r>
      <w:r w:rsidR="009D7916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revizuirea </w:t>
      </w:r>
      <w:r w:rsidR="009D7916">
        <w:rPr>
          <w:rFonts w:eastAsia="Times New Roman" w:cs="Times New Roman"/>
          <w:bCs/>
          <w:sz w:val="26"/>
          <w:szCs w:val="26"/>
          <w:lang w:eastAsia="ro-MD"/>
        </w:rPr>
        <w:t>modalită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9D7916">
        <w:rPr>
          <w:rFonts w:eastAsia="Times New Roman" w:cs="Times New Roman"/>
          <w:bCs/>
          <w:sz w:val="26"/>
          <w:szCs w:val="26"/>
          <w:lang w:eastAsia="ro-MD"/>
        </w:rPr>
        <w:t>ii</w:t>
      </w:r>
      <w:r w:rsidR="009D7916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de constituire a componen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9D7916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ei </w:t>
      </w:r>
      <w:r w:rsidR="00900FE8" w:rsidRPr="000615C9">
        <w:rPr>
          <w:sz w:val="26"/>
          <w:szCs w:val="26"/>
        </w:rPr>
        <w:t xml:space="preserve">Consiliului de supraveghere </w:t>
      </w:r>
      <w:r w:rsidR="00900FE8" w:rsidRPr="00992916">
        <w:rPr>
          <w:sz w:val="26"/>
          <w:szCs w:val="26"/>
        </w:rPr>
        <w:t>al Companiei „Teleradio-Moldova”</w:t>
      </w:r>
      <w:r w:rsidR="00900FE8">
        <w:rPr>
          <w:sz w:val="26"/>
          <w:szCs w:val="26"/>
        </w:rPr>
        <w:t xml:space="preserve"> și a </w:t>
      </w:r>
      <w:r w:rsidR="009D7916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Consiliului </w:t>
      </w:r>
      <w:r w:rsidR="00900FE8">
        <w:rPr>
          <w:rFonts w:eastAsia="Times New Roman" w:cs="Times New Roman"/>
          <w:bCs/>
          <w:sz w:val="26"/>
          <w:szCs w:val="26"/>
          <w:lang w:eastAsia="ro-MD"/>
        </w:rPr>
        <w:t>A</w:t>
      </w:r>
      <w:r w:rsidR="009D7916" w:rsidRPr="000615C9">
        <w:rPr>
          <w:rFonts w:eastAsia="Times New Roman" w:cs="Times New Roman"/>
          <w:bCs/>
          <w:sz w:val="26"/>
          <w:szCs w:val="26"/>
          <w:lang w:eastAsia="ro-MD"/>
        </w:rPr>
        <w:t>udiovizualului</w:t>
      </w:r>
      <w:r w:rsidR="009D7916" w:rsidRPr="000615C9">
        <w:rPr>
          <w:sz w:val="26"/>
          <w:szCs w:val="26"/>
        </w:rPr>
        <w:t xml:space="preserve">, instituind </w:t>
      </w:r>
      <w:r w:rsidR="009D7916">
        <w:rPr>
          <w:sz w:val="26"/>
          <w:szCs w:val="26"/>
        </w:rPr>
        <w:t xml:space="preserve">mai multă </w:t>
      </w:r>
      <w:r w:rsidR="009D7916" w:rsidRPr="000615C9">
        <w:rPr>
          <w:sz w:val="26"/>
          <w:szCs w:val="26"/>
        </w:rPr>
        <w:t xml:space="preserve">claritate </w:t>
      </w:r>
      <w:r w:rsidR="00B35912">
        <w:rPr>
          <w:sz w:val="26"/>
          <w:szCs w:val="26"/>
        </w:rPr>
        <w:t>ș</w:t>
      </w:r>
      <w:r w:rsidR="009D7916" w:rsidRPr="000615C9">
        <w:rPr>
          <w:sz w:val="26"/>
          <w:szCs w:val="26"/>
        </w:rPr>
        <w:t>i o reprezentare propor</w:t>
      </w:r>
      <w:r w:rsidR="00E43DFE">
        <w:rPr>
          <w:sz w:val="26"/>
          <w:szCs w:val="26"/>
        </w:rPr>
        <w:t>ț</w:t>
      </w:r>
      <w:r w:rsidR="009D7916" w:rsidRPr="000615C9">
        <w:rPr>
          <w:sz w:val="26"/>
          <w:szCs w:val="26"/>
        </w:rPr>
        <w:t xml:space="preserve">ională </w:t>
      </w:r>
      <w:r w:rsidR="009D7916">
        <w:rPr>
          <w:sz w:val="26"/>
          <w:szCs w:val="26"/>
        </w:rPr>
        <w:t xml:space="preserve">în procesul </w:t>
      </w:r>
      <w:r w:rsidR="009D7916" w:rsidRPr="000615C9">
        <w:rPr>
          <w:sz w:val="26"/>
          <w:szCs w:val="26"/>
        </w:rPr>
        <w:t>de desemnare a candida</w:t>
      </w:r>
      <w:r w:rsidR="00E43DFE">
        <w:rPr>
          <w:sz w:val="26"/>
          <w:szCs w:val="26"/>
        </w:rPr>
        <w:t>ț</w:t>
      </w:r>
      <w:r w:rsidR="009D7916" w:rsidRPr="000615C9">
        <w:rPr>
          <w:sz w:val="26"/>
          <w:szCs w:val="26"/>
        </w:rPr>
        <w:t>ilor la func</w:t>
      </w:r>
      <w:r w:rsidR="00E43DFE">
        <w:rPr>
          <w:sz w:val="26"/>
          <w:szCs w:val="26"/>
        </w:rPr>
        <w:t>ț</w:t>
      </w:r>
      <w:r w:rsidR="009D7916" w:rsidRPr="000615C9">
        <w:rPr>
          <w:sz w:val="26"/>
          <w:szCs w:val="26"/>
        </w:rPr>
        <w:t>ia de membru în aceste consilii.</w:t>
      </w:r>
    </w:p>
    <w:p w14:paraId="181B0404" w14:textId="375FECB5" w:rsidR="00A069E2" w:rsidRPr="000615C9" w:rsidRDefault="008D7A2C" w:rsidP="00B60577">
      <w:pPr>
        <w:spacing w:line="276" w:lineRule="auto"/>
        <w:ind w:left="0" w:firstLine="567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Astfel, cu referire la condi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iile ce au impus elaborarea proiectului de lege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finalită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ile urmărite, este</w:t>
      </w:r>
      <w:r w:rsidR="00A464C1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de men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464C1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ionat că cadrul legal actual nu </w:t>
      </w:r>
      <w:r w:rsidR="009D7916">
        <w:rPr>
          <w:rFonts w:eastAsia="Times New Roman" w:cs="Times New Roman"/>
          <w:bCs/>
          <w:sz w:val="26"/>
          <w:szCs w:val="26"/>
          <w:lang w:eastAsia="ro-MD"/>
        </w:rPr>
        <w:t xml:space="preserve">are  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>instrumentarul necesar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>pentru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a efectua un veritabil control asupra activită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ii 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institu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iilor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publice autonome sau a conducătorilor acestora, lucru care poate prejudicia imaginea acestor 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institu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ii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>, în condi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>iile în care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687990">
        <w:rPr>
          <w:rFonts w:eastAsia="Times New Roman" w:cs="Times New Roman"/>
          <w:bCs/>
          <w:sz w:val="26"/>
          <w:szCs w:val="26"/>
          <w:lang w:eastAsia="ro-MD"/>
        </w:rPr>
        <w:t>membrii organelor de conducere ale a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>cestor autorită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nu </w:t>
      </w:r>
      <w:r w:rsidR="00687990">
        <w:rPr>
          <w:rFonts w:eastAsia="Times New Roman" w:cs="Times New Roman"/>
          <w:bCs/>
          <w:sz w:val="26"/>
          <w:szCs w:val="26"/>
          <w:lang w:eastAsia="ro-MD"/>
        </w:rPr>
        <w:t>pot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fi revoca</w:t>
      </w:r>
      <w:r w:rsidR="00687990">
        <w:rPr>
          <w:rFonts w:eastAsia="Times New Roman" w:cs="Times New Roman"/>
          <w:bCs/>
          <w:sz w:val="26"/>
          <w:szCs w:val="26"/>
          <w:lang w:eastAsia="ro-MD"/>
        </w:rPr>
        <w:t>ți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din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>ie pentru neexecutarea sau executarea necorespunzătoare a obliga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iilor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>i atribu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iilor conferite acestora prin </w:t>
      </w:r>
      <w:r w:rsidR="00B92B1B" w:rsidRPr="000615C9">
        <w:rPr>
          <w:rFonts w:eastAsia="Times New Roman" w:cs="Times New Roman"/>
          <w:bCs/>
          <w:sz w:val="26"/>
          <w:szCs w:val="26"/>
          <w:lang w:eastAsia="ro-MD"/>
        </w:rPr>
        <w:t>l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ege</w:t>
      </w:r>
      <w:r w:rsidR="00687990">
        <w:rPr>
          <w:rFonts w:eastAsia="Times New Roman" w:cs="Times New Roman"/>
          <w:bCs/>
          <w:sz w:val="26"/>
          <w:szCs w:val="26"/>
          <w:lang w:eastAsia="ro-MD"/>
        </w:rPr>
        <w:t>.</w:t>
      </w:r>
    </w:p>
    <w:p w14:paraId="5F75B936" w14:textId="1B5D3DCC" w:rsidR="00A069E2" w:rsidRPr="000615C9" w:rsidRDefault="00AB18EC" w:rsidP="00B60577">
      <w:pPr>
        <w:spacing w:line="276" w:lineRule="auto"/>
        <w:ind w:left="0" w:firstLine="567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În acest sens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,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relevante sunt prevederile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art.23 alin.(3) din Legea nr.199/2010 cu privire la statutul persoanelor cu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ii de demnitate publică, care 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stabilesc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că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,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A069E2" w:rsidRPr="000615C9">
        <w:rPr>
          <w:rFonts w:eastAsia="Times New Roman" w:cs="Times New Roman"/>
          <w:bCs/>
          <w:i/>
          <w:sz w:val="26"/>
          <w:szCs w:val="26"/>
          <w:lang w:eastAsia="ro-MD"/>
        </w:rPr>
        <w:t>n</w:t>
      </w:r>
      <w:r w:rsidRPr="000615C9">
        <w:rPr>
          <w:rFonts w:eastAsia="Times New Roman" w:cs="Times New Roman"/>
          <w:bCs/>
          <w:i/>
          <w:sz w:val="26"/>
          <w:szCs w:val="26"/>
          <w:lang w:eastAsia="ro-MD"/>
        </w:rPr>
        <w:t>eexecutarea sau executarea necorespunzătoare de către persoana cu func</w:t>
      </w:r>
      <w:r w:rsidR="00E43DFE">
        <w:rPr>
          <w:rFonts w:eastAsia="Times New Roman" w:cs="Times New Roman"/>
          <w:bCs/>
          <w:i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i/>
          <w:sz w:val="26"/>
          <w:szCs w:val="26"/>
          <w:lang w:eastAsia="ro-MD"/>
        </w:rPr>
        <w:t>ie de demnitate publică a obliga</w:t>
      </w:r>
      <w:r w:rsidR="00E43DFE">
        <w:rPr>
          <w:rFonts w:eastAsia="Times New Roman" w:cs="Times New Roman"/>
          <w:bCs/>
          <w:i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i/>
          <w:sz w:val="26"/>
          <w:szCs w:val="26"/>
          <w:lang w:eastAsia="ro-MD"/>
        </w:rPr>
        <w:t xml:space="preserve">iilor, prerogativelor </w:t>
      </w:r>
      <w:r w:rsidR="00B35912">
        <w:rPr>
          <w:rFonts w:eastAsia="Times New Roman" w:cs="Times New Roman"/>
          <w:bCs/>
          <w:i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i/>
          <w:sz w:val="26"/>
          <w:szCs w:val="26"/>
          <w:lang w:eastAsia="ro-MD"/>
        </w:rPr>
        <w:t>i competen</w:t>
      </w:r>
      <w:r w:rsidR="00E43DFE">
        <w:rPr>
          <w:rFonts w:eastAsia="Times New Roman" w:cs="Times New Roman"/>
          <w:bCs/>
          <w:i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i/>
          <w:sz w:val="26"/>
          <w:szCs w:val="26"/>
          <w:lang w:eastAsia="ro-MD"/>
        </w:rPr>
        <w:t>elor sale, indiferent de prezen</w:t>
      </w:r>
      <w:r w:rsidR="00E43DFE">
        <w:rPr>
          <w:rFonts w:eastAsia="Times New Roman" w:cs="Times New Roman"/>
          <w:bCs/>
          <w:i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i/>
          <w:sz w:val="26"/>
          <w:szCs w:val="26"/>
          <w:lang w:eastAsia="ro-MD"/>
        </w:rPr>
        <w:t>a culpei, poate atrage după sine revocarea sau eliberarea din func</w:t>
      </w:r>
      <w:r w:rsidR="00E43DFE">
        <w:rPr>
          <w:rFonts w:eastAsia="Times New Roman" w:cs="Times New Roman"/>
          <w:bCs/>
          <w:i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i/>
          <w:sz w:val="26"/>
          <w:szCs w:val="26"/>
          <w:lang w:eastAsia="ro-MD"/>
        </w:rPr>
        <w:t>ie</w:t>
      </w:r>
      <w:r w:rsidR="00A069E2" w:rsidRPr="000615C9">
        <w:rPr>
          <w:rFonts w:eastAsia="Times New Roman" w:cs="Times New Roman"/>
          <w:bCs/>
          <w:sz w:val="26"/>
          <w:szCs w:val="26"/>
          <w:lang w:eastAsia="ro-MD"/>
        </w:rPr>
        <w:t>.</w:t>
      </w:r>
    </w:p>
    <w:p w14:paraId="424F2974" w14:textId="48C0A7A8" w:rsidR="00A464C1" w:rsidRPr="000615C9" w:rsidRDefault="00A069E2" w:rsidP="00B60577">
      <w:pPr>
        <w:spacing w:line="276" w:lineRule="auto"/>
        <w:ind w:left="0" w:firstLine="567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Respectiv,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se propune operarea modificări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lor legislative astfel încâ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>t organul care nume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>te persoana într-o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>ie să aibă posibilitatea de a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o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revoca din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>ie în cazul în care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>se constată că acea persoană a executat necorespunzător sau nu a executat obliga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>iile, prerogativele sau atribu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AB18EC" w:rsidRPr="000615C9">
        <w:rPr>
          <w:rFonts w:eastAsia="Times New Roman" w:cs="Times New Roman"/>
          <w:bCs/>
          <w:sz w:val="26"/>
          <w:szCs w:val="26"/>
          <w:lang w:eastAsia="ro-MD"/>
        </w:rPr>
        <w:t>iile sale</w:t>
      </w:r>
      <w:r w:rsidR="00B92B1B" w:rsidRPr="000615C9">
        <w:rPr>
          <w:rFonts w:eastAsia="Times New Roman" w:cs="Times New Roman"/>
          <w:bCs/>
          <w:sz w:val="26"/>
          <w:szCs w:val="26"/>
          <w:lang w:eastAsia="ro-MD"/>
        </w:rPr>
        <w:t>.</w:t>
      </w:r>
    </w:p>
    <w:p w14:paraId="0AA9AB5E" w14:textId="21ECABE1" w:rsidR="003A63AA" w:rsidRPr="000615C9" w:rsidRDefault="00F8708F" w:rsidP="00B60577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Re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inem că</w:t>
      </w:r>
      <w:r w:rsidR="00687990">
        <w:rPr>
          <w:rFonts w:eastAsia="Times New Roman" w:cs="Times New Roman"/>
          <w:bCs/>
          <w:sz w:val="26"/>
          <w:szCs w:val="26"/>
          <w:lang w:eastAsia="ro-MD"/>
        </w:rPr>
        <w:t>,</w:t>
      </w:r>
      <w:r w:rsidR="003A63AA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1A65BF" w:rsidRPr="000615C9">
        <w:rPr>
          <w:rFonts w:eastAsia="Times New Roman" w:cs="Times New Roman"/>
          <w:bCs/>
          <w:sz w:val="26"/>
          <w:szCs w:val="26"/>
          <w:lang w:eastAsia="ro-MD"/>
        </w:rPr>
        <w:t>l</w:t>
      </w:r>
      <w:r w:rsidR="003A63AA" w:rsidRPr="000615C9">
        <w:rPr>
          <w:rFonts w:eastAsia="Times New Roman" w:cs="Times New Roman"/>
          <w:bCs/>
          <w:sz w:val="26"/>
          <w:szCs w:val="26"/>
          <w:lang w:eastAsia="ro-MD"/>
        </w:rPr>
        <w:t>a etapa actuală, legisla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3A63AA" w:rsidRPr="000615C9">
        <w:rPr>
          <w:rFonts w:eastAsia="Times New Roman" w:cs="Times New Roman"/>
          <w:bCs/>
          <w:sz w:val="26"/>
          <w:szCs w:val="26"/>
          <w:lang w:eastAsia="ro-MD"/>
        </w:rPr>
        <w:t>ia na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3A63AA" w:rsidRPr="000615C9">
        <w:rPr>
          <w:rFonts w:eastAsia="Times New Roman" w:cs="Times New Roman"/>
          <w:bCs/>
          <w:sz w:val="26"/>
          <w:szCs w:val="26"/>
          <w:lang w:eastAsia="ro-MD"/>
        </w:rPr>
        <w:t>ională nu prevede unele mecanisme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3A63AA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ionale ce ar permite responsabilizarea organelor de conducere ale </w:t>
      </w:r>
      <w:r w:rsidR="001A65BF" w:rsidRPr="000615C9">
        <w:rPr>
          <w:rFonts w:eastAsia="Times New Roman" w:cs="Times New Roman"/>
          <w:bCs/>
          <w:sz w:val="26"/>
          <w:szCs w:val="26"/>
          <w:lang w:eastAsia="ro-MD"/>
        </w:rPr>
        <w:lastRenderedPageBreak/>
        <w:t>institu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1A65BF" w:rsidRPr="000615C9">
        <w:rPr>
          <w:rFonts w:eastAsia="Times New Roman" w:cs="Times New Roman"/>
          <w:bCs/>
          <w:sz w:val="26"/>
          <w:szCs w:val="26"/>
          <w:lang w:eastAsia="ro-MD"/>
        </w:rPr>
        <w:t>iilor publice</w:t>
      </w:r>
      <w:r w:rsidR="00EF49AB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în cazul</w:t>
      </w:r>
      <w:r w:rsidR="003A63AA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EF49AB" w:rsidRPr="000615C9">
        <w:rPr>
          <w:rFonts w:eastAsia="Times New Roman" w:cs="Times New Roman"/>
          <w:bCs/>
          <w:sz w:val="26"/>
          <w:szCs w:val="26"/>
          <w:lang w:eastAsia="ro-MD"/>
        </w:rPr>
        <w:t>desfă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EF49AB" w:rsidRPr="000615C9">
        <w:rPr>
          <w:rFonts w:eastAsia="Times New Roman" w:cs="Times New Roman"/>
          <w:bCs/>
          <w:sz w:val="26"/>
          <w:szCs w:val="26"/>
          <w:lang w:eastAsia="ro-MD"/>
        </w:rPr>
        <w:t>urării</w:t>
      </w:r>
      <w:r w:rsidR="003A63AA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de către acestea a unei activită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3A63AA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contrare scopului pentru care au fost constituite. </w:t>
      </w:r>
    </w:p>
    <w:p w14:paraId="2A1FEC13" w14:textId="0619E5BE" w:rsidR="00F8708F" w:rsidRPr="000615C9" w:rsidRDefault="00656986" w:rsidP="00B60577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M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odul defectuos sau insuficient de îndeplinire </w:t>
      </w:r>
      <w:r w:rsidR="005A2BEA">
        <w:rPr>
          <w:rFonts w:eastAsia="Times New Roman" w:cs="Times New Roman"/>
          <w:bCs/>
          <w:sz w:val="26"/>
          <w:szCs w:val="26"/>
          <w:lang w:eastAsia="ro-MD"/>
        </w:rPr>
        <w:t xml:space="preserve">a obligațiilor sau atribuțiilor sale 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de către 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conducătorii institu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iilor </w:t>
      </w:r>
      <w:r w:rsidR="001A65BF" w:rsidRPr="000615C9">
        <w:rPr>
          <w:rFonts w:eastAsia="Times New Roman" w:cs="Times New Roman"/>
          <w:bCs/>
          <w:sz w:val="26"/>
          <w:szCs w:val="26"/>
          <w:lang w:eastAsia="ro-MD"/>
        </w:rPr>
        <w:t>publice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, precum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>i modul de exercitare sau neexercitare a unor atribu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ii legale cu încălcarea 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normelor </w:t>
      </w:r>
      <w:r w:rsidR="009D7916">
        <w:rPr>
          <w:rFonts w:eastAsia="Times New Roman" w:cs="Times New Roman"/>
          <w:bCs/>
          <w:sz w:val="26"/>
          <w:szCs w:val="26"/>
          <w:lang w:eastAsia="ro-MD"/>
        </w:rPr>
        <w:t xml:space="preserve">legale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9D7916">
        <w:rPr>
          <w:rFonts w:eastAsia="Times New Roman" w:cs="Times New Roman"/>
          <w:bCs/>
          <w:sz w:val="26"/>
          <w:szCs w:val="26"/>
          <w:lang w:eastAsia="ro-MD"/>
        </w:rPr>
        <w:t xml:space="preserve">i 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>constitu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>ionale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lipsesc de eficien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>ă îns</w:t>
      </w:r>
      <w:r w:rsidR="005A2BEA">
        <w:rPr>
          <w:rFonts w:eastAsia="Times New Roman" w:cs="Times New Roman"/>
          <w:bCs/>
          <w:sz w:val="26"/>
          <w:szCs w:val="26"/>
          <w:lang w:eastAsia="ro-MD"/>
        </w:rPr>
        <w:t>e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ii</w:t>
      </w:r>
      <w:r w:rsidR="005A2BEA">
        <w:rPr>
          <w:rFonts w:eastAsia="Times New Roman" w:cs="Times New Roman"/>
          <w:bCs/>
          <w:sz w:val="26"/>
          <w:szCs w:val="26"/>
          <w:lang w:eastAsia="ro-MD"/>
        </w:rPr>
        <w:t>le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statului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duc la încălcarea rolului </w:t>
      </w:r>
      <w:r w:rsidR="005A2BEA">
        <w:rPr>
          <w:rFonts w:eastAsia="Times New Roman" w:cs="Times New Roman"/>
          <w:bCs/>
          <w:sz w:val="26"/>
          <w:szCs w:val="26"/>
          <w:lang w:eastAsia="ro-MD"/>
        </w:rPr>
        <w:t>lor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legal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, precum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>i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, pe cale de consecin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ă,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a dispozi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>iilor art.1 alin.(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3</w:t>
      </w:r>
      <w:r w:rsidR="00F8708F" w:rsidRPr="000615C9">
        <w:rPr>
          <w:rFonts w:eastAsia="Times New Roman" w:cs="Times New Roman"/>
          <w:bCs/>
          <w:sz w:val="26"/>
          <w:szCs w:val="26"/>
          <w:lang w:eastAsia="ro-MD"/>
        </w:rPr>
        <w:t>) din Legea fundamentală.</w:t>
      </w:r>
    </w:p>
    <w:p w14:paraId="25B04DDA" w14:textId="0E77A47C" w:rsidR="00B60577" w:rsidRPr="000615C9" w:rsidRDefault="00656986" w:rsidP="00B60577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Principiile con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inute în legisla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ia care se propune a fi modificată (în special principiul autonomiei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independen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ei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ionale, precum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principiul controlului parlamentar) fundamentează din perspectivă juridică decizia Parlamentului de a analiza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evalua activi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>tatea institu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>i</w:t>
      </w:r>
      <w:r w:rsidR="00200EBF" w:rsidRPr="000615C9">
        <w:rPr>
          <w:rFonts w:eastAsia="Times New Roman" w:cs="Times New Roman"/>
          <w:bCs/>
          <w:sz w:val="26"/>
          <w:szCs w:val="26"/>
          <w:lang w:eastAsia="ro-MD"/>
        </w:rPr>
        <w:t>ei</w:t>
      </w:r>
      <w:r w:rsidR="00F31AD4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publice Compania „Teleradio-Moldova”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>i a Consiliului Audiovizualului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, respectiv de a identifica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de a detalia activită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ile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inactivită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ile care au condus la un mod defectuos de exercitare a atribu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>ilor constitu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ionale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>i legale.</w:t>
      </w:r>
    </w:p>
    <w:p w14:paraId="77A75977" w14:textId="0D5844A1" w:rsidR="00656986" w:rsidRPr="000615C9" w:rsidRDefault="00656986" w:rsidP="00B60577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Raporturile </w:t>
      </w:r>
      <w:r w:rsidR="00F31AD4" w:rsidRPr="000615C9">
        <w:rPr>
          <w:rFonts w:eastAsia="Times New Roman" w:cs="Times New Roman"/>
          <w:bCs/>
          <w:sz w:val="26"/>
          <w:szCs w:val="26"/>
          <w:lang w:eastAsia="ro-MD"/>
        </w:rPr>
        <w:t>constitu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F31AD4" w:rsidRPr="000615C9">
        <w:rPr>
          <w:rFonts w:eastAsia="Times New Roman" w:cs="Times New Roman"/>
          <w:bCs/>
          <w:sz w:val="26"/>
          <w:szCs w:val="26"/>
          <w:lang w:eastAsia="ro-MD"/>
        </w:rPr>
        <w:t>ional-legale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din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tre Parlament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>institu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>iile publice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nu stabilesc o legătură de subordonare ierarhică între autorită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i, ci atribuie Parlamentului un rol de control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posibilitatea de a 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>responsabiliza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conducătorii acestora. Or, a extinde ideea de independen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ă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autonomie la imposibilitatea Parlamentului de a aprecia modul în care autorită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ile statului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i-a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>u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realizat atribu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iile ar echivala cu deturnarea principiului constitu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ional al controlului parlamentar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, care este 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>de fapt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una dintre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>iile de bază ale Parlamentului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.</w:t>
      </w:r>
    </w:p>
    <w:p w14:paraId="7D415C64" w14:textId="75C85342" w:rsidR="008402BD" w:rsidRPr="000615C9" w:rsidRDefault="008402BD" w:rsidP="00B60577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Cu referire la p</w:t>
      </w:r>
      <w:r w:rsidR="00200EBF" w:rsidRPr="000615C9">
        <w:rPr>
          <w:rFonts w:eastAsia="Times New Roman" w:cs="Times New Roman"/>
          <w:bCs/>
          <w:sz w:val="26"/>
          <w:szCs w:val="26"/>
          <w:lang w:eastAsia="ro-MD"/>
        </w:rPr>
        <w:t>rincipalele prevederi ale proiectului</w:t>
      </w:r>
      <w:r w:rsidR="00FC3F0D">
        <w:rPr>
          <w:rFonts w:eastAsia="Times New Roman" w:cs="Times New Roman"/>
          <w:bCs/>
          <w:sz w:val="26"/>
          <w:szCs w:val="26"/>
          <w:lang w:eastAsia="ro-MD"/>
        </w:rPr>
        <w:t>,</w:t>
      </w:r>
      <w:r w:rsidR="00200EB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se men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ionează că acestea vizează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în esen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>ă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Pr="000615C9">
        <w:rPr>
          <w:rFonts w:eastAsia="Times New Roman" w:cs="Times New Roman"/>
          <w:bCs/>
          <w:sz w:val="26"/>
          <w:szCs w:val="26"/>
          <w:u w:val="single"/>
          <w:lang w:eastAsia="ro-MD"/>
        </w:rPr>
        <w:t>întoarcerea sub control parlamentar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a furnizorului public na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ional de servicii media. În context, este de men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ionat că</w:t>
      </w:r>
      <w:r w:rsidR="00FC3F0D">
        <w:rPr>
          <w:rFonts w:eastAsia="Times New Roman" w:cs="Times New Roman"/>
          <w:bCs/>
          <w:sz w:val="26"/>
          <w:szCs w:val="26"/>
          <w:lang w:eastAsia="ro-MD"/>
        </w:rPr>
        <w:t>,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până la 01.01.2019, Compania „Teleradio-Moldova” a fost permanent sub control parlamentar.</w:t>
      </w:r>
    </w:p>
    <w:p w14:paraId="4BB9A5BE" w14:textId="35BCA223" w:rsidR="00025CDE" w:rsidRPr="000615C9" w:rsidRDefault="008402BD" w:rsidP="00025CDE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Astfel, anterior a existat Legea nr.1320/2002 cu privire la </w:t>
      </w:r>
      <w:r w:rsidR="00802DDB" w:rsidRPr="000615C9">
        <w:rPr>
          <w:rFonts w:eastAsia="Times New Roman" w:cs="Times New Roman"/>
          <w:bCs/>
          <w:sz w:val="26"/>
          <w:szCs w:val="26"/>
          <w:lang w:eastAsia="ro-MD"/>
        </w:rPr>
        <w:t>institu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802DDB" w:rsidRPr="000615C9">
        <w:rPr>
          <w:rFonts w:eastAsia="Times New Roman" w:cs="Times New Roman"/>
          <w:bCs/>
          <w:sz w:val="26"/>
          <w:szCs w:val="26"/>
          <w:lang w:eastAsia="ro-MD"/>
        </w:rPr>
        <w:t>ia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publică na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ională a audiovizualului Compania „Teleradio-Moldova”, care a fost abrogată la pachet cu Legea audiovizualului nr.603/1995, când legisla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ia din domeniul </w:t>
      </w:r>
      <w:r w:rsidR="00802DDB" w:rsidRPr="000615C9">
        <w:rPr>
          <w:rFonts w:eastAsia="Times New Roman" w:cs="Times New Roman"/>
          <w:bCs/>
          <w:sz w:val="26"/>
          <w:szCs w:val="26"/>
          <w:lang w:eastAsia="ro-MD"/>
        </w:rPr>
        <w:t>audiovizualului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a fost codificată într-un singur act normativ - Codul audiovizualului, nr.260/2006. Mai târziu, codul din 2006 a fost abrogat prin adoptarea unui nou cod - Codul serviciilor media audiovizuale nr.174/2018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</w:t>
      </w:r>
      <w:r w:rsidR="00FC3F0D">
        <w:rPr>
          <w:rFonts w:eastAsia="Times New Roman" w:cs="Times New Roman"/>
          <w:bCs/>
          <w:sz w:val="26"/>
          <w:szCs w:val="26"/>
          <w:lang w:eastAsia="ro-MD"/>
        </w:rPr>
        <w:t>,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respectiv, la decizia guvernării din acea perioadă, Compania „Teleradio-Moldova” a fost scoasă de sub control parlamentar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a fost 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 xml:space="preserve">plasată în 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subord</w:t>
      </w:r>
      <w:r w:rsidR="00FC3F0D">
        <w:rPr>
          <w:rFonts w:eastAsia="Times New Roman" w:cs="Times New Roman"/>
          <w:bCs/>
          <w:sz w:val="26"/>
          <w:szCs w:val="26"/>
          <w:lang w:eastAsia="ro-MD"/>
        </w:rPr>
        <w:t>i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n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>ea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Consiliului Audiovizualului, ceea ce 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 xml:space="preserve">în practică 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este un non</w:t>
      </w:r>
      <w:r w:rsidR="00096D28">
        <w:rPr>
          <w:rFonts w:eastAsia="Times New Roman" w:cs="Times New Roman"/>
          <w:bCs/>
          <w:sz w:val="26"/>
          <w:szCs w:val="26"/>
          <w:lang w:eastAsia="ro-MD"/>
        </w:rPr>
        <w:t>-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sens. Or, prin defini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ie</w:t>
      </w:r>
      <w:r w:rsidR="00096D28">
        <w:rPr>
          <w:rFonts w:eastAsia="Times New Roman" w:cs="Times New Roman"/>
          <w:bCs/>
          <w:sz w:val="26"/>
          <w:szCs w:val="26"/>
          <w:lang w:eastAsia="ro-MD"/>
        </w:rPr>
        <w:t>,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furnizorul public na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ional de servicii media nu poate </w:t>
      </w:r>
      <w:r w:rsidR="00025CDE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fi 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subordonat </w:t>
      </w:r>
      <w:r w:rsidR="00025CDE" w:rsidRPr="000615C9">
        <w:rPr>
          <w:rFonts w:eastAsia="Times New Roman" w:cs="Times New Roman"/>
          <w:bCs/>
          <w:sz w:val="26"/>
          <w:szCs w:val="26"/>
          <w:lang w:eastAsia="ro-MD"/>
        </w:rPr>
        <w:t>Consiliului</w:t>
      </w:r>
      <w:r w:rsidR="00451923">
        <w:rPr>
          <w:rFonts w:eastAsia="Times New Roman" w:cs="Times New Roman"/>
          <w:bCs/>
          <w:sz w:val="26"/>
          <w:szCs w:val="26"/>
          <w:lang w:eastAsia="ro-MD"/>
        </w:rPr>
        <w:t xml:space="preserve"> A</w:t>
      </w:r>
      <w:r w:rsidR="00025CDE" w:rsidRPr="000615C9">
        <w:rPr>
          <w:rFonts w:eastAsia="Times New Roman" w:cs="Times New Roman"/>
          <w:bCs/>
          <w:sz w:val="26"/>
          <w:szCs w:val="26"/>
          <w:lang w:eastAsia="ro-MD"/>
        </w:rPr>
        <w:t>udiovizualului, din simplul motiv că Consiliul Audiovizualului exercită, în condi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025CDE" w:rsidRPr="000615C9">
        <w:rPr>
          <w:rFonts w:eastAsia="Times New Roman" w:cs="Times New Roman"/>
          <w:bCs/>
          <w:sz w:val="26"/>
          <w:szCs w:val="26"/>
          <w:lang w:eastAsia="ro-MD"/>
        </w:rPr>
        <w:t>ii de egalitate, controlul asupra modului în care furnizorii servicii media î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025CDE" w:rsidRPr="000615C9">
        <w:rPr>
          <w:rFonts w:eastAsia="Times New Roman" w:cs="Times New Roman"/>
          <w:bCs/>
          <w:sz w:val="26"/>
          <w:szCs w:val="26"/>
          <w:lang w:eastAsia="ro-MD"/>
        </w:rPr>
        <w:t>i îndeplinesc obliga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025CDE" w:rsidRPr="000615C9">
        <w:rPr>
          <w:rFonts w:eastAsia="Times New Roman" w:cs="Times New Roman"/>
          <w:bCs/>
          <w:sz w:val="26"/>
          <w:szCs w:val="26"/>
          <w:lang w:eastAsia="ro-MD"/>
        </w:rPr>
        <w:t>iile asumate conform Codului serviciilor media audiovizuale.</w:t>
      </w:r>
    </w:p>
    <w:p w14:paraId="4E903A46" w14:textId="20A4EE0F" w:rsidR="000615C9" w:rsidRDefault="00025CDE" w:rsidP="003907BF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lastRenderedPageBreak/>
        <w:t>Subsecvent, este de observat că art.32 din Codul serviciilor media audiovizuale stabile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te statutul juridic al furnizorului public na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ional de servicii media. Astfel, Compania „Teleradio-Moldova” este persoană juridică de drept public, constituită sub formă de </w:t>
      </w:r>
      <w:r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institu</w:t>
      </w:r>
      <w:r w:rsidR="00E43DFE">
        <w:rPr>
          <w:rFonts w:eastAsia="Times New Roman" w:cs="Times New Roman"/>
          <w:bCs/>
          <w:i/>
          <w:i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ie publică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.</w:t>
      </w:r>
    </w:p>
    <w:p w14:paraId="1132C95A" w14:textId="1E3EB961" w:rsidR="000615C9" w:rsidRDefault="00025CDE" w:rsidP="003907BF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În acest context, este de</w:t>
      </w:r>
      <w:r w:rsidR="003907B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remarcat că Codul serviciilor media audiovizuale </w:t>
      </w:r>
      <w:r w:rsidR="000615C9">
        <w:rPr>
          <w:rFonts w:eastAsia="Times New Roman" w:cs="Times New Roman"/>
          <w:bCs/>
          <w:sz w:val="26"/>
          <w:szCs w:val="26"/>
          <w:lang w:eastAsia="ro-MD"/>
        </w:rPr>
        <w:t>stipulează</w:t>
      </w:r>
      <w:r w:rsidR="003907B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la art.1 că, în sensul prezentului cod, </w:t>
      </w:r>
      <w:r w:rsidR="003907BF"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autoritate publică autonomă</w:t>
      </w:r>
      <w:r w:rsidR="003907B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reprezintă </w:t>
      </w:r>
      <w:r w:rsidR="003907BF"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institu</w:t>
      </w:r>
      <w:r w:rsidR="00E43DFE">
        <w:rPr>
          <w:rFonts w:eastAsia="Times New Roman" w:cs="Times New Roman"/>
          <w:bCs/>
          <w:i/>
          <w:iCs/>
          <w:sz w:val="26"/>
          <w:szCs w:val="26"/>
          <w:lang w:eastAsia="ro-MD"/>
        </w:rPr>
        <w:t>ț</w:t>
      </w:r>
      <w:r w:rsidR="003907BF"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ia</w:t>
      </w:r>
      <w:r w:rsidR="003907BF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care întrune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="003907BF" w:rsidRPr="000615C9">
        <w:rPr>
          <w:rFonts w:eastAsia="Times New Roman" w:cs="Times New Roman"/>
          <w:bCs/>
          <w:sz w:val="26"/>
          <w:szCs w:val="26"/>
          <w:lang w:eastAsia="ro-MD"/>
        </w:rPr>
        <w:t>te cumulativ următoarele cerin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3907BF" w:rsidRPr="000615C9">
        <w:rPr>
          <w:rFonts w:eastAsia="Times New Roman" w:cs="Times New Roman"/>
          <w:bCs/>
          <w:sz w:val="26"/>
          <w:szCs w:val="26"/>
          <w:lang w:eastAsia="ro-MD"/>
        </w:rPr>
        <w:t>e:</w:t>
      </w:r>
    </w:p>
    <w:p w14:paraId="4B6441AE" w14:textId="5915C76D" w:rsidR="00025CDE" w:rsidRPr="000615C9" w:rsidRDefault="003907BF" w:rsidP="003907BF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a) este instituită prin lege; b) î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desfă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oară activitatea pe teritoriul Republicii Moldova în conformitate cu legisla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ia în vigoare; c) ac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ionează în regim de putere publică în scopul realizării unui interes public; d) utilizează resurse financiare publice; e) este competentă să emită acte cu caracter normativ; f) </w:t>
      </w:r>
      <w:r w:rsidRPr="000615C9">
        <w:rPr>
          <w:rFonts w:eastAsia="Times New Roman" w:cs="Times New Roman"/>
          <w:bCs/>
          <w:sz w:val="26"/>
          <w:szCs w:val="26"/>
          <w:u w:val="single"/>
          <w:lang w:eastAsia="ro-MD"/>
        </w:rPr>
        <w:t>nu se află în subordinea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Guvernului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</w:t>
      </w:r>
      <w:r w:rsidRPr="000615C9">
        <w:rPr>
          <w:rFonts w:eastAsia="Times New Roman" w:cs="Times New Roman"/>
          <w:bCs/>
          <w:sz w:val="26"/>
          <w:szCs w:val="26"/>
          <w:u w:val="single"/>
          <w:lang w:eastAsia="ro-MD"/>
        </w:rPr>
        <w:t>nu are o altă autoritate administrativă supraordonată ierarhic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; g) </w:t>
      </w:r>
      <w:r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prezintă în fa</w:t>
      </w:r>
      <w:r w:rsidR="00E43DFE">
        <w:rPr>
          <w:rFonts w:eastAsia="Times New Roman" w:cs="Times New Roman"/>
          <w:bCs/>
          <w:i/>
          <w:i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a Parlamentului raportul cu privire la activitatea desfă</w:t>
      </w:r>
      <w:r w:rsidR="00B35912">
        <w:rPr>
          <w:rFonts w:eastAsia="Times New Roman" w:cs="Times New Roman"/>
          <w:bCs/>
          <w:i/>
          <w:i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urată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. Prin urmare, se 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>confirmă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în mod irefutabil că furnizorul public na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ional de servicii media nu poate fi sub nici o formă în subordinea Consiliului Audiovizualului.</w:t>
      </w:r>
    </w:p>
    <w:p w14:paraId="0D6444F1" w14:textId="33908454" w:rsidR="00200EBF" w:rsidRPr="000615C9" w:rsidRDefault="003907BF" w:rsidP="00B60577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Cu titlu de exemplu poate servi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practica României, unde 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>în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Legea nr.41/1994 privind organizarea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ionarea Societă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ii Române de Radiodifuziune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Societă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ii Române de Televiziune este stipulat expres că aceste societă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</w:t>
      </w:r>
      <w:r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î</w:t>
      </w:r>
      <w:r w:rsidR="00B35912">
        <w:rPr>
          <w:rFonts w:eastAsia="Times New Roman" w:cs="Times New Roman"/>
          <w:bCs/>
          <w:i/>
          <w:i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i desfă</w:t>
      </w:r>
      <w:r w:rsidR="00B35912">
        <w:rPr>
          <w:rFonts w:eastAsia="Times New Roman" w:cs="Times New Roman"/>
          <w:bCs/>
          <w:i/>
          <w:i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i/>
          <w:iCs/>
          <w:sz w:val="26"/>
          <w:szCs w:val="26"/>
          <w:lang w:eastAsia="ro-MD"/>
        </w:rPr>
        <w:t>oară activitatea sub controlul Parlamentului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, iar 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>c</w:t>
      </w:r>
      <w:r w:rsidR="00515F80" w:rsidRPr="000615C9">
        <w:rPr>
          <w:rFonts w:eastAsia="Times New Roman" w:cs="Times New Roman"/>
          <w:bCs/>
          <w:sz w:val="26"/>
          <w:szCs w:val="26"/>
          <w:lang w:eastAsia="ro-MD"/>
        </w:rPr>
        <w:t>onsiliile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de administra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ie prezintă raportul anual către Parlament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>, precum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orice alte rapoarte cerute de comisiile permanente de specialitate.</w:t>
      </w:r>
    </w:p>
    <w:p w14:paraId="4626B6E0" w14:textId="5FDABA14" w:rsidR="00FD57F0" w:rsidRPr="000615C9" w:rsidRDefault="0077517D" w:rsidP="00FD57F0">
      <w:pPr>
        <w:spacing w:line="276" w:lineRule="auto"/>
        <w:ind w:left="0" w:firstLine="720"/>
        <w:jc w:val="both"/>
        <w:rPr>
          <w:sz w:val="26"/>
          <w:szCs w:val="26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În continuare</w:t>
      </w:r>
      <w:r w:rsidR="00185463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, proiectul de lege propune </w:t>
      </w:r>
      <w:r w:rsidR="00185463" w:rsidRPr="00802DDB">
        <w:rPr>
          <w:rFonts w:eastAsia="Times New Roman" w:cs="Times New Roman"/>
          <w:bCs/>
          <w:i/>
          <w:iCs/>
          <w:sz w:val="26"/>
          <w:szCs w:val="26"/>
          <w:lang w:eastAsia="ro-MD"/>
        </w:rPr>
        <w:t xml:space="preserve">revizuirea mecanismului de </w:t>
      </w:r>
      <w:r w:rsidRPr="00802DDB">
        <w:rPr>
          <w:rFonts w:eastAsia="Times New Roman" w:cs="Times New Roman"/>
          <w:bCs/>
          <w:i/>
          <w:iCs/>
          <w:sz w:val="26"/>
          <w:szCs w:val="26"/>
          <w:lang w:eastAsia="ro-MD"/>
        </w:rPr>
        <w:t>constituire a componen</w:t>
      </w:r>
      <w:r w:rsidR="00E43DFE">
        <w:rPr>
          <w:rFonts w:eastAsia="Times New Roman" w:cs="Times New Roman"/>
          <w:bCs/>
          <w:i/>
          <w:iCs/>
          <w:sz w:val="26"/>
          <w:szCs w:val="26"/>
          <w:lang w:eastAsia="ro-MD"/>
        </w:rPr>
        <w:t>ț</w:t>
      </w:r>
      <w:r w:rsidRPr="00802DDB">
        <w:rPr>
          <w:rFonts w:eastAsia="Times New Roman" w:cs="Times New Roman"/>
          <w:bCs/>
          <w:i/>
          <w:iCs/>
          <w:sz w:val="26"/>
          <w:szCs w:val="26"/>
          <w:lang w:eastAsia="ro-MD"/>
        </w:rPr>
        <w:t xml:space="preserve">ei </w:t>
      </w:r>
      <w:r w:rsidR="00BC20F7" w:rsidRPr="00802DDB">
        <w:rPr>
          <w:i/>
          <w:iCs/>
          <w:sz w:val="26"/>
          <w:szCs w:val="26"/>
        </w:rPr>
        <w:t>Consiliului de supraveghere</w:t>
      </w:r>
      <w:r w:rsidR="00BC20F7" w:rsidRPr="000615C9">
        <w:rPr>
          <w:sz w:val="26"/>
          <w:szCs w:val="26"/>
        </w:rPr>
        <w:t xml:space="preserve"> al </w:t>
      </w:r>
      <w:r w:rsidR="00BC20F7" w:rsidRPr="000615C9">
        <w:rPr>
          <w:rFonts w:eastAsia="Times New Roman" w:cs="Times New Roman"/>
          <w:bCs/>
          <w:sz w:val="26"/>
          <w:szCs w:val="26"/>
          <w:lang w:eastAsia="ro-MD"/>
        </w:rPr>
        <w:t>furnizorului public na</w:t>
      </w:r>
      <w:r w:rsidR="00BC20F7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BC20F7" w:rsidRPr="000615C9">
        <w:rPr>
          <w:rFonts w:eastAsia="Times New Roman" w:cs="Times New Roman"/>
          <w:bCs/>
          <w:sz w:val="26"/>
          <w:szCs w:val="26"/>
          <w:lang w:eastAsia="ro-MD"/>
        </w:rPr>
        <w:t>ional de servicii media</w:t>
      </w:r>
      <w:r w:rsidR="00BC20F7" w:rsidRPr="00802DDB">
        <w:rPr>
          <w:rFonts w:eastAsia="Times New Roman" w:cs="Times New Roman"/>
          <w:bCs/>
          <w:i/>
          <w:iCs/>
          <w:sz w:val="26"/>
          <w:szCs w:val="26"/>
          <w:lang w:eastAsia="ro-MD"/>
        </w:rPr>
        <w:t xml:space="preserve"> </w:t>
      </w:r>
      <w:r w:rsidR="00BC20F7" w:rsidRPr="00BC20F7">
        <w:rPr>
          <w:rFonts w:eastAsia="Times New Roman" w:cs="Times New Roman"/>
          <w:bCs/>
          <w:sz w:val="26"/>
          <w:szCs w:val="26"/>
          <w:lang w:eastAsia="ro-MD"/>
        </w:rPr>
        <w:t>și a</w:t>
      </w:r>
      <w:r w:rsidR="00BC20F7">
        <w:rPr>
          <w:rFonts w:eastAsia="Times New Roman" w:cs="Times New Roman"/>
          <w:bCs/>
          <w:i/>
          <w:iCs/>
          <w:sz w:val="26"/>
          <w:szCs w:val="26"/>
          <w:lang w:eastAsia="ro-MD"/>
        </w:rPr>
        <w:t xml:space="preserve"> </w:t>
      </w:r>
      <w:r w:rsidR="000615C9" w:rsidRPr="00802DDB">
        <w:rPr>
          <w:rFonts w:eastAsia="Times New Roman" w:cs="Times New Roman"/>
          <w:bCs/>
          <w:i/>
          <w:iCs/>
          <w:sz w:val="26"/>
          <w:szCs w:val="26"/>
          <w:lang w:eastAsia="ro-MD"/>
        </w:rPr>
        <w:t xml:space="preserve">Consiliului </w:t>
      </w:r>
      <w:r w:rsidR="00451923">
        <w:rPr>
          <w:rFonts w:eastAsia="Times New Roman" w:cs="Times New Roman"/>
          <w:bCs/>
          <w:i/>
          <w:iCs/>
          <w:sz w:val="26"/>
          <w:szCs w:val="26"/>
          <w:lang w:eastAsia="ro-MD"/>
        </w:rPr>
        <w:t>A</w:t>
      </w:r>
      <w:r w:rsidR="000615C9" w:rsidRPr="00802DDB">
        <w:rPr>
          <w:rFonts w:eastAsia="Times New Roman" w:cs="Times New Roman"/>
          <w:bCs/>
          <w:i/>
          <w:iCs/>
          <w:sz w:val="26"/>
          <w:szCs w:val="26"/>
          <w:lang w:eastAsia="ro-MD"/>
        </w:rPr>
        <w:t>udiovizualului</w:t>
      </w:r>
      <w:r w:rsidRPr="000615C9">
        <w:rPr>
          <w:sz w:val="26"/>
          <w:szCs w:val="26"/>
        </w:rPr>
        <w:t xml:space="preserve">, instituind o claritate în acest sens </w:t>
      </w:r>
      <w:r w:rsidR="00B35912">
        <w:rPr>
          <w:sz w:val="26"/>
          <w:szCs w:val="26"/>
        </w:rPr>
        <w:t>ș</w:t>
      </w:r>
      <w:r w:rsidRPr="000615C9">
        <w:rPr>
          <w:sz w:val="26"/>
          <w:szCs w:val="26"/>
        </w:rPr>
        <w:t xml:space="preserve">i </w:t>
      </w:r>
      <w:r w:rsidR="000615C9" w:rsidRPr="000615C9">
        <w:rPr>
          <w:sz w:val="26"/>
          <w:szCs w:val="26"/>
        </w:rPr>
        <w:t xml:space="preserve">o </w:t>
      </w:r>
      <w:r w:rsidRPr="000615C9">
        <w:rPr>
          <w:sz w:val="26"/>
          <w:szCs w:val="26"/>
        </w:rPr>
        <w:t>reprezentare propor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 xml:space="preserve">ională </w:t>
      </w:r>
      <w:r w:rsidR="00802DDB">
        <w:rPr>
          <w:sz w:val="26"/>
          <w:szCs w:val="26"/>
        </w:rPr>
        <w:t xml:space="preserve">în procesul </w:t>
      </w:r>
      <w:r w:rsidRPr="000615C9">
        <w:rPr>
          <w:sz w:val="26"/>
          <w:szCs w:val="26"/>
        </w:rPr>
        <w:t>de desemnare a candida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>ilor la func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 xml:space="preserve">ia de membru </w:t>
      </w:r>
      <w:r w:rsidR="000615C9" w:rsidRPr="000615C9">
        <w:rPr>
          <w:sz w:val="26"/>
          <w:szCs w:val="26"/>
        </w:rPr>
        <w:t>în aceste consilii</w:t>
      </w:r>
      <w:r w:rsidRPr="000615C9">
        <w:rPr>
          <w:sz w:val="26"/>
          <w:szCs w:val="26"/>
        </w:rPr>
        <w:t>.</w:t>
      </w:r>
    </w:p>
    <w:p w14:paraId="4DC933EA" w14:textId="68DC58AD" w:rsidR="00200EBF" w:rsidRPr="000615C9" w:rsidRDefault="0077517D" w:rsidP="00B60577">
      <w:pPr>
        <w:spacing w:line="276" w:lineRule="auto"/>
        <w:ind w:left="0" w:firstLine="720"/>
        <w:jc w:val="both"/>
        <w:rPr>
          <w:sz w:val="26"/>
          <w:szCs w:val="26"/>
        </w:rPr>
      </w:pPr>
      <w:r w:rsidRPr="000615C9">
        <w:rPr>
          <w:sz w:val="26"/>
          <w:szCs w:val="26"/>
        </w:rPr>
        <w:t>Totodată, în condi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 xml:space="preserve">iile reîntoarcerii </w:t>
      </w:r>
      <w:r w:rsidR="00802DDB" w:rsidRPr="000615C9">
        <w:rPr>
          <w:rFonts w:eastAsia="Times New Roman" w:cs="Times New Roman"/>
          <w:bCs/>
          <w:sz w:val="26"/>
          <w:szCs w:val="26"/>
          <w:lang w:eastAsia="ro-MD"/>
        </w:rPr>
        <w:t>furnizorului public na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="00802DDB" w:rsidRPr="000615C9">
        <w:rPr>
          <w:rFonts w:eastAsia="Times New Roman" w:cs="Times New Roman"/>
          <w:bCs/>
          <w:sz w:val="26"/>
          <w:szCs w:val="26"/>
          <w:lang w:eastAsia="ro-MD"/>
        </w:rPr>
        <w:t>ional de servicii media</w:t>
      </w:r>
      <w:r w:rsidRPr="000615C9">
        <w:rPr>
          <w:sz w:val="26"/>
          <w:szCs w:val="26"/>
        </w:rPr>
        <w:t xml:space="preserve"> sub control parlamentar, proiectul de lege propune ca mandatul </w:t>
      </w:r>
      <w:r w:rsidR="00802DDB">
        <w:rPr>
          <w:sz w:val="26"/>
          <w:szCs w:val="26"/>
        </w:rPr>
        <w:t>actualilor</w:t>
      </w:r>
      <w:r w:rsidRPr="000615C9">
        <w:rPr>
          <w:sz w:val="26"/>
          <w:szCs w:val="26"/>
        </w:rPr>
        <w:t xml:space="preserve"> membri</w:t>
      </w:r>
      <w:r w:rsidR="00802DDB">
        <w:rPr>
          <w:sz w:val="26"/>
          <w:szCs w:val="26"/>
        </w:rPr>
        <w:t xml:space="preserve"> ai</w:t>
      </w:r>
      <w:r w:rsidRPr="000615C9">
        <w:rPr>
          <w:sz w:val="26"/>
          <w:szCs w:val="26"/>
        </w:rPr>
        <w:t xml:space="preserve"> Consiliului de supraveghere</w:t>
      </w:r>
      <w:r w:rsidR="00BC20F7">
        <w:rPr>
          <w:sz w:val="26"/>
          <w:szCs w:val="26"/>
        </w:rPr>
        <w:t xml:space="preserve">, a </w:t>
      </w:r>
      <w:r w:rsidRPr="000615C9">
        <w:rPr>
          <w:sz w:val="26"/>
          <w:szCs w:val="26"/>
        </w:rPr>
        <w:t xml:space="preserve">directorului general al Companiei „Teleradio-Moldova” </w:t>
      </w:r>
      <w:r w:rsidR="00BC20F7">
        <w:rPr>
          <w:sz w:val="26"/>
          <w:szCs w:val="26"/>
        </w:rPr>
        <w:t xml:space="preserve">și a directorilor generali-adjuncți </w:t>
      </w:r>
      <w:r w:rsidRPr="000615C9">
        <w:rPr>
          <w:sz w:val="26"/>
          <w:szCs w:val="26"/>
        </w:rPr>
        <w:t>să înceteze de drept la data intrării în vigoare a modificărilor.</w:t>
      </w:r>
    </w:p>
    <w:p w14:paraId="36A6C5E2" w14:textId="20550E24" w:rsidR="0077517D" w:rsidRPr="000615C9" w:rsidRDefault="0077517D" w:rsidP="0077517D">
      <w:pPr>
        <w:spacing w:line="276" w:lineRule="auto"/>
        <w:ind w:left="0" w:firstLine="720"/>
        <w:jc w:val="both"/>
        <w:rPr>
          <w:sz w:val="26"/>
          <w:szCs w:val="26"/>
        </w:rPr>
      </w:pPr>
      <w:r w:rsidRPr="000615C9">
        <w:rPr>
          <w:sz w:val="26"/>
          <w:szCs w:val="26"/>
        </w:rPr>
        <w:t>În spe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>ă, este de notat că cazuri similare ce vizează încetarea de drept a mandatelor unor func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>ionari de stat, în cazul reformării institu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>iei, nu reprezintă o nova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>ie în legisla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 xml:space="preserve">ia Republicii Moldova. Spre exemplu: </w:t>
      </w:r>
    </w:p>
    <w:p w14:paraId="37022E31" w14:textId="1C81E2D3" w:rsidR="0077517D" w:rsidRPr="000615C9" w:rsidRDefault="0077517D" w:rsidP="0077517D">
      <w:pPr>
        <w:spacing w:line="276" w:lineRule="auto"/>
        <w:ind w:left="0" w:firstLine="720"/>
        <w:jc w:val="both"/>
        <w:rPr>
          <w:sz w:val="26"/>
          <w:szCs w:val="26"/>
        </w:rPr>
      </w:pPr>
      <w:r w:rsidRPr="000615C9">
        <w:rPr>
          <w:sz w:val="26"/>
          <w:szCs w:val="26"/>
        </w:rPr>
        <w:t>- prin Legea nr.76/2016 cu privire la reorganizarea instan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>elor judecătore</w:t>
      </w:r>
      <w:r w:rsidR="00B35912">
        <w:rPr>
          <w:sz w:val="26"/>
          <w:szCs w:val="26"/>
        </w:rPr>
        <w:t>ș</w:t>
      </w:r>
      <w:r w:rsidRPr="000615C9">
        <w:rPr>
          <w:sz w:val="26"/>
          <w:szCs w:val="26"/>
        </w:rPr>
        <w:t>ti, mandatul tuturor pre</w:t>
      </w:r>
      <w:r w:rsidR="00B35912">
        <w:rPr>
          <w:sz w:val="26"/>
          <w:szCs w:val="26"/>
        </w:rPr>
        <w:t>ș</w:t>
      </w:r>
      <w:r w:rsidRPr="000615C9">
        <w:rPr>
          <w:sz w:val="26"/>
          <w:szCs w:val="26"/>
        </w:rPr>
        <w:t>edin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 xml:space="preserve">ilor </w:t>
      </w:r>
      <w:r w:rsidR="00B35912">
        <w:rPr>
          <w:sz w:val="26"/>
          <w:szCs w:val="26"/>
        </w:rPr>
        <w:t>ș</w:t>
      </w:r>
      <w:r w:rsidRPr="000615C9">
        <w:rPr>
          <w:sz w:val="26"/>
          <w:szCs w:val="26"/>
        </w:rPr>
        <w:t>i vicepre</w:t>
      </w:r>
      <w:r w:rsidR="00B35912">
        <w:rPr>
          <w:sz w:val="26"/>
          <w:szCs w:val="26"/>
        </w:rPr>
        <w:t>ș</w:t>
      </w:r>
      <w:r w:rsidRPr="000615C9">
        <w:rPr>
          <w:sz w:val="26"/>
          <w:szCs w:val="26"/>
        </w:rPr>
        <w:t>edin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>ilor judecătoriilor nou-create au încetat de drept la 1 ianuarie 2017;</w:t>
      </w:r>
    </w:p>
    <w:p w14:paraId="5D6BBBE8" w14:textId="61FE731C" w:rsidR="0077517D" w:rsidRPr="000615C9" w:rsidRDefault="0077517D" w:rsidP="0077517D">
      <w:pPr>
        <w:spacing w:line="276" w:lineRule="auto"/>
        <w:ind w:left="0" w:firstLine="720"/>
        <w:jc w:val="both"/>
        <w:rPr>
          <w:sz w:val="26"/>
          <w:szCs w:val="26"/>
        </w:rPr>
      </w:pPr>
      <w:r w:rsidRPr="000615C9">
        <w:rPr>
          <w:sz w:val="26"/>
          <w:szCs w:val="26"/>
        </w:rPr>
        <w:t>- prin Legea nr.132/2016 cu privire la Autoritatea Na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>ională de Integritate, când ANI a fost creată prin reorganizarea Comisiei Na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 xml:space="preserve">ionale de Integritate, </w:t>
      </w:r>
      <w:r w:rsidRPr="000615C9">
        <w:rPr>
          <w:sz w:val="26"/>
          <w:szCs w:val="26"/>
        </w:rPr>
        <w:lastRenderedPageBreak/>
        <w:t>membrii ex-Comisiei Na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 xml:space="preserve">ionale de Integritate </w:t>
      </w:r>
      <w:r w:rsidR="00B35912">
        <w:rPr>
          <w:sz w:val="26"/>
          <w:szCs w:val="26"/>
        </w:rPr>
        <w:t>ș</w:t>
      </w:r>
      <w:r w:rsidRPr="000615C9">
        <w:rPr>
          <w:sz w:val="26"/>
          <w:szCs w:val="26"/>
        </w:rPr>
        <w:t>i-au încetat mandatul la data numirii în func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>ie a [noului] pre</w:t>
      </w:r>
      <w:r w:rsidR="00B35912">
        <w:rPr>
          <w:sz w:val="26"/>
          <w:szCs w:val="26"/>
        </w:rPr>
        <w:t>ș</w:t>
      </w:r>
      <w:r w:rsidRPr="000615C9">
        <w:rPr>
          <w:sz w:val="26"/>
          <w:szCs w:val="26"/>
        </w:rPr>
        <w:t>edinte al ANI</w:t>
      </w:r>
      <w:r w:rsidR="003607B9" w:rsidRPr="000615C9">
        <w:rPr>
          <w:sz w:val="26"/>
          <w:szCs w:val="26"/>
        </w:rPr>
        <w:t>;</w:t>
      </w:r>
    </w:p>
    <w:p w14:paraId="7374F509" w14:textId="709FDCB1" w:rsidR="003607B9" w:rsidRPr="000615C9" w:rsidRDefault="003607B9" w:rsidP="0077517D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sz w:val="26"/>
          <w:szCs w:val="26"/>
        </w:rPr>
        <w:t>- în Legea nr.52/2014 cu privire la Avocatul Poporului (Ombudsmanul), la dispozi</w:t>
      </w:r>
      <w:r w:rsidR="00E43DFE">
        <w:rPr>
          <w:sz w:val="26"/>
          <w:szCs w:val="26"/>
        </w:rPr>
        <w:t>ț</w:t>
      </w:r>
      <w:r w:rsidRPr="000615C9">
        <w:rPr>
          <w:sz w:val="26"/>
          <w:szCs w:val="26"/>
        </w:rPr>
        <w:t xml:space="preserve">ii finale </w:t>
      </w:r>
      <w:r w:rsidR="00B35912">
        <w:rPr>
          <w:sz w:val="26"/>
          <w:szCs w:val="26"/>
        </w:rPr>
        <w:t>ș</w:t>
      </w:r>
      <w:r w:rsidRPr="000615C9">
        <w:rPr>
          <w:sz w:val="26"/>
          <w:szCs w:val="26"/>
        </w:rPr>
        <w:t>i tranzitorii este stipulat că „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Mandatul membrilor Consiliului consultativ numi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în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ie în condi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iile Legii nr.1349-XIII din 17 octombrie 1997 cu privire la avoca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ii parlamentari încetează de drept la data intrării în vigoare a prezentei legi.”</w:t>
      </w:r>
    </w:p>
    <w:p w14:paraId="1C234D5C" w14:textId="791FAB69" w:rsidR="000615C9" w:rsidRPr="000615C9" w:rsidRDefault="000615C9" w:rsidP="0077517D">
      <w:pPr>
        <w:spacing w:line="276" w:lineRule="auto"/>
        <w:ind w:left="0" w:firstLine="720"/>
        <w:jc w:val="both"/>
        <w:rPr>
          <w:sz w:val="26"/>
          <w:szCs w:val="26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>Nu în ultimul rând, proiectul de lege propune introducerea, în câmpul de ac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iune a controlului parlamentar, a unui temei de demitere de drept a membrilor </w:t>
      </w:r>
      <w:r w:rsidR="00FB78C7" w:rsidRPr="000615C9">
        <w:rPr>
          <w:sz w:val="26"/>
          <w:szCs w:val="26"/>
        </w:rPr>
        <w:t xml:space="preserve">Consiliului de supraveghere </w:t>
      </w:r>
      <w:r w:rsidR="00FB78C7">
        <w:rPr>
          <w:sz w:val="26"/>
          <w:szCs w:val="26"/>
        </w:rPr>
        <w:t xml:space="preserve">și 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Consiliului </w:t>
      </w:r>
      <w:r w:rsidR="00451923">
        <w:rPr>
          <w:rFonts w:eastAsia="Times New Roman" w:cs="Times New Roman"/>
          <w:bCs/>
          <w:sz w:val="26"/>
          <w:szCs w:val="26"/>
          <w:lang w:eastAsia="ro-MD"/>
        </w:rPr>
        <w:t>A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udiovizualului</w:t>
      </w:r>
      <w:r w:rsidR="00FB78C7">
        <w:rPr>
          <w:rFonts w:eastAsia="Times New Roman" w:cs="Times New Roman"/>
          <w:bCs/>
          <w:sz w:val="26"/>
          <w:szCs w:val="26"/>
          <w:lang w:eastAsia="ro-MD"/>
        </w:rPr>
        <w:t xml:space="preserve">, 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</w:t>
      </w:r>
      <w:r w:rsidRPr="000615C9">
        <w:rPr>
          <w:sz w:val="26"/>
          <w:szCs w:val="26"/>
        </w:rPr>
        <w:t>în cazul respingerii de către Parlament a raportului anual de activitate.</w:t>
      </w:r>
    </w:p>
    <w:p w14:paraId="2100B9CA" w14:textId="12CA2F4C" w:rsidR="000615C9" w:rsidRPr="000615C9" w:rsidRDefault="000615C9" w:rsidP="000615C9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În context, este relevantă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practica altor state. Astfel, în România, Legea audiovizualului nr.504/2002, prevede că respingerea de către Parlament a raportului anual de activitate atrage, de drept, demiterea din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ie a pre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edintelui Consiliului Na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ional al Audiovizualului, iar Legea nr.41/1994 privind organizarea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func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ionarea Societă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ii Române de Radiodifuziune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 Societă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ii Române de Televiziune dispune că respingerea de către Parlament a raportului anual atrage demiterea, de drept, a consiliului de administra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ie respectiv.</w:t>
      </w:r>
    </w:p>
    <w:p w14:paraId="4547489B" w14:textId="3B79B535" w:rsidR="00200EBF" w:rsidRPr="000615C9" w:rsidRDefault="0077517D" w:rsidP="0077517D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În partea ce 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ine de fundamentarea economico-financiară, </w:t>
      </w:r>
      <w:r w:rsidR="00802DDB">
        <w:rPr>
          <w:rFonts w:eastAsia="Times New Roman" w:cs="Times New Roman"/>
          <w:bCs/>
          <w:sz w:val="26"/>
          <w:szCs w:val="26"/>
          <w:lang w:eastAsia="ro-MD"/>
        </w:rPr>
        <w:t>este de notat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că la etapa implementării solu</w:t>
      </w:r>
      <w:r w:rsidR="00E43DFE">
        <w:rPr>
          <w:rFonts w:eastAsia="Times New Roman" w:cs="Times New Roman"/>
          <w:bCs/>
          <w:sz w:val="26"/>
          <w:szCs w:val="26"/>
          <w:lang w:eastAsia="ro-MD"/>
        </w:rPr>
        <w:t>ț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iilor legislative propuse prin prezentul proiect de lege, nu vor fi necesare alocări de mijloace financiare de la bugetul de stat.</w:t>
      </w:r>
    </w:p>
    <w:p w14:paraId="6A20300D" w14:textId="35AA7FA9" w:rsidR="003A63AA" w:rsidRPr="000615C9" w:rsidRDefault="003A63AA" w:rsidP="0077517D">
      <w:pPr>
        <w:spacing w:line="276" w:lineRule="auto"/>
        <w:ind w:left="0" w:firstLine="720"/>
        <w:jc w:val="both"/>
        <w:rPr>
          <w:rFonts w:eastAsia="Times New Roman" w:cs="Times New Roman"/>
          <w:bCs/>
          <w:sz w:val="26"/>
          <w:szCs w:val="26"/>
          <w:lang w:eastAsia="ro-MD"/>
        </w:rPr>
      </w:pP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În </w:t>
      </w:r>
      <w:r w:rsidR="000615C9">
        <w:rPr>
          <w:rFonts w:eastAsia="Times New Roman" w:cs="Times New Roman"/>
          <w:bCs/>
          <w:sz w:val="26"/>
          <w:szCs w:val="26"/>
          <w:lang w:eastAsia="ro-MD"/>
        </w:rPr>
        <w:t>lumina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celor expuse, 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>se propune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Parlamentului Republicii Moldova examinarea </w:t>
      </w:r>
      <w:r w:rsidR="00B35912">
        <w:rPr>
          <w:rFonts w:eastAsia="Times New Roman" w:cs="Times New Roman"/>
          <w:bCs/>
          <w:sz w:val="26"/>
          <w:szCs w:val="26"/>
          <w:lang w:eastAsia="ro-MD"/>
        </w:rPr>
        <w:t>ș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i adoptarea prezentului proiect de lege pentru 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>modificarea Codul</w:t>
      </w:r>
      <w:r w:rsidR="0077517D" w:rsidRPr="000615C9">
        <w:rPr>
          <w:rFonts w:eastAsia="Times New Roman" w:cs="Times New Roman"/>
          <w:bCs/>
          <w:sz w:val="26"/>
          <w:szCs w:val="26"/>
          <w:lang w:eastAsia="ro-MD"/>
        </w:rPr>
        <w:t>ui</w:t>
      </w:r>
      <w:r w:rsidR="00B60577" w:rsidRPr="000615C9">
        <w:rPr>
          <w:rFonts w:eastAsia="Times New Roman" w:cs="Times New Roman"/>
          <w:bCs/>
          <w:sz w:val="26"/>
          <w:szCs w:val="26"/>
          <w:lang w:eastAsia="ro-MD"/>
        </w:rPr>
        <w:t xml:space="preserve"> serviciilor media audiovizuale</w:t>
      </w:r>
      <w:r w:rsidRPr="000615C9">
        <w:rPr>
          <w:rFonts w:eastAsia="Times New Roman" w:cs="Times New Roman"/>
          <w:bCs/>
          <w:sz w:val="26"/>
          <w:szCs w:val="26"/>
          <w:lang w:eastAsia="ro-MD"/>
        </w:rPr>
        <w:t>.</w:t>
      </w:r>
    </w:p>
    <w:p w14:paraId="0AE19692" w14:textId="77777777" w:rsidR="003A63AA" w:rsidRPr="000615C9" w:rsidRDefault="003A63AA" w:rsidP="00B60577">
      <w:pPr>
        <w:spacing w:line="276" w:lineRule="auto"/>
        <w:ind w:left="0"/>
        <w:rPr>
          <w:rFonts w:eastAsia="Times New Roman" w:cs="Times New Roman"/>
          <w:bCs/>
          <w:sz w:val="26"/>
          <w:szCs w:val="26"/>
          <w:lang w:eastAsia="ro-MD"/>
        </w:rPr>
      </w:pPr>
    </w:p>
    <w:p w14:paraId="0B5A1AE9" w14:textId="1D6C635D" w:rsidR="00F453E0" w:rsidRPr="000615C9" w:rsidRDefault="00F453E0" w:rsidP="00B60577">
      <w:pPr>
        <w:spacing w:line="276" w:lineRule="auto"/>
        <w:ind w:left="0" w:firstLine="567"/>
        <w:jc w:val="right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0615C9">
        <w:rPr>
          <w:rFonts w:eastAsia="Times New Roman" w:cs="Times New Roman"/>
          <w:b/>
          <w:bCs/>
          <w:sz w:val="26"/>
          <w:szCs w:val="26"/>
          <w:lang w:eastAsia="ro-MD"/>
        </w:rPr>
        <w:t>Deputa</w:t>
      </w:r>
      <w:r w:rsidR="00E43DFE">
        <w:rPr>
          <w:rFonts w:eastAsia="Times New Roman" w:cs="Times New Roman"/>
          <w:b/>
          <w:bCs/>
          <w:sz w:val="26"/>
          <w:szCs w:val="26"/>
          <w:lang w:eastAsia="ro-MD"/>
        </w:rPr>
        <w:t>ț</w:t>
      </w:r>
      <w:r w:rsidR="00D56443" w:rsidRPr="000615C9">
        <w:rPr>
          <w:rFonts w:eastAsia="Times New Roman" w:cs="Times New Roman"/>
          <w:b/>
          <w:bCs/>
          <w:sz w:val="26"/>
          <w:szCs w:val="26"/>
          <w:lang w:eastAsia="ro-MD"/>
        </w:rPr>
        <w:t>i</w:t>
      </w:r>
      <w:r w:rsidRPr="000615C9">
        <w:rPr>
          <w:rFonts w:eastAsia="Times New Roman" w:cs="Times New Roman"/>
          <w:b/>
          <w:bCs/>
          <w:sz w:val="26"/>
          <w:szCs w:val="26"/>
          <w:lang w:eastAsia="ro-MD"/>
        </w:rPr>
        <w:t xml:space="preserve"> în Parlamen</w:t>
      </w:r>
      <w:r w:rsidRPr="000615C9">
        <w:rPr>
          <w:rFonts w:eastAsia="Times New Roman" w:cs="Times New Roman"/>
          <w:b/>
          <w:bCs/>
          <w:sz w:val="28"/>
          <w:szCs w:val="28"/>
          <w:lang w:eastAsia="ro-MD"/>
        </w:rPr>
        <w:t>t</w:t>
      </w:r>
      <w:permEnd w:id="560668791"/>
    </w:p>
    <w:sectPr w:rsidR="00F453E0" w:rsidRPr="000615C9" w:rsidSect="00F453E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2CA68C" w14:textId="77777777" w:rsidR="00260180" w:rsidRPr="00150C8A" w:rsidRDefault="00260180" w:rsidP="00764062">
      <w:r w:rsidRPr="00150C8A">
        <w:separator/>
      </w:r>
    </w:p>
  </w:endnote>
  <w:endnote w:type="continuationSeparator" w:id="0">
    <w:p w14:paraId="073B9916" w14:textId="77777777" w:rsidR="00260180" w:rsidRPr="00150C8A" w:rsidRDefault="0026018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3B3CC7" w14:textId="77777777" w:rsidR="00E87009" w:rsidRDefault="00E870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16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A9785B3" w14:textId="77777777" w:rsidR="00E87009" w:rsidRDefault="00E870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5115FD" w14:textId="77777777" w:rsidR="00E87009" w:rsidRPr="00416C17" w:rsidRDefault="00E87009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ACD2049" wp14:editId="6A5C727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3E524900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DC54654" w14:textId="77777777" w:rsidR="00E87009" w:rsidRPr="00416C17" w:rsidRDefault="00E87009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5427DFED" w14:textId="77777777" w:rsidR="00E87009" w:rsidRPr="00416C17" w:rsidRDefault="00E87009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24DB32" w14:textId="77777777" w:rsidR="00260180" w:rsidRPr="00150C8A" w:rsidRDefault="00260180" w:rsidP="00764062">
      <w:r w:rsidRPr="00150C8A">
        <w:separator/>
      </w:r>
    </w:p>
  </w:footnote>
  <w:footnote w:type="continuationSeparator" w:id="0">
    <w:p w14:paraId="59B89EAA" w14:textId="77777777" w:rsidR="00260180" w:rsidRPr="00150C8A" w:rsidRDefault="0026018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9D7C8" w14:textId="77777777" w:rsidR="00E87009" w:rsidRPr="00764062" w:rsidRDefault="00E87009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6EEF3FA2" wp14:editId="6B691EBD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A54FED"/>
    <w:multiLevelType w:val="hybridMultilevel"/>
    <w:tmpl w:val="C9A8C0DE"/>
    <w:lvl w:ilvl="0" w:tplc="0F1E646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72980304"/>
    <w:multiLevelType w:val="hybridMultilevel"/>
    <w:tmpl w:val="956022FA"/>
    <w:lvl w:ilvl="0" w:tplc="7EC2441E">
      <w:start w:val="1"/>
      <w:numFmt w:val="decimal"/>
      <w:lvlText w:val="(%1)"/>
      <w:lvlJc w:val="left"/>
      <w:pPr>
        <w:ind w:left="1647" w:hanging="72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2007" w:hanging="360"/>
      </w:pPr>
    </w:lvl>
    <w:lvl w:ilvl="2" w:tplc="1000001B" w:tentative="1">
      <w:start w:val="1"/>
      <w:numFmt w:val="lowerRoman"/>
      <w:lvlText w:val="%3."/>
      <w:lvlJc w:val="right"/>
      <w:pPr>
        <w:ind w:left="2727" w:hanging="180"/>
      </w:pPr>
    </w:lvl>
    <w:lvl w:ilvl="3" w:tplc="1000000F" w:tentative="1">
      <w:start w:val="1"/>
      <w:numFmt w:val="decimal"/>
      <w:lvlText w:val="%4."/>
      <w:lvlJc w:val="left"/>
      <w:pPr>
        <w:ind w:left="3447" w:hanging="360"/>
      </w:pPr>
    </w:lvl>
    <w:lvl w:ilvl="4" w:tplc="10000019" w:tentative="1">
      <w:start w:val="1"/>
      <w:numFmt w:val="lowerLetter"/>
      <w:lvlText w:val="%5."/>
      <w:lvlJc w:val="left"/>
      <w:pPr>
        <w:ind w:left="4167" w:hanging="360"/>
      </w:pPr>
    </w:lvl>
    <w:lvl w:ilvl="5" w:tplc="1000001B" w:tentative="1">
      <w:start w:val="1"/>
      <w:numFmt w:val="lowerRoman"/>
      <w:lvlText w:val="%6."/>
      <w:lvlJc w:val="right"/>
      <w:pPr>
        <w:ind w:left="4887" w:hanging="180"/>
      </w:pPr>
    </w:lvl>
    <w:lvl w:ilvl="6" w:tplc="1000000F" w:tentative="1">
      <w:start w:val="1"/>
      <w:numFmt w:val="decimal"/>
      <w:lvlText w:val="%7."/>
      <w:lvlJc w:val="left"/>
      <w:pPr>
        <w:ind w:left="5607" w:hanging="360"/>
      </w:pPr>
    </w:lvl>
    <w:lvl w:ilvl="7" w:tplc="10000019" w:tentative="1">
      <w:start w:val="1"/>
      <w:numFmt w:val="lowerLetter"/>
      <w:lvlText w:val="%8."/>
      <w:lvlJc w:val="left"/>
      <w:pPr>
        <w:ind w:left="6327" w:hanging="360"/>
      </w:pPr>
    </w:lvl>
    <w:lvl w:ilvl="8" w:tplc="1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6282A48"/>
    <w:multiLevelType w:val="hybridMultilevel"/>
    <w:tmpl w:val="366C570C"/>
    <w:lvl w:ilvl="0" w:tplc="96A6F2A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BC21431"/>
    <w:multiLevelType w:val="hybridMultilevel"/>
    <w:tmpl w:val="76E6E872"/>
    <w:lvl w:ilvl="0" w:tplc="11BA54D2">
      <w:start w:val="1"/>
      <w:numFmt w:val="decimal"/>
      <w:lvlText w:val="(%1)"/>
      <w:lvlJc w:val="left"/>
      <w:pPr>
        <w:ind w:left="1647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00546"/>
    <w:rsid w:val="00021D9F"/>
    <w:rsid w:val="00025BCD"/>
    <w:rsid w:val="00025CDE"/>
    <w:rsid w:val="000265DE"/>
    <w:rsid w:val="0003462B"/>
    <w:rsid w:val="000615C9"/>
    <w:rsid w:val="00064FD2"/>
    <w:rsid w:val="000737F2"/>
    <w:rsid w:val="000819C5"/>
    <w:rsid w:val="00096D28"/>
    <w:rsid w:val="000A0047"/>
    <w:rsid w:val="000A011C"/>
    <w:rsid w:val="000B00A8"/>
    <w:rsid w:val="000D2B06"/>
    <w:rsid w:val="000D5D3D"/>
    <w:rsid w:val="000D63E6"/>
    <w:rsid w:val="000E3275"/>
    <w:rsid w:val="000E7772"/>
    <w:rsid w:val="000F1809"/>
    <w:rsid w:val="000F230D"/>
    <w:rsid w:val="00101CCA"/>
    <w:rsid w:val="001051CC"/>
    <w:rsid w:val="00106367"/>
    <w:rsid w:val="001171EE"/>
    <w:rsid w:val="00117A96"/>
    <w:rsid w:val="00117B13"/>
    <w:rsid w:val="00136EBA"/>
    <w:rsid w:val="00146A52"/>
    <w:rsid w:val="00150C8A"/>
    <w:rsid w:val="00173AB1"/>
    <w:rsid w:val="001844D1"/>
    <w:rsid w:val="00185463"/>
    <w:rsid w:val="00186FDC"/>
    <w:rsid w:val="00192680"/>
    <w:rsid w:val="001A552B"/>
    <w:rsid w:val="001A65BF"/>
    <w:rsid w:val="001B1F31"/>
    <w:rsid w:val="001C2E27"/>
    <w:rsid w:val="001E08A5"/>
    <w:rsid w:val="001E1FFD"/>
    <w:rsid w:val="001F331A"/>
    <w:rsid w:val="001F584C"/>
    <w:rsid w:val="00200EBF"/>
    <w:rsid w:val="002010C5"/>
    <w:rsid w:val="00224D63"/>
    <w:rsid w:val="002468D4"/>
    <w:rsid w:val="00254C86"/>
    <w:rsid w:val="00260180"/>
    <w:rsid w:val="002658E7"/>
    <w:rsid w:val="0028201B"/>
    <w:rsid w:val="00291FD6"/>
    <w:rsid w:val="00292A2A"/>
    <w:rsid w:val="002C68A5"/>
    <w:rsid w:val="0030625D"/>
    <w:rsid w:val="00322375"/>
    <w:rsid w:val="0033009F"/>
    <w:rsid w:val="003341D8"/>
    <w:rsid w:val="00346EF8"/>
    <w:rsid w:val="003540E0"/>
    <w:rsid w:val="00356251"/>
    <w:rsid w:val="00360749"/>
    <w:rsid w:val="003607B9"/>
    <w:rsid w:val="00366499"/>
    <w:rsid w:val="003679D7"/>
    <w:rsid w:val="0037406E"/>
    <w:rsid w:val="003907BF"/>
    <w:rsid w:val="003A63AA"/>
    <w:rsid w:val="003A6F8C"/>
    <w:rsid w:val="003C1380"/>
    <w:rsid w:val="003E018D"/>
    <w:rsid w:val="003E3923"/>
    <w:rsid w:val="003F6102"/>
    <w:rsid w:val="00400697"/>
    <w:rsid w:val="00402A12"/>
    <w:rsid w:val="00416C17"/>
    <w:rsid w:val="00434DED"/>
    <w:rsid w:val="00443D19"/>
    <w:rsid w:val="00445348"/>
    <w:rsid w:val="00451923"/>
    <w:rsid w:val="004603C3"/>
    <w:rsid w:val="004641A6"/>
    <w:rsid w:val="00465022"/>
    <w:rsid w:val="00474F10"/>
    <w:rsid w:val="00475CD7"/>
    <w:rsid w:val="004C2CB0"/>
    <w:rsid w:val="004C7CBC"/>
    <w:rsid w:val="004E3CC3"/>
    <w:rsid w:val="004F0CC6"/>
    <w:rsid w:val="004F7127"/>
    <w:rsid w:val="005042A5"/>
    <w:rsid w:val="00504AED"/>
    <w:rsid w:val="00515139"/>
    <w:rsid w:val="00515F80"/>
    <w:rsid w:val="00521F95"/>
    <w:rsid w:val="005442F9"/>
    <w:rsid w:val="0054508F"/>
    <w:rsid w:val="00554BD5"/>
    <w:rsid w:val="00593A5F"/>
    <w:rsid w:val="005A2BEA"/>
    <w:rsid w:val="005B30B5"/>
    <w:rsid w:val="005E16D1"/>
    <w:rsid w:val="0060503D"/>
    <w:rsid w:val="0060542C"/>
    <w:rsid w:val="00636BE2"/>
    <w:rsid w:val="00641B51"/>
    <w:rsid w:val="00656986"/>
    <w:rsid w:val="0066558D"/>
    <w:rsid w:val="00665BD9"/>
    <w:rsid w:val="0066683C"/>
    <w:rsid w:val="0068447D"/>
    <w:rsid w:val="00687990"/>
    <w:rsid w:val="00694263"/>
    <w:rsid w:val="0069584F"/>
    <w:rsid w:val="006A2354"/>
    <w:rsid w:val="006A7F20"/>
    <w:rsid w:val="006C206F"/>
    <w:rsid w:val="006C46F1"/>
    <w:rsid w:val="006D3AF5"/>
    <w:rsid w:val="006E0311"/>
    <w:rsid w:val="006E55EB"/>
    <w:rsid w:val="006F2474"/>
    <w:rsid w:val="006F758C"/>
    <w:rsid w:val="0072069E"/>
    <w:rsid w:val="00720B97"/>
    <w:rsid w:val="00725453"/>
    <w:rsid w:val="007319BB"/>
    <w:rsid w:val="00757FF7"/>
    <w:rsid w:val="00764062"/>
    <w:rsid w:val="0076676E"/>
    <w:rsid w:val="00766C25"/>
    <w:rsid w:val="0077401A"/>
    <w:rsid w:val="0077517D"/>
    <w:rsid w:val="007777C4"/>
    <w:rsid w:val="00783C32"/>
    <w:rsid w:val="00790BBA"/>
    <w:rsid w:val="007A48AF"/>
    <w:rsid w:val="007C0318"/>
    <w:rsid w:val="007C1A04"/>
    <w:rsid w:val="007C7A42"/>
    <w:rsid w:val="0080031B"/>
    <w:rsid w:val="00802DDB"/>
    <w:rsid w:val="008123BE"/>
    <w:rsid w:val="008148F3"/>
    <w:rsid w:val="00814E96"/>
    <w:rsid w:val="00814F96"/>
    <w:rsid w:val="00820B31"/>
    <w:rsid w:val="00834590"/>
    <w:rsid w:val="008402BD"/>
    <w:rsid w:val="00843C94"/>
    <w:rsid w:val="00844CFC"/>
    <w:rsid w:val="00853EDF"/>
    <w:rsid w:val="00862A6E"/>
    <w:rsid w:val="00887915"/>
    <w:rsid w:val="008C3284"/>
    <w:rsid w:val="008D7A2C"/>
    <w:rsid w:val="008E04FC"/>
    <w:rsid w:val="008E5A5F"/>
    <w:rsid w:val="008F79DD"/>
    <w:rsid w:val="00900FE8"/>
    <w:rsid w:val="00902AA3"/>
    <w:rsid w:val="0090405A"/>
    <w:rsid w:val="009072B4"/>
    <w:rsid w:val="00923812"/>
    <w:rsid w:val="009252ED"/>
    <w:rsid w:val="009438D2"/>
    <w:rsid w:val="00966476"/>
    <w:rsid w:val="009845B0"/>
    <w:rsid w:val="00992916"/>
    <w:rsid w:val="00993C16"/>
    <w:rsid w:val="009A0925"/>
    <w:rsid w:val="009A621E"/>
    <w:rsid w:val="009B0AB6"/>
    <w:rsid w:val="009D7916"/>
    <w:rsid w:val="009E02D7"/>
    <w:rsid w:val="009E14D0"/>
    <w:rsid w:val="009E2F7B"/>
    <w:rsid w:val="009E43C8"/>
    <w:rsid w:val="00A0249F"/>
    <w:rsid w:val="00A069E2"/>
    <w:rsid w:val="00A13FF5"/>
    <w:rsid w:val="00A21796"/>
    <w:rsid w:val="00A34B09"/>
    <w:rsid w:val="00A378E9"/>
    <w:rsid w:val="00A408EC"/>
    <w:rsid w:val="00A464C1"/>
    <w:rsid w:val="00A53ED4"/>
    <w:rsid w:val="00A5720D"/>
    <w:rsid w:val="00A644AD"/>
    <w:rsid w:val="00A804FA"/>
    <w:rsid w:val="00A91B66"/>
    <w:rsid w:val="00A97B40"/>
    <w:rsid w:val="00AA0525"/>
    <w:rsid w:val="00AA118D"/>
    <w:rsid w:val="00AA6058"/>
    <w:rsid w:val="00AB18EC"/>
    <w:rsid w:val="00AC3E85"/>
    <w:rsid w:val="00AC489F"/>
    <w:rsid w:val="00AC5B3E"/>
    <w:rsid w:val="00AD66D2"/>
    <w:rsid w:val="00B00F8E"/>
    <w:rsid w:val="00B02E8A"/>
    <w:rsid w:val="00B26597"/>
    <w:rsid w:val="00B35912"/>
    <w:rsid w:val="00B35A02"/>
    <w:rsid w:val="00B4091E"/>
    <w:rsid w:val="00B43A5C"/>
    <w:rsid w:val="00B443CC"/>
    <w:rsid w:val="00B60577"/>
    <w:rsid w:val="00B702D8"/>
    <w:rsid w:val="00B82575"/>
    <w:rsid w:val="00B83166"/>
    <w:rsid w:val="00B876B0"/>
    <w:rsid w:val="00B92B1B"/>
    <w:rsid w:val="00B95BB8"/>
    <w:rsid w:val="00B973EF"/>
    <w:rsid w:val="00BB15E6"/>
    <w:rsid w:val="00BC20F7"/>
    <w:rsid w:val="00BC41FF"/>
    <w:rsid w:val="00BC4C7B"/>
    <w:rsid w:val="00BE0744"/>
    <w:rsid w:val="00BF2ED1"/>
    <w:rsid w:val="00C07A1A"/>
    <w:rsid w:val="00C14D92"/>
    <w:rsid w:val="00C1504E"/>
    <w:rsid w:val="00C20377"/>
    <w:rsid w:val="00C21DE7"/>
    <w:rsid w:val="00C3063A"/>
    <w:rsid w:val="00C32880"/>
    <w:rsid w:val="00C32C82"/>
    <w:rsid w:val="00C3461B"/>
    <w:rsid w:val="00C37250"/>
    <w:rsid w:val="00C455FD"/>
    <w:rsid w:val="00C53491"/>
    <w:rsid w:val="00C544A9"/>
    <w:rsid w:val="00C7207A"/>
    <w:rsid w:val="00C75F39"/>
    <w:rsid w:val="00C872EE"/>
    <w:rsid w:val="00CF4BA5"/>
    <w:rsid w:val="00D0430B"/>
    <w:rsid w:val="00D1566B"/>
    <w:rsid w:val="00D17078"/>
    <w:rsid w:val="00D21161"/>
    <w:rsid w:val="00D25BCB"/>
    <w:rsid w:val="00D341A9"/>
    <w:rsid w:val="00D425D4"/>
    <w:rsid w:val="00D55462"/>
    <w:rsid w:val="00D56443"/>
    <w:rsid w:val="00D62859"/>
    <w:rsid w:val="00D63C28"/>
    <w:rsid w:val="00D648B8"/>
    <w:rsid w:val="00D64DEA"/>
    <w:rsid w:val="00D65964"/>
    <w:rsid w:val="00D7019F"/>
    <w:rsid w:val="00D76E2D"/>
    <w:rsid w:val="00D83228"/>
    <w:rsid w:val="00D83F90"/>
    <w:rsid w:val="00D86000"/>
    <w:rsid w:val="00D872E8"/>
    <w:rsid w:val="00D900D1"/>
    <w:rsid w:val="00DB0190"/>
    <w:rsid w:val="00DC2586"/>
    <w:rsid w:val="00DC4351"/>
    <w:rsid w:val="00DF56BE"/>
    <w:rsid w:val="00DF614C"/>
    <w:rsid w:val="00E43DFE"/>
    <w:rsid w:val="00E6450A"/>
    <w:rsid w:val="00E67414"/>
    <w:rsid w:val="00E73D06"/>
    <w:rsid w:val="00E87009"/>
    <w:rsid w:val="00E879A4"/>
    <w:rsid w:val="00E903A8"/>
    <w:rsid w:val="00E91495"/>
    <w:rsid w:val="00E91E96"/>
    <w:rsid w:val="00E91FE3"/>
    <w:rsid w:val="00EA2607"/>
    <w:rsid w:val="00EA435F"/>
    <w:rsid w:val="00EB2985"/>
    <w:rsid w:val="00EC6953"/>
    <w:rsid w:val="00EE276F"/>
    <w:rsid w:val="00EE7413"/>
    <w:rsid w:val="00EF49AB"/>
    <w:rsid w:val="00F00A12"/>
    <w:rsid w:val="00F01C95"/>
    <w:rsid w:val="00F23EFA"/>
    <w:rsid w:val="00F26B54"/>
    <w:rsid w:val="00F31AD4"/>
    <w:rsid w:val="00F33461"/>
    <w:rsid w:val="00F35E58"/>
    <w:rsid w:val="00F404FA"/>
    <w:rsid w:val="00F453E0"/>
    <w:rsid w:val="00F708D3"/>
    <w:rsid w:val="00F7324C"/>
    <w:rsid w:val="00F743A9"/>
    <w:rsid w:val="00F8708F"/>
    <w:rsid w:val="00FA4F69"/>
    <w:rsid w:val="00FA7177"/>
    <w:rsid w:val="00FB047E"/>
    <w:rsid w:val="00FB0C80"/>
    <w:rsid w:val="00FB78C7"/>
    <w:rsid w:val="00FC3F0D"/>
    <w:rsid w:val="00FC443D"/>
    <w:rsid w:val="00FC4A0B"/>
    <w:rsid w:val="00FD48DD"/>
    <w:rsid w:val="00FD57F0"/>
    <w:rsid w:val="00FF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D8C1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DC435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locked/>
    <w:rsid w:val="002010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2010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10C5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2010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10C5"/>
    <w:rPr>
      <w:rFonts w:ascii="Georgia" w:hAnsi="Georgia"/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201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0C5"/>
    <w:rPr>
      <w:rFonts w:ascii="Segoe UI" w:hAnsi="Segoe UI" w:cs="Segoe UI"/>
      <w:sz w:val="18"/>
      <w:szCs w:val="18"/>
      <w:lang w:val="ro-RO"/>
    </w:rPr>
  </w:style>
  <w:style w:type="paragraph" w:styleId="NormalWeb">
    <w:name w:val="Normal (Web)"/>
    <w:basedOn w:val="Normal"/>
    <w:uiPriority w:val="99"/>
    <w:semiHidden/>
    <w:unhideWhenUsed/>
    <w:locked/>
    <w:rsid w:val="000A004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paragraph" w:styleId="NoSpacing">
    <w:name w:val="No Spacing"/>
    <w:uiPriority w:val="1"/>
    <w:qFormat/>
    <w:locked/>
    <w:rsid w:val="00B60577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5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1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9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6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7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7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5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0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28A739-20F6-42FE-A0CB-DD02386AC462}"/>
</file>

<file path=customXml/itemProps2.xml><?xml version="1.0" encoding="utf-8"?>
<ds:datastoreItem xmlns:ds="http://schemas.openxmlformats.org/officeDocument/2006/customXml" ds:itemID="{6C47BA2A-1FF6-48E0-8CFE-1309A5D0605F}"/>
</file>

<file path=customXml/itemProps3.xml><?xml version="1.0" encoding="utf-8"?>
<ds:datastoreItem xmlns:ds="http://schemas.openxmlformats.org/officeDocument/2006/customXml" ds:itemID="{5EDB43BD-FE33-4E85-8C45-4BC3EFCD85B2}"/>
</file>

<file path=customXml/itemProps4.xml><?xml version="1.0" encoding="utf-8"?>
<ds:datastoreItem xmlns:ds="http://schemas.openxmlformats.org/officeDocument/2006/customXml" ds:itemID="{B071D983-F0EF-4603-9555-172E48CCAF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10</Pages>
  <Words>2958</Words>
  <Characters>17161</Characters>
  <Application>Microsoft Office Word</Application>
  <DocSecurity>8</DocSecurity>
  <Lines>143</Lines>
  <Paragraphs>40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214.2021.ro</vt:lpstr>
    </vt:vector>
  </TitlesOfParts>
  <Company/>
  <LinksUpToDate>false</LinksUpToDate>
  <CharactersWithSpaces>20079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283.2021.ro</dc:title>
  <dc:subject/>
  <dc:creator>Liliana</dc:creator>
  <cp:keywords/>
  <dc:description/>
  <cp:lastModifiedBy>Liliana Nicolaescu-Onofrei</cp:lastModifiedBy>
  <cp:revision>14</cp:revision>
  <cp:lastPrinted>2021-10-14T07:05:00Z</cp:lastPrinted>
  <dcterms:created xsi:type="dcterms:W3CDTF">2021-10-13T20:12:00Z</dcterms:created>
  <dcterms:modified xsi:type="dcterms:W3CDTF">2021-10-14T07:48:00Z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