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86CC5" w14:textId="77777777" w:rsidR="00504571" w:rsidRDefault="009741CA" w:rsidP="009741CA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741CA">
        <w:rPr>
          <w:rFonts w:eastAsia="Calibri"/>
          <w:b/>
          <w:sz w:val="28"/>
          <w:szCs w:val="28"/>
          <w:lang w:val="ro-RO"/>
        </w:rPr>
        <w:t xml:space="preserve">Privind aprobarea proiectului de lege pentru denunțarea </w:t>
      </w:r>
    </w:p>
    <w:p w14:paraId="72A36794" w14:textId="77777777" w:rsidR="00504571" w:rsidRDefault="009741CA" w:rsidP="009741CA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741CA">
        <w:rPr>
          <w:rFonts w:eastAsia="Calibri"/>
          <w:b/>
          <w:sz w:val="28"/>
          <w:szCs w:val="28"/>
          <w:lang w:val="ro-RO"/>
        </w:rPr>
        <w:t xml:space="preserve">Acordului cu privire la coordonarea relațiilor dintre statele </w:t>
      </w:r>
    </w:p>
    <w:p w14:paraId="3A4DB818" w14:textId="01C97E13" w:rsidR="009741CA" w:rsidRPr="009741CA" w:rsidRDefault="009741CA" w:rsidP="009741CA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741CA">
        <w:rPr>
          <w:rFonts w:eastAsia="Calibri"/>
          <w:b/>
          <w:sz w:val="28"/>
          <w:szCs w:val="28"/>
          <w:lang w:val="ro-RO"/>
        </w:rPr>
        <w:t xml:space="preserve">Comunității Statelor Independente în domeniul electroenergeticii, </w:t>
      </w:r>
    </w:p>
    <w:p w14:paraId="7D46FA4B" w14:textId="529C4B62" w:rsidR="00730FEE" w:rsidRPr="009741CA" w:rsidRDefault="009741CA" w:rsidP="009741C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9741CA">
        <w:rPr>
          <w:rFonts w:eastAsia="Calibri"/>
          <w:b/>
          <w:sz w:val="28"/>
          <w:szCs w:val="28"/>
          <w:lang w:val="ro-RO"/>
        </w:rPr>
        <w:t>încheiat la Minsk la 14 februarie 1992</w:t>
      </w:r>
      <w:r w:rsidRPr="009741CA">
        <w:rPr>
          <w:rFonts w:eastAsia="Calibri"/>
          <w:b/>
          <w:sz w:val="28"/>
          <w:szCs w:val="28"/>
          <w:lang w:val="ro-RO"/>
        </w:rPr>
        <w:br/>
      </w:r>
      <w:r w:rsidR="00730FEE" w:rsidRPr="009741CA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741CA" w:rsidRDefault="00730FEE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3D9C1E9" w:rsidR="00730FEE" w:rsidRPr="009741CA" w:rsidRDefault="009741CA" w:rsidP="009741CA">
      <w:pPr>
        <w:rPr>
          <w:sz w:val="28"/>
          <w:szCs w:val="28"/>
          <w:lang w:val="ro-RO"/>
        </w:rPr>
      </w:pPr>
      <w:r w:rsidRPr="009741CA">
        <w:rPr>
          <w:rFonts w:eastAsia="Calibri"/>
          <w:sz w:val="28"/>
          <w:szCs w:val="28"/>
          <w:lang w:val="ro-RO"/>
        </w:rPr>
        <w:t xml:space="preserve">În temeiul art. 24 alin. (1) lit. a) din Legea nr. 595/1999 privind tratatele internaționale ale Republicii Moldova (Monitorul Oficial al Republicii Moldova, 2000, nr. 24-26, art. 137), cu modificările ulterioare, </w:t>
      </w:r>
      <w:r w:rsidR="00730FEE" w:rsidRPr="009741CA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741CA" w:rsidRDefault="00730FEE" w:rsidP="009741CA">
      <w:pPr>
        <w:rPr>
          <w:sz w:val="28"/>
          <w:szCs w:val="28"/>
          <w:lang w:val="ro-RO"/>
        </w:rPr>
      </w:pPr>
    </w:p>
    <w:p w14:paraId="518A6DBB" w14:textId="7703714F" w:rsidR="009741CA" w:rsidRPr="009741CA" w:rsidRDefault="009741CA" w:rsidP="009741CA">
      <w:pPr>
        <w:tabs>
          <w:tab w:val="left" w:pos="851"/>
        </w:tabs>
        <w:ind w:firstLine="720"/>
        <w:rPr>
          <w:rFonts w:eastAsia="Calibri"/>
          <w:sz w:val="28"/>
          <w:szCs w:val="28"/>
          <w:lang w:val="ro-RO"/>
        </w:rPr>
      </w:pPr>
      <w:r w:rsidRPr="009741CA">
        <w:rPr>
          <w:rFonts w:eastAsia="Calibri"/>
          <w:sz w:val="28"/>
          <w:szCs w:val="28"/>
          <w:lang w:val="ro-RO"/>
        </w:rPr>
        <w:t>Se aprobă și se prezintă Parlamentului spre examinarea proiectul de lege pentru denunțarea Acordului cu privire la coordonarea relațiilor dintre statele Comunității Statelor Independente în domeniul electroenergeticii, încheiat la Minsk la</w:t>
      </w:r>
      <w:r w:rsidR="00CA7147">
        <w:rPr>
          <w:rFonts w:eastAsia="Calibri"/>
          <w:sz w:val="28"/>
          <w:szCs w:val="28"/>
          <w:lang w:val="ro-RO"/>
        </w:rPr>
        <w:t xml:space="preserve"> </w:t>
      </w:r>
      <w:r w:rsidRPr="009741CA">
        <w:rPr>
          <w:rFonts w:eastAsia="Calibri"/>
          <w:sz w:val="28"/>
          <w:szCs w:val="28"/>
          <w:lang w:val="ro-RO"/>
        </w:rPr>
        <w:t>14 februarie 1992.</w:t>
      </w:r>
    </w:p>
    <w:p w14:paraId="0DE97ECD" w14:textId="38021EAB" w:rsidR="00730FEE" w:rsidRPr="009741CA" w:rsidRDefault="00730FEE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9741CA" w:rsidRDefault="00F85AA5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9741CA" w:rsidRDefault="003B04ED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9741CA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9741CA" w:rsidRDefault="0029400E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741CA" w:rsidRDefault="00DF7E3E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741CA" w:rsidRDefault="003A4AE6" w:rsidP="009741CA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Default="0025392F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3175214" w14:textId="77777777" w:rsidR="00AF2369" w:rsidRPr="009741CA" w:rsidRDefault="00AF2369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741CA" w:rsidRDefault="00A32BFE" w:rsidP="009741CA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741CA" w:rsidRDefault="00A32BFE" w:rsidP="009741CA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741CA" w:rsidRDefault="00A32BFE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741CA" w:rsidRDefault="00A32BFE" w:rsidP="009741CA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6A06F8E" w14:textId="77777777" w:rsidR="009741CA" w:rsidRPr="009741CA" w:rsidRDefault="009741CA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119C21" w14:textId="2AB17F2F" w:rsidR="00A32BFE" w:rsidRPr="009741CA" w:rsidRDefault="00A32BFE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9741C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619F92F3" w14:textId="77777777" w:rsidR="00A32BFE" w:rsidRPr="009741CA" w:rsidRDefault="00A32BFE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741CA" w:rsidRDefault="007551A5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9741CA" w:rsidRDefault="003A4AE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9741CA" w:rsidRDefault="003A4AE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9741CA" w:rsidRDefault="00EA7735" w:rsidP="009741C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9741CA" w:rsidRDefault="00633BD9" w:rsidP="009741C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9741CA" w:rsidRDefault="00633BD9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9741CA" w:rsidRDefault="006B17C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9741CA" w:rsidRDefault="006B17C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9741CA" w:rsidRDefault="006B17C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9741CA" w:rsidRDefault="006B17C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9741CA" w:rsidRDefault="006B17C6" w:rsidP="009741CA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741CA" w:rsidRDefault="006B17C6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741CA" w:rsidRDefault="006B17C6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9741CA" w:rsidRDefault="009C717D" w:rsidP="009741CA">
      <w:pPr>
        <w:ind w:firstLine="0"/>
        <w:rPr>
          <w:sz w:val="28"/>
          <w:szCs w:val="28"/>
          <w:lang w:val="ro-RO" w:eastAsia="ru-RU"/>
        </w:rPr>
      </w:pPr>
      <w:r w:rsidRPr="009741CA">
        <w:rPr>
          <w:sz w:val="28"/>
          <w:szCs w:val="28"/>
          <w:lang w:val="ro-RO" w:eastAsia="ru-RU"/>
        </w:rPr>
        <w:t>Secretar general al Guvernului</w:t>
      </w:r>
      <w:r w:rsidRPr="009741CA">
        <w:rPr>
          <w:sz w:val="28"/>
          <w:szCs w:val="28"/>
          <w:lang w:val="ro-RO" w:eastAsia="ru-RU"/>
        </w:rPr>
        <w:tab/>
      </w:r>
      <w:r w:rsidRPr="009741CA">
        <w:rPr>
          <w:sz w:val="28"/>
          <w:szCs w:val="28"/>
          <w:lang w:val="ro-RO" w:eastAsia="ru-RU"/>
        </w:rPr>
        <w:tab/>
      </w:r>
      <w:r w:rsidRPr="009741CA">
        <w:rPr>
          <w:sz w:val="28"/>
          <w:szCs w:val="28"/>
          <w:lang w:val="ro-RO" w:eastAsia="ru-RU"/>
        </w:rPr>
        <w:tab/>
        <w:t xml:space="preserve">               </w:t>
      </w:r>
      <w:r w:rsidRPr="009741CA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40E2ADC9" w:rsidR="009741CA" w:rsidRPr="009741CA" w:rsidRDefault="009741CA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741C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D0F907B" w14:textId="77777777" w:rsidR="009741CA" w:rsidRPr="009741CA" w:rsidRDefault="009741CA" w:rsidP="009741CA">
      <w:pPr>
        <w:keepNext/>
        <w:ind w:firstLine="0"/>
        <w:jc w:val="right"/>
        <w:outlineLvl w:val="0"/>
        <w:rPr>
          <w:bCs/>
          <w:i/>
          <w:sz w:val="28"/>
          <w:szCs w:val="28"/>
          <w:lang w:val="ro-RO" w:eastAsia="ru-RU"/>
        </w:rPr>
      </w:pPr>
      <w:r w:rsidRPr="009741CA">
        <w:rPr>
          <w:bCs/>
          <w:i/>
          <w:sz w:val="28"/>
          <w:szCs w:val="28"/>
          <w:lang w:val="ro-RO" w:eastAsia="ru-RU"/>
        </w:rPr>
        <w:lastRenderedPageBreak/>
        <w:t>Proiect</w:t>
      </w:r>
    </w:p>
    <w:p w14:paraId="08929413" w14:textId="7A47547F" w:rsidR="009741CA" w:rsidRDefault="009741CA" w:rsidP="009741CA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741CA">
        <w:rPr>
          <w:b/>
          <w:sz w:val="28"/>
          <w:szCs w:val="28"/>
          <w:lang w:val="ro-RO" w:eastAsia="ru-RU"/>
        </w:rPr>
        <w:t>PARLAMENTUL</w:t>
      </w:r>
      <w:r>
        <w:rPr>
          <w:b/>
          <w:sz w:val="28"/>
          <w:szCs w:val="28"/>
          <w:lang w:val="ro-RO" w:eastAsia="ru-RU"/>
        </w:rPr>
        <w:t xml:space="preserve"> </w:t>
      </w:r>
      <w:r>
        <w:rPr>
          <w:rFonts w:eastAsia="Calibri"/>
          <w:b/>
          <w:sz w:val="28"/>
          <w:szCs w:val="28"/>
          <w:lang w:val="ro-RO"/>
        </w:rPr>
        <w:t>REPUBLICII MOLDOVA</w:t>
      </w:r>
    </w:p>
    <w:p w14:paraId="4926789A" w14:textId="5C9C6666" w:rsidR="009741CA" w:rsidRPr="009741CA" w:rsidRDefault="009741CA" w:rsidP="009741CA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6C8B6FD6" w14:textId="189755AF" w:rsidR="009741CA" w:rsidRPr="009741CA" w:rsidRDefault="009741CA" w:rsidP="009741CA">
      <w:pPr>
        <w:keepNext/>
        <w:ind w:firstLine="0"/>
        <w:jc w:val="center"/>
        <w:outlineLvl w:val="1"/>
        <w:rPr>
          <w:b/>
          <w:sz w:val="28"/>
          <w:szCs w:val="28"/>
          <w:lang w:val="ro-RO" w:eastAsia="ru-RU"/>
        </w:rPr>
      </w:pPr>
      <w:r w:rsidRPr="009741CA">
        <w:rPr>
          <w:b/>
          <w:sz w:val="28"/>
          <w:szCs w:val="28"/>
          <w:lang w:val="ro-RO" w:eastAsia="ru-RU"/>
        </w:rPr>
        <w:t xml:space="preserve">L E G E </w:t>
      </w:r>
    </w:p>
    <w:p w14:paraId="394DAB07" w14:textId="675640D8" w:rsidR="009741CA" w:rsidRPr="009741CA" w:rsidRDefault="009741CA" w:rsidP="009741C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741CA">
        <w:rPr>
          <w:b/>
          <w:bCs/>
          <w:sz w:val="28"/>
          <w:szCs w:val="28"/>
          <w:lang w:val="ro-RO" w:eastAsia="ru-RU"/>
        </w:rPr>
        <w:t xml:space="preserve">pentru </w:t>
      </w:r>
      <w:bookmarkStart w:id="0" w:name="_Hlk108001078"/>
      <w:r w:rsidRPr="009741CA">
        <w:rPr>
          <w:b/>
          <w:bCs/>
          <w:sz w:val="28"/>
          <w:szCs w:val="28"/>
          <w:lang w:val="ro-RO" w:eastAsia="ru-RU"/>
        </w:rPr>
        <w:t>denunțarea Acordului cu privire la coordonarea relațiilor dintre statele Comunității Statelor Independente în domeniul electroenergeticii</w:t>
      </w:r>
      <w:r w:rsidR="00504571">
        <w:rPr>
          <w:b/>
          <w:bCs/>
          <w:sz w:val="28"/>
          <w:szCs w:val="28"/>
          <w:lang w:val="ro-RO" w:eastAsia="ru-RU"/>
        </w:rPr>
        <w:t>,</w:t>
      </w:r>
      <w:r>
        <w:rPr>
          <w:b/>
          <w:bCs/>
          <w:sz w:val="28"/>
          <w:szCs w:val="28"/>
          <w:lang w:val="ro-RO" w:eastAsia="ru-RU"/>
        </w:rPr>
        <w:t xml:space="preserve"> </w:t>
      </w:r>
    </w:p>
    <w:bookmarkEnd w:id="0"/>
    <w:p w14:paraId="6CD7D816" w14:textId="18120F23" w:rsidR="009741CA" w:rsidRPr="009741CA" w:rsidRDefault="00504571" w:rsidP="00504571">
      <w:pPr>
        <w:ind w:firstLine="0"/>
        <w:jc w:val="center"/>
        <w:rPr>
          <w:sz w:val="28"/>
          <w:szCs w:val="28"/>
          <w:lang w:val="ro-RO" w:eastAsia="ru-RU"/>
        </w:rPr>
      </w:pPr>
      <w:r w:rsidRPr="009741CA">
        <w:rPr>
          <w:rFonts w:eastAsia="Calibri"/>
          <w:b/>
          <w:sz w:val="28"/>
          <w:szCs w:val="28"/>
          <w:lang w:val="ro-RO"/>
        </w:rPr>
        <w:t>încheiat la Minsk la 14 februarie 1992</w:t>
      </w:r>
      <w:r w:rsidRPr="009741CA">
        <w:rPr>
          <w:rFonts w:eastAsia="Calibri"/>
          <w:b/>
          <w:sz w:val="28"/>
          <w:szCs w:val="28"/>
          <w:lang w:val="ro-RO"/>
        </w:rPr>
        <w:br/>
      </w:r>
    </w:p>
    <w:p w14:paraId="2F89B0F0" w14:textId="77777777" w:rsidR="009741CA" w:rsidRPr="009741CA" w:rsidRDefault="009741CA" w:rsidP="009741CA">
      <w:pPr>
        <w:ind w:firstLine="720"/>
        <w:jc w:val="left"/>
        <w:rPr>
          <w:bCs/>
          <w:sz w:val="28"/>
          <w:szCs w:val="28"/>
          <w:lang w:val="ro-RO" w:eastAsia="ru-RU"/>
        </w:rPr>
      </w:pPr>
      <w:bookmarkStart w:id="1" w:name="_Hlk33530168"/>
      <w:r w:rsidRPr="009741CA">
        <w:rPr>
          <w:bCs/>
          <w:sz w:val="28"/>
          <w:szCs w:val="28"/>
          <w:lang w:val="ro-RO" w:eastAsia="ru-RU"/>
        </w:rPr>
        <w:t>Parlamentul adoptă prezenta lege organică.</w:t>
      </w:r>
    </w:p>
    <w:p w14:paraId="5055C512" w14:textId="77777777" w:rsidR="009741CA" w:rsidRPr="009741CA" w:rsidRDefault="009741CA" w:rsidP="009741CA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14:paraId="0576343C" w14:textId="77777777" w:rsidR="009741CA" w:rsidRDefault="009741CA" w:rsidP="008468AC">
      <w:pPr>
        <w:ind w:right="-14"/>
        <w:rPr>
          <w:bCs/>
          <w:sz w:val="28"/>
          <w:szCs w:val="28"/>
          <w:lang w:val="ro-RO" w:eastAsia="ru-RU"/>
        </w:rPr>
      </w:pPr>
      <w:r w:rsidRPr="009741CA">
        <w:rPr>
          <w:b/>
          <w:sz w:val="28"/>
          <w:szCs w:val="28"/>
          <w:lang w:val="ro-RO" w:eastAsia="ru-RU"/>
        </w:rPr>
        <w:t xml:space="preserve">Art. 1. </w:t>
      </w:r>
      <w:r w:rsidRPr="009741CA">
        <w:rPr>
          <w:bCs/>
          <w:sz w:val="28"/>
          <w:szCs w:val="28"/>
          <w:lang w:val="ro-RO" w:eastAsia="ru-RU"/>
        </w:rPr>
        <w:t>– Se denunță Acordul cu privire la coordonarea relațiilor dintre statele Comunității Statelor Independente în domeniul electroenergeticii, încheiat la Minsk la14 februarie 1992.</w:t>
      </w:r>
    </w:p>
    <w:p w14:paraId="1156B7A5" w14:textId="77777777" w:rsidR="008468AC" w:rsidRPr="009741CA" w:rsidRDefault="008468AC" w:rsidP="008468AC">
      <w:pPr>
        <w:ind w:right="-14"/>
        <w:rPr>
          <w:bCs/>
          <w:sz w:val="28"/>
          <w:szCs w:val="28"/>
          <w:lang w:val="ro-RO" w:eastAsia="ru-RU"/>
        </w:rPr>
      </w:pPr>
    </w:p>
    <w:p w14:paraId="22BE9C78" w14:textId="2B2FCF14" w:rsidR="009741CA" w:rsidRDefault="009741CA" w:rsidP="008468AC">
      <w:pPr>
        <w:ind w:right="-14"/>
        <w:rPr>
          <w:bCs/>
          <w:sz w:val="28"/>
          <w:szCs w:val="28"/>
          <w:lang w:val="ro-RO" w:eastAsia="ru-RU"/>
        </w:rPr>
      </w:pPr>
      <w:r w:rsidRPr="009741CA">
        <w:rPr>
          <w:b/>
          <w:sz w:val="28"/>
          <w:szCs w:val="28"/>
          <w:lang w:val="ro-RO" w:eastAsia="ru-RU"/>
        </w:rPr>
        <w:t>Art. 2.</w:t>
      </w:r>
      <w:r w:rsidRPr="009741CA">
        <w:rPr>
          <w:b/>
          <w:bCs/>
          <w:sz w:val="28"/>
          <w:szCs w:val="28"/>
          <w:lang w:val="ro-RO" w:eastAsia="ru-RU"/>
        </w:rPr>
        <w:t xml:space="preserve"> </w:t>
      </w:r>
      <w:r w:rsidRPr="009741CA">
        <w:rPr>
          <w:bCs/>
          <w:sz w:val="28"/>
          <w:szCs w:val="28"/>
          <w:lang w:val="ro-RO" w:eastAsia="ru-RU"/>
        </w:rPr>
        <w:t xml:space="preserve">– Ministerul Afacerilor Externe şi Integrării Europene va notifica </w:t>
      </w:r>
      <w:r w:rsidR="008468AC">
        <w:rPr>
          <w:bCs/>
          <w:sz w:val="28"/>
          <w:szCs w:val="28"/>
          <w:lang w:val="ro-RO" w:eastAsia="ru-RU"/>
        </w:rPr>
        <w:t>d</w:t>
      </w:r>
      <w:r w:rsidRPr="009741CA">
        <w:rPr>
          <w:bCs/>
          <w:sz w:val="28"/>
          <w:szCs w:val="28"/>
          <w:lang w:val="ro-RO" w:eastAsia="ru-RU"/>
        </w:rPr>
        <w:t xml:space="preserve">epozitarului denunțarea </w:t>
      </w:r>
      <w:r w:rsidR="008468AC">
        <w:rPr>
          <w:bCs/>
          <w:sz w:val="28"/>
          <w:szCs w:val="28"/>
          <w:lang w:val="ro-RO" w:eastAsia="ru-RU"/>
        </w:rPr>
        <w:t>a</w:t>
      </w:r>
      <w:r w:rsidRPr="009741CA">
        <w:rPr>
          <w:bCs/>
          <w:sz w:val="28"/>
          <w:szCs w:val="28"/>
          <w:lang w:val="ro-RO" w:eastAsia="ru-RU"/>
        </w:rPr>
        <w:t>cordului menționat.</w:t>
      </w:r>
    </w:p>
    <w:p w14:paraId="46CFE1E6" w14:textId="77777777" w:rsidR="008468AC" w:rsidRPr="009741CA" w:rsidRDefault="008468AC" w:rsidP="008468AC">
      <w:pPr>
        <w:ind w:right="-14"/>
        <w:rPr>
          <w:bCs/>
          <w:sz w:val="28"/>
          <w:szCs w:val="28"/>
          <w:lang w:val="ro-RO" w:eastAsia="ru-RU"/>
        </w:rPr>
      </w:pPr>
    </w:p>
    <w:p w14:paraId="058563B1" w14:textId="4DB6CAE9" w:rsidR="009741CA" w:rsidRDefault="009741CA" w:rsidP="008468AC">
      <w:pPr>
        <w:ind w:right="-14"/>
        <w:rPr>
          <w:bCs/>
          <w:sz w:val="28"/>
          <w:szCs w:val="28"/>
          <w:lang w:val="ro-RO" w:eastAsia="ru-RU"/>
        </w:rPr>
      </w:pPr>
      <w:r w:rsidRPr="009741CA">
        <w:rPr>
          <w:b/>
          <w:bCs/>
          <w:sz w:val="28"/>
          <w:szCs w:val="28"/>
          <w:lang w:val="ro-RO" w:eastAsia="ru-RU"/>
        </w:rPr>
        <w:t>Art. 3.</w:t>
      </w:r>
      <w:r w:rsidRPr="009741CA">
        <w:rPr>
          <w:bCs/>
          <w:sz w:val="28"/>
          <w:szCs w:val="28"/>
          <w:lang w:val="ro-RO" w:eastAsia="ru-RU"/>
        </w:rPr>
        <w:t xml:space="preserve"> – Guvernul va întreprinde toate acțiunile necesare pentru ieșirea Republicii Moldova din componența Consiliului Electroenergetic.</w:t>
      </w:r>
    </w:p>
    <w:p w14:paraId="301A0DCC" w14:textId="77777777" w:rsidR="008468AC" w:rsidRPr="009741CA" w:rsidRDefault="008468AC" w:rsidP="008468AC">
      <w:pPr>
        <w:ind w:right="-14"/>
        <w:rPr>
          <w:bCs/>
          <w:sz w:val="28"/>
          <w:szCs w:val="28"/>
          <w:lang w:val="ro-RO" w:eastAsia="ru-RU"/>
        </w:rPr>
      </w:pPr>
    </w:p>
    <w:p w14:paraId="694E2456" w14:textId="77777777" w:rsidR="009741CA" w:rsidRPr="009741CA" w:rsidRDefault="009741CA" w:rsidP="008468AC">
      <w:pPr>
        <w:ind w:right="-14"/>
        <w:rPr>
          <w:bCs/>
          <w:sz w:val="28"/>
          <w:szCs w:val="28"/>
          <w:lang w:val="ro-RO" w:eastAsia="ru-RU"/>
        </w:rPr>
      </w:pPr>
      <w:r w:rsidRPr="009741CA">
        <w:rPr>
          <w:b/>
          <w:sz w:val="28"/>
          <w:szCs w:val="28"/>
          <w:lang w:val="ro-RO" w:eastAsia="ru-RU"/>
        </w:rPr>
        <w:t>Art. 4.</w:t>
      </w:r>
      <w:r w:rsidRPr="009741CA">
        <w:rPr>
          <w:bCs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5D4E96E" w14:textId="77777777" w:rsidR="009741CA" w:rsidRPr="009741CA" w:rsidRDefault="009741CA" w:rsidP="009741CA">
      <w:pPr>
        <w:ind w:right="-14" w:firstLine="0"/>
        <w:rPr>
          <w:b/>
          <w:sz w:val="28"/>
          <w:szCs w:val="28"/>
          <w:lang w:val="ro-RO" w:eastAsia="ru-RU"/>
        </w:rPr>
      </w:pPr>
    </w:p>
    <w:bookmarkEnd w:id="1"/>
    <w:p w14:paraId="5E5F740A" w14:textId="77777777" w:rsidR="009741CA" w:rsidRPr="009741CA" w:rsidRDefault="009741CA" w:rsidP="009741CA">
      <w:pPr>
        <w:ind w:right="-13" w:firstLine="0"/>
        <w:jc w:val="center"/>
        <w:rPr>
          <w:b/>
          <w:sz w:val="28"/>
          <w:szCs w:val="28"/>
          <w:lang w:val="ro-RO" w:eastAsia="ru-RU"/>
        </w:rPr>
      </w:pPr>
    </w:p>
    <w:p w14:paraId="70CA48A7" w14:textId="29F64232" w:rsidR="009741CA" w:rsidRPr="009741CA" w:rsidRDefault="009741CA" w:rsidP="009741CA">
      <w:pPr>
        <w:ind w:right="-13" w:firstLine="720"/>
        <w:rPr>
          <w:b/>
          <w:sz w:val="28"/>
          <w:szCs w:val="28"/>
          <w:lang w:val="ro-RO" w:eastAsia="ru-RU"/>
        </w:rPr>
      </w:pPr>
      <w:r w:rsidRPr="009741CA">
        <w:rPr>
          <w:b/>
          <w:sz w:val="28"/>
          <w:szCs w:val="28"/>
          <w:lang w:val="ro-RO" w:eastAsia="ru-RU"/>
        </w:rPr>
        <w:t xml:space="preserve">Președintele Parlamentului                                                   </w:t>
      </w:r>
    </w:p>
    <w:p w14:paraId="5331BE87" w14:textId="77777777" w:rsidR="009C717D" w:rsidRPr="009741CA" w:rsidRDefault="009C717D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9741CA" w:rsidRDefault="009C717D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9741CA" w:rsidRDefault="009C717D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9741CA" w:rsidRDefault="006B17C6" w:rsidP="009741C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741CA" w:rsidRDefault="00633BD9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9741CA" w:rsidRDefault="00730FEE" w:rsidP="009741C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9741CA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5472">
      <w:rPr>
        <w:noProof/>
        <w:sz w:val="16"/>
        <w:szCs w:val="16"/>
      </w:rPr>
      <w:t>Z:\008\ANUL 2023\HOTĂRÂRI\16647\16647-redactat-ro.docx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5472">
      <w:rPr>
        <w:noProof/>
        <w:sz w:val="16"/>
        <w:szCs w:val="16"/>
      </w:rPr>
      <w:t>Z:\008\ANUL 2023\HOTĂRÂRI\16647\16647-redactat-ro.docx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BF5472" w:rsidRPr="00BF547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297AFB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632CB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 august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571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2CBE"/>
    <w:rsid w:val="00633BD9"/>
    <w:rsid w:val="006528FE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468AC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741CA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2369"/>
    <w:rsid w:val="00B05A8B"/>
    <w:rsid w:val="00B16328"/>
    <w:rsid w:val="00B4370D"/>
    <w:rsid w:val="00B51090"/>
    <w:rsid w:val="00B71142"/>
    <w:rsid w:val="00B84F25"/>
    <w:rsid w:val="00BF2373"/>
    <w:rsid w:val="00BF32A6"/>
    <w:rsid w:val="00BF5472"/>
    <w:rsid w:val="00C02DFA"/>
    <w:rsid w:val="00C03113"/>
    <w:rsid w:val="00C2477D"/>
    <w:rsid w:val="00C35492"/>
    <w:rsid w:val="00C74719"/>
    <w:rsid w:val="00C74905"/>
    <w:rsid w:val="00C97309"/>
    <w:rsid w:val="00CA7147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6E2E85D3-EA70-45CE-B314-342DA4B2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8CE25A-FEF6-410F-940F-32B21B1E63EC}"/>
</file>

<file path=customXml/itemProps2.xml><?xml version="1.0" encoding="utf-8"?>
<ds:datastoreItem xmlns:ds="http://schemas.openxmlformats.org/officeDocument/2006/customXml" ds:itemID="{35F3061D-ED1C-4E9A-B6F1-C76A749B0E7E}"/>
</file>

<file path=customXml/itemProps3.xml><?xml version="1.0" encoding="utf-8"?>
<ds:datastoreItem xmlns:ds="http://schemas.openxmlformats.org/officeDocument/2006/customXml" ds:itemID="{D0496BA7-42CA-4DB4-A53A-D1D1B27539DE}"/>
</file>

<file path=customXml/itemProps4.xml><?xml version="1.0" encoding="utf-8"?>
<ds:datastoreItem xmlns:ds="http://schemas.openxmlformats.org/officeDocument/2006/customXml" ds:itemID="{109AFA3D-C6B7-4B6B-B0D0-2E5BE0862B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296</Words>
  <Characters>1721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279.2023.ro</dc:title>
  <dc:creator>lll</dc:creator>
  <cp:lastModifiedBy>Eugenia Cartin</cp:lastModifiedBy>
  <cp:revision>26</cp:revision>
  <cp:lastPrinted>2023-08-01T09:49:00Z</cp:lastPrinted>
  <dcterms:created xsi:type="dcterms:W3CDTF">2022-11-15T09:07:00Z</dcterms:created>
  <dcterms:modified xsi:type="dcterms:W3CDTF">2023-08-02T04:47:00Z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