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BF5B74" w:rsidP="00B4091E">
      <w:pPr>
        <w:pStyle w:val="Titlustinga"/>
        <w:rPr>
          <w:noProof/>
          <w:lang w:val="en-US"/>
        </w:rPr>
        <w:sectPr w:rsidR="007C7A42" w:rsidSect="00416C17">
          <w:headerReference w:type="first" r:id="rId7"/>
          <w:footerReference w:type="first" r:id="rId8"/>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position-horizontal-relative:page;mso-position-vertical-relative:page;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AD66D2" w:rsidP="003E3923">
                  <w:pPr>
                    <w:pStyle w:val="nr"/>
                    <w:tabs>
                      <w:tab w:val="left" w:pos="1484"/>
                    </w:tabs>
                    <w:spacing w:after="440"/>
                    <w:rPr>
                      <w:i/>
                      <w:sz w:val="18"/>
                      <w:szCs w:val="18"/>
                    </w:rPr>
                  </w:pPr>
                  <w:permStart w:id="179655538" w:edGrp="everyone"/>
                  <w:r>
                    <w:rPr>
                      <w:i/>
                      <w:sz w:val="18"/>
                      <w:szCs w:val="18"/>
                    </w:rPr>
                    <w:t xml:space="preserve">  </w:t>
                  </w:r>
                </w:p>
                <w:permEnd w:id="179655538"/>
                <w:p w:rsidR="00AD66D2" w:rsidRDefault="001B1B0B" w:rsidP="009C3D34">
                  <w:pPr>
                    <w:pStyle w:val="nr"/>
                    <w:spacing w:after="160"/>
                  </w:pPr>
                  <w:r>
                    <w:t xml:space="preserve"> </w:t>
                  </w:r>
                  <w:permStart w:id="2074673548" w:edGrp="everyone"/>
                  <w:permEnd w:id="2074673548"/>
                  <w:r w:rsidR="009C3D34">
                    <w:t xml:space="preserve"> </w:t>
                  </w:r>
                  <w:r w:rsidR="00AD66D2">
                    <w:t xml:space="preserve">nr. </w:t>
                  </w:r>
                  <w:permStart w:id="698767169" w:edGrp="everyone"/>
                  <w:permEnd w:id="698767169"/>
                  <w:r w:rsidR="00AD66D2">
                    <w:t xml:space="preserve"> </w:t>
                  </w:r>
                </w:p>
                <w:p w:rsidR="001B1B0B" w:rsidRDefault="00AD66D2" w:rsidP="001B1B0B">
                  <w:pPr>
                    <w:pStyle w:val="nr"/>
                  </w:pPr>
                  <w:r>
                    <w:t xml:space="preserve"> </w:t>
                  </w:r>
                  <w:r w:rsidR="001B1B0B">
                    <w:t xml:space="preserve"> </w:t>
                  </w:r>
                  <w:permStart w:id="2130380222" w:edGrp="everyone"/>
                  <w:permEnd w:id="2130380222"/>
                </w:p>
                <w:p w:rsidR="00AD66D2" w:rsidRDefault="00AD66D2" w:rsidP="00AD66D2">
                  <w:pPr>
                    <w:pStyle w:val="nr"/>
                  </w:pPr>
                </w:p>
              </w:txbxContent>
            </v:textbox>
            <w10:wrap anchorx="page" anchory="page"/>
          </v:shape>
        </w:pict>
      </w:r>
      <w:r w:rsidR="00E903A8" w:rsidRPr="00E903A8">
        <w:rPr>
          <w:noProof/>
          <w:lang w:val="en-US"/>
        </w:rPr>
        <w:t>Deputat în Parlamentul</w:t>
      </w:r>
      <w:r w:rsidR="00B4091E">
        <w:rPr>
          <w:noProof/>
          <w:lang w:val="en-US"/>
        </w:rPr>
        <w:br/>
      </w:r>
      <w:r w:rsidR="00B4091E" w:rsidRPr="00B4091E">
        <w:rPr>
          <w:noProof/>
          <w:lang w:val="en-US"/>
        </w:rPr>
        <w:t>Republicii Moldova</w:t>
      </w:r>
    </w:p>
    <w:p w:rsidR="00DD18DF" w:rsidRDefault="00DD18DF" w:rsidP="00DD18DF">
      <w:pPr>
        <w:pStyle w:val="NoSpacing"/>
        <w:jc w:val="right"/>
        <w:rPr>
          <w:rFonts w:ascii="Times New Roman" w:hAnsi="Times New Roman" w:cs="Times New Roman"/>
          <w:b/>
          <w:sz w:val="28"/>
          <w:szCs w:val="28"/>
          <w:lang w:val="ro-RO"/>
        </w:rPr>
      </w:pPr>
      <w:permStart w:id="1687967184" w:edGrp="everyone"/>
    </w:p>
    <w:p w:rsidR="00DD18DF" w:rsidRDefault="00DD18DF" w:rsidP="00DD18DF">
      <w:pPr>
        <w:pStyle w:val="NoSpacing"/>
        <w:jc w:val="right"/>
        <w:rPr>
          <w:rFonts w:ascii="Times New Roman" w:hAnsi="Times New Roman" w:cs="Times New Roman"/>
          <w:b/>
          <w:sz w:val="28"/>
          <w:szCs w:val="28"/>
          <w:lang w:val="ro-RO"/>
        </w:rPr>
      </w:pPr>
    </w:p>
    <w:p w:rsidR="008A3FEF" w:rsidRDefault="00DD18DF" w:rsidP="00DD18DF">
      <w:pPr>
        <w:pStyle w:val="NoSpacing"/>
        <w:jc w:val="right"/>
        <w:rPr>
          <w:rFonts w:ascii="Times New Roman" w:hAnsi="Times New Roman" w:cs="Times New Roman"/>
          <w:b/>
          <w:sz w:val="28"/>
          <w:szCs w:val="28"/>
          <w:lang w:val="ro-RO"/>
        </w:rPr>
      </w:pPr>
      <w:r>
        <w:rPr>
          <w:rFonts w:ascii="Times New Roman" w:hAnsi="Times New Roman" w:cs="Times New Roman"/>
          <w:b/>
          <w:sz w:val="28"/>
          <w:szCs w:val="28"/>
          <w:lang w:val="ro-RO"/>
        </w:rPr>
        <w:t xml:space="preserve">Biroul permanent al </w:t>
      </w:r>
    </w:p>
    <w:p w:rsidR="00DD18DF" w:rsidRDefault="00DD18DF" w:rsidP="008A3FEF">
      <w:pPr>
        <w:pStyle w:val="NoSpacing"/>
        <w:jc w:val="right"/>
        <w:rPr>
          <w:rFonts w:ascii="Times New Roman" w:hAnsi="Times New Roman" w:cs="Times New Roman"/>
          <w:b/>
          <w:sz w:val="28"/>
          <w:szCs w:val="28"/>
          <w:lang w:val="ro-RO"/>
        </w:rPr>
      </w:pPr>
      <w:r>
        <w:rPr>
          <w:rFonts w:ascii="Times New Roman" w:hAnsi="Times New Roman" w:cs="Times New Roman"/>
          <w:b/>
          <w:sz w:val="28"/>
          <w:szCs w:val="28"/>
          <w:lang w:val="ro-RO"/>
        </w:rPr>
        <w:t>Parlamentului Republicii Moldova</w:t>
      </w:r>
    </w:p>
    <w:p w:rsidR="00DD18DF" w:rsidRDefault="00DD18DF" w:rsidP="00DD18DF">
      <w:pPr>
        <w:pStyle w:val="NoSpacing"/>
        <w:jc w:val="center"/>
        <w:rPr>
          <w:rFonts w:ascii="Times New Roman" w:hAnsi="Times New Roman" w:cs="Times New Roman"/>
          <w:b/>
          <w:sz w:val="28"/>
          <w:szCs w:val="28"/>
          <w:lang w:val="ro-RO"/>
        </w:rPr>
      </w:pPr>
    </w:p>
    <w:p w:rsidR="00DD18DF" w:rsidRDefault="00DD18DF" w:rsidP="00DD18DF">
      <w:pPr>
        <w:pStyle w:val="NoSpacing"/>
        <w:jc w:val="center"/>
        <w:rPr>
          <w:rFonts w:ascii="Times New Roman" w:hAnsi="Times New Roman" w:cs="Times New Roman"/>
          <w:b/>
          <w:sz w:val="28"/>
          <w:szCs w:val="28"/>
          <w:lang w:val="ro-RO"/>
        </w:rPr>
      </w:pPr>
    </w:p>
    <w:p w:rsidR="00DD18DF" w:rsidRDefault="00DD18DF" w:rsidP="00DD18DF">
      <w:pPr>
        <w:pStyle w:val="NoSpacing"/>
        <w:jc w:val="center"/>
        <w:rPr>
          <w:rFonts w:ascii="Times New Roman" w:hAnsi="Times New Roman" w:cs="Times New Roman"/>
          <w:b/>
          <w:sz w:val="28"/>
          <w:szCs w:val="28"/>
          <w:lang w:val="ro-RO"/>
        </w:rPr>
      </w:pPr>
    </w:p>
    <w:p w:rsidR="00DD18DF" w:rsidRDefault="00DD18DF" w:rsidP="00DD18DF">
      <w:pPr>
        <w:pStyle w:val="NoSpacing"/>
        <w:jc w:val="center"/>
        <w:rPr>
          <w:rFonts w:ascii="Times New Roman" w:hAnsi="Times New Roman" w:cs="Times New Roman"/>
          <w:b/>
          <w:sz w:val="28"/>
          <w:szCs w:val="28"/>
          <w:lang w:val="ro-RO"/>
        </w:rPr>
      </w:pPr>
    </w:p>
    <w:p w:rsidR="00DD18DF" w:rsidRDefault="00DD18DF" w:rsidP="00DD18DF">
      <w:pPr>
        <w:pStyle w:val="NoSpacing"/>
        <w:jc w:val="center"/>
        <w:rPr>
          <w:rFonts w:ascii="Times New Roman" w:hAnsi="Times New Roman" w:cs="Times New Roman"/>
          <w:b/>
          <w:sz w:val="28"/>
          <w:szCs w:val="28"/>
          <w:lang w:val="ro-RO"/>
        </w:rPr>
      </w:pPr>
    </w:p>
    <w:p w:rsidR="00DD18DF" w:rsidRDefault="00DD18DF" w:rsidP="00DD18DF">
      <w:pPr>
        <w:pStyle w:val="NoSpacing"/>
        <w:jc w:val="center"/>
        <w:rPr>
          <w:rFonts w:ascii="Times New Roman" w:hAnsi="Times New Roman" w:cs="Times New Roman"/>
          <w:b/>
          <w:sz w:val="28"/>
          <w:szCs w:val="28"/>
          <w:lang w:val="ro-RO"/>
        </w:rPr>
      </w:pPr>
    </w:p>
    <w:p w:rsidR="008A3FEF" w:rsidRPr="008A3FEF" w:rsidRDefault="00DD18DF" w:rsidP="008A3FEF">
      <w:pPr>
        <w:pStyle w:val="NoSpacing"/>
        <w:spacing w:line="360" w:lineRule="auto"/>
        <w:jc w:val="both"/>
        <w:rPr>
          <w:rFonts w:ascii="Times New Roman" w:hAnsi="Times New Roman" w:cs="Times New Roman"/>
          <w:sz w:val="28"/>
          <w:szCs w:val="28"/>
          <w:lang w:val="ro-RO"/>
        </w:rPr>
      </w:pPr>
      <w:r>
        <w:rPr>
          <w:rFonts w:ascii="Times New Roman" w:hAnsi="Times New Roman" w:cs="Times New Roman"/>
          <w:sz w:val="28"/>
          <w:szCs w:val="28"/>
          <w:lang w:val="ro-RO"/>
        </w:rPr>
        <w:tab/>
      </w:r>
      <w:r w:rsidR="008A3FEF">
        <w:rPr>
          <w:rFonts w:ascii="Times New Roman" w:hAnsi="Times New Roman" w:cs="Times New Roman"/>
          <w:sz w:val="28"/>
          <w:szCs w:val="28"/>
          <w:lang w:val="ro-RO"/>
        </w:rPr>
        <w:t>Î</w:t>
      </w:r>
      <w:r w:rsidR="008A3FEF" w:rsidRPr="008A3FEF">
        <w:rPr>
          <w:rFonts w:ascii="Times New Roman" w:hAnsi="Times New Roman" w:cs="Times New Roman"/>
          <w:sz w:val="28"/>
          <w:szCs w:val="28"/>
          <w:lang w:val="ro-RO"/>
        </w:rPr>
        <w:t>n conformitate cu prevederile art.73 din Constituția Republicii Moldova și art.47 din Regulamentul Parlamentului adoptat prin Legea nr.</w:t>
      </w:r>
      <w:r w:rsidR="008A3FEF">
        <w:rPr>
          <w:rFonts w:ascii="Times New Roman" w:hAnsi="Times New Roman" w:cs="Times New Roman"/>
          <w:sz w:val="28"/>
          <w:szCs w:val="28"/>
          <w:lang w:val="ro-RO"/>
        </w:rPr>
        <w:t>7</w:t>
      </w:r>
      <w:r w:rsidR="008A3FEF" w:rsidRPr="008A3FEF">
        <w:rPr>
          <w:rFonts w:ascii="Times New Roman" w:hAnsi="Times New Roman" w:cs="Times New Roman"/>
          <w:sz w:val="28"/>
          <w:szCs w:val="28"/>
          <w:lang w:val="ro-RO"/>
        </w:rPr>
        <w:t>97/1996, se înaintează cu titlu de inițiativă legislativă, proiectul de lege pentru modificarea art.14 din Legea nr.190/2003 cu privire la veterani.</w:t>
      </w:r>
    </w:p>
    <w:p w:rsidR="008A3FEF" w:rsidRDefault="008A3FEF" w:rsidP="008A3FEF">
      <w:pPr>
        <w:pStyle w:val="NoSpacing"/>
        <w:spacing w:line="360" w:lineRule="auto"/>
        <w:jc w:val="both"/>
        <w:rPr>
          <w:rFonts w:ascii="Times New Roman" w:hAnsi="Times New Roman" w:cs="Times New Roman"/>
          <w:sz w:val="28"/>
          <w:szCs w:val="28"/>
          <w:lang w:val="ro-RO"/>
        </w:rPr>
      </w:pPr>
    </w:p>
    <w:p w:rsidR="008A3FEF" w:rsidRPr="008A3FEF" w:rsidRDefault="008A3FEF" w:rsidP="008A3FEF">
      <w:pPr>
        <w:pStyle w:val="NoSpacing"/>
        <w:spacing w:line="360" w:lineRule="auto"/>
        <w:ind w:firstLine="720"/>
        <w:jc w:val="both"/>
        <w:rPr>
          <w:rFonts w:ascii="Times New Roman" w:hAnsi="Times New Roman" w:cs="Times New Roman"/>
          <w:i/>
          <w:sz w:val="28"/>
          <w:szCs w:val="28"/>
          <w:lang w:val="ro-RO"/>
        </w:rPr>
      </w:pPr>
      <w:r w:rsidRPr="008A3FEF">
        <w:rPr>
          <w:rFonts w:ascii="Times New Roman" w:hAnsi="Times New Roman" w:cs="Times New Roman"/>
          <w:i/>
          <w:sz w:val="28"/>
          <w:szCs w:val="28"/>
          <w:lang w:val="ro-RO"/>
        </w:rPr>
        <w:t>Anexă:</w:t>
      </w:r>
    </w:p>
    <w:p w:rsidR="008A3FEF" w:rsidRPr="008A3FEF" w:rsidRDefault="008A3FEF" w:rsidP="008A3FEF">
      <w:pPr>
        <w:pStyle w:val="NoSpacing"/>
        <w:spacing w:line="360" w:lineRule="auto"/>
        <w:ind w:firstLine="720"/>
        <w:jc w:val="both"/>
        <w:rPr>
          <w:rFonts w:ascii="Times New Roman" w:hAnsi="Times New Roman" w:cs="Times New Roman"/>
          <w:i/>
          <w:sz w:val="28"/>
          <w:szCs w:val="28"/>
          <w:lang w:val="ro-RO"/>
        </w:rPr>
      </w:pPr>
      <w:r w:rsidRPr="008A3FEF">
        <w:rPr>
          <w:rFonts w:ascii="Times New Roman" w:hAnsi="Times New Roman" w:cs="Times New Roman"/>
          <w:i/>
          <w:sz w:val="28"/>
          <w:szCs w:val="28"/>
          <w:lang w:val="ro-RO"/>
        </w:rPr>
        <w:t>1.</w:t>
      </w:r>
      <w:r w:rsidRPr="008A3FEF">
        <w:rPr>
          <w:rFonts w:ascii="Times New Roman" w:hAnsi="Times New Roman" w:cs="Times New Roman"/>
          <w:i/>
          <w:sz w:val="28"/>
          <w:szCs w:val="28"/>
          <w:lang w:val="ro-RO"/>
        </w:rPr>
        <w:t xml:space="preserve"> </w:t>
      </w:r>
      <w:r w:rsidRPr="008A3FEF">
        <w:rPr>
          <w:rFonts w:ascii="Times New Roman" w:hAnsi="Times New Roman" w:cs="Times New Roman"/>
          <w:i/>
          <w:sz w:val="28"/>
          <w:szCs w:val="28"/>
          <w:lang w:val="ro-RO"/>
        </w:rPr>
        <w:t>Proiectul de lege — 1 filă;</w:t>
      </w:r>
    </w:p>
    <w:p w:rsidR="00DD18DF" w:rsidRPr="008A3FEF" w:rsidRDefault="008A3FEF" w:rsidP="008A3FEF">
      <w:pPr>
        <w:pStyle w:val="NoSpacing"/>
        <w:spacing w:line="360" w:lineRule="auto"/>
        <w:ind w:firstLine="720"/>
        <w:jc w:val="both"/>
        <w:rPr>
          <w:rFonts w:ascii="Times New Roman" w:hAnsi="Times New Roman" w:cs="Times New Roman"/>
          <w:i/>
          <w:sz w:val="28"/>
          <w:szCs w:val="28"/>
          <w:lang w:val="ro-RO"/>
        </w:rPr>
      </w:pPr>
      <w:r w:rsidRPr="008A3FEF">
        <w:rPr>
          <w:rFonts w:ascii="Times New Roman" w:hAnsi="Times New Roman" w:cs="Times New Roman"/>
          <w:i/>
          <w:sz w:val="28"/>
          <w:szCs w:val="28"/>
          <w:lang w:val="ro-RO"/>
        </w:rPr>
        <w:t>2.</w:t>
      </w:r>
      <w:r w:rsidRPr="008A3FEF">
        <w:rPr>
          <w:rFonts w:ascii="Times New Roman" w:hAnsi="Times New Roman" w:cs="Times New Roman"/>
          <w:i/>
          <w:sz w:val="28"/>
          <w:szCs w:val="28"/>
          <w:lang w:val="ro-RO"/>
        </w:rPr>
        <w:t xml:space="preserve"> </w:t>
      </w:r>
      <w:r w:rsidRPr="008A3FEF">
        <w:rPr>
          <w:rFonts w:ascii="Times New Roman" w:hAnsi="Times New Roman" w:cs="Times New Roman"/>
          <w:i/>
          <w:sz w:val="28"/>
          <w:szCs w:val="28"/>
          <w:lang w:val="ro-RO"/>
        </w:rPr>
        <w:t>Nota informativă — 2 file.</w:t>
      </w:r>
    </w:p>
    <w:p w:rsidR="00DD18DF" w:rsidRDefault="00DD18DF" w:rsidP="00DD18DF">
      <w:pPr>
        <w:pStyle w:val="NoSpacing"/>
        <w:jc w:val="both"/>
        <w:rPr>
          <w:rFonts w:ascii="Times New Roman" w:hAnsi="Times New Roman" w:cs="Times New Roman"/>
          <w:sz w:val="28"/>
          <w:szCs w:val="28"/>
          <w:lang w:val="ro-RO"/>
        </w:rPr>
      </w:pPr>
    </w:p>
    <w:p w:rsidR="00DD18DF" w:rsidRDefault="00DD18DF" w:rsidP="00DD18DF">
      <w:pPr>
        <w:pStyle w:val="NoSpacing"/>
        <w:jc w:val="both"/>
        <w:rPr>
          <w:rFonts w:ascii="Times New Roman" w:hAnsi="Times New Roman" w:cs="Times New Roman"/>
          <w:sz w:val="28"/>
          <w:szCs w:val="28"/>
          <w:lang w:val="ro-RO"/>
        </w:rPr>
      </w:pPr>
    </w:p>
    <w:p w:rsidR="00DD18DF" w:rsidRPr="006A456A" w:rsidRDefault="00DD18DF" w:rsidP="00DD18DF">
      <w:pPr>
        <w:pStyle w:val="NoSpacing"/>
        <w:jc w:val="both"/>
        <w:rPr>
          <w:rFonts w:ascii="Times New Roman" w:hAnsi="Times New Roman" w:cs="Times New Roman"/>
          <w:sz w:val="28"/>
          <w:szCs w:val="28"/>
          <w:lang w:val="ro-RO"/>
        </w:rPr>
      </w:pPr>
      <w:r w:rsidRPr="006A456A">
        <w:rPr>
          <w:rFonts w:ascii="Times New Roman" w:hAnsi="Times New Roman" w:cs="Times New Roman"/>
          <w:sz w:val="28"/>
          <w:szCs w:val="28"/>
          <w:lang w:val="ro-RO"/>
        </w:rPr>
        <w:t xml:space="preserve"> </w:t>
      </w:r>
    </w:p>
    <w:p w:rsidR="00DD18DF" w:rsidRDefault="00DD18DF" w:rsidP="00DD18DF">
      <w:pPr>
        <w:pStyle w:val="NoSpacing"/>
        <w:ind w:left="1500"/>
        <w:jc w:val="both"/>
        <w:rPr>
          <w:rFonts w:ascii="Times New Roman" w:hAnsi="Times New Roman" w:cs="Times New Roman"/>
          <w:sz w:val="28"/>
          <w:szCs w:val="28"/>
          <w:lang w:val="ro-RO"/>
        </w:rPr>
      </w:pPr>
    </w:p>
    <w:p w:rsidR="00DD18DF" w:rsidRDefault="00DD18DF" w:rsidP="00DD18DF">
      <w:pPr>
        <w:pStyle w:val="NoSpacing"/>
        <w:ind w:left="1500"/>
        <w:jc w:val="both"/>
        <w:rPr>
          <w:rFonts w:ascii="Times New Roman" w:hAnsi="Times New Roman" w:cs="Times New Roman"/>
          <w:sz w:val="28"/>
          <w:szCs w:val="28"/>
          <w:lang w:val="ro-RO"/>
        </w:rPr>
      </w:pPr>
    </w:p>
    <w:p w:rsidR="00DD18DF" w:rsidRDefault="00DD18DF" w:rsidP="00DD18DF">
      <w:pPr>
        <w:pStyle w:val="NoSpacing"/>
        <w:ind w:left="1500"/>
        <w:jc w:val="both"/>
        <w:rPr>
          <w:rFonts w:ascii="Times New Roman" w:hAnsi="Times New Roman" w:cs="Times New Roman"/>
          <w:sz w:val="28"/>
          <w:szCs w:val="28"/>
          <w:lang w:val="ro-RO"/>
        </w:rPr>
      </w:pPr>
    </w:p>
    <w:p w:rsidR="00DD18DF" w:rsidRDefault="00DD18DF" w:rsidP="0010687F">
      <w:pPr>
        <w:pStyle w:val="NoSpacing"/>
        <w:rPr>
          <w:rFonts w:ascii="Times New Roman" w:hAnsi="Times New Roman" w:cs="Times New Roman"/>
          <w:b/>
          <w:sz w:val="28"/>
          <w:szCs w:val="28"/>
          <w:lang w:val="ro-RO"/>
        </w:rPr>
      </w:pPr>
      <w:r>
        <w:rPr>
          <w:rFonts w:ascii="Times New Roman" w:hAnsi="Times New Roman" w:cs="Times New Roman"/>
          <w:b/>
          <w:sz w:val="28"/>
          <w:szCs w:val="28"/>
          <w:lang w:val="ro-RO"/>
        </w:rPr>
        <w:t>Deputați</w:t>
      </w:r>
      <w:r w:rsidRPr="00252309">
        <w:rPr>
          <w:rFonts w:ascii="Times New Roman" w:hAnsi="Times New Roman" w:cs="Times New Roman"/>
          <w:b/>
          <w:sz w:val="28"/>
          <w:szCs w:val="28"/>
          <w:lang w:val="ro-RO"/>
        </w:rPr>
        <w:t xml:space="preserve"> în Parlament</w:t>
      </w:r>
    </w:p>
    <w:p w:rsidR="00150C8A" w:rsidRDefault="00150C8A" w:rsidP="00DD18DF">
      <w:pPr>
        <w:spacing w:line="276" w:lineRule="auto"/>
        <w:jc w:val="right"/>
        <w:rPr>
          <w:rFonts w:ascii="Times New Roman" w:hAnsi="Times New Roman" w:cs="Times New Roman"/>
          <w:b/>
          <w:sz w:val="28"/>
          <w:szCs w:val="28"/>
        </w:rPr>
      </w:pPr>
    </w:p>
    <w:p w:rsidR="008A3FEF" w:rsidRDefault="008A3FEF" w:rsidP="00DD18DF">
      <w:pPr>
        <w:spacing w:line="276" w:lineRule="auto"/>
        <w:jc w:val="right"/>
        <w:rPr>
          <w:rFonts w:ascii="Times New Roman" w:hAnsi="Times New Roman" w:cs="Times New Roman"/>
          <w:b/>
          <w:sz w:val="28"/>
          <w:szCs w:val="28"/>
        </w:rPr>
      </w:pPr>
    </w:p>
    <w:p w:rsidR="008A3FEF" w:rsidRDefault="008A3FEF" w:rsidP="00DD18DF">
      <w:pPr>
        <w:spacing w:line="276" w:lineRule="auto"/>
        <w:jc w:val="right"/>
        <w:rPr>
          <w:rFonts w:ascii="Times New Roman" w:hAnsi="Times New Roman" w:cs="Times New Roman"/>
          <w:b/>
          <w:sz w:val="28"/>
          <w:szCs w:val="28"/>
        </w:rPr>
      </w:pPr>
    </w:p>
    <w:p w:rsidR="008A3FEF" w:rsidRDefault="008A3FEF" w:rsidP="00DD18DF">
      <w:pPr>
        <w:spacing w:line="276" w:lineRule="auto"/>
        <w:jc w:val="right"/>
        <w:rPr>
          <w:rFonts w:ascii="Times New Roman" w:hAnsi="Times New Roman" w:cs="Times New Roman"/>
          <w:b/>
          <w:sz w:val="28"/>
          <w:szCs w:val="28"/>
        </w:rPr>
      </w:pPr>
    </w:p>
    <w:p w:rsidR="008A3FEF" w:rsidRDefault="008A3FEF" w:rsidP="00DD18DF">
      <w:pPr>
        <w:spacing w:line="276" w:lineRule="auto"/>
        <w:jc w:val="right"/>
        <w:rPr>
          <w:rFonts w:ascii="Times New Roman" w:hAnsi="Times New Roman" w:cs="Times New Roman"/>
          <w:b/>
          <w:sz w:val="28"/>
          <w:szCs w:val="28"/>
        </w:rPr>
      </w:pPr>
    </w:p>
    <w:p w:rsidR="008A3FEF" w:rsidRDefault="008A3FEF" w:rsidP="00DD18DF">
      <w:pPr>
        <w:spacing w:line="276" w:lineRule="auto"/>
        <w:jc w:val="right"/>
        <w:rPr>
          <w:rFonts w:ascii="Times New Roman" w:hAnsi="Times New Roman" w:cs="Times New Roman"/>
          <w:b/>
          <w:sz w:val="28"/>
          <w:szCs w:val="28"/>
        </w:rPr>
      </w:pPr>
    </w:p>
    <w:p w:rsidR="008A3FEF" w:rsidRPr="008A3FEF" w:rsidRDefault="008A3FEF" w:rsidP="008A3FEF">
      <w:pPr>
        <w:spacing w:line="276" w:lineRule="auto"/>
        <w:jc w:val="right"/>
        <w:rPr>
          <w:rFonts w:ascii="Times New Roman" w:hAnsi="Times New Roman" w:cs="Times New Roman"/>
          <w:i/>
          <w:sz w:val="28"/>
          <w:szCs w:val="28"/>
        </w:rPr>
      </w:pPr>
      <w:r w:rsidRPr="008A3FEF">
        <w:rPr>
          <w:rFonts w:ascii="Times New Roman" w:hAnsi="Times New Roman" w:cs="Times New Roman"/>
          <w:i/>
          <w:sz w:val="28"/>
          <w:szCs w:val="28"/>
        </w:rPr>
        <w:lastRenderedPageBreak/>
        <w:t xml:space="preserve">Proiect </w:t>
      </w:r>
    </w:p>
    <w:p w:rsidR="008A3FEF" w:rsidRDefault="008A3FEF" w:rsidP="008A3FEF">
      <w:pPr>
        <w:spacing w:line="276" w:lineRule="auto"/>
        <w:jc w:val="both"/>
        <w:rPr>
          <w:rFonts w:ascii="Times New Roman" w:hAnsi="Times New Roman" w:cs="Times New Roman"/>
          <w:b/>
          <w:sz w:val="28"/>
          <w:szCs w:val="28"/>
        </w:rPr>
      </w:pPr>
    </w:p>
    <w:p w:rsidR="008A3FEF" w:rsidRDefault="008A3FEF" w:rsidP="008A3FEF">
      <w:pPr>
        <w:spacing w:line="276" w:lineRule="auto"/>
        <w:jc w:val="both"/>
        <w:rPr>
          <w:rFonts w:ascii="Times New Roman" w:hAnsi="Times New Roman" w:cs="Times New Roman"/>
          <w:b/>
          <w:sz w:val="28"/>
          <w:szCs w:val="28"/>
        </w:rPr>
      </w:pPr>
    </w:p>
    <w:p w:rsidR="008A3FEF" w:rsidRPr="008A3FEF" w:rsidRDefault="008A3FEF" w:rsidP="008A3FEF">
      <w:pPr>
        <w:spacing w:line="276" w:lineRule="auto"/>
        <w:jc w:val="center"/>
        <w:rPr>
          <w:rFonts w:ascii="Times New Roman" w:hAnsi="Times New Roman" w:cs="Times New Roman"/>
          <w:b/>
          <w:sz w:val="28"/>
          <w:szCs w:val="28"/>
        </w:rPr>
      </w:pPr>
      <w:r w:rsidRPr="008A3FEF">
        <w:rPr>
          <w:rFonts w:ascii="Times New Roman" w:hAnsi="Times New Roman" w:cs="Times New Roman"/>
          <w:b/>
          <w:sz w:val="28"/>
          <w:szCs w:val="28"/>
        </w:rPr>
        <w:t>PARLAMENTUL REPUBLICII MOLDOVA</w:t>
      </w:r>
    </w:p>
    <w:p w:rsidR="008A3FEF" w:rsidRPr="008A3FEF" w:rsidRDefault="008A3FEF" w:rsidP="008A3FEF">
      <w:pPr>
        <w:spacing w:line="276" w:lineRule="auto"/>
        <w:jc w:val="center"/>
        <w:rPr>
          <w:rFonts w:ascii="Times New Roman" w:hAnsi="Times New Roman" w:cs="Times New Roman"/>
          <w:b/>
          <w:sz w:val="28"/>
          <w:szCs w:val="28"/>
        </w:rPr>
      </w:pPr>
      <w:r w:rsidRPr="008A3FEF">
        <w:rPr>
          <w:rFonts w:ascii="Times New Roman" w:hAnsi="Times New Roman" w:cs="Times New Roman"/>
          <w:b/>
          <w:sz w:val="28"/>
          <w:szCs w:val="28"/>
        </w:rPr>
        <w:t>LEGE</w:t>
      </w:r>
    </w:p>
    <w:p w:rsidR="008A3FEF" w:rsidRDefault="008A3FEF" w:rsidP="008A3FEF">
      <w:pPr>
        <w:spacing w:line="276" w:lineRule="auto"/>
        <w:jc w:val="center"/>
        <w:rPr>
          <w:rFonts w:ascii="Times New Roman" w:hAnsi="Times New Roman" w:cs="Times New Roman"/>
          <w:b/>
          <w:sz w:val="28"/>
          <w:szCs w:val="28"/>
        </w:rPr>
      </w:pPr>
      <w:r w:rsidRPr="008A3FEF">
        <w:rPr>
          <w:rFonts w:ascii="Times New Roman" w:hAnsi="Times New Roman" w:cs="Times New Roman"/>
          <w:b/>
          <w:sz w:val="28"/>
          <w:szCs w:val="28"/>
        </w:rPr>
        <w:t>pentru modificarea articolului 14 din Legea nr. 190/2003 cu privire la veterani</w:t>
      </w:r>
    </w:p>
    <w:p w:rsidR="008A3FEF" w:rsidRPr="008A3FEF" w:rsidRDefault="008A3FEF" w:rsidP="008A3FEF">
      <w:pPr>
        <w:spacing w:line="276" w:lineRule="auto"/>
        <w:jc w:val="center"/>
        <w:rPr>
          <w:rFonts w:ascii="Times New Roman" w:hAnsi="Times New Roman" w:cs="Times New Roman"/>
          <w:b/>
          <w:sz w:val="28"/>
          <w:szCs w:val="28"/>
        </w:rPr>
      </w:pPr>
    </w:p>
    <w:p w:rsidR="008A3FEF" w:rsidRPr="008A3FEF" w:rsidRDefault="008A3FEF" w:rsidP="008A3FEF">
      <w:pPr>
        <w:spacing w:line="276" w:lineRule="auto"/>
        <w:ind w:left="0" w:firstLine="720"/>
        <w:jc w:val="both"/>
        <w:rPr>
          <w:rFonts w:ascii="Times New Roman" w:hAnsi="Times New Roman" w:cs="Times New Roman"/>
          <w:sz w:val="28"/>
          <w:szCs w:val="28"/>
        </w:rPr>
      </w:pPr>
      <w:r w:rsidRPr="008A3FEF">
        <w:rPr>
          <w:rFonts w:ascii="Times New Roman" w:hAnsi="Times New Roman" w:cs="Times New Roman"/>
          <w:sz w:val="28"/>
          <w:szCs w:val="28"/>
        </w:rPr>
        <w:t>Parlamentul adopta prezenta lege organica.</w:t>
      </w:r>
    </w:p>
    <w:p w:rsidR="008A3FEF" w:rsidRPr="008A3FEF" w:rsidRDefault="008A3FEF" w:rsidP="008A3FEF">
      <w:pPr>
        <w:spacing w:line="276" w:lineRule="auto"/>
        <w:ind w:left="0" w:firstLine="720"/>
        <w:jc w:val="both"/>
        <w:rPr>
          <w:rFonts w:ascii="Times New Roman" w:hAnsi="Times New Roman" w:cs="Times New Roman"/>
          <w:sz w:val="28"/>
          <w:szCs w:val="28"/>
        </w:rPr>
      </w:pPr>
      <w:r w:rsidRPr="008A3FEF">
        <w:rPr>
          <w:rFonts w:ascii="Times New Roman" w:hAnsi="Times New Roman" w:cs="Times New Roman"/>
          <w:b/>
          <w:sz w:val="28"/>
          <w:szCs w:val="28"/>
        </w:rPr>
        <w:t>Art. I.</w:t>
      </w:r>
      <w:r>
        <w:rPr>
          <w:rFonts w:ascii="Times New Roman" w:hAnsi="Times New Roman" w:cs="Times New Roman"/>
          <w:sz w:val="28"/>
          <w:szCs w:val="28"/>
        </w:rPr>
        <w:t xml:space="preserve"> - </w:t>
      </w:r>
      <w:r w:rsidRPr="008A3FEF">
        <w:rPr>
          <w:rFonts w:ascii="Times New Roman" w:hAnsi="Times New Roman" w:cs="Times New Roman"/>
          <w:sz w:val="28"/>
          <w:szCs w:val="28"/>
        </w:rPr>
        <w:t>La articolul 14, alineatul (1), litera g) din Legea nr. 190/2003 cu privire la veterani (Publicată in Monitorul Oficial al Republicii Moldova, 2003, nr. 84-86, art. 392), cu modificările ulterioare, va avea următorul cuprins:</w:t>
      </w:r>
    </w:p>
    <w:p w:rsidR="008A3FEF" w:rsidRPr="008A3FEF" w:rsidRDefault="008A3FEF" w:rsidP="008A3FEF">
      <w:pPr>
        <w:spacing w:line="276" w:lineRule="auto"/>
        <w:ind w:left="0" w:firstLine="720"/>
        <w:jc w:val="both"/>
        <w:rPr>
          <w:rFonts w:ascii="Times New Roman" w:hAnsi="Times New Roman" w:cs="Times New Roman"/>
          <w:sz w:val="28"/>
          <w:szCs w:val="28"/>
        </w:rPr>
      </w:pPr>
      <w:proofErr w:type="gramStart"/>
      <w:r w:rsidRPr="008A3FEF">
        <w:rPr>
          <w:rFonts w:ascii="Times New Roman" w:hAnsi="Times New Roman" w:cs="Times New Roman"/>
          <w:sz w:val="28"/>
          <w:szCs w:val="28"/>
          <w:lang w:val="en-US"/>
        </w:rPr>
        <w:t xml:space="preserve">“ </w:t>
      </w:r>
      <w:r w:rsidRPr="008A3FEF">
        <w:rPr>
          <w:rFonts w:ascii="Times New Roman" w:hAnsi="Times New Roman" w:cs="Times New Roman"/>
          <w:sz w:val="28"/>
          <w:szCs w:val="28"/>
        </w:rPr>
        <w:t>g</w:t>
      </w:r>
      <w:proofErr w:type="gramEnd"/>
      <w:r w:rsidRPr="008A3FEF">
        <w:rPr>
          <w:rFonts w:ascii="Times New Roman" w:hAnsi="Times New Roman" w:cs="Times New Roman"/>
          <w:sz w:val="28"/>
          <w:szCs w:val="28"/>
        </w:rPr>
        <w:t>) bilete de tratament sanatorial gratuit o dată la trei ani în centrele de reabilitare ale Ministerului Sănătății, Muncii și Protecției Sociale și în alte instituții de acest tip sau, la alegere, în locul biletelor de tratament, la o compensație bănească o dată la trei ani, în condițiile stabilite de</w:t>
      </w:r>
      <w:r w:rsidRPr="008A3FEF">
        <w:rPr>
          <w:rFonts w:ascii="Times New Roman" w:hAnsi="Times New Roman" w:cs="Times New Roman"/>
          <w:sz w:val="28"/>
          <w:szCs w:val="28"/>
        </w:rPr>
        <w:t xml:space="preserve"> </w:t>
      </w:r>
      <w:r w:rsidRPr="008A3FEF">
        <w:rPr>
          <w:rFonts w:ascii="Times New Roman" w:hAnsi="Times New Roman" w:cs="Times New Roman"/>
          <w:sz w:val="28"/>
          <w:szCs w:val="28"/>
        </w:rPr>
        <w:t>Guvern;</w:t>
      </w:r>
      <w:r w:rsidRPr="008A3FEF">
        <w:rPr>
          <w:rFonts w:ascii="Times New Roman" w:hAnsi="Times New Roman" w:cs="Times New Roman"/>
          <w:sz w:val="28"/>
          <w:szCs w:val="28"/>
        </w:rPr>
        <w:t xml:space="preserve"> ”</w:t>
      </w:r>
    </w:p>
    <w:p w:rsidR="008A3FEF" w:rsidRPr="008A3FEF" w:rsidRDefault="008A3FEF" w:rsidP="008A3FEF">
      <w:pPr>
        <w:spacing w:line="276" w:lineRule="auto"/>
        <w:ind w:left="0" w:firstLine="720"/>
        <w:jc w:val="both"/>
        <w:rPr>
          <w:rFonts w:ascii="Times New Roman" w:hAnsi="Times New Roman" w:cs="Times New Roman"/>
          <w:sz w:val="28"/>
          <w:szCs w:val="28"/>
        </w:rPr>
      </w:pPr>
      <w:r w:rsidRPr="008A3FEF">
        <w:rPr>
          <w:rFonts w:ascii="Times New Roman" w:hAnsi="Times New Roman" w:cs="Times New Roman"/>
          <w:b/>
          <w:sz w:val="28"/>
          <w:szCs w:val="28"/>
        </w:rPr>
        <w:t>Art. II.</w:t>
      </w:r>
      <w:r w:rsidRPr="008A3FEF">
        <w:rPr>
          <w:rFonts w:ascii="Times New Roman" w:hAnsi="Times New Roman" w:cs="Times New Roman"/>
          <w:sz w:val="28"/>
          <w:szCs w:val="28"/>
        </w:rPr>
        <w:t xml:space="preserve"> - Guvernul, în termen de 6 luni de la data intr</w:t>
      </w:r>
      <w:r w:rsidRPr="008A3FEF">
        <w:rPr>
          <w:rFonts w:ascii="Times New Roman" w:hAnsi="Times New Roman" w:cs="Times New Roman"/>
          <w:sz w:val="28"/>
          <w:szCs w:val="28"/>
        </w:rPr>
        <w:t>ării</w:t>
      </w:r>
      <w:r w:rsidRPr="008A3FEF">
        <w:rPr>
          <w:rFonts w:ascii="Times New Roman" w:hAnsi="Times New Roman" w:cs="Times New Roman"/>
          <w:sz w:val="28"/>
          <w:szCs w:val="28"/>
        </w:rPr>
        <w:t xml:space="preserve"> </w:t>
      </w:r>
      <w:r w:rsidRPr="008A3FEF">
        <w:rPr>
          <w:rFonts w:ascii="Times New Roman" w:hAnsi="Times New Roman" w:cs="Times New Roman"/>
          <w:sz w:val="28"/>
          <w:szCs w:val="28"/>
        </w:rPr>
        <w:t>în</w:t>
      </w:r>
      <w:r w:rsidRPr="008A3FEF">
        <w:rPr>
          <w:rFonts w:ascii="Times New Roman" w:hAnsi="Times New Roman" w:cs="Times New Roman"/>
          <w:sz w:val="28"/>
          <w:szCs w:val="28"/>
        </w:rPr>
        <w:t xml:space="preserve"> vigoare a prezentei legi, va aduce actele sale normative în concordanță cu aceasta.</w:t>
      </w:r>
    </w:p>
    <w:p w:rsidR="008A3FEF" w:rsidRDefault="008A3FEF" w:rsidP="008A3FEF">
      <w:pPr>
        <w:spacing w:line="276" w:lineRule="auto"/>
        <w:jc w:val="both"/>
        <w:rPr>
          <w:rFonts w:ascii="Times New Roman" w:hAnsi="Times New Roman" w:cs="Times New Roman"/>
          <w:b/>
          <w:sz w:val="28"/>
          <w:szCs w:val="28"/>
        </w:rPr>
      </w:pPr>
    </w:p>
    <w:p w:rsidR="008A3FEF" w:rsidRDefault="008A3FEF" w:rsidP="008A3FEF">
      <w:pPr>
        <w:spacing w:line="276" w:lineRule="auto"/>
        <w:jc w:val="center"/>
        <w:rPr>
          <w:rFonts w:ascii="Times New Roman" w:hAnsi="Times New Roman" w:cs="Times New Roman"/>
          <w:b/>
          <w:sz w:val="28"/>
          <w:szCs w:val="28"/>
        </w:rPr>
      </w:pPr>
      <w:r w:rsidRPr="008A3FEF">
        <w:rPr>
          <w:rFonts w:ascii="Times New Roman" w:hAnsi="Times New Roman" w:cs="Times New Roman"/>
          <w:b/>
          <w:sz w:val="28"/>
          <w:szCs w:val="28"/>
        </w:rPr>
        <w:t>PRE</w:t>
      </w:r>
      <w:r>
        <w:rPr>
          <w:rFonts w:ascii="Times New Roman" w:hAnsi="Times New Roman" w:cs="Times New Roman"/>
          <w:b/>
          <w:sz w:val="28"/>
          <w:szCs w:val="28"/>
        </w:rPr>
        <w:t>Ș</w:t>
      </w:r>
      <w:r w:rsidRPr="008A3FEF">
        <w:rPr>
          <w:rFonts w:ascii="Times New Roman" w:hAnsi="Times New Roman" w:cs="Times New Roman"/>
          <w:b/>
          <w:sz w:val="28"/>
          <w:szCs w:val="28"/>
        </w:rPr>
        <w:t>EDINTELE PARLAMENTULUI</w:t>
      </w:r>
    </w:p>
    <w:p w:rsidR="008A3FEF" w:rsidRDefault="008A3FEF" w:rsidP="008A3FEF">
      <w:pPr>
        <w:spacing w:line="276" w:lineRule="auto"/>
        <w:jc w:val="center"/>
        <w:rPr>
          <w:rFonts w:ascii="Times New Roman" w:hAnsi="Times New Roman" w:cs="Times New Roman"/>
          <w:b/>
          <w:sz w:val="28"/>
          <w:szCs w:val="28"/>
        </w:rPr>
      </w:pPr>
    </w:p>
    <w:p w:rsidR="008A3FEF" w:rsidRDefault="008A3FEF" w:rsidP="008A3FEF">
      <w:pPr>
        <w:spacing w:line="276" w:lineRule="auto"/>
        <w:jc w:val="center"/>
        <w:rPr>
          <w:rFonts w:ascii="Times New Roman" w:hAnsi="Times New Roman" w:cs="Times New Roman"/>
          <w:b/>
          <w:sz w:val="28"/>
          <w:szCs w:val="28"/>
        </w:rPr>
      </w:pPr>
    </w:p>
    <w:p w:rsidR="008A3FEF" w:rsidRDefault="008A3FEF" w:rsidP="008A3FEF">
      <w:pPr>
        <w:spacing w:line="276" w:lineRule="auto"/>
        <w:jc w:val="center"/>
        <w:rPr>
          <w:rFonts w:ascii="Times New Roman" w:hAnsi="Times New Roman" w:cs="Times New Roman"/>
          <w:b/>
          <w:sz w:val="28"/>
          <w:szCs w:val="28"/>
        </w:rPr>
      </w:pPr>
    </w:p>
    <w:p w:rsidR="008A3FEF" w:rsidRDefault="008A3FEF" w:rsidP="008A3FEF">
      <w:pPr>
        <w:spacing w:line="276" w:lineRule="auto"/>
        <w:jc w:val="center"/>
        <w:rPr>
          <w:rFonts w:ascii="Times New Roman" w:hAnsi="Times New Roman" w:cs="Times New Roman"/>
          <w:b/>
          <w:sz w:val="28"/>
          <w:szCs w:val="28"/>
        </w:rPr>
      </w:pPr>
    </w:p>
    <w:p w:rsidR="008A3FEF" w:rsidRDefault="008A3FEF" w:rsidP="008A3FEF">
      <w:pPr>
        <w:spacing w:line="276" w:lineRule="auto"/>
        <w:jc w:val="center"/>
        <w:rPr>
          <w:rFonts w:ascii="Times New Roman" w:hAnsi="Times New Roman" w:cs="Times New Roman"/>
          <w:b/>
          <w:sz w:val="28"/>
          <w:szCs w:val="28"/>
        </w:rPr>
      </w:pPr>
    </w:p>
    <w:p w:rsidR="008A3FEF" w:rsidRDefault="008A3FEF" w:rsidP="008A3FEF">
      <w:pPr>
        <w:spacing w:line="276" w:lineRule="auto"/>
        <w:jc w:val="center"/>
        <w:rPr>
          <w:rFonts w:ascii="Times New Roman" w:hAnsi="Times New Roman" w:cs="Times New Roman"/>
          <w:b/>
          <w:sz w:val="28"/>
          <w:szCs w:val="28"/>
        </w:rPr>
      </w:pPr>
    </w:p>
    <w:p w:rsidR="008A3FEF" w:rsidRDefault="008A3FEF" w:rsidP="008A3FEF">
      <w:pPr>
        <w:spacing w:line="276" w:lineRule="auto"/>
        <w:jc w:val="center"/>
        <w:rPr>
          <w:rFonts w:ascii="Times New Roman" w:hAnsi="Times New Roman" w:cs="Times New Roman"/>
          <w:b/>
          <w:sz w:val="28"/>
          <w:szCs w:val="28"/>
        </w:rPr>
      </w:pPr>
    </w:p>
    <w:p w:rsidR="008A3FEF" w:rsidRDefault="008A3FEF" w:rsidP="008A3FEF">
      <w:pPr>
        <w:spacing w:line="276" w:lineRule="auto"/>
        <w:jc w:val="center"/>
        <w:rPr>
          <w:rFonts w:ascii="Times New Roman" w:hAnsi="Times New Roman" w:cs="Times New Roman"/>
          <w:b/>
          <w:sz w:val="28"/>
          <w:szCs w:val="28"/>
        </w:rPr>
      </w:pPr>
    </w:p>
    <w:p w:rsidR="008A3FEF" w:rsidRDefault="008A3FEF" w:rsidP="008A3FEF">
      <w:pPr>
        <w:spacing w:line="276" w:lineRule="auto"/>
        <w:jc w:val="center"/>
        <w:rPr>
          <w:rFonts w:ascii="Times New Roman" w:hAnsi="Times New Roman" w:cs="Times New Roman"/>
          <w:b/>
          <w:sz w:val="28"/>
          <w:szCs w:val="28"/>
        </w:rPr>
      </w:pPr>
    </w:p>
    <w:p w:rsidR="008A3FEF" w:rsidRDefault="008A3FEF" w:rsidP="008A3FEF">
      <w:pPr>
        <w:spacing w:line="276" w:lineRule="auto"/>
        <w:jc w:val="center"/>
        <w:rPr>
          <w:rFonts w:ascii="Times New Roman" w:hAnsi="Times New Roman" w:cs="Times New Roman"/>
          <w:b/>
          <w:sz w:val="28"/>
          <w:szCs w:val="28"/>
        </w:rPr>
      </w:pPr>
    </w:p>
    <w:p w:rsidR="008A3FEF" w:rsidRDefault="008A3FEF" w:rsidP="008A3FEF">
      <w:pPr>
        <w:spacing w:line="276" w:lineRule="auto"/>
        <w:jc w:val="center"/>
        <w:rPr>
          <w:rFonts w:ascii="Times New Roman" w:hAnsi="Times New Roman" w:cs="Times New Roman"/>
          <w:b/>
          <w:sz w:val="28"/>
          <w:szCs w:val="28"/>
        </w:rPr>
      </w:pPr>
    </w:p>
    <w:p w:rsidR="008A3FEF" w:rsidRPr="008A3FEF" w:rsidRDefault="008A3FEF" w:rsidP="008A3FEF">
      <w:pPr>
        <w:spacing w:line="276" w:lineRule="auto"/>
        <w:jc w:val="center"/>
        <w:rPr>
          <w:rFonts w:ascii="Times New Roman" w:hAnsi="Times New Roman" w:cs="Times New Roman"/>
          <w:b/>
          <w:sz w:val="28"/>
          <w:szCs w:val="28"/>
        </w:rPr>
      </w:pPr>
      <w:r w:rsidRPr="008A3FEF">
        <w:rPr>
          <w:rFonts w:ascii="Times New Roman" w:hAnsi="Times New Roman" w:cs="Times New Roman"/>
          <w:b/>
          <w:sz w:val="28"/>
          <w:szCs w:val="28"/>
        </w:rPr>
        <w:lastRenderedPageBreak/>
        <w:t>NOTA INFORMATIVA</w:t>
      </w:r>
    </w:p>
    <w:p w:rsidR="008A3FEF" w:rsidRPr="008A3FEF" w:rsidRDefault="008A3FEF" w:rsidP="008A3FEF">
      <w:pPr>
        <w:spacing w:line="276" w:lineRule="auto"/>
        <w:jc w:val="center"/>
        <w:rPr>
          <w:rFonts w:ascii="Times New Roman" w:hAnsi="Times New Roman" w:cs="Times New Roman"/>
          <w:b/>
          <w:sz w:val="28"/>
          <w:szCs w:val="28"/>
        </w:rPr>
      </w:pPr>
      <w:r w:rsidRPr="008A3FEF">
        <w:rPr>
          <w:rFonts w:ascii="Times New Roman" w:hAnsi="Times New Roman" w:cs="Times New Roman"/>
          <w:b/>
          <w:sz w:val="28"/>
          <w:szCs w:val="28"/>
        </w:rPr>
        <w:t>la proiectul de lege pentru modificarea articolului 14 din Legea nr. 190/2003 cu privire la veterani</w:t>
      </w:r>
    </w:p>
    <w:p w:rsidR="008A3FEF" w:rsidRPr="008A3FEF" w:rsidRDefault="008A3FEF" w:rsidP="008A3FEF">
      <w:pPr>
        <w:spacing w:line="276" w:lineRule="auto"/>
        <w:ind w:left="0" w:firstLine="720"/>
        <w:jc w:val="both"/>
        <w:rPr>
          <w:rFonts w:ascii="Times New Roman" w:hAnsi="Times New Roman" w:cs="Times New Roman"/>
          <w:sz w:val="28"/>
          <w:szCs w:val="28"/>
        </w:rPr>
      </w:pPr>
      <w:r w:rsidRPr="008A3FEF">
        <w:rPr>
          <w:rFonts w:ascii="Times New Roman" w:hAnsi="Times New Roman" w:cs="Times New Roman"/>
          <w:sz w:val="28"/>
          <w:szCs w:val="28"/>
        </w:rPr>
        <w:t>Prin prezentul proiect de lege se propune modificarea art. 14, alineat (1) litera g) din Legea nr. 190/2003 cu privire la veterani, in vederea modificării acordare a dreptului la tratament sanatorial gratuit pentru veteranii de război.</w:t>
      </w:r>
    </w:p>
    <w:p w:rsidR="008A3FEF" w:rsidRPr="0010687F" w:rsidRDefault="008A3FEF" w:rsidP="0010687F">
      <w:pPr>
        <w:spacing w:line="276" w:lineRule="auto"/>
        <w:ind w:left="0" w:firstLine="720"/>
        <w:jc w:val="both"/>
        <w:rPr>
          <w:rFonts w:ascii="Times New Roman" w:hAnsi="Times New Roman" w:cs="Times New Roman"/>
          <w:b/>
          <w:sz w:val="32"/>
          <w:szCs w:val="32"/>
        </w:rPr>
      </w:pPr>
      <w:r w:rsidRPr="0010687F">
        <w:rPr>
          <w:rFonts w:ascii="Times New Roman" w:hAnsi="Times New Roman" w:cs="Times New Roman"/>
          <w:b/>
          <w:sz w:val="32"/>
          <w:szCs w:val="32"/>
        </w:rPr>
        <w:t>Condițiile ce au impus elaborarea proiectului de act normativ si finalitățile urmărite:</w:t>
      </w:r>
    </w:p>
    <w:p w:rsidR="008A3FEF" w:rsidRPr="008A3FEF" w:rsidRDefault="008A3FEF" w:rsidP="0010687F">
      <w:pPr>
        <w:spacing w:line="276" w:lineRule="auto"/>
        <w:ind w:left="0" w:firstLine="720"/>
        <w:jc w:val="both"/>
        <w:rPr>
          <w:rFonts w:ascii="Times New Roman" w:hAnsi="Times New Roman" w:cs="Times New Roman"/>
          <w:sz w:val="28"/>
          <w:szCs w:val="28"/>
        </w:rPr>
      </w:pPr>
      <w:r w:rsidRPr="008A3FEF">
        <w:rPr>
          <w:rFonts w:ascii="Times New Roman" w:hAnsi="Times New Roman" w:cs="Times New Roman"/>
          <w:sz w:val="28"/>
          <w:szCs w:val="28"/>
        </w:rPr>
        <w:t>Conform prevederilor in vigoare ale art. 14 alineat (1) litera g) din Legea nominalizată, veteranii de război care cad sub incidența art. 7 al aceleiași legi, beneficiază odată la trei ani de bilete de tratament sanatorial gratuit în centrele de reabilitare ale Ministerului Sănătății, Muncii și Protecției Sociale și în alte instituții de acest tip.</w:t>
      </w:r>
    </w:p>
    <w:p w:rsidR="008A3FEF" w:rsidRPr="008A3FEF" w:rsidRDefault="008A3FEF" w:rsidP="0010687F">
      <w:pPr>
        <w:spacing w:line="276" w:lineRule="auto"/>
        <w:ind w:left="0" w:firstLine="720"/>
        <w:jc w:val="both"/>
        <w:rPr>
          <w:rFonts w:ascii="Times New Roman" w:hAnsi="Times New Roman" w:cs="Times New Roman"/>
          <w:sz w:val="28"/>
          <w:szCs w:val="28"/>
        </w:rPr>
      </w:pPr>
      <w:r w:rsidRPr="008A3FEF">
        <w:rPr>
          <w:rFonts w:ascii="Times New Roman" w:hAnsi="Times New Roman" w:cs="Times New Roman"/>
          <w:sz w:val="28"/>
          <w:szCs w:val="28"/>
        </w:rPr>
        <w:t>Acest proiect este necesar în condițiile crizei pandemice actuale, care limitează semnificativ capacitățile cetățenilor de a se deplasa ori a se afla într-o instituție de reabilitare, dar și având în vedere că multora din veteranii de război deja nu le permite sănătatea și vârsta înaintă de a beneficia direct de biletele sanatoriale oferite de către stat.</w:t>
      </w:r>
    </w:p>
    <w:p w:rsidR="008A3FEF" w:rsidRPr="008A3FEF" w:rsidRDefault="008A3FEF" w:rsidP="0010687F">
      <w:pPr>
        <w:spacing w:line="276" w:lineRule="auto"/>
        <w:ind w:left="0" w:firstLine="720"/>
        <w:jc w:val="both"/>
        <w:rPr>
          <w:rFonts w:ascii="Times New Roman" w:hAnsi="Times New Roman" w:cs="Times New Roman"/>
          <w:sz w:val="28"/>
          <w:szCs w:val="28"/>
        </w:rPr>
      </w:pPr>
      <w:r w:rsidRPr="008A3FEF">
        <w:rPr>
          <w:rFonts w:ascii="Times New Roman" w:hAnsi="Times New Roman" w:cs="Times New Roman"/>
          <w:sz w:val="28"/>
          <w:szCs w:val="28"/>
        </w:rPr>
        <w:t xml:space="preserve">Astfel, este imperativ în a crea condiții egale tuturor veteranilor de război de a beneficia de măsurile de protecție socială a statului. </w:t>
      </w:r>
      <w:r w:rsidR="0010687F">
        <w:rPr>
          <w:rFonts w:ascii="Times New Roman" w:hAnsi="Times New Roman" w:cs="Times New Roman"/>
          <w:sz w:val="28"/>
          <w:szCs w:val="28"/>
        </w:rPr>
        <w:t>Î</w:t>
      </w:r>
      <w:r w:rsidRPr="008A3FEF">
        <w:rPr>
          <w:rFonts w:ascii="Times New Roman" w:hAnsi="Times New Roman" w:cs="Times New Roman"/>
          <w:sz w:val="28"/>
          <w:szCs w:val="28"/>
        </w:rPr>
        <w:t>n sensul dat, analogic prevederilor art. 15 alineat (1) litera g) se propune ca oricărui veteran de război să-i fie oferită posibilitatea la alegere de a primi compensația bănească din partea Guvernului în locul biletelor de tratament sanatorial.</w:t>
      </w:r>
    </w:p>
    <w:p w:rsidR="008A3FEF" w:rsidRPr="0010687F" w:rsidRDefault="008A3FEF" w:rsidP="0010687F">
      <w:pPr>
        <w:spacing w:line="276" w:lineRule="auto"/>
        <w:ind w:left="0" w:firstLine="720"/>
        <w:jc w:val="both"/>
        <w:rPr>
          <w:rFonts w:ascii="Times New Roman" w:hAnsi="Times New Roman" w:cs="Times New Roman"/>
          <w:b/>
          <w:sz w:val="32"/>
          <w:szCs w:val="32"/>
        </w:rPr>
      </w:pPr>
      <w:r w:rsidRPr="0010687F">
        <w:rPr>
          <w:rFonts w:ascii="Times New Roman" w:hAnsi="Times New Roman" w:cs="Times New Roman"/>
          <w:b/>
          <w:sz w:val="32"/>
          <w:szCs w:val="32"/>
        </w:rPr>
        <w:t>Principalele prevederi ale proiectului si evidențierea elementelor noi:</w:t>
      </w:r>
    </w:p>
    <w:p w:rsidR="008A3FEF" w:rsidRPr="008A3FEF" w:rsidRDefault="008A3FEF" w:rsidP="0010687F">
      <w:pPr>
        <w:spacing w:line="276" w:lineRule="auto"/>
        <w:ind w:left="0" w:firstLine="720"/>
        <w:jc w:val="both"/>
        <w:rPr>
          <w:rFonts w:ascii="Times New Roman" w:hAnsi="Times New Roman" w:cs="Times New Roman"/>
          <w:sz w:val="28"/>
          <w:szCs w:val="28"/>
        </w:rPr>
      </w:pPr>
      <w:r w:rsidRPr="008A3FEF">
        <w:rPr>
          <w:rFonts w:ascii="Times New Roman" w:hAnsi="Times New Roman" w:cs="Times New Roman"/>
          <w:sz w:val="28"/>
          <w:szCs w:val="28"/>
        </w:rPr>
        <w:t>Proiectul de lege prevede expunerea într-o noua redacție a literei g) alineat (1) al articolului 14 din Legea nr. 190/2003 cu privire la veterani. Esența modificării este posibilitatea alocării compensației bănești la alegere cu biletele sanatoriale pentru veteranii de război.</w:t>
      </w:r>
    </w:p>
    <w:p w:rsidR="008A3FEF" w:rsidRPr="008A3FEF" w:rsidRDefault="008A3FEF" w:rsidP="0010687F">
      <w:pPr>
        <w:spacing w:line="276" w:lineRule="auto"/>
        <w:ind w:left="0" w:firstLine="720"/>
        <w:jc w:val="both"/>
        <w:rPr>
          <w:rFonts w:ascii="Times New Roman" w:hAnsi="Times New Roman" w:cs="Times New Roman"/>
          <w:sz w:val="28"/>
          <w:szCs w:val="28"/>
        </w:rPr>
      </w:pPr>
      <w:r w:rsidRPr="008A3FEF">
        <w:rPr>
          <w:rFonts w:ascii="Times New Roman" w:hAnsi="Times New Roman" w:cs="Times New Roman"/>
          <w:sz w:val="28"/>
          <w:szCs w:val="28"/>
        </w:rPr>
        <w:t>In acest sens, textul propus este următorul:</w:t>
      </w:r>
    </w:p>
    <w:p w:rsidR="008A3FEF" w:rsidRPr="0010687F" w:rsidRDefault="008A3FEF" w:rsidP="0010687F">
      <w:pPr>
        <w:spacing w:line="276" w:lineRule="auto"/>
        <w:ind w:left="0" w:firstLine="720"/>
        <w:jc w:val="both"/>
        <w:rPr>
          <w:rFonts w:ascii="Times New Roman" w:hAnsi="Times New Roman" w:cs="Times New Roman"/>
          <w:i/>
          <w:sz w:val="28"/>
          <w:szCs w:val="28"/>
        </w:rPr>
      </w:pPr>
      <w:r w:rsidRPr="0010687F">
        <w:rPr>
          <w:rFonts w:ascii="Times New Roman" w:hAnsi="Times New Roman" w:cs="Times New Roman"/>
          <w:i/>
          <w:sz w:val="28"/>
          <w:szCs w:val="28"/>
        </w:rPr>
        <w:t>g) bilete de tratament sanatorial gratuit o dată la trei ani în centrele de reabilitare ale Ministerului Sănătă</w:t>
      </w:r>
      <w:r w:rsidR="0010687F">
        <w:rPr>
          <w:rFonts w:ascii="Times New Roman" w:hAnsi="Times New Roman" w:cs="Times New Roman"/>
          <w:i/>
          <w:sz w:val="28"/>
          <w:szCs w:val="28"/>
        </w:rPr>
        <w:t>ț</w:t>
      </w:r>
      <w:r w:rsidRPr="0010687F">
        <w:rPr>
          <w:rFonts w:ascii="Times New Roman" w:hAnsi="Times New Roman" w:cs="Times New Roman"/>
          <w:i/>
          <w:sz w:val="28"/>
          <w:szCs w:val="28"/>
        </w:rPr>
        <w:t>ii, Muncii și Protecției Sociale și în alte instituții de acest tip sau, la alegere, în locul biletelor de tratament, la o compensa</w:t>
      </w:r>
      <w:r w:rsidR="0010687F">
        <w:rPr>
          <w:rFonts w:ascii="Times New Roman" w:hAnsi="Times New Roman" w:cs="Times New Roman"/>
          <w:i/>
          <w:sz w:val="28"/>
          <w:szCs w:val="28"/>
        </w:rPr>
        <w:t>ț</w:t>
      </w:r>
      <w:r w:rsidRPr="0010687F">
        <w:rPr>
          <w:rFonts w:ascii="Times New Roman" w:hAnsi="Times New Roman" w:cs="Times New Roman"/>
          <w:i/>
          <w:sz w:val="28"/>
          <w:szCs w:val="28"/>
        </w:rPr>
        <w:t>ie bănească o dată la trei ani, în condițiile stabilite de Guvern.</w:t>
      </w:r>
    </w:p>
    <w:p w:rsidR="008A3FEF" w:rsidRPr="0010687F" w:rsidRDefault="008A3FEF" w:rsidP="008A3FEF">
      <w:pPr>
        <w:spacing w:line="276" w:lineRule="auto"/>
        <w:jc w:val="both"/>
        <w:rPr>
          <w:rFonts w:ascii="Times New Roman" w:hAnsi="Times New Roman" w:cs="Times New Roman"/>
          <w:b/>
          <w:sz w:val="32"/>
          <w:szCs w:val="32"/>
        </w:rPr>
      </w:pPr>
      <w:r w:rsidRPr="0010687F">
        <w:rPr>
          <w:rFonts w:ascii="Times New Roman" w:hAnsi="Times New Roman" w:cs="Times New Roman"/>
          <w:b/>
          <w:sz w:val="32"/>
          <w:szCs w:val="32"/>
        </w:rPr>
        <w:t xml:space="preserve">Fundamentarea </w:t>
      </w:r>
      <w:proofErr w:type="spellStart"/>
      <w:r w:rsidRPr="0010687F">
        <w:rPr>
          <w:rFonts w:ascii="Times New Roman" w:hAnsi="Times New Roman" w:cs="Times New Roman"/>
          <w:b/>
          <w:sz w:val="32"/>
          <w:szCs w:val="32"/>
        </w:rPr>
        <w:t>economico</w:t>
      </w:r>
      <w:proofErr w:type="spellEnd"/>
      <w:r w:rsidRPr="0010687F">
        <w:rPr>
          <w:rFonts w:ascii="Times New Roman" w:hAnsi="Times New Roman" w:cs="Times New Roman"/>
          <w:b/>
          <w:sz w:val="32"/>
          <w:szCs w:val="32"/>
        </w:rPr>
        <w:t>-financiara:</w:t>
      </w:r>
    </w:p>
    <w:p w:rsidR="008A3FEF" w:rsidRPr="008A3FEF" w:rsidRDefault="008A3FEF" w:rsidP="0010687F">
      <w:pPr>
        <w:spacing w:line="276" w:lineRule="auto"/>
        <w:ind w:left="0" w:firstLine="720"/>
        <w:jc w:val="both"/>
        <w:rPr>
          <w:rFonts w:ascii="Times New Roman" w:hAnsi="Times New Roman" w:cs="Times New Roman"/>
          <w:sz w:val="28"/>
          <w:szCs w:val="28"/>
        </w:rPr>
      </w:pPr>
      <w:r w:rsidRPr="008A3FEF">
        <w:rPr>
          <w:rFonts w:ascii="Times New Roman" w:hAnsi="Times New Roman" w:cs="Times New Roman"/>
          <w:sz w:val="28"/>
          <w:szCs w:val="28"/>
        </w:rPr>
        <w:lastRenderedPageBreak/>
        <w:t>Având în vedere că Guvernul deja alocă suma necesară pentru biletele sanatoriale, aceste sume bănești fiind planificate și neimpozabile, proiectul nu necesită cheltuieli suplimentare din bugetul național, ulterior, executi</w:t>
      </w:r>
      <w:r w:rsidR="0010687F">
        <w:rPr>
          <w:rFonts w:ascii="Times New Roman" w:hAnsi="Times New Roman" w:cs="Times New Roman"/>
          <w:sz w:val="28"/>
          <w:szCs w:val="28"/>
        </w:rPr>
        <w:t>vul</w:t>
      </w:r>
      <w:r w:rsidRPr="008A3FEF">
        <w:rPr>
          <w:rFonts w:ascii="Times New Roman" w:hAnsi="Times New Roman" w:cs="Times New Roman"/>
          <w:sz w:val="28"/>
          <w:szCs w:val="28"/>
        </w:rPr>
        <w:t xml:space="preserve"> urmează doar a stabili procedura de alocare a compensațiilor în condițiile cererii veteranului de război.</w:t>
      </w:r>
    </w:p>
    <w:p w:rsidR="008A3FEF" w:rsidRDefault="008A3FEF" w:rsidP="0010687F">
      <w:pPr>
        <w:spacing w:line="276" w:lineRule="auto"/>
        <w:ind w:left="0" w:firstLine="720"/>
        <w:jc w:val="both"/>
        <w:rPr>
          <w:rFonts w:ascii="Times New Roman" w:hAnsi="Times New Roman" w:cs="Times New Roman"/>
          <w:sz w:val="28"/>
          <w:szCs w:val="28"/>
        </w:rPr>
      </w:pPr>
      <w:r w:rsidRPr="008A3FEF">
        <w:rPr>
          <w:rFonts w:ascii="Times New Roman" w:hAnsi="Times New Roman" w:cs="Times New Roman"/>
          <w:sz w:val="28"/>
          <w:szCs w:val="28"/>
        </w:rPr>
        <w:t>Având în vedere cele menționate supra, având în vedere necesitatea de a susține veteranii de război din Republica Moldova dar și a crea confortul necesar în sensul unui acces facil la drepturile și măsurile de protecție socială pentru veterani, solicităm a susține proiectul dat.</w:t>
      </w:r>
    </w:p>
    <w:p w:rsidR="0010687F" w:rsidRDefault="0010687F" w:rsidP="0010687F">
      <w:pPr>
        <w:spacing w:line="276" w:lineRule="auto"/>
        <w:ind w:left="0"/>
        <w:jc w:val="both"/>
        <w:rPr>
          <w:rFonts w:ascii="Times New Roman" w:hAnsi="Times New Roman" w:cs="Times New Roman"/>
          <w:b/>
          <w:sz w:val="28"/>
          <w:szCs w:val="28"/>
        </w:rPr>
      </w:pPr>
    </w:p>
    <w:p w:rsidR="0010687F" w:rsidRDefault="0010687F" w:rsidP="0010687F">
      <w:pPr>
        <w:spacing w:line="276" w:lineRule="auto"/>
        <w:ind w:left="0"/>
        <w:jc w:val="both"/>
        <w:rPr>
          <w:rFonts w:ascii="Times New Roman" w:hAnsi="Times New Roman" w:cs="Times New Roman"/>
          <w:b/>
          <w:sz w:val="28"/>
          <w:szCs w:val="28"/>
        </w:rPr>
      </w:pPr>
    </w:p>
    <w:p w:rsidR="0010687F" w:rsidRPr="00B83C49" w:rsidRDefault="0010687F" w:rsidP="0010687F">
      <w:pPr>
        <w:spacing w:line="276" w:lineRule="auto"/>
        <w:ind w:left="0"/>
        <w:jc w:val="both"/>
        <w:rPr>
          <w:rFonts w:ascii="Times New Roman" w:hAnsi="Times New Roman" w:cs="Times New Roman"/>
          <w:b/>
          <w:sz w:val="28"/>
          <w:szCs w:val="28"/>
        </w:rPr>
      </w:pPr>
      <w:r>
        <w:rPr>
          <w:rFonts w:ascii="Times New Roman" w:hAnsi="Times New Roman" w:cs="Times New Roman"/>
          <w:b/>
          <w:sz w:val="28"/>
          <w:szCs w:val="28"/>
        </w:rPr>
        <w:t>Deputat</w:t>
      </w:r>
      <w:bookmarkStart w:id="0" w:name="_GoBack"/>
      <w:bookmarkEnd w:id="0"/>
      <w:permEnd w:id="1687967184"/>
    </w:p>
    <w:sectPr w:rsidR="0010687F" w:rsidRPr="00B83C49" w:rsidSect="008A3FEF">
      <w:type w:val="continuous"/>
      <w:pgSz w:w="11906" w:h="16838" w:code="9"/>
      <w:pgMar w:top="1134" w:right="850" w:bottom="1134"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5B74" w:rsidRPr="00150C8A" w:rsidRDefault="00BF5B74" w:rsidP="00764062">
      <w:r w:rsidRPr="00150C8A">
        <w:separator/>
      </w:r>
    </w:p>
  </w:endnote>
  <w:endnote w:type="continuationSeparator" w:id="0">
    <w:p w:rsidR="00BF5B74" w:rsidRPr="00150C8A" w:rsidRDefault="00BF5B74"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BF5B74" w:rsidP="007C7A42">
    <w:pPr>
      <w:pStyle w:val="Footer"/>
      <w:ind w:left="851"/>
      <w:rPr>
        <w:lang w:val="ro-RO"/>
      </w:rPr>
    </w:pPr>
    <w:r>
      <w:rPr>
        <w:noProof/>
        <w:lang w:val="ro-RO" w:eastAsia="ro-RO"/>
      </w:rPr>
      <w:pict>
        <v:line id="Straight Connector 75" o:spid="_x0000_s2049" style="position:absolute;left:0;text-align:left;z-index:251669504;visibility:visible;mso-position-horizontal-relative:page;mso-position-vertical-relative:page;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w:r>
  </w:p>
  <w:p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5B74" w:rsidRPr="00150C8A" w:rsidRDefault="00BF5B74" w:rsidP="00764062">
      <w:r w:rsidRPr="00150C8A">
        <w:separator/>
      </w:r>
    </w:p>
  </w:footnote>
  <w:footnote w:type="continuationSeparator" w:id="0">
    <w:p w:rsidR="00BF5B74" w:rsidRPr="00150C8A" w:rsidRDefault="00BF5B74"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Header"/>
    </w:pPr>
    <w:r>
      <w:rPr>
        <w:noProof/>
      </w:rPr>
      <w:drawing>
        <wp:anchor distT="0" distB="0" distL="114300" distR="114300" simplePos="0" relativeHeight="251671552" behindDoc="0" locked="0" layoutInCell="1" allowOverlap="1">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82575"/>
    <w:rsid w:val="000265DE"/>
    <w:rsid w:val="0008799A"/>
    <w:rsid w:val="000F1809"/>
    <w:rsid w:val="0010687F"/>
    <w:rsid w:val="00117A96"/>
    <w:rsid w:val="00136EBA"/>
    <w:rsid w:val="00150C8A"/>
    <w:rsid w:val="001813BF"/>
    <w:rsid w:val="001B1B0B"/>
    <w:rsid w:val="00292A2A"/>
    <w:rsid w:val="002C68A5"/>
    <w:rsid w:val="0030625D"/>
    <w:rsid w:val="003341D8"/>
    <w:rsid w:val="00347895"/>
    <w:rsid w:val="003948F8"/>
    <w:rsid w:val="003C1380"/>
    <w:rsid w:val="003E3923"/>
    <w:rsid w:val="003F6102"/>
    <w:rsid w:val="00400697"/>
    <w:rsid w:val="00402A12"/>
    <w:rsid w:val="0040574B"/>
    <w:rsid w:val="00416C17"/>
    <w:rsid w:val="004641A6"/>
    <w:rsid w:val="00475CD7"/>
    <w:rsid w:val="00521F95"/>
    <w:rsid w:val="005B30B5"/>
    <w:rsid w:val="0060542C"/>
    <w:rsid w:val="0066558D"/>
    <w:rsid w:val="0068447D"/>
    <w:rsid w:val="00717B4E"/>
    <w:rsid w:val="00764062"/>
    <w:rsid w:val="0076676E"/>
    <w:rsid w:val="00773948"/>
    <w:rsid w:val="007C7A42"/>
    <w:rsid w:val="0080031B"/>
    <w:rsid w:val="008123BE"/>
    <w:rsid w:val="00856BDC"/>
    <w:rsid w:val="008A3FEF"/>
    <w:rsid w:val="009072B4"/>
    <w:rsid w:val="009845B0"/>
    <w:rsid w:val="009A0925"/>
    <w:rsid w:val="009A621E"/>
    <w:rsid w:val="009C3D34"/>
    <w:rsid w:val="00A13FF5"/>
    <w:rsid w:val="00A804FA"/>
    <w:rsid w:val="00AC5B3E"/>
    <w:rsid w:val="00AD66D2"/>
    <w:rsid w:val="00B02E8A"/>
    <w:rsid w:val="00B26597"/>
    <w:rsid w:val="00B4091E"/>
    <w:rsid w:val="00B82575"/>
    <w:rsid w:val="00B83C49"/>
    <w:rsid w:val="00B876B0"/>
    <w:rsid w:val="00BC41FF"/>
    <w:rsid w:val="00BE0744"/>
    <w:rsid w:val="00BF2ED1"/>
    <w:rsid w:val="00BF5B74"/>
    <w:rsid w:val="00C14D92"/>
    <w:rsid w:val="00C45BC1"/>
    <w:rsid w:val="00C544A9"/>
    <w:rsid w:val="00CA4C3C"/>
    <w:rsid w:val="00CE668D"/>
    <w:rsid w:val="00CF4BA5"/>
    <w:rsid w:val="00D341A9"/>
    <w:rsid w:val="00D37E13"/>
    <w:rsid w:val="00D63C28"/>
    <w:rsid w:val="00D76E2D"/>
    <w:rsid w:val="00D872E8"/>
    <w:rsid w:val="00DA5167"/>
    <w:rsid w:val="00DD18DF"/>
    <w:rsid w:val="00E67414"/>
    <w:rsid w:val="00E903A8"/>
    <w:rsid w:val="00EB2985"/>
    <w:rsid w:val="00EE7413"/>
    <w:rsid w:val="00F172D2"/>
    <w:rsid w:val="00F26B54"/>
    <w:rsid w:val="00F35E58"/>
    <w:rsid w:val="00F404FA"/>
    <w:rsid w:val="00F66BDB"/>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9906A64"/>
  <w15:docId w15:val="{9316D6D2-8C93-4065-812B-CF037D5C1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B83C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3C49"/>
    <w:rPr>
      <w:rFonts w:ascii="Segoe UI" w:hAnsi="Segoe UI" w:cs="Segoe UI"/>
      <w:sz w:val="18"/>
      <w:szCs w:val="18"/>
      <w:lang w:val="ro-RO"/>
    </w:rPr>
  </w:style>
  <w:style w:type="paragraph" w:styleId="NoSpacing">
    <w:name w:val="No Spacing"/>
    <w:uiPriority w:val="1"/>
    <w:qFormat/>
    <w:locked/>
    <w:rsid w:val="00DD18D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2DD7AFE-A8FA-4492-9939-12D0FDB355C2}"/>
</file>

<file path=customXml/itemProps2.xml><?xml version="1.0" encoding="utf-8"?>
<ds:datastoreItem xmlns:ds="http://schemas.openxmlformats.org/officeDocument/2006/customXml" ds:itemID="{8AAAEC33-CE80-4589-A06B-9FB42F7BA2DB}"/>
</file>

<file path=customXml/itemProps3.xml><?xml version="1.0" encoding="utf-8"?>
<ds:datastoreItem xmlns:ds="http://schemas.openxmlformats.org/officeDocument/2006/customXml" ds:itemID="{1773F7DF-8FB6-41EA-AF0D-CB226931749E}"/>
</file>

<file path=customXml/itemProps4.xml><?xml version="1.0" encoding="utf-8"?>
<ds:datastoreItem xmlns:ds="http://schemas.openxmlformats.org/officeDocument/2006/customXml" ds:itemID="{01F7D4B4-BED5-4F4B-9648-830BCA0DD20B}"/>
</file>

<file path=docProps/app.xml><?xml version="1.0" encoding="utf-8"?>
<Properties xmlns="http://schemas.openxmlformats.org/officeDocument/2006/extended-properties" xmlns:vt="http://schemas.openxmlformats.org/officeDocument/2006/docPropsVTypes">
  <Template>Normal.dotm</Template>
  <TotalTime>22</TotalTime>
  <Pages>4</Pages>
  <Words>633</Words>
  <Characters>3673</Characters>
  <Application>Microsoft Office Word</Application>
  <DocSecurity>8</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112.2021.ro</dc:title>
  <dc:creator>Sorin</dc:creator>
  <cp:lastModifiedBy>Alexandru Curtean</cp:lastModifiedBy>
  <cp:revision>8</cp:revision>
  <cp:lastPrinted>2018-12-10T10:00:00Z</cp:lastPrinted>
  <dcterms:created xsi:type="dcterms:W3CDTF">2018-06-08T08:46:00Z</dcterms:created>
  <dcterms:modified xsi:type="dcterms:W3CDTF">2021-04-15T13:02:00Z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