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ABBC0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185C88">
        <w:rPr>
          <w:rFonts w:eastAsia="DengXian"/>
          <w:b/>
          <w:bCs/>
          <w:lang w:val="ru-RU"/>
        </w:rPr>
        <w:t>Постоянному бюро Парламента</w:t>
      </w:r>
    </w:p>
    <w:p w14:paraId="3171B913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185C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2D5DF59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11E6442F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9D27373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9A3DB58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E228D46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E9262C9" w14:textId="533F2531" w:rsidR="002F4C0D" w:rsidRPr="00185C88" w:rsidRDefault="002F4C0D" w:rsidP="002F4C0D">
      <w:pPr>
        <w:spacing w:line="240" w:lineRule="auto"/>
        <w:ind w:firstLine="567"/>
        <w:jc w:val="both"/>
        <w:rPr>
          <w:rFonts w:eastAsia="DengXian"/>
          <w:lang w:val="ru-RU"/>
        </w:rPr>
      </w:pPr>
      <w:r w:rsidRPr="00185C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185C88">
        <w:rPr>
          <w:lang w:val="ru-RU"/>
        </w:rPr>
        <w:t xml:space="preserve"> представляется в порядке законодательной инициативы проект </w:t>
      </w:r>
      <w:r w:rsidRPr="00185C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185C88">
        <w:rPr>
          <w:lang w:val="ru-RU"/>
        </w:rPr>
        <w:t xml:space="preserve">о внесении изменений в некоторые нормативные акты. </w:t>
      </w:r>
      <w:bookmarkEnd w:id="0"/>
    </w:p>
    <w:bookmarkEnd w:id="1"/>
    <w:p w14:paraId="30E4A73E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4EF0B06B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2ACC9DF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85C88">
        <w:rPr>
          <w:rFonts w:eastAsia="DengXian"/>
          <w:lang w:val="ru-RU"/>
        </w:rPr>
        <w:t>Прилагаются:</w:t>
      </w:r>
    </w:p>
    <w:p w14:paraId="39C9310D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85C88">
        <w:rPr>
          <w:rFonts w:eastAsia="DengXian"/>
          <w:lang w:val="ru-RU"/>
        </w:rPr>
        <w:t>1)</w:t>
      </w:r>
      <w:r w:rsidRPr="00185C88">
        <w:rPr>
          <w:rFonts w:eastAsia="DengXian"/>
          <w:lang w:val="ru-RU"/>
        </w:rPr>
        <w:tab/>
        <w:t>проект закона;</w:t>
      </w:r>
    </w:p>
    <w:p w14:paraId="766B8CAC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85C88">
        <w:rPr>
          <w:rFonts w:eastAsia="DengXian"/>
          <w:lang w:val="ru-RU"/>
        </w:rPr>
        <w:t>2)</w:t>
      </w:r>
      <w:r w:rsidRPr="00185C88">
        <w:rPr>
          <w:rFonts w:eastAsia="DengXian"/>
          <w:lang w:val="ru-RU"/>
        </w:rPr>
        <w:tab/>
        <w:t>пояснительная записка.</w:t>
      </w:r>
    </w:p>
    <w:p w14:paraId="1700A83C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F42C21E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F1DB4D8" w14:textId="77777777" w:rsidR="002F4C0D" w:rsidRPr="00185C88" w:rsidRDefault="002F4C0D" w:rsidP="002F4C0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185C88">
        <w:rPr>
          <w:rFonts w:eastAsia="DengXian"/>
          <w:lang w:val="ru-RU"/>
        </w:rPr>
        <w:t xml:space="preserve">                                                                                  </w:t>
      </w:r>
    </w:p>
    <w:p w14:paraId="01AF81F0" w14:textId="77777777" w:rsidR="002F4C0D" w:rsidRPr="00185C88" w:rsidRDefault="002F4C0D" w:rsidP="002F4C0D">
      <w:pPr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185C88">
        <w:rPr>
          <w:rFonts w:eastAsia="DengXian"/>
          <w:b/>
          <w:bCs/>
          <w:lang w:val="ru-RU"/>
        </w:rPr>
        <w:t>Депутат Парламента:</w:t>
      </w:r>
    </w:p>
    <w:p w14:paraId="451881E5" w14:textId="6BEED42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  <w:r w:rsidRPr="00185C88">
        <w:rPr>
          <w:lang w:val="ru-RU"/>
        </w:rPr>
        <w:t>Вл</w:t>
      </w:r>
      <w:r w:rsidR="005C19DE" w:rsidRPr="00185C88">
        <w:rPr>
          <w:lang w:val="ru-RU"/>
        </w:rPr>
        <w:t>адимир</w:t>
      </w:r>
      <w:r w:rsidRPr="00185C88">
        <w:rPr>
          <w:lang w:val="ru-RU"/>
        </w:rPr>
        <w:t xml:space="preserve"> Б</w:t>
      </w:r>
      <w:r w:rsidR="005C19DE" w:rsidRPr="00185C88">
        <w:rPr>
          <w:lang w:val="ru-RU"/>
        </w:rPr>
        <w:t>ОЛЯ</w:t>
      </w:r>
    </w:p>
    <w:p w14:paraId="583C0064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10E7D0C7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28410A9B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6240AB82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660073D7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3A68E23C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64BBFD8C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1AFAD754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24236179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7C5F1C05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67C2ED71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3C1BEB2E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161A2977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04B58756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43159E32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2F62C798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7B8FED7A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5B966AAA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3486D3A6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3372639E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466475D8" w14:textId="77777777" w:rsidR="002F4C0D" w:rsidRPr="00185C88" w:rsidRDefault="002F4C0D" w:rsidP="002F4C0D">
      <w:pPr>
        <w:spacing w:after="0" w:line="240" w:lineRule="auto"/>
        <w:ind w:firstLine="567"/>
        <w:jc w:val="right"/>
        <w:rPr>
          <w:lang w:val="ru-RU"/>
        </w:rPr>
      </w:pPr>
    </w:p>
    <w:p w14:paraId="2F8B3349" w14:textId="77777777" w:rsidR="002F4C0D" w:rsidRPr="00185C88" w:rsidRDefault="002F4C0D" w:rsidP="002F4C0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1F9ED441" w14:textId="77777777" w:rsidR="002F4C0D" w:rsidRPr="00185C88" w:rsidRDefault="002F4C0D" w:rsidP="002F4C0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1709CA52" w14:textId="790145F8" w:rsidR="002F4C0D" w:rsidRPr="00185C88" w:rsidRDefault="002F4C0D" w:rsidP="002F4C0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185C88">
        <w:rPr>
          <w:rFonts w:eastAsia="Calibri"/>
          <w:i/>
          <w:lang w:val="ru-RU"/>
        </w:rPr>
        <w:lastRenderedPageBreak/>
        <w:t xml:space="preserve"> Проект (№ 174/2022)</w:t>
      </w:r>
    </w:p>
    <w:p w14:paraId="6DA36003" w14:textId="77777777" w:rsidR="002F4C0D" w:rsidRPr="00185C88" w:rsidRDefault="002F4C0D" w:rsidP="002F4C0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185C88">
        <w:rPr>
          <w:rFonts w:eastAsia="Calibri"/>
          <w:i/>
          <w:lang w:val="ru-RU"/>
        </w:rPr>
        <w:t xml:space="preserve">Перевод </w:t>
      </w:r>
    </w:p>
    <w:p w14:paraId="2FA74415" w14:textId="77777777" w:rsidR="002F4C0D" w:rsidRPr="00185C88" w:rsidRDefault="002F4C0D" w:rsidP="002F4C0D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3EEBB02C" w14:textId="77777777" w:rsidR="002F4C0D" w:rsidRPr="00185C88" w:rsidRDefault="002F4C0D" w:rsidP="002F4C0D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72D259F4" w14:textId="77777777" w:rsidR="002F4C0D" w:rsidRPr="00185C88" w:rsidRDefault="002F4C0D" w:rsidP="006D78E9">
      <w:pPr>
        <w:tabs>
          <w:tab w:val="left" w:pos="6386"/>
        </w:tabs>
        <w:spacing w:line="240" w:lineRule="auto"/>
        <w:jc w:val="center"/>
        <w:rPr>
          <w:b/>
          <w:lang w:val="ru-RU" w:eastAsia="ru-RU"/>
        </w:rPr>
      </w:pPr>
      <w:r w:rsidRPr="00185C88">
        <w:rPr>
          <w:b/>
          <w:lang w:val="ru-RU" w:eastAsia="ru-RU"/>
        </w:rPr>
        <w:t>ЗАКОН</w:t>
      </w:r>
    </w:p>
    <w:p w14:paraId="2FC7B419" w14:textId="3AC23D52" w:rsidR="002F4C0D" w:rsidRPr="00185C88" w:rsidRDefault="002F4C0D" w:rsidP="006D78E9">
      <w:pPr>
        <w:tabs>
          <w:tab w:val="left" w:pos="6386"/>
        </w:tabs>
        <w:spacing w:line="240" w:lineRule="auto"/>
        <w:jc w:val="center"/>
        <w:rPr>
          <w:rFonts w:eastAsia="Georgia"/>
          <w:b/>
          <w:lang w:val="ru-RU"/>
        </w:rPr>
      </w:pPr>
      <w:r w:rsidRPr="00185C88">
        <w:rPr>
          <w:b/>
          <w:lang w:val="ru-RU"/>
        </w:rPr>
        <w:t>о внесении изменений в некоторые нормативные акты</w:t>
      </w:r>
    </w:p>
    <w:p w14:paraId="48B7540C" w14:textId="77777777" w:rsidR="00EB0411" w:rsidRPr="00185C88" w:rsidRDefault="00EB0411" w:rsidP="00EB0411">
      <w:pPr>
        <w:tabs>
          <w:tab w:val="left" w:pos="6386"/>
        </w:tabs>
        <w:spacing w:line="240" w:lineRule="auto"/>
        <w:ind w:firstLine="567"/>
        <w:jc w:val="center"/>
        <w:rPr>
          <w:rFonts w:eastAsia="Georgia"/>
          <w:b/>
          <w:lang w:val="ru-RU"/>
        </w:rPr>
      </w:pPr>
    </w:p>
    <w:p w14:paraId="1B54F74E" w14:textId="5E521E28" w:rsidR="002F4C0D" w:rsidRPr="00185C88" w:rsidRDefault="002F4C0D" w:rsidP="004610F5">
      <w:pPr>
        <w:tabs>
          <w:tab w:val="left" w:pos="6386"/>
        </w:tabs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Парламент принимает настоящий органический закон.</w:t>
      </w:r>
    </w:p>
    <w:p w14:paraId="0F5BD933" w14:textId="77777777" w:rsidR="00EB0411" w:rsidRPr="00185C88" w:rsidRDefault="00EB0411" w:rsidP="004610F5">
      <w:pPr>
        <w:tabs>
          <w:tab w:val="left" w:pos="6386"/>
        </w:tabs>
        <w:spacing w:after="0" w:line="240" w:lineRule="auto"/>
        <w:ind w:firstLine="709"/>
        <w:jc w:val="both"/>
        <w:rPr>
          <w:lang w:val="ru-RU"/>
        </w:rPr>
      </w:pPr>
    </w:p>
    <w:p w14:paraId="5D46077B" w14:textId="7DCB3186" w:rsidR="00EB0411" w:rsidRPr="00185C88" w:rsidRDefault="002F4C0D" w:rsidP="004610F5">
      <w:pPr>
        <w:spacing w:after="0" w:line="240" w:lineRule="auto"/>
        <w:ind w:firstLine="709"/>
        <w:jc w:val="both"/>
        <w:rPr>
          <w:bCs/>
          <w:lang w:val="ru-RU"/>
        </w:rPr>
      </w:pPr>
      <w:bookmarkStart w:id="3" w:name="_Hlk103172996"/>
      <w:r w:rsidRPr="00185C88">
        <w:rPr>
          <w:b/>
          <w:lang w:val="ru-RU"/>
        </w:rPr>
        <w:t xml:space="preserve">Ст. I. </w:t>
      </w:r>
      <w:r w:rsidRPr="00185C88">
        <w:rPr>
          <w:rFonts w:eastAsia="Calibri"/>
          <w:lang w:val="ru-RU"/>
        </w:rPr>
        <w:t>–</w:t>
      </w:r>
      <w:r w:rsidRPr="00185C88">
        <w:rPr>
          <w:b/>
          <w:lang w:val="ru-RU"/>
        </w:rPr>
        <w:t xml:space="preserve"> </w:t>
      </w:r>
      <w:bookmarkEnd w:id="3"/>
      <w:r w:rsidR="00EB0411" w:rsidRPr="00185C88">
        <w:rPr>
          <w:bCs/>
          <w:lang w:val="ru-RU"/>
        </w:rPr>
        <w:t>Часть (2) статьи 8 Закона о внутреннем водном транспорте Республики Молдова № 176/2013 (Официальный монитор Республики Молдова, 2013 г., № 238–242, ст.672), с последующими изменениями, изложить в следующей редакции:</w:t>
      </w:r>
    </w:p>
    <w:p w14:paraId="7737E88C" w14:textId="77777777" w:rsidR="003625FC" w:rsidRPr="00185C88" w:rsidRDefault="003625FC" w:rsidP="004610F5">
      <w:pPr>
        <w:spacing w:after="0" w:line="240" w:lineRule="auto"/>
        <w:ind w:firstLine="709"/>
        <w:jc w:val="both"/>
        <w:rPr>
          <w:bCs/>
          <w:lang w:val="ru-RU"/>
        </w:rPr>
      </w:pPr>
    </w:p>
    <w:p w14:paraId="284E4536" w14:textId="7A5E9176" w:rsidR="0081247A" w:rsidRPr="00185C88" w:rsidRDefault="00EB0411" w:rsidP="00EF7ADE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bCs/>
          <w:lang w:val="ru-RU"/>
        </w:rPr>
        <w:t>«(2)</w:t>
      </w:r>
      <w:r w:rsidR="00914976" w:rsidRPr="00185C88">
        <w:rPr>
          <w:lang w:val="ru-RU"/>
        </w:rPr>
        <w:t xml:space="preserve"> </w:t>
      </w:r>
      <w:r w:rsidR="00914976" w:rsidRPr="00185C88">
        <w:rPr>
          <w:bCs/>
          <w:lang w:val="ru-RU"/>
        </w:rPr>
        <w:t>Земельные участки водоохранных зон и прибрежных водоохранных полос рек и водоемов используются</w:t>
      </w:r>
      <w:r w:rsidR="00652A1E" w:rsidRPr="00185C88">
        <w:rPr>
          <w:lang w:val="ru-RU"/>
        </w:rPr>
        <w:t xml:space="preserve"> </w:t>
      </w:r>
      <w:r w:rsidR="00652A1E" w:rsidRPr="00185C88">
        <w:rPr>
          <w:bCs/>
          <w:lang w:val="ru-RU"/>
        </w:rPr>
        <w:t>в соответствии с условиями ра</w:t>
      </w:r>
      <w:r w:rsidR="00BA5185" w:rsidRPr="00185C88">
        <w:rPr>
          <w:bCs/>
          <w:lang w:val="ru-RU"/>
        </w:rPr>
        <w:t>змещ</w:t>
      </w:r>
      <w:r w:rsidR="00652A1E" w:rsidRPr="00185C88">
        <w:rPr>
          <w:bCs/>
          <w:lang w:val="ru-RU"/>
        </w:rPr>
        <w:t xml:space="preserve">ения (демонтажа) </w:t>
      </w:r>
      <w:r w:rsidR="001E00F8" w:rsidRPr="00185C88">
        <w:rPr>
          <w:bCs/>
          <w:lang w:val="ru-RU"/>
        </w:rPr>
        <w:t xml:space="preserve">временных </w:t>
      </w:r>
      <w:r w:rsidR="00652A1E" w:rsidRPr="00185C88">
        <w:rPr>
          <w:bCs/>
          <w:lang w:val="ru-RU"/>
        </w:rPr>
        <w:t>причалов</w:t>
      </w:r>
      <w:r w:rsidR="00023646" w:rsidRPr="00185C88">
        <w:rPr>
          <w:bCs/>
          <w:lang w:val="ru-RU"/>
        </w:rPr>
        <w:t xml:space="preserve">, </w:t>
      </w:r>
      <w:r w:rsidR="00EF7ADE" w:rsidRPr="00185C88">
        <w:rPr>
          <w:bCs/>
          <w:lang w:val="ru-RU"/>
        </w:rPr>
        <w:t xml:space="preserve">установленными </w:t>
      </w:r>
      <w:r w:rsidR="00716F64" w:rsidRPr="00185C88">
        <w:rPr>
          <w:bCs/>
          <w:lang w:val="ru-RU"/>
        </w:rPr>
        <w:t xml:space="preserve">в </w:t>
      </w:r>
      <w:r w:rsidR="00EF7ADE" w:rsidRPr="00185C88">
        <w:rPr>
          <w:bCs/>
          <w:lang w:val="ru-RU"/>
        </w:rPr>
        <w:t>положени</w:t>
      </w:r>
      <w:r w:rsidR="00716F64" w:rsidRPr="00185C88">
        <w:rPr>
          <w:bCs/>
          <w:lang w:val="ru-RU"/>
        </w:rPr>
        <w:t>и</w:t>
      </w:r>
      <w:r w:rsidR="00EF7ADE" w:rsidRPr="00185C88">
        <w:rPr>
          <w:bCs/>
          <w:lang w:val="ru-RU"/>
        </w:rPr>
        <w:t>, утвержденн</w:t>
      </w:r>
      <w:r w:rsidR="00716F64" w:rsidRPr="00185C88">
        <w:rPr>
          <w:bCs/>
          <w:lang w:val="ru-RU"/>
        </w:rPr>
        <w:t>о</w:t>
      </w:r>
      <w:r w:rsidR="00EF7ADE" w:rsidRPr="00185C88">
        <w:rPr>
          <w:bCs/>
          <w:lang w:val="ru-RU"/>
        </w:rPr>
        <w:t>м Правительством:</w:t>
      </w:r>
    </w:p>
    <w:p w14:paraId="4E5C935B" w14:textId="43769902" w:rsidR="00A93610" w:rsidRPr="00185C88" w:rsidRDefault="000E4E0A" w:rsidP="00115690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bCs/>
          <w:lang w:val="ru-RU"/>
        </w:rPr>
        <w:t>a)</w:t>
      </w:r>
      <w:r w:rsidR="00A93610" w:rsidRPr="00185C88">
        <w:rPr>
          <w:bCs/>
          <w:lang w:val="ru-RU"/>
        </w:rPr>
        <w:t xml:space="preserve"> в качестве временных причалов </w:t>
      </w:r>
      <w:r w:rsidR="00A32CA0" w:rsidRPr="00185C88">
        <w:rPr>
          <w:bCs/>
          <w:lang w:val="ru-RU"/>
        </w:rPr>
        <w:t xml:space="preserve">на период, не превышающий 60 дней, без осуществления на них капитального строительства для швартовки судов, погрузки и выгрузки лиц, погрузки, выгрузки и хранения грузов, </w:t>
      </w:r>
      <w:r w:rsidR="00DD5AA8" w:rsidRPr="00185C88">
        <w:rPr>
          <w:bCs/>
          <w:lang w:val="ru-RU"/>
        </w:rPr>
        <w:t>осуществления экономической деятельности и</w:t>
      </w:r>
      <w:r w:rsidR="00E1294E" w:rsidRPr="00185C88">
        <w:rPr>
          <w:bCs/>
          <w:lang w:val="ru-RU"/>
        </w:rPr>
        <w:t xml:space="preserve"> </w:t>
      </w:r>
      <w:r w:rsidR="00716F64" w:rsidRPr="00185C88">
        <w:rPr>
          <w:bCs/>
          <w:lang w:val="ru-RU"/>
        </w:rPr>
        <w:t>осуществл</w:t>
      </w:r>
      <w:r w:rsidR="00E1294E" w:rsidRPr="00185C88">
        <w:rPr>
          <w:bCs/>
          <w:lang w:val="ru-RU"/>
        </w:rPr>
        <w:t xml:space="preserve">ения </w:t>
      </w:r>
      <w:r w:rsidR="00716F64" w:rsidRPr="00185C88">
        <w:rPr>
          <w:bCs/>
          <w:lang w:val="ru-RU"/>
        </w:rPr>
        <w:t xml:space="preserve">операций </w:t>
      </w:r>
      <w:r w:rsidR="00DD5AA8" w:rsidRPr="00185C88">
        <w:rPr>
          <w:bCs/>
          <w:lang w:val="ru-RU"/>
        </w:rPr>
        <w:t>таможенно</w:t>
      </w:r>
      <w:r w:rsidR="00E1294E" w:rsidRPr="00185C88">
        <w:rPr>
          <w:bCs/>
          <w:lang w:val="ru-RU"/>
        </w:rPr>
        <w:t>го</w:t>
      </w:r>
      <w:r w:rsidR="00DD5AA8" w:rsidRPr="00185C88">
        <w:rPr>
          <w:bCs/>
          <w:lang w:val="ru-RU"/>
        </w:rPr>
        <w:t xml:space="preserve"> оформлени</w:t>
      </w:r>
      <w:r w:rsidR="00E1294E" w:rsidRPr="00185C88">
        <w:rPr>
          <w:bCs/>
          <w:lang w:val="ru-RU"/>
        </w:rPr>
        <w:t>я</w:t>
      </w:r>
      <w:r w:rsidR="00DD5AA8" w:rsidRPr="00185C88">
        <w:rPr>
          <w:bCs/>
          <w:lang w:val="ru-RU"/>
        </w:rPr>
        <w:t>;</w:t>
      </w:r>
    </w:p>
    <w:p w14:paraId="0FDDE6A3" w14:textId="274E7C40" w:rsidR="000E4E0A" w:rsidRPr="00185C88" w:rsidRDefault="000E4E0A" w:rsidP="004610F5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bCs/>
          <w:lang w:val="ru-RU"/>
        </w:rPr>
        <w:t>b)</w:t>
      </w:r>
      <w:r w:rsidR="001517AD" w:rsidRPr="00185C88">
        <w:rPr>
          <w:bCs/>
          <w:lang w:val="ru-RU"/>
        </w:rPr>
        <w:t xml:space="preserve"> для обустройства временных строений и выполнения других работ, необходимых в случае непредвиденной зимовки судов или аварий с участием судов.</w:t>
      </w:r>
      <w:r w:rsidR="00F423AA" w:rsidRPr="00185C88">
        <w:rPr>
          <w:bCs/>
          <w:lang w:val="ru-RU"/>
        </w:rPr>
        <w:t>».</w:t>
      </w:r>
    </w:p>
    <w:p w14:paraId="021D385F" w14:textId="36083D6C" w:rsidR="00DE78C8" w:rsidRPr="00185C88" w:rsidRDefault="00DE78C8">
      <w:pPr>
        <w:rPr>
          <w:lang w:val="ru-RU"/>
        </w:rPr>
      </w:pPr>
    </w:p>
    <w:p w14:paraId="752938D1" w14:textId="5B723A9A" w:rsidR="00DE78C8" w:rsidRPr="00185C88" w:rsidRDefault="00DE78C8" w:rsidP="00716F64">
      <w:pPr>
        <w:ind w:firstLine="708"/>
        <w:jc w:val="both"/>
        <w:rPr>
          <w:rFonts w:eastAsia="Calibri"/>
          <w:lang w:val="ru-RU"/>
        </w:rPr>
      </w:pPr>
      <w:r w:rsidRPr="00185C88">
        <w:rPr>
          <w:b/>
          <w:lang w:val="ru-RU"/>
        </w:rPr>
        <w:t xml:space="preserve">Ст. II. </w:t>
      </w:r>
      <w:r w:rsidRPr="00185C88">
        <w:rPr>
          <w:rFonts w:eastAsia="Calibri"/>
          <w:lang w:val="ru-RU"/>
        </w:rPr>
        <w:t>–</w:t>
      </w:r>
      <w:r w:rsidR="00F50BCD" w:rsidRPr="00185C88">
        <w:rPr>
          <w:rFonts w:eastAsia="Calibri"/>
          <w:lang w:val="ru-RU"/>
        </w:rPr>
        <w:t xml:space="preserve"> </w:t>
      </w:r>
      <w:bookmarkStart w:id="4" w:name="_Hlk103258522"/>
      <w:r w:rsidR="00F50BCD" w:rsidRPr="00185C88">
        <w:rPr>
          <w:rFonts w:eastAsia="Calibri"/>
          <w:lang w:val="ru-RU"/>
        </w:rPr>
        <w:t>В Закон о водоохранных зонах и полосах рек и водоемов № 4</w:t>
      </w:r>
      <w:r w:rsidR="00131046" w:rsidRPr="00185C88">
        <w:rPr>
          <w:rFonts w:eastAsia="Calibri"/>
          <w:lang w:val="ru-RU"/>
        </w:rPr>
        <w:t>40/</w:t>
      </w:r>
      <w:r w:rsidR="00F50BCD" w:rsidRPr="00185C88">
        <w:rPr>
          <w:rFonts w:eastAsia="Calibri"/>
          <w:lang w:val="ru-RU"/>
        </w:rPr>
        <w:t>1995 (Официальный монитор Республики Молдова, 1995 г., № 43, ст.482), с последующими изменениями, внести следующие изменени</w:t>
      </w:r>
      <w:r w:rsidR="00131046" w:rsidRPr="00185C88">
        <w:rPr>
          <w:rFonts w:eastAsia="Calibri"/>
          <w:lang w:val="ru-RU"/>
        </w:rPr>
        <w:t>я:</w:t>
      </w:r>
    </w:p>
    <w:bookmarkEnd w:id="4"/>
    <w:p w14:paraId="713218C2" w14:textId="2DE413A9" w:rsidR="00934FB1" w:rsidRPr="00185C88" w:rsidRDefault="00716F64" w:rsidP="00934FB1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rFonts w:eastAsia="Calibri"/>
          <w:lang w:val="ru-RU"/>
        </w:rPr>
        <w:t>1. Ч</w:t>
      </w:r>
      <w:r w:rsidR="0085253B" w:rsidRPr="00185C88">
        <w:rPr>
          <w:rFonts w:eastAsia="Calibri"/>
          <w:lang w:val="ru-RU"/>
        </w:rPr>
        <w:t>асть (3) статьи 6</w:t>
      </w:r>
      <w:r w:rsidR="00983DFA" w:rsidRPr="00185C88">
        <w:rPr>
          <w:rFonts w:eastAsia="Calibri"/>
          <w:lang w:val="ru-RU"/>
        </w:rPr>
        <w:t xml:space="preserve"> </w:t>
      </w:r>
      <w:r w:rsidR="0085253B" w:rsidRPr="00185C88">
        <w:rPr>
          <w:rFonts w:eastAsia="Calibri"/>
          <w:lang w:val="ru-RU"/>
        </w:rPr>
        <w:t>после слов «</w:t>
      </w:r>
      <w:r w:rsidR="00983DFA" w:rsidRPr="00185C88">
        <w:rPr>
          <w:rFonts w:eastAsia="Calibri"/>
          <w:lang w:val="ru-RU"/>
        </w:rPr>
        <w:t>составляет не менее 1000 метров.</w:t>
      </w:r>
      <w:r w:rsidR="0085253B" w:rsidRPr="00185C88">
        <w:rPr>
          <w:rFonts w:eastAsia="Calibri"/>
          <w:lang w:val="ru-RU"/>
        </w:rPr>
        <w:t xml:space="preserve">» дополнить </w:t>
      </w:r>
      <w:r w:rsidR="00983DFA" w:rsidRPr="00185C88">
        <w:rPr>
          <w:rFonts w:eastAsia="Calibri"/>
          <w:lang w:val="ru-RU"/>
        </w:rPr>
        <w:t>предложением «</w:t>
      </w:r>
      <w:r w:rsidR="00F031FA" w:rsidRPr="00185C88">
        <w:rPr>
          <w:rFonts w:eastAsia="Calibri"/>
          <w:lang w:val="ru-RU"/>
        </w:rPr>
        <w:t>В соответствующ</w:t>
      </w:r>
      <w:r w:rsidR="00934FB1" w:rsidRPr="00185C88">
        <w:rPr>
          <w:rFonts w:eastAsia="Calibri"/>
          <w:lang w:val="ru-RU"/>
        </w:rPr>
        <w:t>их</w:t>
      </w:r>
      <w:r w:rsidR="00F031FA" w:rsidRPr="00185C88">
        <w:rPr>
          <w:rFonts w:eastAsia="Calibri"/>
          <w:lang w:val="ru-RU"/>
        </w:rPr>
        <w:t xml:space="preserve"> водоохранн</w:t>
      </w:r>
      <w:r w:rsidR="00934FB1" w:rsidRPr="00185C88">
        <w:rPr>
          <w:rFonts w:eastAsia="Calibri"/>
          <w:lang w:val="ru-RU"/>
        </w:rPr>
        <w:t>ых</w:t>
      </w:r>
      <w:r w:rsidR="00F031FA" w:rsidRPr="00185C88">
        <w:rPr>
          <w:rFonts w:eastAsia="Calibri"/>
          <w:lang w:val="ru-RU"/>
        </w:rPr>
        <w:t xml:space="preserve"> зон</w:t>
      </w:r>
      <w:r w:rsidR="00934FB1" w:rsidRPr="00185C88">
        <w:rPr>
          <w:rFonts w:eastAsia="Calibri"/>
          <w:lang w:val="ru-RU"/>
        </w:rPr>
        <w:t>ах</w:t>
      </w:r>
      <w:r w:rsidR="00F031FA" w:rsidRPr="00185C88">
        <w:rPr>
          <w:rFonts w:eastAsia="Calibri"/>
          <w:lang w:val="ru-RU"/>
        </w:rPr>
        <w:t xml:space="preserve"> разрешается</w:t>
      </w:r>
      <w:r w:rsidR="00934FB1" w:rsidRPr="00185C88">
        <w:rPr>
          <w:rFonts w:eastAsia="Calibri"/>
          <w:lang w:val="ru-RU"/>
        </w:rPr>
        <w:t xml:space="preserve"> </w:t>
      </w:r>
      <w:r w:rsidR="00335018" w:rsidRPr="00185C88">
        <w:rPr>
          <w:rFonts w:eastAsia="Calibri"/>
          <w:lang w:val="ru-RU"/>
        </w:rPr>
        <w:t>обустройство</w:t>
      </w:r>
      <w:r w:rsidR="00934FB1" w:rsidRPr="00185C88">
        <w:rPr>
          <w:rFonts w:eastAsia="Calibri"/>
          <w:lang w:val="ru-RU"/>
        </w:rPr>
        <w:t xml:space="preserve"> временны</w:t>
      </w:r>
      <w:r w:rsidR="00335018" w:rsidRPr="00185C88">
        <w:rPr>
          <w:rFonts w:eastAsia="Calibri"/>
          <w:lang w:val="ru-RU"/>
        </w:rPr>
        <w:t>х</w:t>
      </w:r>
      <w:r w:rsidR="00934FB1" w:rsidRPr="00185C88">
        <w:rPr>
          <w:rFonts w:eastAsia="Calibri"/>
          <w:lang w:val="ru-RU"/>
        </w:rPr>
        <w:t xml:space="preserve"> причал</w:t>
      </w:r>
      <w:r w:rsidR="00335018" w:rsidRPr="00185C88">
        <w:rPr>
          <w:rFonts w:eastAsia="Calibri"/>
          <w:lang w:val="ru-RU"/>
        </w:rPr>
        <w:t>ов</w:t>
      </w:r>
      <w:r w:rsidR="00934FB1" w:rsidRPr="00185C88">
        <w:rPr>
          <w:bCs/>
          <w:lang w:val="ru-RU"/>
        </w:rPr>
        <w:t xml:space="preserve"> для швартовки судов, погрузки и выгрузки лиц, погрузки, выгрузки и хранения грузов, осуществления экономической деятельности и </w:t>
      </w:r>
      <w:r w:rsidRPr="00185C88">
        <w:rPr>
          <w:bCs/>
          <w:lang w:val="ru-RU"/>
        </w:rPr>
        <w:t>осуществления операций</w:t>
      </w:r>
      <w:r w:rsidR="00934FB1" w:rsidRPr="00185C88">
        <w:rPr>
          <w:bCs/>
          <w:lang w:val="ru-RU"/>
        </w:rPr>
        <w:t xml:space="preserve"> таможенного оформления</w:t>
      </w:r>
      <w:r w:rsidR="006233E8" w:rsidRPr="00185C88">
        <w:rPr>
          <w:bCs/>
          <w:lang w:val="ru-RU"/>
        </w:rPr>
        <w:t>.»</w:t>
      </w:r>
      <w:r w:rsidR="002F282F" w:rsidRPr="00185C88">
        <w:rPr>
          <w:bCs/>
          <w:lang w:val="ru-RU"/>
        </w:rPr>
        <w:t>;</w:t>
      </w:r>
    </w:p>
    <w:p w14:paraId="0F672798" w14:textId="0366B150" w:rsidR="002F282F" w:rsidRPr="00185C88" w:rsidRDefault="002F282F" w:rsidP="00934FB1">
      <w:pPr>
        <w:spacing w:after="0" w:line="240" w:lineRule="auto"/>
        <w:ind w:firstLine="709"/>
        <w:jc w:val="both"/>
        <w:rPr>
          <w:bCs/>
          <w:lang w:val="ru-RU"/>
        </w:rPr>
      </w:pPr>
    </w:p>
    <w:p w14:paraId="67659434" w14:textId="398DE7D3" w:rsidR="00D473E0" w:rsidRPr="00185C88" w:rsidRDefault="00716F64" w:rsidP="00934FB1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bCs/>
          <w:lang w:val="ru-RU"/>
        </w:rPr>
        <w:t>2. Д</w:t>
      </w:r>
      <w:r w:rsidR="002F282F" w:rsidRPr="00185C88">
        <w:rPr>
          <w:bCs/>
          <w:lang w:val="ru-RU"/>
        </w:rPr>
        <w:t xml:space="preserve">полнить статью 6 частью (4) следующего содержания: </w:t>
      </w:r>
    </w:p>
    <w:p w14:paraId="1E6F784B" w14:textId="77777777" w:rsidR="00D473E0" w:rsidRPr="00185C88" w:rsidRDefault="00D473E0" w:rsidP="00934FB1">
      <w:pPr>
        <w:spacing w:after="0" w:line="240" w:lineRule="auto"/>
        <w:ind w:firstLine="709"/>
        <w:jc w:val="both"/>
        <w:rPr>
          <w:bCs/>
          <w:lang w:val="ru-RU"/>
        </w:rPr>
      </w:pPr>
    </w:p>
    <w:p w14:paraId="15ACFB4B" w14:textId="31BAF341" w:rsidR="002F282F" w:rsidRPr="00185C88" w:rsidRDefault="00D473E0" w:rsidP="00934FB1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bCs/>
          <w:lang w:val="ru-RU"/>
        </w:rPr>
        <w:lastRenderedPageBreak/>
        <w:t xml:space="preserve">«(4) </w:t>
      </w:r>
      <w:r w:rsidR="007071FF" w:rsidRPr="00185C88">
        <w:rPr>
          <w:bCs/>
          <w:lang w:val="ru-RU"/>
        </w:rPr>
        <w:t>Разреша</w:t>
      </w:r>
      <w:r w:rsidRPr="00185C88">
        <w:rPr>
          <w:bCs/>
          <w:lang w:val="ru-RU"/>
        </w:rPr>
        <w:t xml:space="preserve">ется строительство и обустройство дорог в </w:t>
      </w:r>
      <w:r w:rsidR="001F4E2E" w:rsidRPr="00185C88">
        <w:rPr>
          <w:lang w:val="ru-RU"/>
        </w:rPr>
        <w:t xml:space="preserve">водоохранных </w:t>
      </w:r>
      <w:r w:rsidRPr="00185C88">
        <w:rPr>
          <w:bCs/>
          <w:lang w:val="ru-RU"/>
        </w:rPr>
        <w:t>зонах</w:t>
      </w:r>
      <w:r w:rsidR="001F4E2E" w:rsidRPr="00185C88">
        <w:rPr>
          <w:bCs/>
          <w:lang w:val="ru-RU"/>
        </w:rPr>
        <w:t xml:space="preserve"> </w:t>
      </w:r>
      <w:r w:rsidRPr="00185C88">
        <w:rPr>
          <w:bCs/>
          <w:lang w:val="ru-RU"/>
        </w:rPr>
        <w:t xml:space="preserve">рек Днестр, Прут и Дунай, обеспечивающих связь с временными </w:t>
      </w:r>
      <w:r w:rsidR="007071FF" w:rsidRPr="00185C88">
        <w:rPr>
          <w:bCs/>
          <w:lang w:val="ru-RU"/>
        </w:rPr>
        <w:t>причала</w:t>
      </w:r>
      <w:r w:rsidRPr="00185C88">
        <w:rPr>
          <w:bCs/>
          <w:lang w:val="ru-RU"/>
        </w:rPr>
        <w:t>ми</w:t>
      </w:r>
      <w:r w:rsidR="007071FF" w:rsidRPr="00185C88">
        <w:rPr>
          <w:bCs/>
          <w:lang w:val="ru-RU"/>
        </w:rPr>
        <w:t xml:space="preserve">.»; </w:t>
      </w:r>
    </w:p>
    <w:p w14:paraId="6C12C9EB" w14:textId="27D93D40" w:rsidR="00DA0AB0" w:rsidRPr="00185C88" w:rsidRDefault="00DA0AB0" w:rsidP="00934FB1">
      <w:pPr>
        <w:spacing w:after="0" w:line="240" w:lineRule="auto"/>
        <w:ind w:firstLine="709"/>
        <w:jc w:val="both"/>
        <w:rPr>
          <w:bCs/>
          <w:lang w:val="ru-RU"/>
        </w:rPr>
      </w:pPr>
    </w:p>
    <w:p w14:paraId="540F83E9" w14:textId="5B81734B" w:rsidR="00DA0AB0" w:rsidRPr="00185C88" w:rsidRDefault="00424262" w:rsidP="00934FB1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3. Д</w:t>
      </w:r>
      <w:r w:rsidR="007E684D" w:rsidRPr="00185C88">
        <w:rPr>
          <w:lang w:val="ru-RU"/>
        </w:rPr>
        <w:t>ополнить закон статьей 12</w:t>
      </w:r>
      <w:r w:rsidR="007E684D" w:rsidRPr="00185C88">
        <w:rPr>
          <w:vertAlign w:val="superscript"/>
          <w:lang w:val="ru-RU"/>
        </w:rPr>
        <w:t>1</w:t>
      </w:r>
      <w:r w:rsidR="007E684D" w:rsidRPr="00185C88">
        <w:rPr>
          <w:lang w:val="ru-RU"/>
        </w:rPr>
        <w:t xml:space="preserve"> следующего содержания:</w:t>
      </w:r>
    </w:p>
    <w:p w14:paraId="32804BC9" w14:textId="7EE81E14" w:rsidR="007E684D" w:rsidRPr="00185C88" w:rsidRDefault="007E684D" w:rsidP="00934FB1">
      <w:pPr>
        <w:spacing w:after="0" w:line="240" w:lineRule="auto"/>
        <w:ind w:firstLine="709"/>
        <w:jc w:val="both"/>
        <w:rPr>
          <w:lang w:val="ru-RU"/>
        </w:rPr>
      </w:pPr>
    </w:p>
    <w:p w14:paraId="29D6F115" w14:textId="0DACD615" w:rsidR="007E684D" w:rsidRPr="00185C88" w:rsidRDefault="007E684D" w:rsidP="00053B47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«</w:t>
      </w:r>
      <w:r w:rsidR="00C52BA9" w:rsidRPr="00185C88">
        <w:rPr>
          <w:lang w:val="ru-RU"/>
        </w:rPr>
        <w:t xml:space="preserve">Статья </w:t>
      </w:r>
      <w:r w:rsidRPr="00185C88">
        <w:rPr>
          <w:lang w:val="ru-RU"/>
        </w:rPr>
        <w:t>12</w:t>
      </w:r>
      <w:r w:rsidRPr="00185C88">
        <w:rPr>
          <w:vertAlign w:val="superscript"/>
          <w:lang w:val="ru-RU"/>
        </w:rPr>
        <w:t>1</w:t>
      </w:r>
      <w:r w:rsidR="00C52BA9" w:rsidRPr="00185C88">
        <w:rPr>
          <w:lang w:val="ru-RU"/>
        </w:rPr>
        <w:t>.</w:t>
      </w:r>
      <w:r w:rsidR="00C52BA9" w:rsidRPr="00185C88">
        <w:rPr>
          <w:vertAlign w:val="superscript"/>
          <w:lang w:val="ru-RU"/>
        </w:rPr>
        <w:t xml:space="preserve">  </w:t>
      </w:r>
      <w:r w:rsidR="003D51AF" w:rsidRPr="00185C88">
        <w:rPr>
          <w:shd w:val="clear" w:color="auto" w:fill="FFFFFF"/>
          <w:lang w:val="ru-RU"/>
        </w:rPr>
        <w:t xml:space="preserve">Полоса </w:t>
      </w:r>
      <w:r w:rsidR="00347407" w:rsidRPr="00185C88">
        <w:rPr>
          <w:shd w:val="clear" w:color="auto" w:fill="FFFFFF"/>
          <w:lang w:val="ru-RU"/>
        </w:rPr>
        <w:t xml:space="preserve">земельного </w:t>
      </w:r>
      <w:r w:rsidR="00424262" w:rsidRPr="00185C88">
        <w:rPr>
          <w:shd w:val="clear" w:color="auto" w:fill="FFFFFF"/>
          <w:lang w:val="ru-RU"/>
        </w:rPr>
        <w:t>участка</w:t>
      </w:r>
      <w:r w:rsidR="00330520" w:rsidRPr="00185C88">
        <w:rPr>
          <w:shd w:val="clear" w:color="auto" w:fill="FFFFFF"/>
          <w:lang w:val="ru-RU"/>
        </w:rPr>
        <w:t xml:space="preserve"> </w:t>
      </w:r>
      <w:r w:rsidR="003D51AF" w:rsidRPr="00185C88">
        <w:rPr>
          <w:bCs/>
          <w:lang w:val="ru-RU"/>
        </w:rPr>
        <w:t xml:space="preserve">шириной 30 метров </w:t>
      </w:r>
      <w:r w:rsidR="003D51AF" w:rsidRPr="00185C88">
        <w:rPr>
          <w:shd w:val="clear" w:color="auto" w:fill="FFFFFF"/>
          <w:lang w:val="ru-RU"/>
        </w:rPr>
        <w:t xml:space="preserve">вглубь от </w:t>
      </w:r>
      <w:r w:rsidR="00053B47" w:rsidRPr="00185C88">
        <w:rPr>
          <w:shd w:val="clear" w:color="auto" w:fill="FFFFFF"/>
          <w:lang w:val="ru-RU"/>
        </w:rPr>
        <w:t>линии</w:t>
      </w:r>
      <w:r w:rsidR="00053B47" w:rsidRPr="00185C88">
        <w:rPr>
          <w:vertAlign w:val="superscript"/>
          <w:lang w:val="ru-RU"/>
        </w:rPr>
        <w:t xml:space="preserve"> </w:t>
      </w:r>
      <w:r w:rsidR="00053B47" w:rsidRPr="00185C88">
        <w:rPr>
          <w:lang w:val="ru-RU"/>
        </w:rPr>
        <w:t xml:space="preserve">воды  рек Днестр и Прут  </w:t>
      </w:r>
      <w:r w:rsidR="00053B47" w:rsidRPr="00185C88">
        <w:rPr>
          <w:bCs/>
          <w:lang w:val="ru-RU"/>
        </w:rPr>
        <w:t xml:space="preserve">может использоваться и </w:t>
      </w:r>
      <w:bookmarkStart w:id="5" w:name="_Hlk103245693"/>
      <w:r w:rsidR="00053B47" w:rsidRPr="00185C88">
        <w:rPr>
          <w:bCs/>
          <w:lang w:val="ru-RU"/>
        </w:rPr>
        <w:t xml:space="preserve">для </w:t>
      </w:r>
      <w:r w:rsidR="00AB3093" w:rsidRPr="00185C88">
        <w:rPr>
          <w:bCs/>
          <w:lang w:val="ru-RU"/>
        </w:rPr>
        <w:t xml:space="preserve">судоходства и </w:t>
      </w:r>
      <w:r w:rsidR="00053B47" w:rsidRPr="00185C88">
        <w:rPr>
          <w:bCs/>
          <w:lang w:val="ru-RU"/>
        </w:rPr>
        <w:t>обеспечения безопасности судоходств</w:t>
      </w:r>
      <w:r w:rsidR="006A6F55" w:rsidRPr="00185C88">
        <w:rPr>
          <w:bCs/>
          <w:lang w:val="ru-RU"/>
        </w:rPr>
        <w:t>а</w:t>
      </w:r>
      <w:r w:rsidR="00AB3093" w:rsidRPr="00185C88">
        <w:rPr>
          <w:bCs/>
          <w:lang w:val="ru-RU"/>
        </w:rPr>
        <w:t>.</w:t>
      </w:r>
      <w:r w:rsidRPr="00185C88">
        <w:rPr>
          <w:lang w:val="ru-RU"/>
        </w:rPr>
        <w:t>»</w:t>
      </w:r>
      <w:r w:rsidR="00AB3093" w:rsidRPr="00185C88">
        <w:rPr>
          <w:lang w:val="ru-RU"/>
        </w:rPr>
        <w:t>;</w:t>
      </w:r>
    </w:p>
    <w:bookmarkEnd w:id="5"/>
    <w:p w14:paraId="4F9D0FC9" w14:textId="05C895FC" w:rsidR="0027679D" w:rsidRPr="00185C88" w:rsidRDefault="0027679D" w:rsidP="00053B47">
      <w:pPr>
        <w:spacing w:after="0" w:line="240" w:lineRule="auto"/>
        <w:ind w:firstLine="709"/>
        <w:jc w:val="both"/>
        <w:rPr>
          <w:lang w:val="ru-RU"/>
        </w:rPr>
      </w:pPr>
    </w:p>
    <w:p w14:paraId="10797026" w14:textId="18786A0E" w:rsidR="0096633E" w:rsidRPr="00185C88" w:rsidRDefault="00424262" w:rsidP="0096633E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 xml:space="preserve">4. </w:t>
      </w:r>
      <w:r w:rsidR="0096633E" w:rsidRPr="00185C88">
        <w:rPr>
          <w:lang w:val="ru-RU"/>
        </w:rPr>
        <w:t>В статье 13:</w:t>
      </w:r>
    </w:p>
    <w:p w14:paraId="7455FA14" w14:textId="77777777" w:rsidR="0096633E" w:rsidRPr="00185C88" w:rsidRDefault="0096633E" w:rsidP="0096633E">
      <w:pPr>
        <w:spacing w:after="0" w:line="240" w:lineRule="auto"/>
        <w:ind w:firstLine="709"/>
        <w:jc w:val="both"/>
        <w:rPr>
          <w:lang w:val="ru-RU"/>
        </w:rPr>
      </w:pPr>
    </w:p>
    <w:p w14:paraId="7A1FA885" w14:textId="5AC3E5B3" w:rsidR="0096633E" w:rsidRPr="00185C88" w:rsidRDefault="0027679D" w:rsidP="00617F52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lang w:val="ru-RU"/>
        </w:rPr>
        <w:t>пункт e) части (1)</w:t>
      </w:r>
      <w:r w:rsidR="0096633E" w:rsidRPr="00185C88">
        <w:rPr>
          <w:lang w:val="ru-RU"/>
        </w:rPr>
        <w:t xml:space="preserve"> </w:t>
      </w:r>
      <w:r w:rsidRPr="00185C88">
        <w:rPr>
          <w:lang w:val="ru-RU"/>
        </w:rPr>
        <w:t>после слов «</w:t>
      </w:r>
      <w:r w:rsidR="0079411D" w:rsidRPr="00185C88">
        <w:rPr>
          <w:lang w:val="ru-RU"/>
        </w:rPr>
        <w:t>, санитарных рубок,</w:t>
      </w:r>
      <w:r w:rsidRPr="00185C88">
        <w:rPr>
          <w:lang w:val="ru-RU"/>
        </w:rPr>
        <w:t>» дополнить словами «</w:t>
      </w:r>
      <w:r w:rsidR="0079411D" w:rsidRPr="00185C88">
        <w:rPr>
          <w:bCs/>
          <w:lang w:val="ru-RU"/>
        </w:rPr>
        <w:t>обеспечения безопасности судоходства/</w:t>
      </w:r>
      <w:r w:rsidR="00C312E5" w:rsidRPr="00185C88">
        <w:rPr>
          <w:lang w:val="ru-RU"/>
        </w:rPr>
        <w:t xml:space="preserve"> </w:t>
      </w:r>
      <w:r w:rsidR="00C312E5" w:rsidRPr="00185C88">
        <w:rPr>
          <w:bCs/>
          <w:lang w:val="ru-RU"/>
        </w:rPr>
        <w:t>видимости наземных навигационных сигналов</w:t>
      </w:r>
      <w:r w:rsidR="00FC6C59" w:rsidRPr="00185C88">
        <w:rPr>
          <w:bCs/>
          <w:lang w:val="ru-RU"/>
        </w:rPr>
        <w:t>,»;</w:t>
      </w:r>
    </w:p>
    <w:p w14:paraId="284FDBB2" w14:textId="77777777" w:rsidR="00617F52" w:rsidRPr="00185C88" w:rsidRDefault="00617F52" w:rsidP="00617F52">
      <w:pPr>
        <w:spacing w:after="0" w:line="240" w:lineRule="auto"/>
        <w:ind w:firstLine="709"/>
        <w:jc w:val="both"/>
        <w:rPr>
          <w:bCs/>
          <w:lang w:val="ru-RU"/>
        </w:rPr>
      </w:pPr>
    </w:p>
    <w:p w14:paraId="749998AD" w14:textId="06711FEE" w:rsidR="00FC6C59" w:rsidRPr="00185C88" w:rsidRDefault="0096633E" w:rsidP="00053B47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пункт f) части (1) после слов «в русле реки.» дополнить словами «за исключением</w:t>
      </w:r>
      <w:r w:rsidR="00617F52" w:rsidRPr="00185C88">
        <w:rPr>
          <w:lang w:val="ru-RU"/>
        </w:rPr>
        <w:t xml:space="preserve"> работ по поддержанию судоходного фарватера.»;</w:t>
      </w:r>
    </w:p>
    <w:p w14:paraId="16CA1126" w14:textId="77777777" w:rsidR="00FC6C59" w:rsidRPr="00185C88" w:rsidRDefault="00FC6C59" w:rsidP="00053B47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5966BEF2" w14:textId="77777777" w:rsidR="00537C80" w:rsidRPr="00185C88" w:rsidRDefault="00537C80" w:rsidP="00537C80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дополнить статью частью (1</w:t>
      </w:r>
      <w:r w:rsidRPr="00185C88">
        <w:rPr>
          <w:vertAlign w:val="superscript"/>
          <w:lang w:val="ru-RU"/>
        </w:rPr>
        <w:t>1</w:t>
      </w:r>
      <w:r w:rsidRPr="00185C88">
        <w:rPr>
          <w:lang w:val="ru-RU"/>
        </w:rPr>
        <w:t>) следующего содержания:</w:t>
      </w:r>
    </w:p>
    <w:p w14:paraId="765C77A1" w14:textId="1585462D" w:rsidR="00B93F07" w:rsidRPr="00185C88" w:rsidRDefault="00B93F07" w:rsidP="00053B47">
      <w:pPr>
        <w:spacing w:after="0" w:line="240" w:lineRule="auto"/>
        <w:ind w:firstLine="709"/>
        <w:jc w:val="both"/>
        <w:rPr>
          <w:lang w:val="ru-RU"/>
        </w:rPr>
      </w:pPr>
    </w:p>
    <w:p w14:paraId="34E1DA0E" w14:textId="60612212" w:rsidR="00537C80" w:rsidRPr="00185C88" w:rsidRDefault="00537C80" w:rsidP="00053B47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«(1</w:t>
      </w:r>
      <w:r w:rsidRPr="00185C88">
        <w:rPr>
          <w:vertAlign w:val="superscript"/>
          <w:lang w:val="ru-RU"/>
        </w:rPr>
        <w:t>1</w:t>
      </w:r>
      <w:r w:rsidRPr="00185C88">
        <w:rPr>
          <w:lang w:val="ru-RU"/>
        </w:rPr>
        <w:t xml:space="preserve">) </w:t>
      </w:r>
      <w:bookmarkStart w:id="6" w:name="_Hlk103243427"/>
      <w:r w:rsidR="00C82A6D" w:rsidRPr="00185C88">
        <w:rPr>
          <w:lang w:val="ru-RU"/>
        </w:rPr>
        <w:t xml:space="preserve">С целью обустройства временных причалов </w:t>
      </w:r>
      <w:bookmarkEnd w:id="6"/>
      <w:r w:rsidRPr="00185C88">
        <w:rPr>
          <w:lang w:val="ru-RU"/>
        </w:rPr>
        <w:t xml:space="preserve">разрешается добыча песка и гравия в </w:t>
      </w:r>
      <w:r w:rsidR="00424262" w:rsidRPr="00185C88">
        <w:rPr>
          <w:lang w:val="ru-RU"/>
        </w:rPr>
        <w:t xml:space="preserve">малом </w:t>
      </w:r>
      <w:r w:rsidRPr="00185C88">
        <w:rPr>
          <w:lang w:val="ru-RU"/>
        </w:rPr>
        <w:t>русле реки.»;</w:t>
      </w:r>
    </w:p>
    <w:p w14:paraId="2F7F6F14" w14:textId="46D525A9" w:rsidR="00176269" w:rsidRPr="00185C88" w:rsidRDefault="00176269" w:rsidP="00053B47">
      <w:pPr>
        <w:spacing w:after="0" w:line="240" w:lineRule="auto"/>
        <w:ind w:firstLine="709"/>
        <w:jc w:val="both"/>
        <w:rPr>
          <w:lang w:val="ru-RU"/>
        </w:rPr>
      </w:pPr>
    </w:p>
    <w:p w14:paraId="737CC135" w14:textId="799B4738" w:rsidR="005D1997" w:rsidRPr="00185C88" w:rsidRDefault="00176269" w:rsidP="005D1997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пункт c) части (2) после слов</w:t>
      </w:r>
      <w:r w:rsidR="005D1997" w:rsidRPr="00185C88">
        <w:rPr>
          <w:lang w:val="ru-RU"/>
        </w:rPr>
        <w:t xml:space="preserve"> «руслорегулирующих работ,» дополнить словами «(за исключением работ по поддержанию судоходного фарватера)»;</w:t>
      </w:r>
    </w:p>
    <w:p w14:paraId="07F3350E" w14:textId="1846FDD4" w:rsidR="007071FF" w:rsidRPr="00185C88" w:rsidRDefault="007071FF" w:rsidP="00D5057A">
      <w:pPr>
        <w:spacing w:after="0" w:line="240" w:lineRule="auto"/>
        <w:jc w:val="both"/>
        <w:rPr>
          <w:bCs/>
          <w:lang w:val="ru-RU"/>
        </w:rPr>
      </w:pPr>
    </w:p>
    <w:p w14:paraId="76847A24" w14:textId="483C2DC5" w:rsidR="007071FF" w:rsidRPr="00185C88" w:rsidRDefault="00D5057A" w:rsidP="00934FB1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lang w:val="ru-RU"/>
        </w:rPr>
        <w:t>пункт d) части (2) после слов «</w:t>
      </w:r>
      <w:r w:rsidR="00857344" w:rsidRPr="00185C88">
        <w:rPr>
          <w:lang w:val="ru-RU"/>
        </w:rPr>
        <w:t>в пойме» дополнить словами «</w:t>
      </w:r>
      <w:r w:rsidR="00424262" w:rsidRPr="00185C88">
        <w:rPr>
          <w:lang w:val="ru-RU"/>
        </w:rPr>
        <w:t xml:space="preserve">, </w:t>
      </w:r>
      <w:r w:rsidR="00857344" w:rsidRPr="00185C88">
        <w:rPr>
          <w:lang w:val="ru-RU"/>
        </w:rPr>
        <w:t>за исключением работ по поддержанию судоходного фарватера и обустройства временных причалов.»;</w:t>
      </w:r>
    </w:p>
    <w:p w14:paraId="0B3F34E9" w14:textId="77777777" w:rsidR="007071FF" w:rsidRPr="00185C88" w:rsidRDefault="007071FF" w:rsidP="00934FB1">
      <w:pPr>
        <w:spacing w:after="0" w:line="240" w:lineRule="auto"/>
        <w:ind w:firstLine="709"/>
        <w:jc w:val="both"/>
        <w:rPr>
          <w:bCs/>
          <w:lang w:val="ru-RU"/>
        </w:rPr>
      </w:pPr>
    </w:p>
    <w:p w14:paraId="72EB139F" w14:textId="22FA728F" w:rsidR="00857344" w:rsidRPr="00185C88" w:rsidRDefault="00424262" w:rsidP="00857344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 xml:space="preserve">5. </w:t>
      </w:r>
      <w:r w:rsidR="00857344" w:rsidRPr="00185C88">
        <w:rPr>
          <w:lang w:val="ru-RU"/>
        </w:rPr>
        <w:t>В статье 14:</w:t>
      </w:r>
    </w:p>
    <w:p w14:paraId="7DBEC0D2" w14:textId="211833A8" w:rsidR="009302BE" w:rsidRPr="00185C88" w:rsidRDefault="009302BE" w:rsidP="00934FB1">
      <w:pPr>
        <w:spacing w:after="0" w:line="240" w:lineRule="auto"/>
        <w:ind w:firstLine="709"/>
        <w:jc w:val="both"/>
        <w:rPr>
          <w:bCs/>
          <w:lang w:val="ru-RU"/>
        </w:rPr>
      </w:pPr>
    </w:p>
    <w:p w14:paraId="38827538" w14:textId="69D743EE" w:rsidR="00D5623F" w:rsidRPr="00185C88" w:rsidRDefault="00D5623F" w:rsidP="00934FB1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rFonts w:eastAsia="Calibri"/>
          <w:lang w:val="ru-RU"/>
        </w:rPr>
        <w:t xml:space="preserve">часть (1) после слов </w:t>
      </w:r>
      <w:r w:rsidRPr="00185C88">
        <w:rPr>
          <w:bCs/>
          <w:lang w:val="ru-RU"/>
        </w:rPr>
        <w:t>«орошения сельскохозяйственных</w:t>
      </w:r>
      <w:r w:rsidR="000D6562" w:rsidRPr="00185C88">
        <w:rPr>
          <w:bCs/>
          <w:lang w:val="ru-RU"/>
        </w:rPr>
        <w:t xml:space="preserve"> </w:t>
      </w:r>
      <w:r w:rsidRPr="00185C88">
        <w:rPr>
          <w:bCs/>
          <w:lang w:val="ru-RU"/>
        </w:rPr>
        <w:t>земель,» дополнить словами «</w:t>
      </w:r>
      <w:r w:rsidR="00D6293A" w:rsidRPr="00185C88">
        <w:rPr>
          <w:bCs/>
          <w:lang w:val="ru-RU"/>
        </w:rPr>
        <w:t xml:space="preserve">временных построек </w:t>
      </w:r>
      <w:r w:rsidR="0037793F" w:rsidRPr="00185C88">
        <w:rPr>
          <w:bCs/>
          <w:lang w:val="ru-RU"/>
        </w:rPr>
        <w:t>для</w:t>
      </w:r>
      <w:r w:rsidR="00D6293A" w:rsidRPr="00185C88">
        <w:rPr>
          <w:lang w:val="ru-RU"/>
        </w:rPr>
        <w:t xml:space="preserve"> обустройства временных причалов</w:t>
      </w:r>
      <w:r w:rsidR="0037793F" w:rsidRPr="00185C88">
        <w:rPr>
          <w:lang w:val="ru-RU"/>
        </w:rPr>
        <w:t xml:space="preserve"> с целью </w:t>
      </w:r>
      <w:r w:rsidR="004B201F" w:rsidRPr="00185C88">
        <w:rPr>
          <w:lang w:val="ru-RU"/>
        </w:rPr>
        <w:t>вы</w:t>
      </w:r>
      <w:r w:rsidR="0037793F" w:rsidRPr="00185C88">
        <w:rPr>
          <w:lang w:val="ru-RU"/>
        </w:rPr>
        <w:t>грузки, погрузки и хранения</w:t>
      </w:r>
      <w:r w:rsidR="0037793F" w:rsidRPr="00185C88">
        <w:rPr>
          <w:b/>
          <w:bCs/>
          <w:lang w:val="ru-RU"/>
        </w:rPr>
        <w:t xml:space="preserve"> </w:t>
      </w:r>
      <w:r w:rsidR="007A6648" w:rsidRPr="00185C88">
        <w:rPr>
          <w:lang w:val="ru-RU"/>
        </w:rPr>
        <w:t>груз</w:t>
      </w:r>
      <w:r w:rsidR="0037793F" w:rsidRPr="00185C88">
        <w:rPr>
          <w:lang w:val="ru-RU"/>
        </w:rPr>
        <w:t>ов, по</w:t>
      </w:r>
      <w:r w:rsidR="004B201F" w:rsidRPr="00185C88">
        <w:rPr>
          <w:lang w:val="ru-RU"/>
        </w:rPr>
        <w:t>грузки</w:t>
      </w:r>
      <w:r w:rsidR="0037793F" w:rsidRPr="00185C88">
        <w:rPr>
          <w:lang w:val="ru-RU"/>
        </w:rPr>
        <w:t xml:space="preserve"> и вы</w:t>
      </w:r>
      <w:r w:rsidR="004B201F" w:rsidRPr="00185C88">
        <w:rPr>
          <w:lang w:val="ru-RU"/>
        </w:rPr>
        <w:t>груз</w:t>
      </w:r>
      <w:r w:rsidR="0037793F" w:rsidRPr="00185C88">
        <w:rPr>
          <w:lang w:val="ru-RU"/>
        </w:rPr>
        <w:t>ки л</w:t>
      </w:r>
      <w:r w:rsidR="004B201F" w:rsidRPr="00185C88">
        <w:rPr>
          <w:lang w:val="ru-RU"/>
        </w:rPr>
        <w:t>иц</w:t>
      </w:r>
      <w:r w:rsidR="0006044F" w:rsidRPr="00185C88">
        <w:rPr>
          <w:lang w:val="ru-RU"/>
        </w:rPr>
        <w:t>,»;</w:t>
      </w:r>
    </w:p>
    <w:p w14:paraId="7B863A47" w14:textId="77777777" w:rsidR="00424262" w:rsidRPr="00185C88" w:rsidRDefault="00424262" w:rsidP="00C82CDB">
      <w:pPr>
        <w:spacing w:after="0" w:line="240" w:lineRule="auto"/>
        <w:ind w:firstLine="709"/>
        <w:jc w:val="both"/>
        <w:rPr>
          <w:lang w:val="ru-RU"/>
        </w:rPr>
      </w:pPr>
    </w:p>
    <w:p w14:paraId="28481CFE" w14:textId="47B4BB67" w:rsidR="00C82CDB" w:rsidRPr="00185C88" w:rsidRDefault="00C82CDB" w:rsidP="00C82CDB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дополнить статью частями (8) и (9) следующего содержания:</w:t>
      </w:r>
    </w:p>
    <w:p w14:paraId="734E2E69" w14:textId="195763AA" w:rsidR="00A8557A" w:rsidRPr="00185C88" w:rsidRDefault="00A8557A" w:rsidP="00C82CDB">
      <w:pPr>
        <w:spacing w:after="0" w:line="240" w:lineRule="auto"/>
        <w:ind w:firstLine="709"/>
        <w:jc w:val="both"/>
        <w:rPr>
          <w:lang w:val="ru-RU"/>
        </w:rPr>
      </w:pPr>
    </w:p>
    <w:p w14:paraId="48972B6D" w14:textId="55C3540D" w:rsidR="00A8557A" w:rsidRPr="00185C88" w:rsidRDefault="00A8557A" w:rsidP="00011902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>«(8)</w:t>
      </w:r>
      <w:r w:rsidR="00875B97" w:rsidRPr="00185C88">
        <w:rPr>
          <w:lang w:val="ru-RU"/>
        </w:rPr>
        <w:t xml:space="preserve"> На реках Днестр и Прут полоса </w:t>
      </w:r>
      <w:r w:rsidR="00347407" w:rsidRPr="00185C88">
        <w:rPr>
          <w:lang w:val="ru-RU"/>
        </w:rPr>
        <w:t>земельного участка</w:t>
      </w:r>
      <w:r w:rsidR="00875B97" w:rsidRPr="00185C88">
        <w:rPr>
          <w:lang w:val="ru-RU"/>
        </w:rPr>
        <w:t xml:space="preserve"> шириной 30 метров вглубь от линии воды может использоваться административным органом</w:t>
      </w:r>
      <w:r w:rsidR="005B57C0" w:rsidRPr="00185C88">
        <w:rPr>
          <w:lang w:val="ru-RU"/>
        </w:rPr>
        <w:t>, подведомственн</w:t>
      </w:r>
      <w:r w:rsidR="00A8663C" w:rsidRPr="00185C88">
        <w:rPr>
          <w:lang w:val="ru-RU"/>
        </w:rPr>
        <w:t>о</w:t>
      </w:r>
      <w:r w:rsidR="00845054" w:rsidRPr="00185C88">
        <w:rPr>
          <w:lang w:val="ru-RU"/>
        </w:rPr>
        <w:t>ым</w:t>
      </w:r>
      <w:r w:rsidR="00875B97" w:rsidRPr="00185C88">
        <w:rPr>
          <w:lang w:val="ru-RU"/>
        </w:rPr>
        <w:t xml:space="preserve"> центральн</w:t>
      </w:r>
      <w:r w:rsidR="007A5F1D" w:rsidRPr="00185C88">
        <w:rPr>
          <w:lang w:val="ru-RU"/>
        </w:rPr>
        <w:t>ому</w:t>
      </w:r>
      <w:r w:rsidR="00875B97" w:rsidRPr="00185C88">
        <w:rPr>
          <w:lang w:val="ru-RU"/>
        </w:rPr>
        <w:t xml:space="preserve"> </w:t>
      </w:r>
      <w:r w:rsidR="005B57C0" w:rsidRPr="00185C88">
        <w:rPr>
          <w:lang w:val="ru-RU"/>
        </w:rPr>
        <w:t>отраслевом</w:t>
      </w:r>
      <w:r w:rsidR="007A5F1D" w:rsidRPr="00185C88">
        <w:rPr>
          <w:lang w:val="ru-RU"/>
        </w:rPr>
        <w:t>у</w:t>
      </w:r>
      <w:r w:rsidR="005B57C0" w:rsidRPr="00185C88">
        <w:rPr>
          <w:lang w:val="ru-RU"/>
        </w:rPr>
        <w:t xml:space="preserve"> </w:t>
      </w:r>
      <w:r w:rsidR="00875B97" w:rsidRPr="00185C88">
        <w:rPr>
          <w:lang w:val="ru-RU"/>
        </w:rPr>
        <w:t>орган</w:t>
      </w:r>
      <w:r w:rsidR="007A5F1D" w:rsidRPr="00185C88">
        <w:rPr>
          <w:lang w:val="ru-RU"/>
        </w:rPr>
        <w:t>у</w:t>
      </w:r>
      <w:r w:rsidR="00011902" w:rsidRPr="00185C88">
        <w:rPr>
          <w:b/>
          <w:bCs/>
          <w:lang w:val="ru-RU"/>
        </w:rPr>
        <w:t xml:space="preserve"> </w:t>
      </w:r>
      <w:r w:rsidR="00011902" w:rsidRPr="00185C88">
        <w:rPr>
          <w:lang w:val="ru-RU"/>
        </w:rPr>
        <w:t>в области водного транспорта</w:t>
      </w:r>
      <w:r w:rsidR="00875B97" w:rsidRPr="00185C88">
        <w:rPr>
          <w:lang w:val="ru-RU"/>
        </w:rPr>
        <w:t xml:space="preserve"> для обеспечения безопасности судоходства и </w:t>
      </w:r>
      <w:r w:rsidR="00EA7A86" w:rsidRPr="00185C88">
        <w:rPr>
          <w:lang w:val="ru-RU"/>
        </w:rPr>
        <w:lastRenderedPageBreak/>
        <w:t>об</w:t>
      </w:r>
      <w:r w:rsidR="00875B97" w:rsidRPr="00185C88">
        <w:rPr>
          <w:lang w:val="ru-RU"/>
        </w:rPr>
        <w:t>устройства временных причалов</w:t>
      </w:r>
      <w:r w:rsidR="007A5F1D" w:rsidRPr="00185C88">
        <w:rPr>
          <w:lang w:val="ru-RU"/>
        </w:rPr>
        <w:t xml:space="preserve">. </w:t>
      </w:r>
      <w:r w:rsidR="00AB07AD" w:rsidRPr="00185C88">
        <w:rPr>
          <w:lang w:val="ru-RU"/>
        </w:rPr>
        <w:t>Создание временных причалов на этой полосе</w:t>
      </w:r>
      <w:r w:rsidR="00845054" w:rsidRPr="00185C88">
        <w:rPr>
          <w:lang w:val="ru-RU"/>
        </w:rPr>
        <w:t xml:space="preserve"> </w:t>
      </w:r>
      <w:r w:rsidR="00845054" w:rsidRPr="00185C88">
        <w:rPr>
          <w:lang w:val="ru-RU"/>
        </w:rPr>
        <w:t>земельного участка</w:t>
      </w:r>
      <w:r w:rsidR="00AB07AD" w:rsidRPr="00185C88">
        <w:rPr>
          <w:lang w:val="ru-RU"/>
        </w:rPr>
        <w:t xml:space="preserve"> осуществляется в соответствии с положениями статьи 8 Закона </w:t>
      </w:r>
      <w:r w:rsidR="00AB07AD" w:rsidRPr="00185C88">
        <w:rPr>
          <w:bCs/>
          <w:lang w:val="ru-RU"/>
        </w:rPr>
        <w:t xml:space="preserve">о внутреннем водном транспорте Республики Молдова № 176/2013 </w:t>
      </w:r>
      <w:r w:rsidR="00AB07AD" w:rsidRPr="00185C88">
        <w:rPr>
          <w:lang w:val="ru-RU"/>
        </w:rPr>
        <w:t>с согласия заинтересованных отраслевых органов.</w:t>
      </w:r>
    </w:p>
    <w:p w14:paraId="77EA2E87" w14:textId="6E07F404" w:rsidR="00A8557A" w:rsidRPr="00185C88" w:rsidRDefault="00A8557A" w:rsidP="00C82CDB">
      <w:pPr>
        <w:spacing w:after="0" w:line="240" w:lineRule="auto"/>
        <w:ind w:firstLine="709"/>
        <w:jc w:val="both"/>
        <w:rPr>
          <w:lang w:val="ru-RU"/>
        </w:rPr>
      </w:pPr>
    </w:p>
    <w:p w14:paraId="3C3D49A2" w14:textId="0D44969E" w:rsidR="00DE78C8" w:rsidRPr="00185C88" w:rsidRDefault="00A8557A" w:rsidP="00B62E82">
      <w:pPr>
        <w:spacing w:after="0" w:line="240" w:lineRule="auto"/>
        <w:ind w:firstLine="709"/>
        <w:jc w:val="both"/>
        <w:rPr>
          <w:lang w:val="ru-RU"/>
        </w:rPr>
      </w:pPr>
      <w:r w:rsidRPr="00185C88">
        <w:rPr>
          <w:lang w:val="ru-RU"/>
        </w:rPr>
        <w:t xml:space="preserve">(9) </w:t>
      </w:r>
      <w:r w:rsidR="007F2DEF" w:rsidRPr="00185C88">
        <w:rPr>
          <w:lang w:val="ru-RU"/>
        </w:rPr>
        <w:t xml:space="preserve">Надзор за использованием полосы </w:t>
      </w:r>
      <w:r w:rsidR="00845054" w:rsidRPr="00185C88">
        <w:rPr>
          <w:lang w:val="ru-RU"/>
        </w:rPr>
        <w:t>земельного участка</w:t>
      </w:r>
      <w:r w:rsidR="007F2DEF" w:rsidRPr="00185C88">
        <w:rPr>
          <w:lang w:val="ru-RU"/>
        </w:rPr>
        <w:t xml:space="preserve"> в целях безопасного судоходства</w:t>
      </w:r>
      <w:r w:rsidR="003927B1" w:rsidRPr="00185C88">
        <w:rPr>
          <w:lang w:val="ru-RU"/>
        </w:rPr>
        <w:t xml:space="preserve"> </w:t>
      </w:r>
      <w:r w:rsidR="007F2DEF" w:rsidRPr="00185C88">
        <w:rPr>
          <w:lang w:val="ru-RU"/>
        </w:rPr>
        <w:t xml:space="preserve">и обустройством временных причалов осуществляется центральным </w:t>
      </w:r>
      <w:r w:rsidR="009A2DAE" w:rsidRPr="00185C88">
        <w:rPr>
          <w:lang w:val="ru-RU"/>
        </w:rPr>
        <w:t xml:space="preserve">отраслевым </w:t>
      </w:r>
      <w:r w:rsidR="007F2DEF" w:rsidRPr="00185C88">
        <w:rPr>
          <w:lang w:val="ru-RU"/>
        </w:rPr>
        <w:t xml:space="preserve">органом </w:t>
      </w:r>
      <w:bookmarkStart w:id="7" w:name="_Hlk103248190"/>
      <w:r w:rsidR="009A2DAE" w:rsidRPr="00185C88">
        <w:rPr>
          <w:lang w:val="ru-RU"/>
        </w:rPr>
        <w:t xml:space="preserve">в области </w:t>
      </w:r>
      <w:bookmarkEnd w:id="7"/>
      <w:r w:rsidR="009A2DAE" w:rsidRPr="00185C88">
        <w:rPr>
          <w:lang w:val="ru-RU"/>
        </w:rPr>
        <w:t xml:space="preserve">водного транспорта </w:t>
      </w:r>
      <w:r w:rsidR="007F2DEF" w:rsidRPr="00185C88">
        <w:rPr>
          <w:lang w:val="ru-RU"/>
        </w:rPr>
        <w:t xml:space="preserve">и центральным </w:t>
      </w:r>
      <w:r w:rsidR="009A2DAE" w:rsidRPr="00185C88">
        <w:rPr>
          <w:lang w:val="ru-RU"/>
        </w:rPr>
        <w:t>отраслев</w:t>
      </w:r>
      <w:r w:rsidR="007F2DEF" w:rsidRPr="00185C88">
        <w:rPr>
          <w:lang w:val="ru-RU"/>
        </w:rPr>
        <w:t xml:space="preserve">ым органом </w:t>
      </w:r>
      <w:r w:rsidR="009A2DAE" w:rsidRPr="00185C88">
        <w:rPr>
          <w:lang w:val="ru-RU"/>
        </w:rPr>
        <w:t xml:space="preserve">в области </w:t>
      </w:r>
      <w:r w:rsidR="007F2DEF" w:rsidRPr="00185C88">
        <w:rPr>
          <w:lang w:val="ru-RU"/>
        </w:rPr>
        <w:t>охран</w:t>
      </w:r>
      <w:r w:rsidR="009A2DAE" w:rsidRPr="00185C88">
        <w:rPr>
          <w:lang w:val="ru-RU"/>
        </w:rPr>
        <w:t xml:space="preserve">ы </w:t>
      </w:r>
      <w:r w:rsidR="00845054" w:rsidRPr="00185C88">
        <w:rPr>
          <w:lang w:val="ru-RU"/>
        </w:rPr>
        <w:t xml:space="preserve">окружающей </w:t>
      </w:r>
      <w:r w:rsidR="007F2DEF" w:rsidRPr="00185C88">
        <w:rPr>
          <w:lang w:val="ru-RU"/>
        </w:rPr>
        <w:t>среды.</w:t>
      </w:r>
      <w:r w:rsidR="009A2DAE" w:rsidRPr="00185C88">
        <w:rPr>
          <w:lang w:val="ru-RU"/>
        </w:rPr>
        <w:t>».</w:t>
      </w:r>
    </w:p>
    <w:p w14:paraId="7071AA2F" w14:textId="77777777" w:rsidR="00B62E82" w:rsidRPr="00185C88" w:rsidRDefault="00B62E82" w:rsidP="00B62E82">
      <w:pPr>
        <w:spacing w:after="0" w:line="240" w:lineRule="auto"/>
        <w:ind w:firstLine="709"/>
        <w:jc w:val="both"/>
        <w:rPr>
          <w:lang w:val="ru-RU"/>
        </w:rPr>
      </w:pPr>
    </w:p>
    <w:p w14:paraId="7E41B051" w14:textId="7563EB70" w:rsidR="00DE78C8" w:rsidRPr="00185C88" w:rsidRDefault="00DE78C8" w:rsidP="00845054">
      <w:pPr>
        <w:ind w:firstLine="708"/>
        <w:jc w:val="both"/>
        <w:rPr>
          <w:rFonts w:eastAsia="Calibri"/>
          <w:lang w:val="ru-RU"/>
        </w:rPr>
      </w:pPr>
      <w:r w:rsidRPr="00185C88">
        <w:rPr>
          <w:b/>
          <w:lang w:val="ru-RU"/>
        </w:rPr>
        <w:t xml:space="preserve">Ст. III. </w:t>
      </w:r>
      <w:r w:rsidRPr="00185C88">
        <w:rPr>
          <w:rFonts w:eastAsia="Calibri"/>
          <w:lang w:val="ru-RU"/>
        </w:rPr>
        <w:t>–</w:t>
      </w:r>
      <w:r w:rsidR="00B62E82" w:rsidRPr="00185C88">
        <w:rPr>
          <w:rFonts w:eastAsia="Calibri"/>
          <w:lang w:val="ru-RU"/>
        </w:rPr>
        <w:t xml:space="preserve"> </w:t>
      </w:r>
      <w:r w:rsidR="00883BC7" w:rsidRPr="00185C88">
        <w:rPr>
          <w:rFonts w:eastAsia="Calibri"/>
          <w:lang w:val="ru-RU"/>
        </w:rPr>
        <w:t>В Закон о государственной границе Республики Молдова № 215/2011 (Официальный монитор Республики Молдова, 2012 г., № 76–80, ст.243), с последующими изменениями, внести следующие изменения:</w:t>
      </w:r>
      <w:r w:rsidR="00BA7ACB" w:rsidRPr="00185C88">
        <w:rPr>
          <w:rFonts w:eastAsia="Calibri"/>
          <w:lang w:val="ru-RU"/>
        </w:rPr>
        <w:t xml:space="preserve"> </w:t>
      </w:r>
    </w:p>
    <w:p w14:paraId="07007935" w14:textId="050D0BB0" w:rsidR="00F06A42" w:rsidRPr="00185C88" w:rsidRDefault="00845054" w:rsidP="00F06A42">
      <w:pPr>
        <w:spacing w:after="0" w:line="240" w:lineRule="auto"/>
        <w:ind w:firstLine="709"/>
        <w:jc w:val="both"/>
        <w:rPr>
          <w:bCs/>
          <w:lang w:val="ru-RU"/>
        </w:rPr>
      </w:pPr>
      <w:r w:rsidRPr="00185C88">
        <w:rPr>
          <w:bCs/>
          <w:lang w:val="ru-RU"/>
        </w:rPr>
        <w:t>1. Ч</w:t>
      </w:r>
      <w:r w:rsidR="00F06A42" w:rsidRPr="00185C88">
        <w:rPr>
          <w:bCs/>
          <w:lang w:val="ru-RU"/>
        </w:rPr>
        <w:t>асть (4) статьи 25 изложить в следующей редакции:</w:t>
      </w:r>
    </w:p>
    <w:p w14:paraId="255E2AAE" w14:textId="28982563" w:rsidR="00D56C78" w:rsidRPr="00185C88" w:rsidRDefault="00D56C78" w:rsidP="00F06A42">
      <w:pPr>
        <w:spacing w:after="0" w:line="240" w:lineRule="auto"/>
        <w:ind w:firstLine="709"/>
        <w:jc w:val="both"/>
        <w:rPr>
          <w:bCs/>
          <w:lang w:val="ru-RU"/>
        </w:rPr>
      </w:pPr>
    </w:p>
    <w:p w14:paraId="1F04A597" w14:textId="76655B36" w:rsidR="00845054" w:rsidRPr="00185C88" w:rsidRDefault="00D56C78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  <w:r w:rsidRPr="00185C88">
        <w:rPr>
          <w:bCs/>
          <w:lang w:val="ru-RU"/>
        </w:rPr>
        <w:t xml:space="preserve">«(4) </w:t>
      </w:r>
      <w:r w:rsidR="00845054" w:rsidRPr="00185C88">
        <w:rPr>
          <w:bCs/>
          <w:lang w:val="ru-RU"/>
        </w:rPr>
        <w:t>П</w:t>
      </w:r>
      <w:r w:rsidR="00845054" w:rsidRPr="00185C88">
        <w:rPr>
          <w:lang w:val="ru-RU"/>
        </w:rPr>
        <w:t>о судоходным пограничным водам</w:t>
      </w:r>
      <w:r w:rsidR="00845054" w:rsidRPr="00185C88">
        <w:rPr>
          <w:lang w:val="ru-RU"/>
        </w:rPr>
        <w:t xml:space="preserve"> с</w:t>
      </w:r>
      <w:r w:rsidR="009C237D" w:rsidRPr="00185C88">
        <w:rPr>
          <w:lang w:val="ru-RU"/>
        </w:rPr>
        <w:t>уда могут плавать,</w:t>
      </w:r>
      <w:r w:rsidR="00085071" w:rsidRPr="00185C88">
        <w:rPr>
          <w:rFonts w:eastAsia="Calibri"/>
          <w:lang w:val="ru-RU"/>
        </w:rPr>
        <w:t xml:space="preserve"> причаливать, осуществлять посадку и высадку лиц, погрузку, выгрузку и хранение грузов,</w:t>
      </w:r>
      <w:r w:rsidR="00085071" w:rsidRPr="00185C88">
        <w:rPr>
          <w:bCs/>
          <w:lang w:val="ru-RU"/>
        </w:rPr>
        <w:t xml:space="preserve"> </w:t>
      </w:r>
      <w:r w:rsidR="00845054" w:rsidRPr="00185C88">
        <w:rPr>
          <w:bCs/>
          <w:lang w:val="ru-RU"/>
        </w:rPr>
        <w:t>хозяйственн</w:t>
      </w:r>
      <w:r w:rsidR="00085071" w:rsidRPr="00185C88">
        <w:rPr>
          <w:bCs/>
          <w:lang w:val="ru-RU"/>
        </w:rPr>
        <w:t xml:space="preserve">ую деятельность и операции таможенного оформления, </w:t>
      </w:r>
      <w:r w:rsidR="00085071" w:rsidRPr="00185C88">
        <w:rPr>
          <w:rFonts w:eastAsia="Calibri"/>
          <w:lang w:val="ru-RU"/>
        </w:rPr>
        <w:t xml:space="preserve">независимо от </w:t>
      </w:r>
      <w:r w:rsidR="00845054" w:rsidRPr="00185C88">
        <w:rPr>
          <w:rFonts w:eastAsia="Calibri"/>
          <w:lang w:val="ru-RU"/>
        </w:rPr>
        <w:t>маршрута</w:t>
      </w:r>
      <w:r w:rsidR="00085071" w:rsidRPr="00185C88">
        <w:rPr>
          <w:rFonts w:eastAsia="Calibri"/>
          <w:lang w:val="ru-RU"/>
        </w:rPr>
        <w:t xml:space="preserve"> государственной границы.</w:t>
      </w:r>
      <w:r w:rsidR="00044C29" w:rsidRPr="00185C88">
        <w:rPr>
          <w:rFonts w:eastAsia="Calibri"/>
          <w:lang w:val="ru-RU"/>
        </w:rPr>
        <w:t xml:space="preserve"> </w:t>
      </w:r>
      <w:r w:rsidR="00947F22" w:rsidRPr="00185C88">
        <w:rPr>
          <w:rFonts w:eastAsia="Times New Roman"/>
          <w:bCs/>
          <w:lang w:val="ru-RU"/>
        </w:rPr>
        <w:t xml:space="preserve">Навигация судов осуществляется без ограничений по </w:t>
      </w:r>
      <w:r w:rsidR="00845054" w:rsidRPr="00185C88">
        <w:rPr>
          <w:rFonts w:eastAsia="Times New Roman"/>
          <w:bCs/>
          <w:lang w:val="ru-RU"/>
        </w:rPr>
        <w:t xml:space="preserve"> </w:t>
      </w:r>
      <w:r w:rsidR="001E349C" w:rsidRPr="00185C88">
        <w:rPr>
          <w:rFonts w:eastAsia="Times New Roman"/>
          <w:bCs/>
          <w:lang w:val="ru-RU"/>
        </w:rPr>
        <w:t>судоходному форвартеру. Причаливание, погрузка и высадка пассажиров, погрузка, выгрузка и хранение товаров</w:t>
      </w:r>
      <w:r w:rsidR="00845054" w:rsidRPr="00185C88">
        <w:rPr>
          <w:rFonts w:eastAsia="Times New Roman"/>
          <w:bCs/>
          <w:lang w:val="ru-RU"/>
        </w:rPr>
        <w:t xml:space="preserve">, </w:t>
      </w:r>
      <w:r w:rsidR="001E349C" w:rsidRPr="00185C88">
        <w:rPr>
          <w:rFonts w:eastAsia="Times New Roman"/>
          <w:bCs/>
          <w:lang w:val="ru-RU"/>
        </w:rPr>
        <w:t xml:space="preserve">хозяйственная деятельность и </w:t>
      </w:r>
      <w:r w:rsidR="00642FE9" w:rsidRPr="00185C88">
        <w:rPr>
          <w:rFonts w:eastAsia="Times New Roman"/>
          <w:bCs/>
          <w:lang w:val="ru-RU"/>
        </w:rPr>
        <w:t xml:space="preserve">таможенное оформление товаров осуществляется на временных пристанях и в портах. Судоходство по пограничным водам военных судов осуществляется на основании принципов, общепринятых в международной практике и предусмотренных дейтсвующим законодательством.». </w:t>
      </w:r>
    </w:p>
    <w:p w14:paraId="65C2FB41" w14:textId="77777777" w:rsidR="00947F22" w:rsidRPr="00185C88" w:rsidRDefault="00947F22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</w:p>
    <w:p w14:paraId="10515C30" w14:textId="2567FA3E" w:rsidR="00845054" w:rsidRPr="00185C88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  <w:r w:rsidRPr="00185C88">
        <w:rPr>
          <w:rFonts w:eastAsia="Times New Roman"/>
          <w:b/>
          <w:bCs/>
          <w:lang w:val="ru-RU"/>
        </w:rPr>
        <w:t>2.</w:t>
      </w:r>
      <w:r w:rsidRPr="00185C88">
        <w:rPr>
          <w:rFonts w:eastAsia="Times New Roman"/>
          <w:bCs/>
          <w:lang w:val="ru-RU"/>
        </w:rPr>
        <w:t xml:space="preserve"> </w:t>
      </w:r>
      <w:r w:rsidR="00642FE9" w:rsidRPr="00185C88">
        <w:rPr>
          <w:rFonts w:eastAsia="Times New Roman"/>
          <w:bCs/>
          <w:lang w:val="ru-RU"/>
        </w:rPr>
        <w:t>Статью</w:t>
      </w:r>
      <w:r w:rsidRPr="00185C88">
        <w:rPr>
          <w:rFonts w:eastAsia="Times New Roman"/>
          <w:bCs/>
          <w:lang w:val="ru-RU"/>
        </w:rPr>
        <w:t xml:space="preserve"> 25 </w:t>
      </w:r>
      <w:r w:rsidR="00642FE9" w:rsidRPr="00185C88">
        <w:rPr>
          <w:rFonts w:eastAsia="Times New Roman"/>
          <w:bCs/>
          <w:lang w:val="ru-RU"/>
        </w:rPr>
        <w:t>дополнить частью</w:t>
      </w:r>
      <w:r w:rsidRPr="00185C88">
        <w:rPr>
          <w:rFonts w:eastAsia="Times New Roman"/>
          <w:bCs/>
          <w:lang w:val="ru-RU"/>
        </w:rPr>
        <w:t xml:space="preserve"> (4</w:t>
      </w:r>
      <w:r w:rsidRPr="00185C88">
        <w:rPr>
          <w:rFonts w:eastAsia="Times New Roman"/>
          <w:bCs/>
          <w:vertAlign w:val="superscript"/>
          <w:lang w:val="ru-RU"/>
        </w:rPr>
        <w:t>1</w:t>
      </w:r>
      <w:r w:rsidRPr="00185C88">
        <w:rPr>
          <w:rFonts w:eastAsia="Times New Roman"/>
          <w:bCs/>
          <w:lang w:val="ru-RU"/>
        </w:rPr>
        <w:t xml:space="preserve">) </w:t>
      </w:r>
      <w:r w:rsidR="00642FE9" w:rsidRPr="00185C88">
        <w:rPr>
          <w:lang w:val="ru-RU"/>
        </w:rPr>
        <w:t>следующего содержания</w:t>
      </w:r>
      <w:r w:rsidRPr="00185C88">
        <w:rPr>
          <w:rFonts w:eastAsia="Times New Roman"/>
          <w:bCs/>
          <w:lang w:val="ru-RU"/>
        </w:rPr>
        <w:t>:</w:t>
      </w:r>
    </w:p>
    <w:p w14:paraId="3FC1521B" w14:textId="77777777" w:rsidR="00642FE9" w:rsidRPr="00185C88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</w:p>
    <w:p w14:paraId="1C4A581C" w14:textId="2728F5C0" w:rsidR="00845054" w:rsidRPr="00185C88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  <w:r w:rsidRPr="00185C88">
        <w:rPr>
          <w:rFonts w:eastAsia="Times New Roman"/>
          <w:bCs/>
          <w:lang w:val="ru-RU"/>
        </w:rPr>
        <w:t>«</w:t>
      </w:r>
      <w:r w:rsidR="00845054" w:rsidRPr="00185C88">
        <w:rPr>
          <w:rFonts w:eastAsia="Times New Roman"/>
          <w:bCs/>
          <w:lang w:val="ru-RU"/>
        </w:rPr>
        <w:t>(4</w:t>
      </w:r>
      <w:r w:rsidR="00845054" w:rsidRPr="00185C88">
        <w:rPr>
          <w:rFonts w:eastAsia="Times New Roman"/>
          <w:bCs/>
          <w:vertAlign w:val="superscript"/>
          <w:lang w:val="ru-RU"/>
        </w:rPr>
        <w:t>1</w:t>
      </w:r>
      <w:r w:rsidR="00845054" w:rsidRPr="00185C88">
        <w:rPr>
          <w:rFonts w:eastAsia="Times New Roman"/>
          <w:bCs/>
          <w:lang w:val="ru-RU"/>
        </w:rPr>
        <w:t xml:space="preserve">) </w:t>
      </w:r>
      <w:r w:rsidR="00185C88" w:rsidRPr="00185C88">
        <w:rPr>
          <w:rFonts w:eastAsia="Times New Roman"/>
          <w:bCs/>
          <w:lang w:val="ru-RU"/>
        </w:rPr>
        <w:t xml:space="preserve">Временные причалы, обустроенные на земельных участках прибрежных водоохранных зон рек и водоемов, ограждаются по периметру портов и оснащаются системами видеонаблюдения за земным и водным периметром, прилегающим к временному порту, в соответствии с предписаниями Пограничной полиции. Расходы на ограждение и установку системы видеонаблюдения периметра временных портов покрываются бенефициарами временных портов.». </w:t>
      </w:r>
      <w:r w:rsidR="00845054" w:rsidRPr="00185C88">
        <w:rPr>
          <w:rFonts w:eastAsia="Times New Roman"/>
          <w:bCs/>
          <w:lang w:val="ru-RU"/>
        </w:rPr>
        <w:t xml:space="preserve"> </w:t>
      </w:r>
    </w:p>
    <w:p w14:paraId="6846E8BA" w14:textId="77777777" w:rsidR="00642FE9" w:rsidRPr="00185C88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</w:p>
    <w:p w14:paraId="6B22E643" w14:textId="179A5FCA" w:rsidR="00845054" w:rsidRPr="009F54D1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en-US"/>
        </w:rPr>
      </w:pPr>
      <w:r w:rsidRPr="00185C88">
        <w:rPr>
          <w:rFonts w:eastAsia="Times New Roman"/>
          <w:b/>
          <w:bCs/>
          <w:lang w:val="ru-RU"/>
        </w:rPr>
        <w:t>3.</w:t>
      </w:r>
      <w:r w:rsidRPr="00185C88">
        <w:rPr>
          <w:rFonts w:eastAsia="Times New Roman"/>
          <w:bCs/>
          <w:lang w:val="ru-RU"/>
        </w:rPr>
        <w:t xml:space="preserve"> </w:t>
      </w:r>
      <w:r w:rsidR="00185C88">
        <w:rPr>
          <w:rFonts w:eastAsia="Times New Roman"/>
          <w:bCs/>
          <w:lang w:val="ru-RU"/>
        </w:rPr>
        <w:t>Статью</w:t>
      </w:r>
      <w:r w:rsidRPr="00185C88">
        <w:rPr>
          <w:rFonts w:eastAsia="Times New Roman"/>
          <w:bCs/>
          <w:lang w:val="ru-RU"/>
        </w:rPr>
        <w:t xml:space="preserve"> </w:t>
      </w:r>
      <w:r w:rsidRPr="009F54D1">
        <w:rPr>
          <w:rFonts w:eastAsia="Times New Roman"/>
          <w:bCs/>
          <w:lang w:val="en-US"/>
        </w:rPr>
        <w:t xml:space="preserve">25 </w:t>
      </w:r>
      <w:r w:rsidR="00642FE9" w:rsidRPr="00185C88">
        <w:rPr>
          <w:rFonts w:eastAsia="Times New Roman"/>
          <w:bCs/>
          <w:lang w:val="ru-RU"/>
        </w:rPr>
        <w:t>дополнить</w:t>
      </w:r>
      <w:r w:rsidR="00642FE9" w:rsidRPr="009F54D1">
        <w:rPr>
          <w:rFonts w:eastAsia="Times New Roman"/>
          <w:bCs/>
          <w:lang w:val="en-US"/>
        </w:rPr>
        <w:t xml:space="preserve"> </w:t>
      </w:r>
      <w:r w:rsidR="00642FE9" w:rsidRPr="00185C88">
        <w:rPr>
          <w:rFonts w:eastAsia="Times New Roman"/>
          <w:bCs/>
          <w:lang w:val="ru-RU"/>
        </w:rPr>
        <w:t>частью</w:t>
      </w:r>
      <w:r w:rsidRPr="009F54D1">
        <w:rPr>
          <w:rFonts w:eastAsia="Times New Roman"/>
          <w:bCs/>
          <w:lang w:val="en-US"/>
        </w:rPr>
        <w:t xml:space="preserve"> (7) </w:t>
      </w:r>
      <w:r w:rsidR="00642FE9" w:rsidRPr="00185C88">
        <w:rPr>
          <w:lang w:val="ru-RU"/>
        </w:rPr>
        <w:t>следующего</w:t>
      </w:r>
      <w:r w:rsidR="00642FE9" w:rsidRPr="009F54D1">
        <w:rPr>
          <w:lang w:val="en-US"/>
        </w:rPr>
        <w:t xml:space="preserve"> </w:t>
      </w:r>
      <w:r w:rsidR="00642FE9" w:rsidRPr="00185C88">
        <w:rPr>
          <w:lang w:val="ru-RU"/>
        </w:rPr>
        <w:t>содержания</w:t>
      </w:r>
      <w:r w:rsidRPr="009F54D1">
        <w:rPr>
          <w:rFonts w:eastAsia="Times New Roman"/>
          <w:bCs/>
          <w:lang w:val="en-US"/>
        </w:rPr>
        <w:t>:</w:t>
      </w:r>
    </w:p>
    <w:p w14:paraId="55ED23D5" w14:textId="77777777" w:rsidR="00642FE9" w:rsidRPr="009F54D1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en-US"/>
        </w:rPr>
      </w:pPr>
    </w:p>
    <w:p w14:paraId="34E88C1B" w14:textId="0F9E55E3" w:rsidR="00845054" w:rsidRPr="009F54D1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  <w:r w:rsidRPr="009F54D1">
        <w:rPr>
          <w:rFonts w:eastAsia="Times New Roman"/>
          <w:bCs/>
          <w:lang w:val="ru-RU"/>
        </w:rPr>
        <w:lastRenderedPageBreak/>
        <w:t>«</w:t>
      </w:r>
      <w:r w:rsidR="00845054" w:rsidRPr="009F54D1">
        <w:rPr>
          <w:rFonts w:eastAsia="Times New Roman"/>
          <w:bCs/>
          <w:lang w:val="ru-RU"/>
        </w:rPr>
        <w:t xml:space="preserve">(7) </w:t>
      </w:r>
      <w:r w:rsidR="009F54D1">
        <w:rPr>
          <w:rFonts w:eastAsia="Times New Roman"/>
          <w:bCs/>
          <w:lang w:val="ru-RU"/>
        </w:rPr>
        <w:t>Временные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порты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обустраиваются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на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участках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прибрежных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водоохранных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зон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и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полос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рек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и</w:t>
      </w:r>
      <w:r w:rsidR="009F54D1" w:rsidRPr="009F54D1">
        <w:rPr>
          <w:rFonts w:eastAsia="Times New Roman"/>
          <w:bCs/>
          <w:lang w:val="ru-RU"/>
        </w:rPr>
        <w:t xml:space="preserve"> </w:t>
      </w:r>
      <w:r w:rsidR="009F54D1">
        <w:rPr>
          <w:rFonts w:eastAsia="Times New Roman"/>
          <w:bCs/>
          <w:lang w:val="ru-RU"/>
        </w:rPr>
        <w:t>водоемов</w:t>
      </w:r>
      <w:r w:rsidR="009F54D1" w:rsidRPr="009F54D1">
        <w:rPr>
          <w:rFonts w:eastAsia="Times New Roman"/>
          <w:bCs/>
          <w:lang w:val="ru-RU"/>
        </w:rPr>
        <w:t xml:space="preserve">, </w:t>
      </w:r>
      <w:r w:rsidR="009F54D1" w:rsidRPr="00185C88">
        <w:rPr>
          <w:bCs/>
          <w:lang w:val="ru-RU"/>
        </w:rPr>
        <w:t>использу</w:t>
      </w:r>
      <w:r w:rsidR="009F54D1">
        <w:rPr>
          <w:bCs/>
          <w:lang w:val="ru-RU"/>
        </w:rPr>
        <w:t>емых</w:t>
      </w:r>
      <w:r w:rsidR="009F54D1" w:rsidRPr="009F54D1">
        <w:rPr>
          <w:lang w:val="ru-RU"/>
        </w:rPr>
        <w:t xml:space="preserve"> </w:t>
      </w:r>
      <w:r w:rsidR="009F54D1" w:rsidRPr="00185C88">
        <w:rPr>
          <w:bCs/>
          <w:lang w:val="ru-RU"/>
        </w:rPr>
        <w:t>в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соответствии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с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условиями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размещения</w:t>
      </w:r>
      <w:r w:rsidR="009F54D1" w:rsidRPr="009F54D1">
        <w:rPr>
          <w:bCs/>
          <w:lang w:val="ru-RU"/>
        </w:rPr>
        <w:t xml:space="preserve"> (</w:t>
      </w:r>
      <w:r w:rsidR="009F54D1" w:rsidRPr="00185C88">
        <w:rPr>
          <w:bCs/>
          <w:lang w:val="ru-RU"/>
        </w:rPr>
        <w:t>демонтажа</w:t>
      </w:r>
      <w:r w:rsidR="009F54D1" w:rsidRPr="009F54D1">
        <w:rPr>
          <w:bCs/>
          <w:lang w:val="ru-RU"/>
        </w:rPr>
        <w:t xml:space="preserve">) </w:t>
      </w:r>
      <w:r w:rsidR="009F54D1" w:rsidRPr="00185C88">
        <w:rPr>
          <w:bCs/>
          <w:lang w:val="ru-RU"/>
        </w:rPr>
        <w:t>временных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причалов</w:t>
      </w:r>
      <w:r w:rsidR="009F54D1" w:rsidRPr="009F54D1">
        <w:rPr>
          <w:bCs/>
          <w:lang w:val="ru-RU"/>
        </w:rPr>
        <w:t xml:space="preserve">, </w:t>
      </w:r>
      <w:r w:rsidR="009F54D1" w:rsidRPr="00185C88">
        <w:rPr>
          <w:bCs/>
          <w:lang w:val="ru-RU"/>
        </w:rPr>
        <w:t>установленными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в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положении</w:t>
      </w:r>
      <w:r w:rsidR="009F54D1" w:rsidRPr="009F54D1">
        <w:rPr>
          <w:bCs/>
          <w:lang w:val="ru-RU"/>
        </w:rPr>
        <w:t xml:space="preserve">, </w:t>
      </w:r>
      <w:r w:rsidR="009F54D1" w:rsidRPr="00185C88">
        <w:rPr>
          <w:bCs/>
          <w:lang w:val="ru-RU"/>
        </w:rPr>
        <w:t>утвержденном</w:t>
      </w:r>
      <w:r w:rsidR="009F54D1" w:rsidRPr="009F54D1">
        <w:rPr>
          <w:bCs/>
          <w:lang w:val="ru-RU"/>
        </w:rPr>
        <w:t xml:space="preserve"> </w:t>
      </w:r>
      <w:r w:rsidR="009F54D1" w:rsidRPr="00185C88">
        <w:rPr>
          <w:bCs/>
          <w:lang w:val="ru-RU"/>
        </w:rPr>
        <w:t>Правительством</w:t>
      </w:r>
      <w:r w:rsidR="00845054" w:rsidRPr="009F54D1">
        <w:rPr>
          <w:rFonts w:eastAsia="Times New Roman"/>
          <w:bCs/>
          <w:lang w:val="ru-RU"/>
        </w:rPr>
        <w:t>.</w:t>
      </w:r>
      <w:r w:rsidR="007F1FF2" w:rsidRPr="009F54D1">
        <w:rPr>
          <w:rFonts w:eastAsia="Times New Roman"/>
          <w:bCs/>
          <w:lang w:val="ru-RU"/>
        </w:rPr>
        <w:t>».</w:t>
      </w:r>
    </w:p>
    <w:p w14:paraId="5853B3B6" w14:textId="77777777" w:rsidR="00845054" w:rsidRPr="009F54D1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/>
          <w:color w:val="000000" w:themeColor="text1"/>
          <w:lang w:val="ru-RU"/>
        </w:rPr>
      </w:pPr>
    </w:p>
    <w:p w14:paraId="1E222709" w14:textId="14DB4D75" w:rsidR="00845054" w:rsidRPr="00185C88" w:rsidRDefault="00947F22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color w:val="000000" w:themeColor="text1"/>
          <w:lang w:val="ru-RU"/>
        </w:rPr>
      </w:pPr>
      <w:r w:rsidRPr="00185C88">
        <w:rPr>
          <w:b/>
          <w:lang w:val="ru-RU"/>
        </w:rPr>
        <w:t>Ст</w:t>
      </w:r>
      <w:r w:rsidR="00845054" w:rsidRPr="00185C88">
        <w:rPr>
          <w:rFonts w:eastAsia="Times New Roman"/>
          <w:b/>
          <w:color w:val="000000" w:themeColor="text1"/>
          <w:lang w:val="ru-RU"/>
        </w:rPr>
        <w:t>. IV</w:t>
      </w:r>
      <w:r w:rsidRPr="00185C88">
        <w:rPr>
          <w:rFonts w:eastAsia="Times New Roman"/>
          <w:b/>
          <w:color w:val="000000" w:themeColor="text1"/>
          <w:lang w:val="ru-RU"/>
        </w:rPr>
        <w:t>.</w:t>
      </w:r>
      <w:r w:rsidR="00845054" w:rsidRPr="00185C88">
        <w:rPr>
          <w:rFonts w:eastAsia="Times New Roman"/>
          <w:color w:val="000000" w:themeColor="text1"/>
          <w:lang w:val="ru-RU"/>
        </w:rPr>
        <w:t xml:space="preserve"> – </w:t>
      </w:r>
      <w:r w:rsidR="005716A1">
        <w:rPr>
          <w:rFonts w:eastAsia="Times New Roman"/>
          <w:color w:val="000000" w:themeColor="text1"/>
          <w:lang w:val="ru-RU"/>
        </w:rPr>
        <w:t>В акон о рыбном фонде, рыболовстве и рыбоводстве №</w:t>
      </w:r>
      <w:r w:rsidR="00845054" w:rsidRPr="00185C88">
        <w:rPr>
          <w:rFonts w:eastAsia="Times New Roman"/>
          <w:b/>
          <w:color w:val="000000" w:themeColor="text1"/>
          <w:lang w:val="ru-RU"/>
        </w:rPr>
        <w:t xml:space="preserve"> </w:t>
      </w:r>
      <w:r w:rsidR="00845054" w:rsidRPr="00185C88">
        <w:rPr>
          <w:rFonts w:eastAsia="Times New Roman"/>
          <w:color w:val="000000" w:themeColor="text1"/>
          <w:lang w:val="ru-RU"/>
        </w:rPr>
        <w:t>149/2006 (</w:t>
      </w:r>
      <w:r w:rsidR="005716A1">
        <w:rPr>
          <w:rFonts w:eastAsia="Times New Roman"/>
          <w:color w:val="000000" w:themeColor="text1"/>
          <w:lang w:val="ru-RU"/>
        </w:rPr>
        <w:t>Официальный монитор Республики Молдова</w:t>
      </w:r>
      <w:r w:rsidR="00845054" w:rsidRPr="00185C88">
        <w:rPr>
          <w:rFonts w:eastAsia="Times New Roman"/>
          <w:color w:val="000000" w:themeColor="text1"/>
          <w:lang w:val="ru-RU"/>
        </w:rPr>
        <w:t xml:space="preserve">, 2006, </w:t>
      </w:r>
      <w:r w:rsidR="005716A1">
        <w:rPr>
          <w:rFonts w:eastAsia="Times New Roman"/>
          <w:color w:val="000000" w:themeColor="text1"/>
          <w:lang w:val="ru-RU"/>
        </w:rPr>
        <w:t>№</w:t>
      </w:r>
      <w:r w:rsidR="00845054" w:rsidRPr="00185C88">
        <w:rPr>
          <w:rFonts w:eastAsia="Times New Roman"/>
          <w:color w:val="000000" w:themeColor="text1"/>
          <w:lang w:val="ru-RU"/>
        </w:rPr>
        <w:t xml:space="preserve"> 126-130, </w:t>
      </w:r>
      <w:r w:rsidR="005716A1">
        <w:rPr>
          <w:rFonts w:eastAsia="Times New Roman"/>
          <w:color w:val="000000" w:themeColor="text1"/>
          <w:lang w:val="ru-RU"/>
        </w:rPr>
        <w:t>ст</w:t>
      </w:r>
      <w:r w:rsidR="00845054" w:rsidRPr="00185C88">
        <w:rPr>
          <w:rFonts w:eastAsia="Times New Roman"/>
          <w:color w:val="000000" w:themeColor="text1"/>
          <w:lang w:val="ru-RU"/>
        </w:rPr>
        <w:t>. 597)</w:t>
      </w:r>
      <w:r w:rsidR="005716A1">
        <w:rPr>
          <w:rFonts w:eastAsia="Times New Roman"/>
          <w:color w:val="000000" w:themeColor="text1"/>
          <w:lang w:val="ru-RU"/>
        </w:rPr>
        <w:t>,</w:t>
      </w:r>
      <w:r w:rsidR="00845054" w:rsidRPr="00185C88">
        <w:rPr>
          <w:rFonts w:eastAsia="Times New Roman"/>
          <w:color w:val="000000" w:themeColor="text1"/>
          <w:lang w:val="ru-RU"/>
        </w:rPr>
        <w:t xml:space="preserve"> </w:t>
      </w:r>
      <w:r w:rsidR="005716A1">
        <w:rPr>
          <w:rFonts w:eastAsia="Times New Roman"/>
          <w:color w:val="000000"/>
          <w:lang w:val="ru-RU"/>
        </w:rPr>
        <w:t>с последующими изменениями, внести следующие изменения</w:t>
      </w:r>
      <w:r w:rsidR="00845054" w:rsidRPr="00185C88">
        <w:rPr>
          <w:rFonts w:eastAsia="Times New Roman"/>
          <w:color w:val="000000" w:themeColor="text1"/>
          <w:lang w:val="ru-RU"/>
        </w:rPr>
        <w:t>:</w:t>
      </w:r>
    </w:p>
    <w:p w14:paraId="31957C29" w14:textId="77777777" w:rsidR="00642FE9" w:rsidRPr="00185C88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</w:p>
    <w:p w14:paraId="1F40368C" w14:textId="798C3DC0" w:rsidR="00845054" w:rsidRPr="00185C88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  <w:r w:rsidRPr="00185C88">
        <w:rPr>
          <w:rFonts w:eastAsia="Times New Roman"/>
          <w:bCs/>
          <w:color w:val="000000" w:themeColor="text1"/>
          <w:lang w:val="ru-RU"/>
        </w:rPr>
        <w:t xml:space="preserve">1. </w:t>
      </w:r>
      <w:r w:rsidR="005716A1">
        <w:rPr>
          <w:rFonts w:eastAsia="Times New Roman"/>
          <w:bCs/>
          <w:color w:val="000000" w:themeColor="text1"/>
          <w:lang w:val="ru-RU"/>
        </w:rPr>
        <w:t xml:space="preserve">Пункт </w:t>
      </w:r>
      <w:r w:rsidR="005716A1" w:rsidRPr="00185C88">
        <w:rPr>
          <w:rFonts w:eastAsia="Times New Roman"/>
          <w:bCs/>
          <w:color w:val="000000" w:themeColor="text1"/>
          <w:lang w:val="ru-RU"/>
        </w:rPr>
        <w:t>g)</w:t>
      </w:r>
      <w:r w:rsidR="005716A1">
        <w:rPr>
          <w:rFonts w:eastAsia="Times New Roman"/>
          <w:bCs/>
          <w:color w:val="000000" w:themeColor="text1"/>
          <w:lang w:val="ru-RU"/>
        </w:rPr>
        <w:t xml:space="preserve"> части (1) статьи</w:t>
      </w:r>
      <w:r w:rsidRPr="00185C88">
        <w:rPr>
          <w:rFonts w:eastAsia="Times New Roman"/>
          <w:bCs/>
          <w:color w:val="000000" w:themeColor="text1"/>
          <w:lang w:val="ru-RU"/>
        </w:rPr>
        <w:t xml:space="preserve"> 33 </w:t>
      </w:r>
      <w:r w:rsidR="005716A1">
        <w:rPr>
          <w:rFonts w:eastAsia="Times New Roman"/>
          <w:bCs/>
          <w:color w:val="000000" w:themeColor="text1"/>
          <w:lang w:val="ru-RU"/>
        </w:rPr>
        <w:t xml:space="preserve">после слов «добыча песка» дополнить текстом «(за исключением работ по сохранению </w:t>
      </w:r>
      <w:r w:rsidR="005716A1" w:rsidRPr="00185C88">
        <w:rPr>
          <w:rFonts w:eastAsia="Times New Roman"/>
          <w:bCs/>
          <w:lang w:val="ru-RU"/>
        </w:rPr>
        <w:t>судоходно</w:t>
      </w:r>
      <w:r w:rsidR="005716A1">
        <w:rPr>
          <w:rFonts w:eastAsia="Times New Roman"/>
          <w:bCs/>
          <w:lang w:val="ru-RU"/>
        </w:rPr>
        <w:t>го</w:t>
      </w:r>
      <w:r w:rsidR="005716A1" w:rsidRPr="00185C88">
        <w:rPr>
          <w:rFonts w:eastAsia="Times New Roman"/>
          <w:bCs/>
          <w:lang w:val="ru-RU"/>
        </w:rPr>
        <w:t xml:space="preserve"> форвартер</w:t>
      </w:r>
      <w:r w:rsidR="005716A1">
        <w:rPr>
          <w:rFonts w:eastAsia="Times New Roman"/>
          <w:bCs/>
          <w:lang w:val="ru-RU"/>
        </w:rPr>
        <w:t>а и обустройству временных портов)»</w:t>
      </w:r>
      <w:r w:rsidRPr="00185C88">
        <w:rPr>
          <w:rFonts w:eastAsia="Times New Roman"/>
          <w:bCs/>
          <w:color w:val="000000" w:themeColor="text1"/>
          <w:lang w:val="ru-RU"/>
        </w:rPr>
        <w:t>.</w:t>
      </w:r>
    </w:p>
    <w:p w14:paraId="10A52BDF" w14:textId="77777777" w:rsidR="00642FE9" w:rsidRPr="00185C88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</w:p>
    <w:p w14:paraId="469D101C" w14:textId="7085B569" w:rsidR="005716A1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  <w:r w:rsidRPr="00185C88">
        <w:rPr>
          <w:rFonts w:eastAsia="Times New Roman"/>
          <w:bCs/>
          <w:color w:val="000000" w:themeColor="text1"/>
          <w:lang w:val="ru-RU"/>
        </w:rPr>
        <w:t xml:space="preserve">2. </w:t>
      </w:r>
      <w:r w:rsidR="005716A1">
        <w:rPr>
          <w:rFonts w:eastAsia="Times New Roman"/>
          <w:bCs/>
          <w:color w:val="000000" w:themeColor="text1"/>
          <w:lang w:val="ru-RU"/>
        </w:rPr>
        <w:t>В части (1) статьи</w:t>
      </w:r>
      <w:r w:rsidRPr="00185C88">
        <w:rPr>
          <w:rFonts w:eastAsia="Times New Roman"/>
          <w:bCs/>
          <w:color w:val="000000" w:themeColor="text1"/>
          <w:lang w:val="ru-RU"/>
        </w:rPr>
        <w:t xml:space="preserve"> 38</w:t>
      </w:r>
      <w:r w:rsidR="005716A1">
        <w:rPr>
          <w:rFonts w:eastAsia="Times New Roman"/>
          <w:bCs/>
          <w:color w:val="000000" w:themeColor="text1"/>
          <w:lang w:val="ru-RU"/>
        </w:rPr>
        <w:t>:</w:t>
      </w:r>
    </w:p>
    <w:p w14:paraId="39EC0357" w14:textId="77777777" w:rsidR="005716A1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en-US"/>
        </w:rPr>
      </w:pPr>
      <w:r w:rsidRPr="005716A1">
        <w:rPr>
          <w:rFonts w:eastAsia="Times New Roman"/>
          <w:bCs/>
          <w:color w:val="000000" w:themeColor="text1"/>
          <w:lang w:val="en-US"/>
        </w:rPr>
        <w:t xml:space="preserve"> </w:t>
      </w:r>
    </w:p>
    <w:p w14:paraId="7D796E20" w14:textId="497A281F" w:rsidR="00845054" w:rsidRPr="005716A1" w:rsidRDefault="005716A1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  <w:r>
        <w:rPr>
          <w:rFonts w:eastAsia="Times New Roman"/>
          <w:bCs/>
          <w:color w:val="000000" w:themeColor="text1"/>
          <w:lang w:val="ru-RU"/>
        </w:rPr>
        <w:t>в</w:t>
      </w:r>
      <w:r w:rsidRPr="005716A1">
        <w:rPr>
          <w:rFonts w:eastAsia="Times New Roman"/>
          <w:bCs/>
          <w:color w:val="000000" w:themeColor="text1"/>
          <w:lang w:val="ru-RU"/>
        </w:rPr>
        <w:t xml:space="preserve"> </w:t>
      </w:r>
      <w:r>
        <w:rPr>
          <w:rFonts w:eastAsia="Times New Roman"/>
          <w:bCs/>
          <w:color w:val="000000" w:themeColor="text1"/>
          <w:lang w:val="ru-RU"/>
        </w:rPr>
        <w:t>пункте</w:t>
      </w:r>
      <w:r w:rsidR="00845054" w:rsidRPr="005716A1">
        <w:rPr>
          <w:rFonts w:eastAsia="Times New Roman"/>
          <w:bCs/>
          <w:color w:val="000000" w:themeColor="text1"/>
          <w:lang w:val="ru-RU"/>
        </w:rPr>
        <w:t xml:space="preserve"> </w:t>
      </w:r>
      <w:r w:rsidR="00845054" w:rsidRPr="005716A1">
        <w:rPr>
          <w:rFonts w:eastAsia="Times New Roman"/>
          <w:bCs/>
          <w:color w:val="000000" w:themeColor="text1"/>
          <w:lang w:val="en-US"/>
        </w:rPr>
        <w:t>b</w:t>
      </w:r>
      <w:r w:rsidR="00845054" w:rsidRPr="005716A1">
        <w:rPr>
          <w:rFonts w:eastAsia="Times New Roman"/>
          <w:bCs/>
          <w:color w:val="000000" w:themeColor="text1"/>
          <w:lang w:val="ru-RU"/>
        </w:rPr>
        <w:t>)</w:t>
      </w:r>
      <w:r w:rsidRPr="005716A1">
        <w:rPr>
          <w:rFonts w:eastAsia="Times New Roman"/>
          <w:bCs/>
          <w:color w:val="000000" w:themeColor="text1"/>
          <w:lang w:val="ru-RU"/>
        </w:rPr>
        <w:t xml:space="preserve"> </w:t>
      </w:r>
      <w:r>
        <w:rPr>
          <w:rFonts w:eastAsia="Times New Roman"/>
          <w:bCs/>
          <w:color w:val="000000" w:themeColor="text1"/>
          <w:lang w:val="ru-RU"/>
        </w:rPr>
        <w:t>исключить</w:t>
      </w:r>
      <w:r w:rsidRPr="005716A1">
        <w:rPr>
          <w:rFonts w:eastAsia="Times New Roman"/>
          <w:bCs/>
          <w:color w:val="000000" w:themeColor="text1"/>
          <w:lang w:val="ru-RU"/>
        </w:rPr>
        <w:t xml:space="preserve"> </w:t>
      </w:r>
      <w:r>
        <w:rPr>
          <w:rFonts w:eastAsia="Times New Roman"/>
          <w:bCs/>
          <w:color w:val="000000" w:themeColor="text1"/>
          <w:lang w:val="ru-RU"/>
        </w:rPr>
        <w:t>слова</w:t>
      </w:r>
      <w:r w:rsidRPr="005716A1">
        <w:rPr>
          <w:rFonts w:eastAsia="Times New Roman"/>
          <w:bCs/>
          <w:color w:val="000000" w:themeColor="text1"/>
          <w:lang w:val="ru-RU"/>
        </w:rPr>
        <w:t xml:space="preserve"> «</w:t>
      </w:r>
      <w:r>
        <w:t>поддержания судоходного уровня воды и</w:t>
      </w:r>
      <w:r w:rsidRPr="005716A1">
        <w:rPr>
          <w:lang w:val="ru-RU"/>
        </w:rPr>
        <w:t>»;</w:t>
      </w:r>
    </w:p>
    <w:p w14:paraId="023AB6A7" w14:textId="77777777" w:rsidR="00642FE9" w:rsidRPr="005716A1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</w:p>
    <w:p w14:paraId="3682B697" w14:textId="0300CC0C" w:rsidR="00845054" w:rsidRPr="00D35BAF" w:rsidRDefault="00D35BAF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  <w:r>
        <w:rPr>
          <w:rFonts w:eastAsia="Times New Roman"/>
          <w:bCs/>
          <w:color w:val="000000" w:themeColor="text1"/>
          <w:lang w:val="ru-RU"/>
        </w:rPr>
        <w:t>пункт</w:t>
      </w:r>
      <w:r w:rsidRPr="00D35BAF">
        <w:rPr>
          <w:rFonts w:eastAsia="Times New Roman"/>
          <w:bCs/>
          <w:color w:val="000000" w:themeColor="text1"/>
          <w:lang w:val="ru-RU"/>
        </w:rPr>
        <w:t xml:space="preserve"> </w:t>
      </w:r>
      <w:r w:rsidR="00845054" w:rsidRPr="005716A1">
        <w:rPr>
          <w:rFonts w:eastAsia="Times New Roman"/>
          <w:bCs/>
          <w:color w:val="000000" w:themeColor="text1"/>
          <w:lang w:val="en-US"/>
        </w:rPr>
        <w:t>d</w:t>
      </w:r>
      <w:r w:rsidR="00845054" w:rsidRPr="00D35BAF">
        <w:rPr>
          <w:rFonts w:eastAsia="Times New Roman"/>
          <w:bCs/>
          <w:color w:val="000000" w:themeColor="text1"/>
          <w:lang w:val="ru-RU"/>
        </w:rPr>
        <w:t xml:space="preserve">) </w:t>
      </w:r>
      <w:r>
        <w:rPr>
          <w:rFonts w:eastAsia="Times New Roman"/>
          <w:bCs/>
          <w:color w:val="000000" w:themeColor="text1"/>
          <w:lang w:val="ru-RU"/>
        </w:rPr>
        <w:t>после</w:t>
      </w:r>
      <w:r w:rsidRPr="00D35BAF">
        <w:rPr>
          <w:rFonts w:eastAsia="Times New Roman"/>
          <w:bCs/>
          <w:color w:val="000000" w:themeColor="text1"/>
          <w:lang w:val="ru-RU"/>
        </w:rPr>
        <w:t xml:space="preserve"> </w:t>
      </w:r>
      <w:r>
        <w:rPr>
          <w:rFonts w:eastAsia="Times New Roman"/>
          <w:bCs/>
          <w:color w:val="000000" w:themeColor="text1"/>
          <w:lang w:val="ru-RU"/>
        </w:rPr>
        <w:t>слов</w:t>
      </w:r>
      <w:r w:rsidRPr="00D35BAF">
        <w:rPr>
          <w:rFonts w:eastAsia="Times New Roman"/>
          <w:bCs/>
          <w:color w:val="000000" w:themeColor="text1"/>
          <w:lang w:val="ru-RU"/>
        </w:rPr>
        <w:t xml:space="preserve"> </w:t>
      </w:r>
      <w:r>
        <w:rPr>
          <w:rFonts w:eastAsia="Times New Roman"/>
          <w:bCs/>
          <w:color w:val="000000" w:themeColor="text1"/>
          <w:lang w:val="ru-RU"/>
        </w:rPr>
        <w:t>«</w:t>
      </w:r>
      <w:r>
        <w:t>с берегов рыбохозяйственных водных объектов</w:t>
      </w:r>
      <w:r>
        <w:rPr>
          <w:lang w:val="ru-RU"/>
        </w:rPr>
        <w:t xml:space="preserve">» </w:t>
      </w:r>
      <w:r w:rsidR="00845054" w:rsidRPr="00D35BAF">
        <w:rPr>
          <w:rFonts w:eastAsia="Times New Roman"/>
          <w:bCs/>
          <w:color w:val="000000" w:themeColor="text1"/>
          <w:lang w:val="ru-RU"/>
        </w:rPr>
        <w:t xml:space="preserve"> </w:t>
      </w:r>
      <w:r>
        <w:rPr>
          <w:rFonts w:eastAsia="Times New Roman"/>
          <w:bCs/>
          <w:color w:val="000000" w:themeColor="text1"/>
          <w:lang w:val="ru-RU"/>
        </w:rPr>
        <w:t xml:space="preserve">дополнить текстом «(за исключением работ по сохранению </w:t>
      </w:r>
      <w:r w:rsidRPr="00185C88">
        <w:rPr>
          <w:rFonts w:eastAsia="Times New Roman"/>
          <w:bCs/>
          <w:lang w:val="ru-RU"/>
        </w:rPr>
        <w:t>судоходно</w:t>
      </w:r>
      <w:r>
        <w:rPr>
          <w:rFonts w:eastAsia="Times New Roman"/>
          <w:bCs/>
          <w:lang w:val="ru-RU"/>
        </w:rPr>
        <w:t>го</w:t>
      </w:r>
      <w:r w:rsidRPr="00185C88">
        <w:rPr>
          <w:rFonts w:eastAsia="Times New Roman"/>
          <w:bCs/>
          <w:lang w:val="ru-RU"/>
        </w:rPr>
        <w:t xml:space="preserve"> форвартер</w:t>
      </w:r>
      <w:r>
        <w:rPr>
          <w:rFonts w:eastAsia="Times New Roman"/>
          <w:bCs/>
          <w:lang w:val="ru-RU"/>
        </w:rPr>
        <w:t>а и обустройству временных портов)»</w:t>
      </w:r>
      <w:r>
        <w:rPr>
          <w:rFonts w:eastAsia="Times New Roman"/>
          <w:bCs/>
          <w:lang w:val="ru-RU"/>
        </w:rPr>
        <w:t>;</w:t>
      </w:r>
    </w:p>
    <w:p w14:paraId="7380B91F" w14:textId="77777777" w:rsidR="00642FE9" w:rsidRPr="00D35BAF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</w:p>
    <w:p w14:paraId="4FA38729" w14:textId="2C94A9CD" w:rsidR="00845054" w:rsidRPr="00185C88" w:rsidRDefault="005716A1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  <w:r>
        <w:rPr>
          <w:rFonts w:eastAsia="Times New Roman"/>
          <w:bCs/>
          <w:color w:val="000000" w:themeColor="text1"/>
          <w:lang w:val="ru-RU"/>
        </w:rPr>
        <w:t>п</w:t>
      </w:r>
      <w:r w:rsidR="009F54D1">
        <w:rPr>
          <w:rFonts w:eastAsia="Times New Roman"/>
          <w:bCs/>
          <w:color w:val="000000" w:themeColor="text1"/>
          <w:lang w:val="ru-RU"/>
        </w:rPr>
        <w:t>ункты</w:t>
      </w:r>
      <w:r w:rsidR="00845054" w:rsidRPr="00185C88">
        <w:rPr>
          <w:rFonts w:eastAsia="Times New Roman"/>
          <w:bCs/>
          <w:color w:val="000000" w:themeColor="text1"/>
          <w:lang w:val="ru-RU"/>
        </w:rPr>
        <w:t xml:space="preserve"> </w:t>
      </w:r>
      <w:r w:rsidR="009F54D1" w:rsidRPr="00185C88">
        <w:rPr>
          <w:rFonts w:eastAsia="Times New Roman"/>
          <w:bCs/>
          <w:color w:val="000000" w:themeColor="text1"/>
          <w:lang w:val="ru-RU"/>
        </w:rPr>
        <w:t xml:space="preserve">e) </w:t>
      </w:r>
      <w:r w:rsidR="009F54D1">
        <w:rPr>
          <w:rFonts w:eastAsia="Times New Roman"/>
          <w:bCs/>
          <w:color w:val="000000" w:themeColor="text1"/>
          <w:lang w:val="ru-RU"/>
        </w:rPr>
        <w:t>и</w:t>
      </w:r>
      <w:r w:rsidR="009F54D1" w:rsidRPr="00185C88">
        <w:rPr>
          <w:rFonts w:eastAsia="Times New Roman"/>
          <w:bCs/>
          <w:color w:val="000000" w:themeColor="text1"/>
          <w:lang w:val="ru-RU"/>
        </w:rPr>
        <w:t xml:space="preserve"> w) </w:t>
      </w:r>
      <w:r w:rsidR="009F54D1">
        <w:rPr>
          <w:rFonts w:eastAsia="Times New Roman"/>
          <w:bCs/>
          <w:color w:val="000000" w:themeColor="text1"/>
          <w:lang w:val="ru-RU"/>
        </w:rPr>
        <w:t>признать утратившими силу</w:t>
      </w:r>
      <w:r w:rsidR="00845054" w:rsidRPr="00185C88">
        <w:rPr>
          <w:rFonts w:eastAsia="Times New Roman"/>
          <w:bCs/>
          <w:color w:val="000000" w:themeColor="text1"/>
          <w:lang w:val="ru-RU"/>
        </w:rPr>
        <w:t>.</w:t>
      </w:r>
    </w:p>
    <w:p w14:paraId="4E331E69" w14:textId="77777777" w:rsidR="00642FE9" w:rsidRPr="00185C88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</w:p>
    <w:p w14:paraId="4F851499" w14:textId="7473575D" w:rsidR="00845054" w:rsidRPr="00185C88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color w:val="000000" w:themeColor="text1"/>
          <w:lang w:val="ru-RU"/>
        </w:rPr>
      </w:pPr>
      <w:r w:rsidRPr="00185C88">
        <w:rPr>
          <w:rFonts w:eastAsia="Times New Roman"/>
          <w:bCs/>
          <w:color w:val="000000" w:themeColor="text1"/>
          <w:lang w:val="ru-RU"/>
        </w:rPr>
        <w:t xml:space="preserve">5. </w:t>
      </w:r>
      <w:r w:rsidR="00D35BAF">
        <w:rPr>
          <w:rFonts w:eastAsia="Times New Roman"/>
          <w:bCs/>
          <w:color w:val="000000" w:themeColor="text1"/>
          <w:lang w:val="ru-RU"/>
        </w:rPr>
        <w:t>Часть (1) статьи</w:t>
      </w:r>
      <w:r w:rsidRPr="00185C88">
        <w:rPr>
          <w:rFonts w:eastAsia="Times New Roman"/>
          <w:bCs/>
          <w:color w:val="000000" w:themeColor="text1"/>
          <w:lang w:val="ru-RU"/>
        </w:rPr>
        <w:t xml:space="preserve"> 41 </w:t>
      </w:r>
      <w:r w:rsidR="00D35BAF">
        <w:rPr>
          <w:rFonts w:eastAsia="Times New Roman"/>
          <w:bCs/>
          <w:color w:val="000000" w:themeColor="text1"/>
          <w:lang w:val="ru-RU"/>
        </w:rPr>
        <w:t>после слов «</w:t>
      </w:r>
      <w:r w:rsidR="00D35BAF">
        <w:t>в прилегающих зонах</w:t>
      </w:r>
      <w:r w:rsidR="00D35BAF">
        <w:rPr>
          <w:lang w:val="ru-RU"/>
        </w:rPr>
        <w:t xml:space="preserve">» </w:t>
      </w:r>
      <w:r w:rsidR="00D35BAF">
        <w:rPr>
          <w:rFonts w:eastAsia="Times New Roman"/>
          <w:bCs/>
          <w:color w:val="000000" w:themeColor="text1"/>
          <w:lang w:val="ru-RU"/>
        </w:rPr>
        <w:t xml:space="preserve">дополнить текстом «(за исключением работ по сохранению </w:t>
      </w:r>
      <w:r w:rsidR="00D35BAF" w:rsidRPr="00185C88">
        <w:rPr>
          <w:rFonts w:eastAsia="Times New Roman"/>
          <w:bCs/>
          <w:lang w:val="ru-RU"/>
        </w:rPr>
        <w:t>судоходно</w:t>
      </w:r>
      <w:r w:rsidR="00D35BAF">
        <w:rPr>
          <w:rFonts w:eastAsia="Times New Roman"/>
          <w:bCs/>
          <w:lang w:val="ru-RU"/>
        </w:rPr>
        <w:t>го</w:t>
      </w:r>
      <w:r w:rsidR="00D35BAF" w:rsidRPr="00185C88">
        <w:rPr>
          <w:rFonts w:eastAsia="Times New Roman"/>
          <w:bCs/>
          <w:lang w:val="ru-RU"/>
        </w:rPr>
        <w:t xml:space="preserve"> форвартер</w:t>
      </w:r>
      <w:r w:rsidR="00D35BAF">
        <w:rPr>
          <w:rFonts w:eastAsia="Times New Roman"/>
          <w:bCs/>
          <w:lang w:val="ru-RU"/>
        </w:rPr>
        <w:t>а и обустройству временных портов)»</w:t>
      </w:r>
      <w:r w:rsidRPr="00185C88">
        <w:rPr>
          <w:rFonts w:eastAsia="Times New Roman"/>
          <w:bCs/>
          <w:color w:val="000000" w:themeColor="text1"/>
          <w:lang w:val="ru-RU"/>
        </w:rPr>
        <w:t>.</w:t>
      </w:r>
    </w:p>
    <w:p w14:paraId="3F741038" w14:textId="77777777" w:rsidR="00845054" w:rsidRPr="00185C88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color w:val="000000"/>
          <w:lang w:val="ru-RU"/>
        </w:rPr>
      </w:pPr>
    </w:p>
    <w:p w14:paraId="629EF7A1" w14:textId="5D0FE5EE" w:rsidR="00845054" w:rsidRPr="00185C88" w:rsidRDefault="00947F22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  <w:r w:rsidRPr="00185C88">
        <w:rPr>
          <w:b/>
          <w:lang w:val="ru-RU"/>
        </w:rPr>
        <w:t>Ст</w:t>
      </w:r>
      <w:r w:rsidR="00845054" w:rsidRPr="00185C88">
        <w:rPr>
          <w:rFonts w:eastAsia="Times New Roman"/>
          <w:b/>
          <w:color w:val="000000"/>
          <w:lang w:val="ru-RU"/>
        </w:rPr>
        <w:t>. V</w:t>
      </w:r>
      <w:r w:rsidRPr="00185C88">
        <w:rPr>
          <w:rFonts w:eastAsia="Times New Roman"/>
          <w:b/>
          <w:color w:val="000000"/>
          <w:lang w:val="ru-RU"/>
        </w:rPr>
        <w:t>.</w:t>
      </w:r>
      <w:r w:rsidR="00845054" w:rsidRPr="00185C88">
        <w:rPr>
          <w:rFonts w:eastAsia="Times New Roman"/>
          <w:b/>
          <w:color w:val="000000"/>
          <w:lang w:val="ru-RU"/>
        </w:rPr>
        <w:t xml:space="preserve"> </w:t>
      </w:r>
      <w:r w:rsidR="00845054" w:rsidRPr="00185C88">
        <w:rPr>
          <w:rFonts w:eastAsia="Times New Roman"/>
          <w:color w:val="000000"/>
          <w:lang w:val="ru-RU"/>
        </w:rPr>
        <w:t xml:space="preserve">– </w:t>
      </w:r>
      <w:r w:rsidR="005716A1">
        <w:rPr>
          <w:rFonts w:eastAsia="Times New Roman"/>
          <w:color w:val="000000"/>
          <w:lang w:val="ru-RU"/>
        </w:rPr>
        <w:t>Земельный кодекс №</w:t>
      </w:r>
      <w:r w:rsidR="00845054" w:rsidRPr="00185C88">
        <w:rPr>
          <w:rFonts w:eastAsia="Times New Roman"/>
          <w:color w:val="000000"/>
          <w:lang w:val="ru-RU"/>
        </w:rPr>
        <w:t xml:space="preserve"> 3/2009 </w:t>
      </w:r>
      <w:r w:rsidR="00845054" w:rsidRPr="00185C88">
        <w:rPr>
          <w:rFonts w:eastAsia="Times New Roman"/>
          <w:color w:val="000000" w:themeColor="text1"/>
          <w:lang w:val="ru-RU"/>
        </w:rPr>
        <w:t>(</w:t>
      </w:r>
      <w:r w:rsidR="005716A1">
        <w:rPr>
          <w:rFonts w:eastAsia="Times New Roman"/>
          <w:color w:val="000000" w:themeColor="text1"/>
          <w:lang w:val="ru-RU"/>
        </w:rPr>
        <w:t>Официальный монитор Республики Молдова</w:t>
      </w:r>
      <w:r w:rsidR="00845054" w:rsidRPr="00185C88">
        <w:rPr>
          <w:rFonts w:eastAsia="Times New Roman"/>
          <w:color w:val="000000" w:themeColor="text1"/>
          <w:lang w:val="ru-RU"/>
        </w:rPr>
        <w:t xml:space="preserve">, 2009, </w:t>
      </w:r>
      <w:r w:rsidR="00D35BAF">
        <w:rPr>
          <w:rFonts w:eastAsia="Times New Roman"/>
          <w:color w:val="000000" w:themeColor="text1"/>
          <w:lang w:val="ru-RU"/>
        </w:rPr>
        <w:t>№</w:t>
      </w:r>
      <w:r w:rsidR="00845054" w:rsidRPr="00185C88">
        <w:rPr>
          <w:rFonts w:eastAsia="Times New Roman"/>
          <w:color w:val="000000" w:themeColor="text1"/>
          <w:lang w:val="ru-RU"/>
        </w:rPr>
        <w:t xml:space="preserve"> 75-77, </w:t>
      </w:r>
      <w:r w:rsidR="00D35BAF">
        <w:rPr>
          <w:rFonts w:eastAsia="Times New Roman"/>
          <w:color w:val="000000" w:themeColor="text1"/>
          <w:lang w:val="ru-RU"/>
        </w:rPr>
        <w:t>ст</w:t>
      </w:r>
      <w:r w:rsidR="00845054" w:rsidRPr="00185C88">
        <w:rPr>
          <w:rFonts w:eastAsia="Times New Roman"/>
          <w:color w:val="000000" w:themeColor="text1"/>
          <w:lang w:val="ru-RU"/>
        </w:rPr>
        <w:t>. 197</w:t>
      </w:r>
      <w:r w:rsidR="005716A1">
        <w:rPr>
          <w:rFonts w:eastAsia="Times New Roman"/>
          <w:color w:val="000000" w:themeColor="text1"/>
          <w:lang w:val="ru-RU"/>
        </w:rPr>
        <w:t>,</w:t>
      </w:r>
      <w:r w:rsidR="005716A1" w:rsidRPr="00185C88">
        <w:rPr>
          <w:rFonts w:eastAsia="Times New Roman"/>
          <w:color w:val="000000" w:themeColor="text1"/>
          <w:lang w:val="ru-RU"/>
        </w:rPr>
        <w:t xml:space="preserve"> </w:t>
      </w:r>
      <w:r w:rsidR="005716A1">
        <w:rPr>
          <w:rFonts w:eastAsia="Times New Roman"/>
          <w:color w:val="000000"/>
          <w:lang w:val="ru-RU"/>
        </w:rPr>
        <w:t>с последующими изменениями</w:t>
      </w:r>
      <w:r w:rsidR="00845054" w:rsidRPr="00185C88">
        <w:rPr>
          <w:rFonts w:eastAsia="Times New Roman"/>
          <w:color w:val="000000"/>
          <w:lang w:val="ru-RU"/>
        </w:rPr>
        <w:t>,</w:t>
      </w:r>
      <w:r w:rsidR="00845054" w:rsidRPr="00185C88">
        <w:rPr>
          <w:rFonts w:eastAsia="Times New Roman"/>
          <w:color w:val="000000" w:themeColor="text1"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 xml:space="preserve">дополнить статьей </w:t>
      </w:r>
      <w:r w:rsidR="00845054" w:rsidRPr="00185C88">
        <w:rPr>
          <w:rFonts w:eastAsia="Times New Roman"/>
          <w:bCs/>
          <w:lang w:val="ru-RU"/>
        </w:rPr>
        <w:t>2</w:t>
      </w:r>
      <w:r w:rsidR="00845054" w:rsidRPr="00185C88">
        <w:rPr>
          <w:rFonts w:eastAsia="Times New Roman"/>
          <w:bCs/>
          <w:vertAlign w:val="superscript"/>
          <w:lang w:val="ru-RU"/>
        </w:rPr>
        <w:t>1</w:t>
      </w:r>
      <w:r w:rsidR="00845054" w:rsidRPr="00185C88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следующего содержания</w:t>
      </w:r>
      <w:r w:rsidR="00845054" w:rsidRPr="00185C88">
        <w:rPr>
          <w:rFonts w:eastAsia="Times New Roman"/>
          <w:bCs/>
          <w:lang w:val="ru-RU"/>
        </w:rPr>
        <w:t>:</w:t>
      </w:r>
    </w:p>
    <w:p w14:paraId="47B2359A" w14:textId="77777777" w:rsidR="00642FE9" w:rsidRPr="00185C88" w:rsidRDefault="00642FE9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Cs/>
          <w:lang w:val="ru-RU"/>
        </w:rPr>
      </w:pPr>
    </w:p>
    <w:p w14:paraId="078EB9AD" w14:textId="29B414BB" w:rsidR="00845054" w:rsidRPr="00D35BAF" w:rsidRDefault="009F54D1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/>
          <w:color w:val="000000"/>
          <w:lang w:val="ru-RU"/>
        </w:rPr>
      </w:pPr>
      <w:r w:rsidRPr="00D35BAF">
        <w:rPr>
          <w:rFonts w:eastAsia="Times New Roman"/>
          <w:bCs/>
          <w:lang w:val="en-US"/>
        </w:rPr>
        <w:t>«</w:t>
      </w:r>
      <w:r w:rsidR="00D35BAF">
        <w:rPr>
          <w:rFonts w:eastAsia="Times New Roman"/>
          <w:bCs/>
          <w:lang w:val="ru-RU"/>
        </w:rPr>
        <w:t>Статья</w:t>
      </w:r>
      <w:r w:rsidR="00845054" w:rsidRPr="00D35BAF">
        <w:rPr>
          <w:rFonts w:eastAsia="Times New Roman"/>
          <w:bCs/>
          <w:lang w:val="en-US"/>
        </w:rPr>
        <w:t xml:space="preserve"> 2</w:t>
      </w:r>
      <w:r w:rsidR="00845054" w:rsidRPr="00D35BAF">
        <w:rPr>
          <w:rFonts w:eastAsia="Times New Roman"/>
          <w:bCs/>
          <w:vertAlign w:val="superscript"/>
          <w:lang w:val="en-US"/>
        </w:rPr>
        <w:t>1</w:t>
      </w:r>
      <w:r w:rsidR="00845054" w:rsidRPr="00D35BAF">
        <w:rPr>
          <w:rFonts w:eastAsia="Times New Roman"/>
          <w:bCs/>
          <w:lang w:val="en-US"/>
        </w:rPr>
        <w:t xml:space="preserve">. </w:t>
      </w:r>
      <w:r w:rsidR="00D35BAF">
        <w:rPr>
          <w:rFonts w:eastAsia="Times New Roman"/>
          <w:bCs/>
          <w:lang w:val="ru-RU"/>
        </w:rPr>
        <w:t>Положения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настоящего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кодекса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не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распространяются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на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работы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по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color w:val="000000" w:themeColor="text1"/>
          <w:lang w:val="ru-RU"/>
        </w:rPr>
        <w:t>сохранению</w:t>
      </w:r>
      <w:r w:rsidR="00D35BAF" w:rsidRPr="00D35BAF">
        <w:rPr>
          <w:rFonts w:eastAsia="Times New Roman"/>
          <w:bCs/>
          <w:color w:val="000000" w:themeColor="text1"/>
          <w:lang w:val="ru-RU"/>
        </w:rPr>
        <w:t xml:space="preserve"> </w:t>
      </w:r>
      <w:r w:rsidR="00D35BAF" w:rsidRPr="00185C88">
        <w:rPr>
          <w:rFonts w:eastAsia="Times New Roman"/>
          <w:bCs/>
          <w:lang w:val="ru-RU"/>
        </w:rPr>
        <w:t>судоходно</w:t>
      </w:r>
      <w:r w:rsidR="00D35BAF">
        <w:rPr>
          <w:rFonts w:eastAsia="Times New Roman"/>
          <w:bCs/>
          <w:lang w:val="ru-RU"/>
        </w:rPr>
        <w:t>го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 w:rsidRPr="00185C88">
        <w:rPr>
          <w:rFonts w:eastAsia="Times New Roman"/>
          <w:bCs/>
          <w:lang w:val="ru-RU"/>
        </w:rPr>
        <w:t>форвартер</w:t>
      </w:r>
      <w:r w:rsidR="00D35BAF">
        <w:rPr>
          <w:rFonts w:eastAsia="Times New Roman"/>
          <w:bCs/>
          <w:lang w:val="ru-RU"/>
        </w:rPr>
        <w:t>а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и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обустройству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временных</w:t>
      </w:r>
      <w:r w:rsidR="00D35BAF" w:rsidRPr="00D35BAF">
        <w:rPr>
          <w:rFonts w:eastAsia="Times New Roman"/>
          <w:bCs/>
          <w:lang w:val="ru-RU"/>
        </w:rPr>
        <w:t xml:space="preserve"> </w:t>
      </w:r>
      <w:r w:rsidR="00D35BAF">
        <w:rPr>
          <w:rFonts w:eastAsia="Times New Roman"/>
          <w:bCs/>
          <w:lang w:val="ru-RU"/>
        </w:rPr>
        <w:t>портов</w:t>
      </w:r>
      <w:r w:rsidR="00D35BAF" w:rsidRPr="00D35BAF">
        <w:rPr>
          <w:rFonts w:eastAsia="Times New Roman"/>
          <w:bCs/>
          <w:lang w:val="ru-RU"/>
        </w:rPr>
        <w:t>)»</w:t>
      </w:r>
      <w:r w:rsidR="00845054" w:rsidRPr="00D35BAF">
        <w:rPr>
          <w:rFonts w:eastAsia="Times New Roman"/>
          <w:bCs/>
          <w:lang w:val="ru-RU"/>
        </w:rPr>
        <w:t>.</w:t>
      </w:r>
    </w:p>
    <w:p w14:paraId="0975E1B1" w14:textId="77777777" w:rsidR="00845054" w:rsidRPr="00D35BAF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/>
          <w:color w:val="000000"/>
          <w:lang w:val="ru-RU"/>
        </w:rPr>
      </w:pPr>
    </w:p>
    <w:p w14:paraId="0A5FED7D" w14:textId="68594529" w:rsidR="00845054" w:rsidRPr="00185C88" w:rsidRDefault="00947F22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color w:val="000000"/>
          <w:lang w:val="ru-RU"/>
        </w:rPr>
      </w:pPr>
      <w:r w:rsidRPr="00185C88">
        <w:rPr>
          <w:b/>
          <w:lang w:val="ru-RU"/>
        </w:rPr>
        <w:t>Ст</w:t>
      </w:r>
      <w:r w:rsidR="00845054" w:rsidRPr="00185C88">
        <w:rPr>
          <w:rFonts w:eastAsia="Times New Roman"/>
          <w:b/>
          <w:color w:val="000000"/>
          <w:lang w:val="ru-RU"/>
        </w:rPr>
        <w:t>. VI</w:t>
      </w:r>
      <w:r w:rsidRPr="00185C88">
        <w:rPr>
          <w:rFonts w:eastAsia="Times New Roman"/>
          <w:b/>
          <w:color w:val="000000"/>
          <w:lang w:val="ru-RU"/>
        </w:rPr>
        <w:t>.</w:t>
      </w:r>
      <w:r w:rsidR="00845054" w:rsidRPr="00185C88">
        <w:rPr>
          <w:rFonts w:eastAsia="Times New Roman"/>
          <w:b/>
          <w:color w:val="000000"/>
          <w:lang w:val="ru-RU"/>
        </w:rPr>
        <w:t xml:space="preserve"> </w:t>
      </w:r>
      <w:r w:rsidR="00845054" w:rsidRPr="00185C88">
        <w:rPr>
          <w:rFonts w:eastAsia="Times New Roman"/>
          <w:bCs/>
          <w:color w:val="000000"/>
          <w:lang w:val="ru-RU"/>
        </w:rPr>
        <w:t>–</w:t>
      </w:r>
      <w:r w:rsidR="00845054" w:rsidRPr="00185C88">
        <w:rPr>
          <w:rFonts w:eastAsia="Times New Roman"/>
          <w:b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Правительству</w:t>
      </w:r>
      <w:r w:rsidR="00845054" w:rsidRPr="00185C88">
        <w:rPr>
          <w:rFonts w:eastAsia="Times New Roman"/>
          <w:color w:val="000000"/>
          <w:lang w:val="ru-RU"/>
        </w:rPr>
        <w:t xml:space="preserve">: </w:t>
      </w:r>
    </w:p>
    <w:p w14:paraId="1D269201" w14:textId="448F6CC6" w:rsidR="00845054" w:rsidRPr="00185C88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color w:val="000000"/>
          <w:lang w:val="ru-RU"/>
        </w:rPr>
      </w:pPr>
      <w:r w:rsidRPr="00185C88">
        <w:rPr>
          <w:rFonts w:eastAsia="Times New Roman"/>
          <w:bCs/>
          <w:color w:val="000000"/>
          <w:lang w:val="ru-RU"/>
        </w:rPr>
        <w:t>a)</w:t>
      </w:r>
      <w:r w:rsidRPr="00185C88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 xml:space="preserve">принимать периодически необходимые меры (ежегодно и по необходимости) для приведения параметров судоходного форвартера рек Днестр и Прут в соответствие с требованиями Европейского соглашения </w:t>
      </w:r>
      <w:r w:rsidR="00D64EF6">
        <w:rPr>
          <w:rFonts w:eastAsia="Times New Roman"/>
          <w:color w:val="000000"/>
          <w:lang w:val="ru-RU"/>
        </w:rPr>
        <w:t>о важнейших</w:t>
      </w:r>
      <w:r w:rsidR="00D35BAF">
        <w:rPr>
          <w:rFonts w:eastAsia="Times New Roman"/>
          <w:color w:val="000000"/>
          <w:lang w:val="ru-RU"/>
        </w:rPr>
        <w:t xml:space="preserve"> внутренних </w:t>
      </w:r>
      <w:r w:rsidR="00D64EF6">
        <w:rPr>
          <w:rFonts w:eastAsia="Times New Roman"/>
          <w:color w:val="000000"/>
          <w:lang w:val="ru-RU"/>
        </w:rPr>
        <w:t>в</w:t>
      </w:r>
      <w:r w:rsidR="00D35BAF">
        <w:rPr>
          <w:rFonts w:eastAsia="Times New Roman"/>
          <w:color w:val="000000"/>
          <w:lang w:val="ru-RU"/>
        </w:rPr>
        <w:t xml:space="preserve">одных путях международного значения, </w:t>
      </w:r>
      <w:r w:rsidR="00C544EA">
        <w:rPr>
          <w:rFonts w:eastAsia="Times New Roman"/>
          <w:color w:val="000000"/>
          <w:lang w:val="ru-RU"/>
        </w:rPr>
        <w:lastRenderedPageBreak/>
        <w:t>соверш</w:t>
      </w:r>
      <w:r w:rsidR="00D35BAF">
        <w:rPr>
          <w:rFonts w:eastAsia="Times New Roman"/>
          <w:color w:val="000000"/>
          <w:lang w:val="ru-RU"/>
        </w:rPr>
        <w:t xml:space="preserve">енного в Женеве </w:t>
      </w:r>
      <w:r w:rsidRPr="00185C88">
        <w:rPr>
          <w:rFonts w:eastAsia="Times New Roman"/>
          <w:color w:val="000000"/>
          <w:lang w:val="ru-RU"/>
        </w:rPr>
        <w:t xml:space="preserve">19 </w:t>
      </w:r>
      <w:r w:rsidR="00D35BAF">
        <w:rPr>
          <w:rFonts w:eastAsia="Times New Roman"/>
          <w:color w:val="000000"/>
          <w:lang w:val="ru-RU"/>
        </w:rPr>
        <w:t>января</w:t>
      </w:r>
      <w:r w:rsidRPr="00185C88">
        <w:rPr>
          <w:rFonts w:eastAsia="Times New Roman"/>
          <w:color w:val="000000"/>
          <w:lang w:val="ru-RU"/>
        </w:rPr>
        <w:t xml:space="preserve"> 1996</w:t>
      </w:r>
      <w:r w:rsidR="00D35BAF">
        <w:rPr>
          <w:rFonts w:eastAsia="Times New Roman"/>
          <w:color w:val="000000"/>
          <w:lang w:val="ru-RU"/>
        </w:rPr>
        <w:t xml:space="preserve"> года</w:t>
      </w:r>
      <w:r w:rsidRPr="00185C88">
        <w:rPr>
          <w:rFonts w:eastAsia="Times New Roman"/>
          <w:color w:val="000000"/>
          <w:lang w:val="ru-RU"/>
        </w:rPr>
        <w:t xml:space="preserve">, </w:t>
      </w:r>
      <w:r w:rsidR="00D35BAF">
        <w:rPr>
          <w:rFonts w:eastAsia="Times New Roman"/>
          <w:color w:val="000000"/>
          <w:lang w:val="ru-RU"/>
        </w:rPr>
        <w:t xml:space="preserve">ратифицированного Постановлением Парламента № </w:t>
      </w:r>
      <w:r w:rsidRPr="00185C88">
        <w:rPr>
          <w:rFonts w:eastAsia="Times New Roman"/>
          <w:color w:val="000000"/>
          <w:lang w:val="ru-RU"/>
        </w:rPr>
        <w:t>1431/1997 (</w:t>
      </w:r>
      <w:r w:rsidR="005716A1">
        <w:rPr>
          <w:rFonts w:eastAsia="Times New Roman"/>
          <w:color w:val="000000"/>
          <w:lang w:val="ru-RU"/>
        </w:rPr>
        <w:t>Официальный монито</w:t>
      </w:r>
      <w:r w:rsidR="00D35BAF">
        <w:rPr>
          <w:rFonts w:eastAsia="Times New Roman"/>
          <w:color w:val="000000"/>
          <w:lang w:val="ru-RU"/>
        </w:rPr>
        <w:t>р</w:t>
      </w:r>
      <w:r w:rsidR="005716A1">
        <w:rPr>
          <w:rFonts w:eastAsia="Times New Roman"/>
          <w:color w:val="000000"/>
          <w:lang w:val="ru-RU"/>
        </w:rPr>
        <w:t xml:space="preserve"> Республики Молдова</w:t>
      </w:r>
      <w:r w:rsidRPr="00185C88">
        <w:rPr>
          <w:rFonts w:eastAsia="Times New Roman"/>
          <w:color w:val="000000"/>
          <w:lang w:val="ru-RU"/>
        </w:rPr>
        <w:t>,</w:t>
      </w:r>
      <w:r w:rsidRPr="00185C88">
        <w:rPr>
          <w:lang w:val="ru-RU"/>
        </w:rPr>
        <w:t xml:space="preserve"> </w:t>
      </w:r>
      <w:r w:rsidRPr="00185C88">
        <w:rPr>
          <w:rFonts w:eastAsia="Times New Roman"/>
          <w:color w:val="000000"/>
          <w:lang w:val="ru-RU"/>
        </w:rPr>
        <w:t xml:space="preserve">1998, </w:t>
      </w:r>
      <w:r w:rsidR="00D35BAF">
        <w:rPr>
          <w:rFonts w:eastAsia="Times New Roman"/>
          <w:color w:val="000000"/>
          <w:lang w:val="ru-RU"/>
        </w:rPr>
        <w:t xml:space="preserve">№ </w:t>
      </w:r>
      <w:r w:rsidRPr="00185C88">
        <w:rPr>
          <w:rFonts w:eastAsia="Times New Roman"/>
          <w:color w:val="000000"/>
          <w:lang w:val="ru-RU"/>
        </w:rPr>
        <w:t xml:space="preserve">5, </w:t>
      </w:r>
      <w:r w:rsidR="00D35BAF">
        <w:rPr>
          <w:rFonts w:eastAsia="Times New Roman"/>
          <w:color w:val="000000"/>
          <w:lang w:val="ru-RU"/>
        </w:rPr>
        <w:t>ст</w:t>
      </w:r>
      <w:r w:rsidRPr="00185C88">
        <w:rPr>
          <w:rFonts w:eastAsia="Times New Roman"/>
          <w:color w:val="000000"/>
          <w:lang w:val="ru-RU"/>
        </w:rPr>
        <w:t>.17);</w:t>
      </w:r>
    </w:p>
    <w:p w14:paraId="6BBBEFAD" w14:textId="23E8360C" w:rsidR="00845054" w:rsidRPr="00D35BAF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color w:val="000000"/>
          <w:lang w:val="ru-RU"/>
        </w:rPr>
      </w:pPr>
      <w:r w:rsidRPr="00D35BAF">
        <w:rPr>
          <w:rFonts w:eastAsia="Times New Roman"/>
          <w:bCs/>
          <w:color w:val="000000"/>
          <w:lang w:val="en-US"/>
        </w:rPr>
        <w:t>b</w:t>
      </w:r>
      <w:r w:rsidRPr="00D35BAF">
        <w:rPr>
          <w:rFonts w:eastAsia="Times New Roman"/>
          <w:bCs/>
          <w:color w:val="000000"/>
          <w:lang w:val="ru-RU"/>
        </w:rPr>
        <w:t>)</w:t>
      </w:r>
      <w:r w:rsidRPr="00D35BAF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в</w:t>
      </w:r>
      <w:r w:rsidR="00D35BAF" w:rsidRPr="00D35BAF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месячный</w:t>
      </w:r>
      <w:r w:rsidR="00D35BAF" w:rsidRPr="00D35BAF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срок</w:t>
      </w:r>
      <w:r w:rsidR="00D35BAF" w:rsidRPr="00D35BAF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со</w:t>
      </w:r>
      <w:r w:rsidR="00D35BAF" w:rsidRPr="00D35BAF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дня</w:t>
      </w:r>
      <w:r w:rsidR="00D35BAF" w:rsidRPr="00D35BAF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опубликования</w:t>
      </w:r>
      <w:r w:rsidR="00D35BAF" w:rsidRPr="00D35BAF">
        <w:rPr>
          <w:rFonts w:eastAsia="Times New Roman"/>
          <w:color w:val="000000"/>
          <w:lang w:val="ru-RU"/>
        </w:rPr>
        <w:t xml:space="preserve"> </w:t>
      </w:r>
      <w:r w:rsidR="00D35BAF">
        <w:rPr>
          <w:rFonts w:eastAsia="Times New Roman"/>
          <w:color w:val="000000"/>
          <w:lang w:val="ru-RU"/>
        </w:rPr>
        <w:t>настоящего закона обеспечить утверждение нормативных актов, необходимых для реализации настоящего закона.</w:t>
      </w:r>
    </w:p>
    <w:p w14:paraId="23E6AC59" w14:textId="77777777" w:rsidR="00845054" w:rsidRPr="00D35BAF" w:rsidRDefault="00845054" w:rsidP="00947F22">
      <w:pPr>
        <w:tabs>
          <w:tab w:val="left" w:pos="3780"/>
        </w:tabs>
        <w:spacing w:after="0"/>
        <w:ind w:firstLine="709"/>
        <w:jc w:val="both"/>
        <w:rPr>
          <w:rFonts w:eastAsia="Times New Roman"/>
          <w:b/>
          <w:color w:val="000000"/>
          <w:lang w:val="ru-RU"/>
        </w:rPr>
      </w:pPr>
    </w:p>
    <w:p w14:paraId="36F28ACA" w14:textId="01AA47EF" w:rsidR="00940E3B" w:rsidRPr="00185C88" w:rsidRDefault="00DE78C8" w:rsidP="00940E3B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  <w:r w:rsidRPr="00185C88">
        <w:rPr>
          <w:b/>
          <w:lang w:val="ru-RU"/>
        </w:rPr>
        <w:t xml:space="preserve">Ст. VII. </w:t>
      </w:r>
      <w:r w:rsidRPr="00185C88">
        <w:rPr>
          <w:rFonts w:eastAsia="Calibri"/>
          <w:lang w:val="ru-RU"/>
        </w:rPr>
        <w:t>–</w:t>
      </w:r>
      <w:r w:rsidR="00940E3B" w:rsidRPr="00185C88">
        <w:rPr>
          <w:rFonts w:eastAsia="Times New Roman"/>
          <w:lang w:val="ru-RU" w:eastAsia="ru-RU"/>
        </w:rPr>
        <w:t xml:space="preserve"> Настоящий закон вступает в силу со дня опубликования в Официальном мониторе Республики Молдова.</w:t>
      </w:r>
    </w:p>
    <w:p w14:paraId="11C34B1E" w14:textId="77777777" w:rsidR="00940E3B" w:rsidRPr="00185C88" w:rsidRDefault="00940E3B" w:rsidP="00940E3B">
      <w:pPr>
        <w:spacing w:after="0" w:line="240" w:lineRule="auto"/>
        <w:ind w:firstLine="709"/>
        <w:jc w:val="both"/>
        <w:rPr>
          <w:shd w:val="clear" w:color="auto" w:fill="FFFFFF"/>
          <w:lang w:val="ru-RU"/>
        </w:rPr>
      </w:pPr>
    </w:p>
    <w:p w14:paraId="0C256850" w14:textId="77777777" w:rsidR="00940E3B" w:rsidRPr="00185C88" w:rsidRDefault="00940E3B" w:rsidP="00940E3B">
      <w:pPr>
        <w:spacing w:after="0" w:line="240" w:lineRule="auto"/>
        <w:ind w:left="567" w:firstLine="567"/>
        <w:jc w:val="both"/>
        <w:rPr>
          <w:shd w:val="clear" w:color="auto" w:fill="FFFFFF"/>
          <w:lang w:val="ru-RU"/>
        </w:rPr>
      </w:pPr>
    </w:p>
    <w:p w14:paraId="121F7133" w14:textId="77777777" w:rsidR="00940E3B" w:rsidRPr="00185C88" w:rsidRDefault="00940E3B" w:rsidP="00940E3B">
      <w:pPr>
        <w:spacing w:after="0" w:line="240" w:lineRule="auto"/>
        <w:jc w:val="both"/>
        <w:rPr>
          <w:shd w:val="clear" w:color="auto" w:fill="FFFFFF"/>
          <w:lang w:val="ru-RU"/>
        </w:rPr>
      </w:pPr>
    </w:p>
    <w:p w14:paraId="5B46647A" w14:textId="77777777" w:rsidR="00940E3B" w:rsidRPr="00185C88" w:rsidRDefault="00940E3B" w:rsidP="00940E3B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185C88">
        <w:rPr>
          <w:rFonts w:eastAsia="Times New Roman"/>
          <w:b/>
          <w:lang w:val="ru-RU"/>
        </w:rPr>
        <w:t>ПРЕДСЕДАТЕЛЬ ПАРЛАМЕНТА</w:t>
      </w:r>
    </w:p>
    <w:p w14:paraId="322D9882" w14:textId="77777777" w:rsidR="00DE78C8" w:rsidRPr="00185C88" w:rsidRDefault="00DE78C8">
      <w:pPr>
        <w:rPr>
          <w:lang w:val="ru-RU"/>
        </w:rPr>
      </w:pPr>
    </w:p>
    <w:sectPr w:rsidR="00DE78C8" w:rsidRPr="00185C88" w:rsidSect="00D52EE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EA5F" w14:textId="77777777" w:rsidR="0050770B" w:rsidRDefault="0050770B" w:rsidP="00D52EE3">
      <w:pPr>
        <w:spacing w:after="0" w:line="240" w:lineRule="auto"/>
      </w:pPr>
      <w:r>
        <w:separator/>
      </w:r>
    </w:p>
  </w:endnote>
  <w:endnote w:type="continuationSeparator" w:id="0">
    <w:p w14:paraId="4C8C1B3F" w14:textId="77777777" w:rsidR="0050770B" w:rsidRDefault="0050770B" w:rsidP="00D52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B14B9" w14:textId="77777777" w:rsidR="0050770B" w:rsidRDefault="0050770B" w:rsidP="00D52EE3">
      <w:pPr>
        <w:spacing w:after="0" w:line="240" w:lineRule="auto"/>
      </w:pPr>
      <w:r>
        <w:separator/>
      </w:r>
    </w:p>
  </w:footnote>
  <w:footnote w:type="continuationSeparator" w:id="0">
    <w:p w14:paraId="21C57BE1" w14:textId="77777777" w:rsidR="0050770B" w:rsidRDefault="0050770B" w:rsidP="00D52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99426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63692E" w14:textId="3BE12EC1" w:rsidR="00D52EE3" w:rsidRDefault="00D52EE3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60435C" w14:textId="77777777" w:rsidR="00D52EE3" w:rsidRDefault="00D52EE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AA"/>
    <w:rsid w:val="00011902"/>
    <w:rsid w:val="00023646"/>
    <w:rsid w:val="00044C29"/>
    <w:rsid w:val="00053B47"/>
    <w:rsid w:val="0006044F"/>
    <w:rsid w:val="00085071"/>
    <w:rsid w:val="000B2F1B"/>
    <w:rsid w:val="000D6562"/>
    <w:rsid w:val="000E4E0A"/>
    <w:rsid w:val="00115690"/>
    <w:rsid w:val="00131046"/>
    <w:rsid w:val="001517AD"/>
    <w:rsid w:val="00176269"/>
    <w:rsid w:val="00185C88"/>
    <w:rsid w:val="001E00F8"/>
    <w:rsid w:val="001E349C"/>
    <w:rsid w:val="001F4E2E"/>
    <w:rsid w:val="0027679D"/>
    <w:rsid w:val="002B7257"/>
    <w:rsid w:val="002F282F"/>
    <w:rsid w:val="002F4C0D"/>
    <w:rsid w:val="00310ACF"/>
    <w:rsid w:val="00330520"/>
    <w:rsid w:val="00335018"/>
    <w:rsid w:val="00347407"/>
    <w:rsid w:val="003625FC"/>
    <w:rsid w:val="0037793F"/>
    <w:rsid w:val="003927B1"/>
    <w:rsid w:val="003D51AF"/>
    <w:rsid w:val="00424262"/>
    <w:rsid w:val="004610F5"/>
    <w:rsid w:val="004A655A"/>
    <w:rsid w:val="004B201F"/>
    <w:rsid w:val="0050770B"/>
    <w:rsid w:val="00537C80"/>
    <w:rsid w:val="005716A1"/>
    <w:rsid w:val="00587730"/>
    <w:rsid w:val="005B4C1A"/>
    <w:rsid w:val="005B57C0"/>
    <w:rsid w:val="005C19DE"/>
    <w:rsid w:val="005D1997"/>
    <w:rsid w:val="00617F52"/>
    <w:rsid w:val="006233E8"/>
    <w:rsid w:val="006403C7"/>
    <w:rsid w:val="00642FE9"/>
    <w:rsid w:val="00652A1E"/>
    <w:rsid w:val="006770BE"/>
    <w:rsid w:val="006A307E"/>
    <w:rsid w:val="006A6F55"/>
    <w:rsid w:val="006D78E9"/>
    <w:rsid w:val="007071FF"/>
    <w:rsid w:val="00716F64"/>
    <w:rsid w:val="0073406B"/>
    <w:rsid w:val="0079411D"/>
    <w:rsid w:val="007A5F1D"/>
    <w:rsid w:val="007A6648"/>
    <w:rsid w:val="007E684D"/>
    <w:rsid w:val="007F1FF2"/>
    <w:rsid w:val="007F2DEF"/>
    <w:rsid w:val="00811492"/>
    <w:rsid w:val="0081247A"/>
    <w:rsid w:val="008249A7"/>
    <w:rsid w:val="00845054"/>
    <w:rsid w:val="0085253B"/>
    <w:rsid w:val="00857344"/>
    <w:rsid w:val="00875B97"/>
    <w:rsid w:val="00883BC7"/>
    <w:rsid w:val="008A3D3E"/>
    <w:rsid w:val="008E14BB"/>
    <w:rsid w:val="00914976"/>
    <w:rsid w:val="009302BE"/>
    <w:rsid w:val="00934FB1"/>
    <w:rsid w:val="00940E3B"/>
    <w:rsid w:val="00947F22"/>
    <w:rsid w:val="0096633E"/>
    <w:rsid w:val="00983DFA"/>
    <w:rsid w:val="009A2DAE"/>
    <w:rsid w:val="009C237D"/>
    <w:rsid w:val="009F54D1"/>
    <w:rsid w:val="00A32CA0"/>
    <w:rsid w:val="00A8557A"/>
    <w:rsid w:val="00A8663C"/>
    <w:rsid w:val="00A93610"/>
    <w:rsid w:val="00AB07AD"/>
    <w:rsid w:val="00AB3093"/>
    <w:rsid w:val="00B543CF"/>
    <w:rsid w:val="00B62E82"/>
    <w:rsid w:val="00B811A4"/>
    <w:rsid w:val="00B93F07"/>
    <w:rsid w:val="00BA5185"/>
    <w:rsid w:val="00BA7ACB"/>
    <w:rsid w:val="00C312E5"/>
    <w:rsid w:val="00C375CC"/>
    <w:rsid w:val="00C52BA9"/>
    <w:rsid w:val="00C544EA"/>
    <w:rsid w:val="00C5476B"/>
    <w:rsid w:val="00C82A6D"/>
    <w:rsid w:val="00C82CDB"/>
    <w:rsid w:val="00CA4676"/>
    <w:rsid w:val="00D35BAF"/>
    <w:rsid w:val="00D473E0"/>
    <w:rsid w:val="00D5057A"/>
    <w:rsid w:val="00D52EE3"/>
    <w:rsid w:val="00D5623F"/>
    <w:rsid w:val="00D56C78"/>
    <w:rsid w:val="00D6293A"/>
    <w:rsid w:val="00D64EF6"/>
    <w:rsid w:val="00D664DE"/>
    <w:rsid w:val="00DA0AB0"/>
    <w:rsid w:val="00DD5AA8"/>
    <w:rsid w:val="00DE78C8"/>
    <w:rsid w:val="00E028E8"/>
    <w:rsid w:val="00E1294E"/>
    <w:rsid w:val="00E27348"/>
    <w:rsid w:val="00E95923"/>
    <w:rsid w:val="00EA7A86"/>
    <w:rsid w:val="00EB0411"/>
    <w:rsid w:val="00ED1526"/>
    <w:rsid w:val="00EF7ADE"/>
    <w:rsid w:val="00F031FA"/>
    <w:rsid w:val="00F06A42"/>
    <w:rsid w:val="00F423AA"/>
    <w:rsid w:val="00F50BCD"/>
    <w:rsid w:val="00F76AAA"/>
    <w:rsid w:val="00FC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28CE"/>
  <w15:chartTrackingRefBased/>
  <w15:docId w15:val="{24DDD5DA-1604-415D-BFE9-517E6E7B8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0D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D52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52EE3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D52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52EE3"/>
    <w:rPr>
      <w:rFonts w:eastAsia="SimSun"/>
    </w:rPr>
  </w:style>
  <w:style w:type="paragraph" w:styleId="Listparagraf">
    <w:name w:val="List Paragraph"/>
    <w:basedOn w:val="Normal"/>
    <w:uiPriority w:val="34"/>
    <w:qFormat/>
    <w:rsid w:val="00716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7215E84-2777-4CD5-ADAE-A10258913FC0}"/>
</file>

<file path=customXml/itemProps2.xml><?xml version="1.0" encoding="utf-8"?>
<ds:datastoreItem xmlns:ds="http://schemas.openxmlformats.org/officeDocument/2006/customXml" ds:itemID="{BC0C04E3-6385-4F70-9054-6E35162239F2}"/>
</file>

<file path=customXml/itemProps3.xml><?xml version="1.0" encoding="utf-8"?>
<ds:datastoreItem xmlns:ds="http://schemas.openxmlformats.org/officeDocument/2006/customXml" ds:itemID="{D5A7101E-CF30-48F8-BEBB-59C6EEECE361}"/>
</file>

<file path=customXml/itemProps4.xml><?xml version="1.0" encoding="utf-8"?>
<ds:datastoreItem xmlns:ds="http://schemas.openxmlformats.org/officeDocument/2006/customXml" ds:itemID="{5AF5E058-918D-494F-A6D6-2700CB6FE4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1201</Words>
  <Characters>6848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174.2022.ru</dc:title>
  <dc:subject/>
  <dc:creator>Victoria Dobîndă</dc:creator>
  <cp:keywords/>
  <dc:description/>
  <cp:lastModifiedBy>Aliona Galaico</cp:lastModifiedBy>
  <cp:revision>10</cp:revision>
  <dcterms:created xsi:type="dcterms:W3CDTF">2022-05-13T05:21:00Z</dcterms:created>
  <dcterms:modified xsi:type="dcterms:W3CDTF">2022-05-13T08:23:00Z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