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F0C32" w:rsidRDefault="00693403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проекте закона о ратификации Соглашения, составленного </w:t>
      </w:r>
    </w:p>
    <w:p w:rsidR="00AF0C32" w:rsidRDefault="00693403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путем обмена нотами, между Правительством Республики Молдова </w:t>
      </w:r>
    </w:p>
    <w:p w:rsidR="00AF0C32" w:rsidRDefault="00693403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Правительством Японии о предоставлении кредита (Проект «Модернизация сельскохозяйственной техники и оборудования»), подписанного 29 июня 2020 года</w:t>
      </w:r>
    </w:p>
    <w:p w:rsidR="00AF0C32" w:rsidRDefault="00693403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-------------------------------------------------------</w:t>
      </w:r>
    </w:p>
    <w:p w:rsidR="00AF0C32" w:rsidRDefault="00AF0C32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AF0C32" w:rsidRDefault="00693403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основании части (4) статьи 14 Закона № 595/1999 о международных договорах Республики Молдова (Официальный монитор Республики Молдова, 2000 г., № 24-26, ст. 137), с последующими изменениями, Правительство ПОСТАНОВЛЯЕТ:</w:t>
      </w:r>
    </w:p>
    <w:p w:rsidR="00AF0C32" w:rsidRDefault="00AF0C32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AF0C32" w:rsidRDefault="00693403">
      <w:pPr>
        <w:pStyle w:val="news"/>
        <w:tabs>
          <w:tab w:val="left" w:pos="851"/>
          <w:tab w:val="left" w:pos="1134"/>
          <w:tab w:val="left" w:pos="5387"/>
          <w:tab w:val="left" w:pos="567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Одобрить и представить Парламенту на рассмотрение проект закона о ратификации Соглашения, составленного путем обмена нотами, между Правительством Республики Молдова и Правительством Японии о предоставлении кредита (Проект «Модернизация сельскохозяйственной техники и оборудования»), подписанного 29 июня 2020 года.</w:t>
      </w:r>
    </w:p>
    <w:p w:rsidR="00AF0C32" w:rsidRDefault="00AF0C32">
      <w:pPr>
        <w:pStyle w:val="news"/>
        <w:tabs>
          <w:tab w:val="left" w:pos="1134"/>
          <w:tab w:val="left" w:pos="5387"/>
          <w:tab w:val="left" w:pos="5670"/>
        </w:tabs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F0C32" w:rsidRDefault="0069340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 </w:t>
      </w:r>
    </w:p>
    <w:p w:rsidR="00AF0C32" w:rsidRDefault="0069340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Cambria"/>
          <w:b/>
          <w:color w:val="000000"/>
          <w:sz w:val="28"/>
          <w:szCs w:val="28"/>
        </w:rPr>
      </w:pPr>
      <w:r>
        <w:rPr>
          <w:rFonts w:ascii="Times New Roman" w:hAnsi="Times New Roman" w:cs="Cambria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  <w:t xml:space="preserve">ИОН КИКУ </w:t>
      </w:r>
    </w:p>
    <w:p w:rsidR="00AF0C32" w:rsidRDefault="00AF0C32">
      <w:pPr>
        <w:tabs>
          <w:tab w:val="left" w:pos="5670"/>
        </w:tabs>
        <w:rPr>
          <w:rFonts w:cs="Cambria"/>
          <w:sz w:val="28"/>
          <w:szCs w:val="28"/>
          <w:lang w:eastAsia="ru-RU"/>
        </w:rPr>
      </w:pPr>
    </w:p>
    <w:p w:rsidR="00AF0C32" w:rsidRDefault="00693403">
      <w:pPr>
        <w:pStyle w:val="news"/>
        <w:ind w:firstLine="709"/>
        <w:jc w:val="both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Контрасигнуют:</w:t>
      </w:r>
    </w:p>
    <w:p w:rsidR="00AF0C32" w:rsidRDefault="00AF0C32">
      <w:pPr>
        <w:tabs>
          <w:tab w:val="left" w:pos="5670"/>
        </w:tabs>
        <w:rPr>
          <w:rFonts w:cs="Cambria"/>
          <w:sz w:val="28"/>
          <w:szCs w:val="28"/>
          <w:lang w:eastAsia="ru-RU"/>
        </w:rPr>
      </w:pPr>
    </w:p>
    <w:p w:rsidR="00AF0C32" w:rsidRDefault="00693403">
      <w:pPr>
        <w:tabs>
          <w:tab w:val="left" w:pos="5670"/>
        </w:tabs>
        <w:rPr>
          <w:rFonts w:cs="Cambria"/>
          <w:sz w:val="28"/>
          <w:szCs w:val="28"/>
          <w:lang w:eastAsia="ru-RU"/>
        </w:rPr>
      </w:pPr>
      <w:r>
        <w:rPr>
          <w:rFonts w:cs="Cambria"/>
          <w:sz w:val="28"/>
          <w:szCs w:val="28"/>
          <w:lang w:eastAsia="ru-RU"/>
        </w:rPr>
        <w:t xml:space="preserve">Зам. Премьер-министра, </w:t>
      </w:r>
    </w:p>
    <w:p w:rsidR="00AF0C32" w:rsidRDefault="00693403">
      <w:pPr>
        <w:tabs>
          <w:tab w:val="left" w:pos="5670"/>
        </w:tabs>
        <w:rPr>
          <w:rFonts w:cs="Cambria"/>
          <w:sz w:val="28"/>
          <w:szCs w:val="28"/>
          <w:lang w:eastAsia="ru-RU"/>
        </w:rPr>
      </w:pPr>
      <w:r>
        <w:rPr>
          <w:rFonts w:cs="Cambria"/>
          <w:sz w:val="28"/>
          <w:szCs w:val="28"/>
          <w:lang w:eastAsia="ru-RU"/>
        </w:rPr>
        <w:t>министр финансов</w:t>
      </w:r>
      <w:r>
        <w:rPr>
          <w:rFonts w:cs="Cambria"/>
          <w:sz w:val="28"/>
          <w:szCs w:val="28"/>
          <w:lang w:eastAsia="ru-RU"/>
        </w:rPr>
        <w:tab/>
        <w:t xml:space="preserve">         Сергей ПУШКУЦА </w:t>
      </w: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Министр сельского хозяйства, </w:t>
      </w: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регионального развития и </w:t>
      </w: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окружающей среды</w:t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  <w:t>Ион Пержу</w:t>
      </w:r>
    </w:p>
    <w:p w:rsidR="00AF0C32" w:rsidRDefault="00AF0C32">
      <w:pPr>
        <w:tabs>
          <w:tab w:val="left" w:pos="6237"/>
          <w:tab w:val="left" w:pos="6379"/>
        </w:tabs>
        <w:rPr>
          <w:rFonts w:cs="Cambria"/>
          <w:sz w:val="28"/>
          <w:szCs w:val="28"/>
          <w:lang w:eastAsia="ru-RU"/>
        </w:rPr>
      </w:pP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Министр иностранных дел и</w:t>
      </w: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европейской интеграции</w:t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  <w:t>Олег Цуля</w:t>
      </w: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tabs>
          <w:tab w:val="left" w:pos="5670"/>
        </w:tabs>
        <w:rPr>
          <w:rFonts w:cs="Cambria"/>
          <w:sz w:val="28"/>
          <w:szCs w:val="28"/>
        </w:rPr>
      </w:pPr>
    </w:p>
    <w:p w:rsidR="00AF0C32" w:rsidRDefault="00AF0C32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AF0C32" w:rsidRDefault="00AF0C32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AF0C32" w:rsidRDefault="00693403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Визирует:</w:t>
      </w:r>
    </w:p>
    <w:p w:rsidR="00AF0C32" w:rsidRDefault="00AF0C32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AF0C32" w:rsidRDefault="00693403">
      <w:pPr>
        <w:pStyle w:val="news"/>
        <w:ind w:firstLine="709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Генеральный секретарь                      </w:t>
      </w:r>
    </w:p>
    <w:p w:rsidR="00AF0C32" w:rsidRDefault="00693403">
      <w:pPr>
        <w:pStyle w:val="news"/>
        <w:ind w:firstLine="709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Правительства                                       </w:t>
      </w:r>
      <w:r>
        <w:rPr>
          <w:rFonts w:ascii="Times New Roman" w:hAnsi="Times New Roman" w:cs="Cambria"/>
          <w:sz w:val="28"/>
          <w:szCs w:val="28"/>
        </w:rPr>
        <w:tab/>
        <w:t xml:space="preserve">         Лилиана ЯКОНИ</w:t>
      </w:r>
    </w:p>
    <w:p w:rsidR="00AF0C32" w:rsidRDefault="00693403">
      <w:pPr>
        <w:pStyle w:val="news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AF0C32" w:rsidRDefault="00AF0C32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AF0C32" w:rsidRDefault="00AF0C32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AF0C32" w:rsidRDefault="00693403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Утверждено на заседании</w:t>
      </w:r>
    </w:p>
    <w:p w:rsidR="00AF0C32" w:rsidRDefault="00693403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Правительства от</w:t>
      </w:r>
    </w:p>
    <w:p w:rsidR="00AF0C32" w:rsidRDefault="00AF0C32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 </w:t>
      </w: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jc w:val="right"/>
        <w:rPr>
          <w:rFonts w:cs="Cambria"/>
          <w:b/>
          <w:bCs/>
          <w:i/>
          <w:iCs/>
          <w:sz w:val="28"/>
          <w:szCs w:val="28"/>
        </w:rPr>
      </w:pPr>
    </w:p>
    <w:p w:rsidR="00AF0C32" w:rsidRPr="00693403" w:rsidRDefault="00693403">
      <w:pPr>
        <w:jc w:val="right"/>
        <w:rPr>
          <w:rFonts w:cs="Cambria"/>
          <w:i/>
          <w:iCs/>
          <w:sz w:val="28"/>
          <w:szCs w:val="28"/>
        </w:rPr>
      </w:pPr>
      <w:r w:rsidRPr="00693403">
        <w:rPr>
          <w:rFonts w:cs="Cambria"/>
          <w:bCs/>
          <w:i/>
          <w:iCs/>
          <w:sz w:val="28"/>
          <w:szCs w:val="28"/>
        </w:rPr>
        <w:lastRenderedPageBreak/>
        <w:t>Проект</w:t>
      </w:r>
    </w:p>
    <w:p w:rsidR="00AF0C32" w:rsidRPr="00693403" w:rsidRDefault="00693403">
      <w:pPr>
        <w:jc w:val="right"/>
        <w:rPr>
          <w:rFonts w:cs="Cambria"/>
          <w:i/>
          <w:iCs/>
          <w:sz w:val="28"/>
          <w:szCs w:val="28"/>
        </w:rPr>
      </w:pPr>
      <w:r w:rsidRPr="00693403">
        <w:rPr>
          <w:rFonts w:cs="Cambria"/>
          <w:bCs/>
          <w:i/>
          <w:iCs/>
          <w:sz w:val="28"/>
          <w:szCs w:val="28"/>
        </w:rPr>
        <w:t>Перевод</w:t>
      </w:r>
    </w:p>
    <w:p w:rsidR="00AF0C32" w:rsidRDefault="00AF0C32">
      <w:pPr>
        <w:rPr>
          <w:rFonts w:cs="Cambria"/>
          <w:b/>
          <w:bCs/>
          <w:sz w:val="28"/>
          <w:szCs w:val="28"/>
        </w:rPr>
      </w:pPr>
    </w:p>
    <w:p w:rsidR="00AF0C32" w:rsidRDefault="00693403">
      <w:pPr>
        <w:ind w:firstLine="0"/>
        <w:jc w:val="center"/>
        <w:rPr>
          <w:rFonts w:cs="Cambria"/>
          <w:b/>
          <w:bCs/>
          <w:sz w:val="28"/>
          <w:szCs w:val="28"/>
        </w:rPr>
      </w:pPr>
      <w:r>
        <w:rPr>
          <w:rFonts w:cs="Cambria"/>
          <w:b/>
          <w:bCs/>
          <w:sz w:val="28"/>
          <w:szCs w:val="28"/>
        </w:rPr>
        <w:t>ПАРЛАМЕНТ РЕСПУБЛИКИ МОЛДОВА</w:t>
      </w:r>
    </w:p>
    <w:p w:rsidR="00AF0C32" w:rsidRDefault="00AF0C32">
      <w:pPr>
        <w:ind w:firstLine="0"/>
        <w:jc w:val="center"/>
        <w:rPr>
          <w:rFonts w:cs="Cambria"/>
          <w:b/>
          <w:bCs/>
          <w:sz w:val="28"/>
          <w:szCs w:val="28"/>
        </w:rPr>
      </w:pPr>
    </w:p>
    <w:p w:rsidR="00AF0C32" w:rsidRDefault="00693403">
      <w:pPr>
        <w:ind w:firstLine="0"/>
        <w:jc w:val="center"/>
        <w:rPr>
          <w:rFonts w:cs="Cambria"/>
          <w:b/>
          <w:bCs/>
          <w:sz w:val="28"/>
          <w:szCs w:val="28"/>
        </w:rPr>
      </w:pPr>
      <w:r>
        <w:rPr>
          <w:rFonts w:cs="Cambria"/>
          <w:b/>
          <w:bCs/>
          <w:sz w:val="28"/>
          <w:szCs w:val="28"/>
        </w:rPr>
        <w:t>ЗАКОН</w:t>
      </w:r>
    </w:p>
    <w:p w:rsidR="00AF0C32" w:rsidRDefault="00693403">
      <w:pPr>
        <w:ind w:firstLine="0"/>
        <w:jc w:val="center"/>
        <w:rPr>
          <w:rFonts w:cs="Cambria"/>
          <w:b/>
          <w:sz w:val="28"/>
          <w:szCs w:val="28"/>
        </w:rPr>
      </w:pPr>
      <w:r>
        <w:rPr>
          <w:rFonts w:cs="Cambria"/>
          <w:b/>
          <w:sz w:val="28"/>
          <w:szCs w:val="28"/>
        </w:rPr>
        <w:t>о ратификации Соглашения, составленного путем обмена нотами, между Правительством Республики Молдова и Правительством Японии о предоставлении кредита (Проект «Модернизация сельскохозяйственной техники и оборудования»)</w:t>
      </w: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693403">
      <w:pPr>
        <w:rPr>
          <w:rFonts w:cs="Cambria"/>
          <w:b/>
          <w:sz w:val="28"/>
          <w:szCs w:val="28"/>
        </w:rPr>
      </w:pPr>
      <w:r>
        <w:rPr>
          <w:rFonts w:cs="Cambria"/>
          <w:sz w:val="28"/>
          <w:szCs w:val="28"/>
        </w:rPr>
        <w:t>Парламент принимает настоящий органический закон</w:t>
      </w:r>
      <w:r w:rsidRPr="00693403">
        <w:rPr>
          <w:rFonts w:cs="Cambria"/>
          <w:sz w:val="28"/>
          <w:szCs w:val="28"/>
        </w:rPr>
        <w:t>.</w:t>
      </w:r>
    </w:p>
    <w:p w:rsidR="00AF0C32" w:rsidRDefault="00AF0C32">
      <w:pPr>
        <w:rPr>
          <w:rFonts w:cs="Cambria"/>
          <w:b/>
          <w:sz w:val="28"/>
          <w:szCs w:val="28"/>
        </w:rPr>
      </w:pP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b/>
          <w:sz w:val="28"/>
          <w:szCs w:val="28"/>
        </w:rPr>
        <w:t>Ст.1</w:t>
      </w:r>
      <w:r>
        <w:rPr>
          <w:rFonts w:cs="Cambria"/>
          <w:sz w:val="28"/>
          <w:szCs w:val="28"/>
        </w:rPr>
        <w:t xml:space="preserve">. – Ратифицировать Соглашение, составленное путем обмена нотами, между Правительством Республики Молдова и Правительством Японии о предоставлении кредита (Проект «Модернизация сельскохозяйственной техники и оборудования»), подписанное 29 июня 2020 года. </w:t>
      </w: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 </w:t>
      </w:r>
      <w:r>
        <w:rPr>
          <w:rFonts w:cs="Cambria"/>
          <w:b/>
          <w:sz w:val="28"/>
          <w:szCs w:val="28"/>
        </w:rPr>
        <w:t>Ст.2.</w:t>
      </w:r>
      <w:r>
        <w:rPr>
          <w:rFonts w:cs="Cambria"/>
          <w:sz w:val="28"/>
          <w:szCs w:val="28"/>
        </w:rPr>
        <w:t xml:space="preserve"> – Министерству иностранных дел и европейской интеграции нотифицировать Правительство Японии </w:t>
      </w:r>
      <w:r>
        <w:rPr>
          <w:rFonts w:cs="Cambria"/>
          <w:bCs/>
          <w:sz w:val="28"/>
          <w:szCs w:val="28"/>
        </w:rPr>
        <w:t>о</w:t>
      </w:r>
      <w:r>
        <w:rPr>
          <w:rFonts w:cs="Cambria"/>
          <w:sz w:val="28"/>
          <w:szCs w:val="28"/>
        </w:rPr>
        <w:t xml:space="preserve"> ратификации данного Соглашения.</w:t>
      </w: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 </w:t>
      </w:r>
      <w:r>
        <w:rPr>
          <w:rFonts w:cs="Cambria"/>
          <w:b/>
          <w:sz w:val="28"/>
          <w:szCs w:val="28"/>
        </w:rPr>
        <w:t>Ст.3</w:t>
      </w:r>
      <w:r>
        <w:rPr>
          <w:rFonts w:cs="Cambria"/>
          <w:sz w:val="28"/>
          <w:szCs w:val="28"/>
        </w:rPr>
        <w:t>. – Настоящий закон вступает в силу с даты опубликования в Официальном мониторе Республики Молдова.</w:t>
      </w: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b/>
          <w:sz w:val="28"/>
          <w:szCs w:val="28"/>
        </w:rPr>
      </w:pPr>
    </w:p>
    <w:p w:rsidR="00AF0C32" w:rsidRDefault="00693403">
      <w:pPr>
        <w:rPr>
          <w:rFonts w:cs="Cambria"/>
          <w:sz w:val="28"/>
          <w:szCs w:val="28"/>
        </w:rPr>
      </w:pPr>
      <w:r>
        <w:rPr>
          <w:rFonts w:cs="Cambria"/>
          <w:b/>
          <w:sz w:val="28"/>
          <w:szCs w:val="28"/>
        </w:rPr>
        <w:t>Председатель Парламента</w:t>
      </w: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p w:rsidR="00AF0C32" w:rsidRDefault="00AF0C32">
      <w:pPr>
        <w:rPr>
          <w:rFonts w:cs="Cambria"/>
          <w:sz w:val="28"/>
          <w:szCs w:val="28"/>
        </w:rPr>
      </w:pPr>
    </w:p>
    <w:sectPr w:rsidR="00AF0C3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F58E1" w:rsidRDefault="00693403">
      <w:r>
        <w:separator/>
      </w:r>
    </w:p>
  </w:endnote>
  <w:endnote w:type="continuationSeparator" w:id="0">
    <w:p w:rsidR="000F58E1" w:rsidRDefault="0069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Caslon">
    <w:altName w:val="Tw Cen MT Condensed Extra Bold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Times New Roman"/>
    <w:charset w:val="00"/>
    <w:family w:val="auto"/>
    <w:pitch w:val="default"/>
  </w:font>
  <w:font w:name="DejaVu Sans"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charset w:val="00"/>
    <w:family w:val="auto"/>
    <w:pitch w:val="default"/>
  </w:font>
  <w:font w:name="Pragmatica CR"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0C32" w:rsidRDefault="00693403">
    <w:pPr>
      <w:pStyle w:val="Subsol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 w:rsidR="008B39D7">
      <w:rPr>
        <w:noProof/>
        <w:lang w:val="en-US"/>
      </w:rPr>
      <w:t xml:space="preserve">Y:\003\ANUL </w:t>
    </w:r>
    <w:r w:rsidR="008B39D7" w:rsidRPr="008B39D7">
      <w:rPr>
        <w:noProof/>
        <w:sz w:val="16"/>
        <w:szCs w:val="16"/>
        <w:lang w:val="en-US"/>
      </w:rPr>
      <w:t>2020\HOTARÎRI\14656</w:t>
    </w:r>
    <w:r w:rsidR="008B39D7">
      <w:rPr>
        <w:noProof/>
        <w:lang w:val="en-US"/>
      </w:rPr>
      <w:t>\14656-redactat-ru.docx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0C32" w:rsidRDefault="00693403">
    <w:pPr>
      <w:pStyle w:val="Subsol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 w:rsidR="008B39D7">
      <w:rPr>
        <w:noProof/>
        <w:lang w:val="en-US"/>
      </w:rPr>
      <w:t xml:space="preserve">Y:\003\ANUL </w:t>
    </w:r>
    <w:r w:rsidR="008B39D7" w:rsidRPr="008B39D7">
      <w:rPr>
        <w:noProof/>
        <w:sz w:val="16"/>
        <w:szCs w:val="16"/>
        <w:lang w:val="en-US"/>
      </w:rPr>
      <w:t>2020\HOTARÎRI\14656</w:t>
    </w:r>
    <w:r w:rsidR="008B39D7">
      <w:rPr>
        <w:noProof/>
        <w:lang w:val="en-US"/>
      </w:rPr>
      <w:t>\14656-redactat-ru.docx</w:t>
    </w:r>
    <w:r>
      <w:fldChar w:fldCharType="end"/>
    </w:r>
  </w:p>
  <w:p w:rsidR="00AF0C32" w:rsidRDefault="00AF0C32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F0C32" w:rsidRDefault="00693403">
      <w:r>
        <w:separator/>
      </w:r>
    </w:p>
  </w:footnote>
  <w:footnote w:type="continuationSeparator" w:id="0">
    <w:p w:rsidR="00AF0C32" w:rsidRDefault="00693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:rsidR="00AF0C32" w:rsidRDefault="00693403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39D7">
          <w:rPr>
            <w:noProof/>
          </w:rPr>
          <w:t>3</w:t>
        </w:r>
        <w:r>
          <w:fldChar w:fldCharType="end"/>
        </w:r>
      </w:p>
    </w:sdtContent>
  </w:sdt>
  <w:p w:rsidR="00AF0C32" w:rsidRDefault="00AF0C3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AF0C32">
      <w:trPr>
        <w:trHeight w:val="1276"/>
        <w:jc w:val="center"/>
      </w:trPr>
      <w:tc>
        <w:tcPr>
          <w:tcW w:w="5000" w:type="pct"/>
          <w:tcBorders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</w:tcBorders>
        </w:tcPr>
        <w:p w:rsidR="00AF0C32" w:rsidRDefault="00693403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4"/>
              <w:szCs w:val="24"/>
            </w:rPr>
            <w:t>Перевод</w:t>
          </w:r>
        </w:p>
        <w:p w:rsidR="00AF0C32" w:rsidRDefault="00AF0C32">
          <w:pPr>
            <w:ind w:firstLine="0"/>
            <w:jc w:val="right"/>
            <w:rPr>
              <w:sz w:val="24"/>
              <w:szCs w:val="24"/>
            </w:rPr>
          </w:pPr>
        </w:p>
        <w:p w:rsidR="00AF0C32" w:rsidRDefault="00AF0C32">
          <w:pPr>
            <w:ind w:firstLine="0"/>
            <w:jc w:val="right"/>
            <w:rPr>
              <w:sz w:val="24"/>
              <w:szCs w:val="24"/>
            </w:rPr>
          </w:pPr>
        </w:p>
        <w:p w:rsidR="00AF0C32" w:rsidRDefault="00AF0C32">
          <w:pPr>
            <w:ind w:firstLine="0"/>
            <w:jc w:val="right"/>
            <w:rPr>
              <w:sz w:val="24"/>
              <w:szCs w:val="24"/>
            </w:rPr>
          </w:pPr>
        </w:p>
        <w:p w:rsidR="00AF0C32" w:rsidRDefault="00AF0C32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AF0C32">
      <w:trPr>
        <w:cantSplit/>
        <w:trHeight w:val="1213"/>
        <w:jc w:val="center"/>
      </w:trPr>
      <w:tc>
        <w:tcPr>
          <w:tcW w:w="5000" w:type="pct"/>
          <w:tcBorders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</w:tcBorders>
        </w:tcPr>
        <w:p w:rsidR="00AF0C32" w:rsidRDefault="00AF0C32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AF0C32" w:rsidRDefault="00693403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AF0C32" w:rsidRDefault="00AF0C32">
          <w:pPr>
            <w:ind w:firstLine="0"/>
            <w:jc w:val="center"/>
          </w:pPr>
        </w:p>
        <w:p w:rsidR="00AF0C32" w:rsidRDefault="00693403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:rsidR="00AF0C32" w:rsidRDefault="00AF0C32">
          <w:pPr>
            <w:ind w:firstLine="0"/>
            <w:jc w:val="center"/>
          </w:pPr>
        </w:p>
        <w:p w:rsidR="00AF0C32" w:rsidRDefault="00693403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>
            <w:rPr>
              <w:b/>
              <w:sz w:val="28"/>
              <w:szCs w:val="28"/>
              <w:u w:val="single"/>
            </w:rPr>
            <w:t xml:space="preserve">от  </w:t>
          </w:r>
          <w:r w:rsidR="008B39D7">
            <w:rPr>
              <w:b/>
              <w:sz w:val="28"/>
              <w:szCs w:val="28"/>
              <w:u w:val="single"/>
              <w:lang w:val="ro-RO"/>
            </w:rPr>
            <w:t xml:space="preserve">31 </w:t>
          </w:r>
          <w:r w:rsidR="008B39D7">
            <w:rPr>
              <w:b/>
              <w:sz w:val="28"/>
              <w:szCs w:val="28"/>
              <w:u w:val="single"/>
            </w:rPr>
            <w:t xml:space="preserve">июля </w:t>
          </w:r>
          <w:r>
            <w:rPr>
              <w:b/>
              <w:sz w:val="28"/>
              <w:szCs w:val="28"/>
              <w:u w:val="single"/>
            </w:rPr>
            <w:t>2020 г.</w:t>
          </w:r>
        </w:p>
        <w:p w:rsidR="00AF0C32" w:rsidRDefault="00693403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Кишинэу</w:t>
          </w:r>
        </w:p>
        <w:p w:rsidR="00AF0C32" w:rsidRDefault="00AF0C32">
          <w:pPr>
            <w:ind w:firstLine="0"/>
            <w:jc w:val="center"/>
            <w:rPr>
              <w:b/>
            </w:rPr>
          </w:pPr>
        </w:p>
      </w:tc>
    </w:tr>
  </w:tbl>
  <w:p w:rsidR="00AF0C32" w:rsidRDefault="00AF0C3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97DAE"/>
    <w:multiLevelType w:val="hybridMultilevel"/>
    <w:tmpl w:val="A016E1C6"/>
    <w:lvl w:ilvl="0" w:tplc="FB42A528">
      <w:start w:val="1"/>
      <w:numFmt w:val="upperRoman"/>
      <w:pStyle w:val="Titlu1"/>
      <w:lvlText w:val="%1."/>
      <w:lvlJc w:val="right"/>
      <w:pPr>
        <w:tabs>
          <w:tab w:val="left" w:pos="720"/>
        </w:tabs>
        <w:ind w:left="720"/>
      </w:pPr>
      <w:rPr>
        <w:rFonts w:cs="Times New Roman"/>
      </w:rPr>
    </w:lvl>
    <w:lvl w:ilvl="1" w:tplc="758C10AC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2" w:tplc="08224280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3" w:tplc="AF9204CA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4" w:tplc="0AF6FA34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5" w:tplc="456005DC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6" w:tplc="4CDAC4B8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7" w:tplc="84680192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8" w:tplc="A258B56C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</w:abstractNum>
  <w:abstractNum w:abstractNumId="1" w15:restartNumberingAfterBreak="0">
    <w:nsid w:val="026877FA"/>
    <w:multiLevelType w:val="hybridMultilevel"/>
    <w:tmpl w:val="26481938"/>
    <w:lvl w:ilvl="0" w:tplc="BFB4E4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509857CC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A0A2020C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CAEA2852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57469A7C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EEA71FA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E9F88D3E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143ED54E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B436EE64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74045EA"/>
    <w:multiLevelType w:val="hybridMultilevel"/>
    <w:tmpl w:val="E46A61BE"/>
    <w:lvl w:ilvl="0" w:tplc="529694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D8EA075A">
      <w:start w:val="1"/>
      <w:numFmt w:val="lowerLetter"/>
      <w:lvlText w:val="%2."/>
      <w:lvlJc w:val="left"/>
      <w:pPr>
        <w:ind w:left="1788" w:hanging="360"/>
      </w:pPr>
    </w:lvl>
    <w:lvl w:ilvl="2" w:tplc="7A84B718">
      <w:start w:val="1"/>
      <w:numFmt w:val="lowerRoman"/>
      <w:lvlText w:val="%3."/>
      <w:lvlJc w:val="right"/>
      <w:pPr>
        <w:ind w:left="2508" w:hanging="180"/>
      </w:pPr>
    </w:lvl>
    <w:lvl w:ilvl="3" w:tplc="B218D7F0">
      <w:start w:val="1"/>
      <w:numFmt w:val="decimal"/>
      <w:lvlText w:val="%4."/>
      <w:lvlJc w:val="left"/>
      <w:pPr>
        <w:ind w:left="3228" w:hanging="360"/>
      </w:pPr>
    </w:lvl>
    <w:lvl w:ilvl="4" w:tplc="8A8A534C">
      <w:start w:val="1"/>
      <w:numFmt w:val="lowerLetter"/>
      <w:lvlText w:val="%5."/>
      <w:lvlJc w:val="left"/>
      <w:pPr>
        <w:ind w:left="3948" w:hanging="360"/>
      </w:pPr>
    </w:lvl>
    <w:lvl w:ilvl="5" w:tplc="E2683D1C">
      <w:start w:val="1"/>
      <w:numFmt w:val="lowerRoman"/>
      <w:lvlText w:val="%6."/>
      <w:lvlJc w:val="right"/>
      <w:pPr>
        <w:ind w:left="4668" w:hanging="180"/>
      </w:pPr>
    </w:lvl>
    <w:lvl w:ilvl="6" w:tplc="BC10411E">
      <w:start w:val="1"/>
      <w:numFmt w:val="decimal"/>
      <w:lvlText w:val="%7."/>
      <w:lvlJc w:val="left"/>
      <w:pPr>
        <w:ind w:left="5388" w:hanging="360"/>
      </w:pPr>
    </w:lvl>
    <w:lvl w:ilvl="7" w:tplc="A4D6124E">
      <w:start w:val="1"/>
      <w:numFmt w:val="lowerLetter"/>
      <w:lvlText w:val="%8."/>
      <w:lvlJc w:val="left"/>
      <w:pPr>
        <w:ind w:left="6108" w:hanging="360"/>
      </w:pPr>
    </w:lvl>
    <w:lvl w:ilvl="8" w:tplc="7CAAE600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B2F7F92"/>
    <w:multiLevelType w:val="hybridMultilevel"/>
    <w:tmpl w:val="A530B736"/>
    <w:lvl w:ilvl="0" w:tplc="1DDC0A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C548FA12">
      <w:start w:val="1"/>
      <w:numFmt w:val="lowerLetter"/>
      <w:lvlText w:val="%2."/>
      <w:lvlJc w:val="left"/>
      <w:pPr>
        <w:ind w:left="1800" w:hanging="360"/>
      </w:pPr>
    </w:lvl>
    <w:lvl w:ilvl="2" w:tplc="40D82C14">
      <w:start w:val="1"/>
      <w:numFmt w:val="lowerRoman"/>
      <w:lvlText w:val="%3."/>
      <w:lvlJc w:val="right"/>
      <w:pPr>
        <w:ind w:left="2520" w:hanging="180"/>
      </w:pPr>
    </w:lvl>
    <w:lvl w:ilvl="3" w:tplc="611CD84E">
      <w:start w:val="1"/>
      <w:numFmt w:val="decimal"/>
      <w:lvlText w:val="%4."/>
      <w:lvlJc w:val="left"/>
      <w:pPr>
        <w:ind w:left="3240" w:hanging="360"/>
      </w:pPr>
    </w:lvl>
    <w:lvl w:ilvl="4" w:tplc="D3FE61BE">
      <w:start w:val="1"/>
      <w:numFmt w:val="lowerLetter"/>
      <w:lvlText w:val="%5."/>
      <w:lvlJc w:val="left"/>
      <w:pPr>
        <w:ind w:left="3960" w:hanging="360"/>
      </w:pPr>
    </w:lvl>
    <w:lvl w:ilvl="5" w:tplc="514677C4">
      <w:start w:val="1"/>
      <w:numFmt w:val="lowerRoman"/>
      <w:lvlText w:val="%6."/>
      <w:lvlJc w:val="right"/>
      <w:pPr>
        <w:ind w:left="4680" w:hanging="180"/>
      </w:pPr>
    </w:lvl>
    <w:lvl w:ilvl="6" w:tplc="351C0014">
      <w:start w:val="1"/>
      <w:numFmt w:val="decimal"/>
      <w:lvlText w:val="%7."/>
      <w:lvlJc w:val="left"/>
      <w:pPr>
        <w:ind w:left="5400" w:hanging="360"/>
      </w:pPr>
    </w:lvl>
    <w:lvl w:ilvl="7" w:tplc="36B66AAA">
      <w:start w:val="1"/>
      <w:numFmt w:val="lowerLetter"/>
      <w:lvlText w:val="%8."/>
      <w:lvlJc w:val="left"/>
      <w:pPr>
        <w:ind w:left="6120" w:hanging="360"/>
      </w:pPr>
    </w:lvl>
    <w:lvl w:ilvl="8" w:tplc="5C966030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444A49"/>
    <w:multiLevelType w:val="hybridMultilevel"/>
    <w:tmpl w:val="4BCAFA02"/>
    <w:lvl w:ilvl="0" w:tplc="D5E2DFF6">
      <w:start w:val="1"/>
      <w:numFmt w:val="bullet"/>
      <w:pStyle w:val="Listacumarcatori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  <w:lvl w:ilvl="1" w:tplc="A5E4A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B5EAD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F6F6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29423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A54B4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27A53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E889E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62CD7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47E233B"/>
    <w:multiLevelType w:val="hybridMultilevel"/>
    <w:tmpl w:val="6C568760"/>
    <w:lvl w:ilvl="0" w:tplc="0822503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8F761C0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850ABA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A68914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26C96A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332726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6DE2A1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A02B0A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958659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AE43125"/>
    <w:multiLevelType w:val="multilevel"/>
    <w:tmpl w:val="680C1FC0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7" w15:restartNumberingAfterBreak="0">
    <w:nsid w:val="31485DBE"/>
    <w:multiLevelType w:val="hybridMultilevel"/>
    <w:tmpl w:val="FC5034AA"/>
    <w:lvl w:ilvl="0" w:tplc="A83480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436621AC">
      <w:start w:val="1"/>
      <w:numFmt w:val="lowerLetter"/>
      <w:lvlText w:val="%2."/>
      <w:lvlJc w:val="left"/>
      <w:pPr>
        <w:ind w:left="1800" w:hanging="360"/>
      </w:pPr>
    </w:lvl>
    <w:lvl w:ilvl="2" w:tplc="29342E8E">
      <w:start w:val="1"/>
      <w:numFmt w:val="lowerRoman"/>
      <w:lvlText w:val="%3."/>
      <w:lvlJc w:val="right"/>
      <w:pPr>
        <w:ind w:left="2520" w:hanging="180"/>
      </w:pPr>
    </w:lvl>
    <w:lvl w:ilvl="3" w:tplc="836434DC">
      <w:start w:val="1"/>
      <w:numFmt w:val="decimal"/>
      <w:lvlText w:val="%4."/>
      <w:lvlJc w:val="left"/>
      <w:pPr>
        <w:ind w:left="3240" w:hanging="360"/>
      </w:pPr>
    </w:lvl>
    <w:lvl w:ilvl="4" w:tplc="2C422830">
      <w:start w:val="1"/>
      <w:numFmt w:val="lowerLetter"/>
      <w:lvlText w:val="%5."/>
      <w:lvlJc w:val="left"/>
      <w:pPr>
        <w:ind w:left="3960" w:hanging="360"/>
      </w:pPr>
    </w:lvl>
    <w:lvl w:ilvl="5" w:tplc="2DEC1174">
      <w:start w:val="1"/>
      <w:numFmt w:val="lowerRoman"/>
      <w:lvlText w:val="%6."/>
      <w:lvlJc w:val="right"/>
      <w:pPr>
        <w:ind w:left="4680" w:hanging="180"/>
      </w:pPr>
    </w:lvl>
    <w:lvl w:ilvl="6" w:tplc="0F64AB8C">
      <w:start w:val="1"/>
      <w:numFmt w:val="decimal"/>
      <w:lvlText w:val="%7."/>
      <w:lvlJc w:val="left"/>
      <w:pPr>
        <w:ind w:left="5400" w:hanging="360"/>
      </w:pPr>
    </w:lvl>
    <w:lvl w:ilvl="7" w:tplc="A0CAE586">
      <w:start w:val="1"/>
      <w:numFmt w:val="lowerLetter"/>
      <w:lvlText w:val="%8."/>
      <w:lvlJc w:val="left"/>
      <w:pPr>
        <w:ind w:left="6120" w:hanging="360"/>
      </w:pPr>
    </w:lvl>
    <w:lvl w:ilvl="8" w:tplc="F2AAEADA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6E50D5"/>
    <w:multiLevelType w:val="hybridMultilevel"/>
    <w:tmpl w:val="6E308C80"/>
    <w:lvl w:ilvl="0" w:tplc="997A6C1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B054FDF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0C040A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6CAB24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9E278E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C46F3D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202285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88020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1E8C5D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4C1052C"/>
    <w:multiLevelType w:val="hybridMultilevel"/>
    <w:tmpl w:val="0EE259F8"/>
    <w:lvl w:ilvl="0" w:tplc="D9460A3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5FE2DCFA">
      <w:start w:val="1"/>
      <w:numFmt w:val="lowerLetter"/>
      <w:lvlText w:val="%2."/>
      <w:lvlJc w:val="left"/>
      <w:pPr>
        <w:ind w:left="1364" w:hanging="360"/>
      </w:pPr>
    </w:lvl>
    <w:lvl w:ilvl="2" w:tplc="E6B413B6">
      <w:start w:val="1"/>
      <w:numFmt w:val="lowerRoman"/>
      <w:lvlText w:val="%3."/>
      <w:lvlJc w:val="right"/>
      <w:pPr>
        <w:ind w:left="2084" w:hanging="180"/>
      </w:pPr>
    </w:lvl>
    <w:lvl w:ilvl="3" w:tplc="A95A4D96">
      <w:start w:val="1"/>
      <w:numFmt w:val="decimal"/>
      <w:lvlText w:val="%4."/>
      <w:lvlJc w:val="left"/>
      <w:pPr>
        <w:ind w:left="2804" w:hanging="360"/>
      </w:pPr>
    </w:lvl>
    <w:lvl w:ilvl="4" w:tplc="C7BAC6DE">
      <w:start w:val="1"/>
      <w:numFmt w:val="lowerLetter"/>
      <w:lvlText w:val="%5."/>
      <w:lvlJc w:val="left"/>
      <w:pPr>
        <w:ind w:left="3524" w:hanging="360"/>
      </w:pPr>
    </w:lvl>
    <w:lvl w:ilvl="5" w:tplc="C0F64736">
      <w:start w:val="1"/>
      <w:numFmt w:val="lowerRoman"/>
      <w:lvlText w:val="%6."/>
      <w:lvlJc w:val="right"/>
      <w:pPr>
        <w:ind w:left="4244" w:hanging="180"/>
      </w:pPr>
    </w:lvl>
    <w:lvl w:ilvl="6" w:tplc="429CB15C">
      <w:start w:val="1"/>
      <w:numFmt w:val="decimal"/>
      <w:lvlText w:val="%7."/>
      <w:lvlJc w:val="left"/>
      <w:pPr>
        <w:ind w:left="4964" w:hanging="360"/>
      </w:pPr>
    </w:lvl>
    <w:lvl w:ilvl="7" w:tplc="C6B8F91C">
      <w:start w:val="1"/>
      <w:numFmt w:val="lowerLetter"/>
      <w:lvlText w:val="%8."/>
      <w:lvlJc w:val="left"/>
      <w:pPr>
        <w:ind w:left="5684" w:hanging="360"/>
      </w:pPr>
    </w:lvl>
    <w:lvl w:ilvl="8" w:tplc="304096DE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779615D"/>
    <w:multiLevelType w:val="hybridMultilevel"/>
    <w:tmpl w:val="E2FEDD1C"/>
    <w:lvl w:ilvl="0" w:tplc="33103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68ED832">
      <w:start w:val="1"/>
      <w:numFmt w:val="lowerLetter"/>
      <w:lvlText w:val="%2."/>
      <w:lvlJc w:val="left"/>
      <w:pPr>
        <w:ind w:left="1800" w:hanging="360"/>
      </w:pPr>
    </w:lvl>
    <w:lvl w:ilvl="2" w:tplc="8FD8CAE0">
      <w:start w:val="1"/>
      <w:numFmt w:val="lowerRoman"/>
      <w:lvlText w:val="%3."/>
      <w:lvlJc w:val="right"/>
      <w:pPr>
        <w:ind w:left="2520" w:hanging="180"/>
      </w:pPr>
    </w:lvl>
    <w:lvl w:ilvl="3" w:tplc="B1D82270">
      <w:start w:val="1"/>
      <w:numFmt w:val="decimal"/>
      <w:lvlText w:val="%4."/>
      <w:lvlJc w:val="left"/>
      <w:pPr>
        <w:ind w:left="3240" w:hanging="360"/>
      </w:pPr>
    </w:lvl>
    <w:lvl w:ilvl="4" w:tplc="6E4CC4A2">
      <w:start w:val="1"/>
      <w:numFmt w:val="lowerLetter"/>
      <w:lvlText w:val="%5."/>
      <w:lvlJc w:val="left"/>
      <w:pPr>
        <w:ind w:left="3960" w:hanging="360"/>
      </w:pPr>
    </w:lvl>
    <w:lvl w:ilvl="5" w:tplc="F4A04354">
      <w:start w:val="1"/>
      <w:numFmt w:val="lowerRoman"/>
      <w:lvlText w:val="%6."/>
      <w:lvlJc w:val="right"/>
      <w:pPr>
        <w:ind w:left="4680" w:hanging="180"/>
      </w:pPr>
    </w:lvl>
    <w:lvl w:ilvl="6" w:tplc="439E61EC">
      <w:start w:val="1"/>
      <w:numFmt w:val="decimal"/>
      <w:lvlText w:val="%7."/>
      <w:lvlJc w:val="left"/>
      <w:pPr>
        <w:ind w:left="5400" w:hanging="360"/>
      </w:pPr>
    </w:lvl>
    <w:lvl w:ilvl="7" w:tplc="FAF6523C">
      <w:start w:val="1"/>
      <w:numFmt w:val="lowerLetter"/>
      <w:lvlText w:val="%8."/>
      <w:lvlJc w:val="left"/>
      <w:pPr>
        <w:ind w:left="6120" w:hanging="360"/>
      </w:pPr>
    </w:lvl>
    <w:lvl w:ilvl="8" w:tplc="3F0E6910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C14430"/>
    <w:multiLevelType w:val="hybridMultilevel"/>
    <w:tmpl w:val="5DF26486"/>
    <w:lvl w:ilvl="0" w:tplc="FFCE05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D8EFB70">
      <w:start w:val="1"/>
      <w:numFmt w:val="lowerLetter"/>
      <w:lvlText w:val="%2."/>
      <w:lvlJc w:val="left"/>
      <w:pPr>
        <w:ind w:left="1364" w:hanging="360"/>
      </w:pPr>
    </w:lvl>
    <w:lvl w:ilvl="2" w:tplc="85C2FAC2">
      <w:start w:val="1"/>
      <w:numFmt w:val="lowerRoman"/>
      <w:lvlText w:val="%3."/>
      <w:lvlJc w:val="right"/>
      <w:pPr>
        <w:ind w:left="2084" w:hanging="180"/>
      </w:pPr>
    </w:lvl>
    <w:lvl w:ilvl="3" w:tplc="6E8A05D6">
      <w:start w:val="1"/>
      <w:numFmt w:val="decimal"/>
      <w:lvlText w:val="%4."/>
      <w:lvlJc w:val="left"/>
      <w:pPr>
        <w:ind w:left="2804" w:hanging="360"/>
      </w:pPr>
    </w:lvl>
    <w:lvl w:ilvl="4" w:tplc="3E1E874A">
      <w:start w:val="1"/>
      <w:numFmt w:val="lowerLetter"/>
      <w:lvlText w:val="%5."/>
      <w:lvlJc w:val="left"/>
      <w:pPr>
        <w:ind w:left="3524" w:hanging="360"/>
      </w:pPr>
    </w:lvl>
    <w:lvl w:ilvl="5" w:tplc="95345A18">
      <w:start w:val="1"/>
      <w:numFmt w:val="lowerRoman"/>
      <w:lvlText w:val="%6."/>
      <w:lvlJc w:val="right"/>
      <w:pPr>
        <w:ind w:left="4244" w:hanging="180"/>
      </w:pPr>
    </w:lvl>
    <w:lvl w:ilvl="6" w:tplc="A3742296">
      <w:start w:val="1"/>
      <w:numFmt w:val="decimal"/>
      <w:lvlText w:val="%7."/>
      <w:lvlJc w:val="left"/>
      <w:pPr>
        <w:ind w:left="4964" w:hanging="360"/>
      </w:pPr>
    </w:lvl>
    <w:lvl w:ilvl="7" w:tplc="162870BE">
      <w:start w:val="1"/>
      <w:numFmt w:val="lowerLetter"/>
      <w:lvlText w:val="%8."/>
      <w:lvlJc w:val="left"/>
      <w:pPr>
        <w:ind w:left="5684" w:hanging="360"/>
      </w:pPr>
    </w:lvl>
    <w:lvl w:ilvl="8" w:tplc="BE7298EA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44832A0"/>
    <w:multiLevelType w:val="hybridMultilevel"/>
    <w:tmpl w:val="C3CE5556"/>
    <w:lvl w:ilvl="0" w:tplc="2BB62C70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40AEC85C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160664AE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A3EB20C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82221E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4934D6EC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952066E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E84A0DB4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2E60858E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45B87069"/>
    <w:multiLevelType w:val="hybridMultilevel"/>
    <w:tmpl w:val="55D07F3A"/>
    <w:lvl w:ilvl="0" w:tplc="6FF485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384774C">
      <w:start w:val="1"/>
      <w:numFmt w:val="lowerLetter"/>
      <w:lvlText w:val="%2."/>
      <w:lvlJc w:val="left"/>
      <w:pPr>
        <w:ind w:left="1440" w:hanging="360"/>
      </w:pPr>
    </w:lvl>
    <w:lvl w:ilvl="2" w:tplc="307ED568">
      <w:start w:val="1"/>
      <w:numFmt w:val="lowerRoman"/>
      <w:lvlText w:val="%3."/>
      <w:lvlJc w:val="right"/>
      <w:pPr>
        <w:ind w:left="2160" w:hanging="180"/>
      </w:pPr>
    </w:lvl>
    <w:lvl w:ilvl="3" w:tplc="79A6739E">
      <w:start w:val="1"/>
      <w:numFmt w:val="decimal"/>
      <w:lvlText w:val="%4."/>
      <w:lvlJc w:val="left"/>
      <w:pPr>
        <w:ind w:left="2880" w:hanging="360"/>
      </w:pPr>
    </w:lvl>
    <w:lvl w:ilvl="4" w:tplc="D1E4CE70">
      <w:start w:val="1"/>
      <w:numFmt w:val="lowerLetter"/>
      <w:lvlText w:val="%5."/>
      <w:lvlJc w:val="left"/>
      <w:pPr>
        <w:ind w:left="3600" w:hanging="360"/>
      </w:pPr>
    </w:lvl>
    <w:lvl w:ilvl="5" w:tplc="18306864">
      <w:start w:val="1"/>
      <w:numFmt w:val="lowerRoman"/>
      <w:lvlText w:val="%6."/>
      <w:lvlJc w:val="right"/>
      <w:pPr>
        <w:ind w:left="4320" w:hanging="180"/>
      </w:pPr>
    </w:lvl>
    <w:lvl w:ilvl="6" w:tplc="558437DA">
      <w:start w:val="1"/>
      <w:numFmt w:val="decimal"/>
      <w:lvlText w:val="%7."/>
      <w:lvlJc w:val="left"/>
      <w:pPr>
        <w:ind w:left="5040" w:hanging="360"/>
      </w:pPr>
    </w:lvl>
    <w:lvl w:ilvl="7" w:tplc="F7FAE0EC">
      <w:start w:val="1"/>
      <w:numFmt w:val="lowerLetter"/>
      <w:lvlText w:val="%8."/>
      <w:lvlJc w:val="left"/>
      <w:pPr>
        <w:ind w:left="5760" w:hanging="360"/>
      </w:pPr>
    </w:lvl>
    <w:lvl w:ilvl="8" w:tplc="6BDAF5D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D21AB1"/>
    <w:multiLevelType w:val="hybridMultilevel"/>
    <w:tmpl w:val="39E6B62E"/>
    <w:lvl w:ilvl="0" w:tplc="82B84C8A">
      <w:start w:val="1"/>
      <w:numFmt w:val="decimal"/>
      <w:lvlText w:val="%1."/>
      <w:lvlJc w:val="left"/>
      <w:pPr>
        <w:ind w:left="644" w:hanging="360"/>
      </w:pPr>
      <w:rPr>
        <w:lang w:val="ru-RU"/>
      </w:rPr>
    </w:lvl>
    <w:lvl w:ilvl="1" w:tplc="BCF698B0">
      <w:start w:val="1"/>
      <w:numFmt w:val="lowerLetter"/>
      <w:lvlText w:val="%2."/>
      <w:lvlJc w:val="left"/>
      <w:pPr>
        <w:ind w:left="1364" w:hanging="360"/>
      </w:pPr>
    </w:lvl>
    <w:lvl w:ilvl="2" w:tplc="00FC187E">
      <w:start w:val="1"/>
      <w:numFmt w:val="lowerRoman"/>
      <w:lvlText w:val="%3."/>
      <w:lvlJc w:val="right"/>
      <w:pPr>
        <w:ind w:left="2084" w:hanging="180"/>
      </w:pPr>
    </w:lvl>
    <w:lvl w:ilvl="3" w:tplc="1906604A">
      <w:start w:val="1"/>
      <w:numFmt w:val="decimal"/>
      <w:lvlText w:val="%4."/>
      <w:lvlJc w:val="left"/>
      <w:pPr>
        <w:ind w:left="2804" w:hanging="360"/>
      </w:pPr>
    </w:lvl>
    <w:lvl w:ilvl="4" w:tplc="81D68AB2">
      <w:start w:val="1"/>
      <w:numFmt w:val="lowerLetter"/>
      <w:lvlText w:val="%5."/>
      <w:lvlJc w:val="left"/>
      <w:pPr>
        <w:ind w:left="3524" w:hanging="360"/>
      </w:pPr>
    </w:lvl>
    <w:lvl w:ilvl="5" w:tplc="5912923C">
      <w:start w:val="1"/>
      <w:numFmt w:val="lowerRoman"/>
      <w:lvlText w:val="%6."/>
      <w:lvlJc w:val="right"/>
      <w:pPr>
        <w:ind w:left="4244" w:hanging="180"/>
      </w:pPr>
    </w:lvl>
    <w:lvl w:ilvl="6" w:tplc="93C4642A">
      <w:start w:val="1"/>
      <w:numFmt w:val="decimal"/>
      <w:lvlText w:val="%7."/>
      <w:lvlJc w:val="left"/>
      <w:pPr>
        <w:ind w:left="4964" w:hanging="360"/>
      </w:pPr>
    </w:lvl>
    <w:lvl w:ilvl="7" w:tplc="3440DF1A">
      <w:start w:val="1"/>
      <w:numFmt w:val="lowerLetter"/>
      <w:lvlText w:val="%8."/>
      <w:lvlJc w:val="left"/>
      <w:pPr>
        <w:ind w:left="5684" w:hanging="360"/>
      </w:pPr>
    </w:lvl>
    <w:lvl w:ilvl="8" w:tplc="A64A04E6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3AC2AE9"/>
    <w:multiLevelType w:val="hybridMultilevel"/>
    <w:tmpl w:val="BA667B86"/>
    <w:lvl w:ilvl="0" w:tplc="329C19A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73306E8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868E01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C4AF3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6BC6EB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5A48ED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2209D2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F949B3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1FC12C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3DC7173"/>
    <w:multiLevelType w:val="hybridMultilevel"/>
    <w:tmpl w:val="50788A8C"/>
    <w:lvl w:ilvl="0" w:tplc="9D5697F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B73054B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87C631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3601E5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A00A4B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3B892D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D0E02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D089DD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B3A9DE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4C90CEF"/>
    <w:multiLevelType w:val="multilevel"/>
    <w:tmpl w:val="49B03BE4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9A53F8"/>
    <w:multiLevelType w:val="hybridMultilevel"/>
    <w:tmpl w:val="4B8812D8"/>
    <w:lvl w:ilvl="0" w:tplc="4C7EF48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D58879D4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264EDA4E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78E69F4C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CE6EE6C0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11A2CFEE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8D300550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11A68BF8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1B9EC96E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9" w15:restartNumberingAfterBreak="0">
    <w:nsid w:val="793C3D83"/>
    <w:multiLevelType w:val="hybridMultilevel"/>
    <w:tmpl w:val="01D494D0"/>
    <w:lvl w:ilvl="0" w:tplc="66BA71A8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C1C67CE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68EE2D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D2AC78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FCCFC0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CD6371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4D830F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B28226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5340F1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E9F739C"/>
    <w:multiLevelType w:val="hybridMultilevel"/>
    <w:tmpl w:val="FEC2FAA4"/>
    <w:lvl w:ilvl="0" w:tplc="09263AF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CA72EDA6">
      <w:start w:val="1"/>
      <w:numFmt w:val="lowerLetter"/>
      <w:lvlText w:val="%2."/>
      <w:lvlJc w:val="left"/>
      <w:pPr>
        <w:ind w:left="2148" w:hanging="360"/>
      </w:pPr>
    </w:lvl>
    <w:lvl w:ilvl="2" w:tplc="7870E55E">
      <w:start w:val="1"/>
      <w:numFmt w:val="lowerRoman"/>
      <w:lvlText w:val="%3."/>
      <w:lvlJc w:val="right"/>
      <w:pPr>
        <w:ind w:left="2868" w:hanging="180"/>
      </w:pPr>
    </w:lvl>
    <w:lvl w:ilvl="3" w:tplc="F93623A4">
      <w:start w:val="1"/>
      <w:numFmt w:val="decimal"/>
      <w:lvlText w:val="%4."/>
      <w:lvlJc w:val="left"/>
      <w:pPr>
        <w:ind w:left="3588" w:hanging="360"/>
      </w:pPr>
    </w:lvl>
    <w:lvl w:ilvl="4" w:tplc="8F4A6CFC">
      <w:start w:val="1"/>
      <w:numFmt w:val="lowerLetter"/>
      <w:lvlText w:val="%5."/>
      <w:lvlJc w:val="left"/>
      <w:pPr>
        <w:ind w:left="4308" w:hanging="360"/>
      </w:pPr>
    </w:lvl>
    <w:lvl w:ilvl="5" w:tplc="5B2E82D6">
      <w:start w:val="1"/>
      <w:numFmt w:val="lowerRoman"/>
      <w:lvlText w:val="%6."/>
      <w:lvlJc w:val="right"/>
      <w:pPr>
        <w:ind w:left="5028" w:hanging="180"/>
      </w:pPr>
    </w:lvl>
    <w:lvl w:ilvl="6" w:tplc="DC428B5A">
      <w:start w:val="1"/>
      <w:numFmt w:val="decimal"/>
      <w:lvlText w:val="%7."/>
      <w:lvlJc w:val="left"/>
      <w:pPr>
        <w:ind w:left="5748" w:hanging="360"/>
      </w:pPr>
    </w:lvl>
    <w:lvl w:ilvl="7" w:tplc="65447D90">
      <w:start w:val="1"/>
      <w:numFmt w:val="lowerLetter"/>
      <w:lvlText w:val="%8."/>
      <w:lvlJc w:val="left"/>
      <w:pPr>
        <w:ind w:left="6468" w:hanging="360"/>
      </w:pPr>
    </w:lvl>
    <w:lvl w:ilvl="8" w:tplc="7D907EA8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2"/>
  </w:num>
  <w:num w:numId="5">
    <w:abstractNumId w:val="6"/>
  </w:num>
  <w:num w:numId="6">
    <w:abstractNumId w:val="17"/>
  </w:num>
  <w:num w:numId="7">
    <w:abstractNumId w:val="18"/>
  </w:num>
  <w:num w:numId="8">
    <w:abstractNumId w:val="19"/>
  </w:num>
  <w:num w:numId="9">
    <w:abstractNumId w:val="15"/>
  </w:num>
  <w:num w:numId="10">
    <w:abstractNumId w:val="16"/>
  </w:num>
  <w:num w:numId="11">
    <w:abstractNumId w:val="8"/>
  </w:num>
  <w:num w:numId="12">
    <w:abstractNumId w:val="5"/>
  </w:num>
  <w:num w:numId="13">
    <w:abstractNumId w:val="2"/>
  </w:num>
  <w:num w:numId="14">
    <w:abstractNumId w:val="20"/>
  </w:num>
  <w:num w:numId="15">
    <w:abstractNumId w:val="13"/>
  </w:num>
  <w:num w:numId="16">
    <w:abstractNumId w:val="11"/>
  </w:num>
  <w:num w:numId="17">
    <w:abstractNumId w:val="3"/>
  </w:num>
  <w:num w:numId="18">
    <w:abstractNumId w:val="7"/>
  </w:num>
  <w:num w:numId="19">
    <w:abstractNumId w:val="9"/>
  </w:num>
  <w:num w:numId="20">
    <w:abstractNumId w:val="10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0C32"/>
    <w:rsid w:val="000F58E1"/>
    <w:rsid w:val="00363E94"/>
    <w:rsid w:val="00693403"/>
    <w:rsid w:val="006C600D"/>
    <w:rsid w:val="008B39D7"/>
    <w:rsid w:val="00AB0DA4"/>
    <w:rsid w:val="00AF0C32"/>
    <w:rsid w:val="00ED0DDD"/>
    <w:rsid w:val="00F010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C712EC-ED04-4EA7-81E6-E441FF2D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Calibri"/>
        <w:sz w:val="24"/>
        <w:szCs w:val="22"/>
        <w:lang w:val="ro-RO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numPr>
        <w:numId w:val="2"/>
      </w:numPr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lu5">
    <w:name w:val="heading 5"/>
    <w:basedOn w:val="Normal"/>
    <w:next w:val="Normal"/>
    <w:link w:val="Titlu5Caracter"/>
    <w:unhideWhenUsed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pPr>
      <w:tabs>
        <w:tab w:val="left" w:pos="0"/>
        <w:tab w:val="left" w:pos="2664"/>
      </w:tabs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pPr>
      <w:tabs>
        <w:tab w:val="left" w:pos="0"/>
        <w:tab w:val="left" w:pos="2952"/>
      </w:tabs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pPr>
      <w:tabs>
        <w:tab w:val="left" w:pos="0"/>
        <w:tab w:val="left" w:pos="3528"/>
      </w:tabs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deparagrafimplici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deparagrafimplicit"/>
    <w:uiPriority w:val="9"/>
    <w:rPr>
      <w:rFonts w:ascii="Arial" w:eastAsia="Arial" w:hAnsi="Arial" w:cs="Arial"/>
      <w:sz w:val="30"/>
      <w:szCs w:val="30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deparagrafimplici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deparagrafimplici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deparagrafimplici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deparagrafimplici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deparagrafimplici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deparagrafimplicit"/>
    <w:uiPriority w:val="10"/>
    <w:rPr>
      <w:sz w:val="48"/>
      <w:szCs w:val="48"/>
    </w:rPr>
  </w:style>
  <w:style w:type="character" w:customStyle="1" w:styleId="SubtitleChar">
    <w:name w:val="Subtitle Char"/>
    <w:basedOn w:val="Fontdeparagrafimplicit"/>
    <w:uiPriority w:val="11"/>
    <w:rPr>
      <w:sz w:val="24"/>
      <w:szCs w:val="24"/>
    </w:rPr>
  </w:style>
  <w:style w:type="paragraph" w:styleId="Citat">
    <w:name w:val="Quote"/>
    <w:basedOn w:val="Normal"/>
    <w:next w:val="Normal"/>
    <w:uiPriority w:val="29"/>
    <w:qFormat/>
    <w:pPr>
      <w:ind w:left="720" w:right="720"/>
    </w:pPr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HeaderChar">
    <w:name w:val="Header Char"/>
    <w:basedOn w:val="Fontdeparagrafimplicit"/>
    <w:uiPriority w:val="99"/>
  </w:style>
  <w:style w:type="character" w:customStyle="1" w:styleId="FooterChar">
    <w:name w:val="Footer Char"/>
    <w:basedOn w:val="Fontdeparagrafimplicit"/>
    <w:uiPriority w:val="99"/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elsimplu11">
    <w:name w:val="Tabel simplu 1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simplu21">
    <w:name w:val="Tabel simplu 21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simplu31">
    <w:name w:val="Tabel simplu 31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simplu41">
    <w:name w:val="Tabel simplu 4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simplu51">
    <w:name w:val="Tabel simplu 51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gril1Luminos1">
    <w:name w:val="Tabel grilă 1 Luminos1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gril21">
    <w:name w:val="Tabel grilă 21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gril31">
    <w:name w:val="Tabel grilă 31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gril41">
    <w:name w:val="Tabel grilă 41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gril5ntunecat1">
    <w:name w:val="Tabel grilă 5 Întunecat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gril6Colorat1">
    <w:name w:val="Tabel grilă 6 Colorat1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gril7Colorat1">
    <w:name w:val="Tabel grilă 7 Colorat1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list1Luminos1">
    <w:name w:val="Tabel listă 1 Luminos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Tabellist21">
    <w:name w:val="Tabel listă 21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ist31">
    <w:name w:val="Tabel listă 31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list41">
    <w:name w:val="Tabel listă 41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ist5ntunecat1">
    <w:name w:val="Tabel listă 5 Întunecat1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ist6Colorat1">
    <w:name w:val="Tabel listă 6 Colorat1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list7Colorat1">
    <w:name w:val="Tabel listă 7 Colorat1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itlu1Caracter">
    <w:name w:val="Titlu 1 Caracter"/>
    <w:basedOn w:val="Fontdeparagrafimplicit"/>
    <w:link w:val="Titlu1"/>
    <w:uiPriority w:val="9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Cambria" w:eastAsia="Cambria" w:hAnsi="Cambria" w:cs="Cambria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Pr>
      <w:rFonts w:ascii="Cambria" w:eastAsia="Cambria" w:hAnsi="Cambria" w:cs="Cambria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Pr>
      <w:color w:val="0000FF"/>
      <w:u w:val="single"/>
    </w:rPr>
  </w:style>
  <w:style w:type="paragraph" w:customStyle="1" w:styleId="cn">
    <w:name w:val="cn"/>
    <w:basedOn w:val="Normal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</w:style>
  <w:style w:type="paragraph" w:styleId="TextnBalon">
    <w:name w:val="Balloon Text"/>
    <w:basedOn w:val="Normal"/>
    <w:link w:val="TextnBalonCaracte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pPr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Pr>
      <w:rFonts w:ascii="Wingdings 2" w:hAnsi="Wingdings 2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Wingdings" w:hAnsi="Wingdings"/>
      <w:sz w:val="16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DefaultParagraphFont1">
    <w:name w:val="Default Paragraph Font1"/>
  </w:style>
  <w:style w:type="character" w:styleId="Numrdepagin">
    <w:name w:val="page number"/>
    <w:rPr>
      <w:rFonts w:cs="Times New Roman"/>
    </w:rPr>
  </w:style>
  <w:style w:type="character" w:customStyle="1" w:styleId="FootnoteCharacters">
    <w:name w:val="Footnote Characters"/>
    <w:rPr>
      <w:vertAlign w:val="superscript"/>
    </w:rPr>
  </w:style>
  <w:style w:type="character" w:styleId="HyperlinkParcurs">
    <w:name w:val="FollowedHyperlink"/>
    <w:rPr>
      <w:color w:val="800080"/>
      <w:u w:val="single"/>
    </w:rPr>
  </w:style>
  <w:style w:type="character" w:customStyle="1" w:styleId="Heading3CharCharCharChar">
    <w:name w:val="Heading 3 Char Char Char Char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Pr>
      <w:rFonts w:cs="Times New Roman"/>
    </w:rPr>
  </w:style>
  <w:style w:type="character" w:customStyle="1" w:styleId="primfunc12">
    <w:name w:val="prim_func12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Pr>
      <w:vertAlign w:val="superscript"/>
    </w:rPr>
  </w:style>
  <w:style w:type="character" w:customStyle="1" w:styleId="Foootnote">
    <w:name w:val="Foootnote"/>
    <w:rPr>
      <w:color w:val="000000"/>
      <w:vertAlign w:val="superscript"/>
    </w:rPr>
  </w:style>
  <w:style w:type="character" w:styleId="Robust">
    <w:name w:val="Strong"/>
    <w:qFormat/>
    <w:rPr>
      <w:b/>
    </w:rPr>
  </w:style>
  <w:style w:type="character" w:customStyle="1" w:styleId="NormalWebChar">
    <w:name w:val="Normal (Web) Char"/>
    <w:rPr>
      <w:sz w:val="24"/>
      <w:lang w:val="en-US"/>
    </w:rPr>
  </w:style>
  <w:style w:type="character" w:styleId="Accentuat">
    <w:name w:val="Emphasis"/>
    <w:qFormat/>
    <w:rPr>
      <w:i/>
    </w:rPr>
  </w:style>
  <w:style w:type="character" w:customStyle="1" w:styleId="BodyTextIndent3Char">
    <w:name w:val="Body Text Indent 3 Char"/>
    <w:rPr>
      <w:sz w:val="16"/>
      <w:lang w:val="en-AU"/>
    </w:rPr>
  </w:style>
  <w:style w:type="character" w:customStyle="1" w:styleId="BodyTextChar">
    <w:name w:val="Body Text Char"/>
    <w:rPr>
      <w:sz w:val="24"/>
      <w:lang w:val="en-US"/>
    </w:rPr>
  </w:style>
  <w:style w:type="character" w:styleId="Referinnotdefinal">
    <w:name w:val="endnote reference"/>
    <w:semiHidden/>
    <w:rPr>
      <w:vertAlign w:val="superscript"/>
    </w:rPr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Corptext"/>
    <w:pPr>
      <w:keepNext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</w:style>
  <w:style w:type="paragraph" w:customStyle="1" w:styleId="Index">
    <w:name w:val="Index"/>
    <w:basedOn w:val="Normal"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pPr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pPr>
      <w:shd w:val="clear" w:color="auto" w:fill="000080"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Pr>
      <w:b/>
      <w:bCs/>
    </w:rPr>
  </w:style>
  <w:style w:type="paragraph" w:styleId="Indentcorptext2">
    <w:name w:val="Body Text Indent 2"/>
    <w:basedOn w:val="Normal"/>
    <w:link w:val="Indentcorptext2Caracter"/>
    <w:pPr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pPr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pPr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pPr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pPr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pPr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pPr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pPr>
      <w:tabs>
        <w:tab w:val="left" w:pos="720"/>
      </w:tabs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pPr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pPr>
      <w:widowControl w:val="0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customStyle="1" w:styleId="ConceptTitle">
    <w:name w:val="ConceptTitle"/>
    <w:basedOn w:val="Normal"/>
    <w:pPr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pPr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pPr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pPr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pPr>
      <w:widowControl w:val="0"/>
      <w:ind w:firstLine="567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Pr>
      <w:rFonts w:cs="Times New Roman"/>
    </w:rPr>
  </w:style>
  <w:style w:type="paragraph" w:customStyle="1" w:styleId="Listparagraf1">
    <w:name w:val="Listă paragraf1"/>
    <w:basedOn w:val="Normal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Pr>
      <w:rFonts w:ascii="Calibri" w:hAnsi="Calibri"/>
      <w:sz w:val="18"/>
    </w:rPr>
  </w:style>
  <w:style w:type="character" w:customStyle="1" w:styleId="FootNoteChar">
    <w:name w:val="FootNote Char"/>
    <w:link w:val="FootNote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pPr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pPr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pPr>
      <w:widowControl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pPr>
      <w:ind w:firstLine="0"/>
      <w:jc w:val="center"/>
    </w:pPr>
    <w:rPr>
      <w:rFonts w:eastAsia="Calibri"/>
      <w:b/>
      <w:bCs/>
      <w:sz w:val="24"/>
      <w:szCs w:val="24"/>
      <w:lang w:val="en-US"/>
    </w:rPr>
  </w:style>
  <w:style w:type="paragraph" w:customStyle="1" w:styleId="rg">
    <w:name w:val="rg"/>
    <w:basedOn w:val="Normal"/>
    <w:pPr>
      <w:ind w:firstLine="0"/>
      <w:jc w:val="right"/>
    </w:pPr>
    <w:rPr>
      <w:rFonts w:eastAsia="Calibri"/>
      <w:sz w:val="24"/>
      <w:szCs w:val="24"/>
      <w:lang w:val="en-US"/>
    </w:rPr>
  </w:style>
  <w:style w:type="character" w:customStyle="1" w:styleId="docheader">
    <w:name w:val="doc_header"/>
    <w:basedOn w:val="Fontdeparagrafimplicit"/>
  </w:style>
  <w:style w:type="character" w:customStyle="1" w:styleId="apple-converted-space">
    <w:name w:val="apple-converted-space"/>
    <w:basedOn w:val="Fontdeparagrafimplicit"/>
  </w:style>
  <w:style w:type="character" w:customStyle="1" w:styleId="docheader1">
    <w:name w:val="doc_header1"/>
    <w:basedOn w:val="Fontdeparagrafimplicit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</w:style>
  <w:style w:type="character" w:styleId="Referincomentariu">
    <w:name w:val="annotation reference"/>
    <w:basedOn w:val="Fontdeparagrafimplicit"/>
    <w:uiPriority w:val="99"/>
    <w:semiHidden/>
    <w:unhideWhenUsed/>
    <w:rPr>
      <w:sz w:val="16"/>
      <w:szCs w:val="16"/>
    </w:rPr>
  </w:style>
  <w:style w:type="character" w:customStyle="1" w:styleId="docbody">
    <w:name w:val="doc_body"/>
    <w:basedOn w:val="Fontdeparagrafimplicit"/>
  </w:style>
  <w:style w:type="table" w:styleId="Tabelgril">
    <w:name w:val="Table Grid"/>
    <w:basedOn w:val="TabelNormal"/>
    <w:uiPriority w:val="59"/>
    <w:rPr>
      <w:rFonts w:ascii="Calibri" w:hAnsi="Calibri"/>
      <w:sz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d">
    <w:name w:val="md"/>
    <w:basedOn w:val="Normal"/>
    <w:pPr>
      <w:ind w:firstLine="567"/>
    </w:pPr>
    <w:rPr>
      <w:rFonts w:eastAsia="Calibri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</w:style>
  <w:style w:type="paragraph" w:styleId="Frspaiere">
    <w:name w:val="No Spacing"/>
    <w:uiPriority w:val="1"/>
    <w:qFormat/>
    <w:rPr>
      <w:b/>
      <w:lang w:val="en-US"/>
    </w:rPr>
  </w:style>
  <w:style w:type="character" w:styleId="Titlulcrii">
    <w:name w:val="Book Title"/>
    <w:basedOn w:val="Fontdeparagrafimplicit"/>
    <w:uiPriority w:val="33"/>
    <w:qFormat/>
    <w:rPr>
      <w:b/>
      <w:bCs/>
      <w:smallCaps/>
      <w:spacing w:val="5"/>
    </w:rPr>
  </w:style>
  <w:style w:type="paragraph" w:styleId="Textbloc">
    <w:name w:val="Block Text"/>
    <w:basedOn w:val="Normal"/>
    <w:pPr>
      <w:widowControl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</w:style>
  <w:style w:type="character" w:customStyle="1" w:styleId="a0">
    <w:name w:val="Сноска_"/>
    <w:link w:val="a1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</w:rPr>
  </w:style>
  <w:style w:type="character" w:customStyle="1" w:styleId="a5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</w:rPr>
  </w:style>
  <w:style w:type="character" w:customStyle="1" w:styleId="4pt">
    <w:name w:val="Основной текст + 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position w:val="0"/>
      <w:sz w:val="13"/>
      <w:szCs w:val="13"/>
      <w:u w:val="none"/>
    </w:rPr>
  </w:style>
  <w:style w:type="character" w:customStyle="1" w:styleId="40">
    <w:name w:val="Основной текст (4)_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</w:rPr>
  </w:style>
  <w:style w:type="character" w:customStyle="1" w:styleId="41">
    <w:name w:val="Основной текст (4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pPr>
      <w:widowControl w:val="0"/>
      <w:shd w:val="clear" w:color="auto" w:fill="FFFFFF"/>
      <w:spacing w:line="274" w:lineRule="exact"/>
      <w:ind w:firstLine="0"/>
      <w:jc w:val="left"/>
    </w:pPr>
    <w:rPr>
      <w:rFonts w:cs="Calibr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pPr>
      <w:widowControl w:val="0"/>
      <w:shd w:val="clear" w:color="auto" w:fill="FFFFFF"/>
      <w:spacing w:before="540" w:line="259" w:lineRule="exact"/>
      <w:ind w:hanging="380"/>
      <w:jc w:val="left"/>
    </w:pPr>
    <w:rPr>
      <w:rFonts w:cs="Calibr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after="60" w:line="0" w:lineRule="atLeast"/>
      <w:ind w:firstLine="0"/>
      <w:jc w:val="left"/>
    </w:pPr>
    <w:rPr>
      <w:rFonts w:cs="Calibr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pPr>
      <w:widowControl w:val="0"/>
      <w:shd w:val="clear" w:color="auto" w:fill="FFFFFF"/>
      <w:spacing w:before="4980" w:after="180" w:line="254" w:lineRule="exact"/>
      <w:ind w:firstLine="0"/>
    </w:pPr>
    <w:rPr>
      <w:rFonts w:cs="Calibr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pPr>
      <w:widowControl w:val="0"/>
      <w:shd w:val="clear" w:color="auto" w:fill="FFFFFF"/>
      <w:spacing w:line="0" w:lineRule="atLeast"/>
      <w:ind w:firstLine="0"/>
      <w:jc w:val="left"/>
    </w:pPr>
    <w:rPr>
      <w:rFonts w:cs="Calibr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pPr>
      <w:keepLines/>
      <w:numPr>
        <w:numId w:val="0"/>
      </w:numPr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uiPriority w:val="39"/>
    <w:unhideWhenUsed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uiPriority w:val="39"/>
    <w:unhideWhenUsed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uiPriority w:val="39"/>
    <w:unhideWhenUsed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uiPriority w:val="39"/>
    <w:unhideWhenUsed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uiPriority w:val="39"/>
    <w:unhideWhenUsed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uiPriority w:val="39"/>
    <w:unhideWhenUsed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uiPriority w:val="39"/>
    <w:unhideWhenUsed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uiPriority w:val="39"/>
    <w:unhideWhenUsed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uiPriority w:val="39"/>
    <w:unhideWhenUsed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Pr>
      <w:vertAlign w:val="superscript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AD7D2C-F7F8-4D77-99F3-9FD1DF401333}"/>
</file>

<file path=customXml/itemProps2.xml><?xml version="1.0" encoding="utf-8"?>
<ds:datastoreItem xmlns:ds="http://schemas.openxmlformats.org/officeDocument/2006/customXml" ds:itemID="{732B55B5-E09D-4BFC-946B-3A6F5A4B7744}"/>
</file>

<file path=customXml/itemProps3.xml><?xml version="1.0" encoding="utf-8"?>
<ds:datastoreItem xmlns:ds="http://schemas.openxmlformats.org/officeDocument/2006/customXml" ds:itemID="{87B3BE3A-5FD7-4A79-B991-7F40294F07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354.2020.ru</dc:title>
  <dc:creator>user</dc:creator>
  <cp:lastModifiedBy>Liliana Balan</cp:lastModifiedBy>
  <cp:revision>8</cp:revision>
  <cp:lastPrinted>2020-07-29T06:09:00Z</cp:lastPrinted>
  <dcterms:created xsi:type="dcterms:W3CDTF">2020-07-27T10:01:00Z</dcterms:created>
  <dcterms:modified xsi:type="dcterms:W3CDTF">2020-07-30T12:09:00Z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