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84902" w:rsidP="00B4091E">
      <w:pPr>
        <w:pStyle w:val="Titlustinga"/>
        <w:rPr>
          <w:noProof/>
          <w:lang w:val="en-US"/>
        </w:rPr>
        <w:sectPr w:rsidR="007C7A42" w:rsidSect="00416C17">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911946532" w:edGrp="everyone"/>
                  <w:r>
                    <w:rPr>
                      <w:i/>
                      <w:sz w:val="18"/>
                      <w:szCs w:val="18"/>
                    </w:rPr>
                    <w:t xml:space="preserve">  </w:t>
                  </w:r>
                </w:p>
                <w:permEnd w:id="911946532"/>
                <w:p w:rsidR="00AD66D2" w:rsidRDefault="001B1B0B" w:rsidP="009C3D34">
                  <w:pPr>
                    <w:pStyle w:val="nr"/>
                    <w:spacing w:after="160"/>
                  </w:pPr>
                  <w:r>
                    <w:t xml:space="preserve"> </w:t>
                  </w:r>
                  <w:permStart w:id="1594129425" w:edGrp="everyone"/>
                  <w:permEnd w:id="1594129425"/>
                  <w:r w:rsidR="009C3D34">
                    <w:t xml:space="preserve"> </w:t>
                  </w:r>
                  <w:r w:rsidR="00AD66D2">
                    <w:t xml:space="preserve">nr. </w:t>
                  </w:r>
                  <w:permStart w:id="1206674333" w:edGrp="everyone"/>
                  <w:permEnd w:id="1206674333"/>
                  <w:r w:rsidR="00AD66D2">
                    <w:t xml:space="preserve"> </w:t>
                  </w:r>
                </w:p>
                <w:p w:rsidR="001B1B0B" w:rsidRDefault="00AD66D2" w:rsidP="001B1B0B">
                  <w:pPr>
                    <w:pStyle w:val="nr"/>
                  </w:pPr>
                  <w:r>
                    <w:t xml:space="preserve"> </w:t>
                  </w:r>
                  <w:r w:rsidR="001B1B0B">
                    <w:t xml:space="preserve"> </w:t>
                  </w:r>
                  <w:permStart w:id="199716017" w:edGrp="everyone"/>
                  <w:r w:rsidR="00AF59CC">
                    <w:t xml:space="preserve"> ianuarie 2019</w:t>
                  </w:r>
                  <w:permEnd w:id="199716017"/>
                </w:p>
                <w:p w:rsidR="00AD66D2" w:rsidRDefault="00AD66D2" w:rsidP="00AD66D2">
                  <w:pPr>
                    <w:pStyle w:val="nr"/>
                  </w:pPr>
                </w:p>
              </w:txbxContent>
            </v:textbox>
            <w10:wrap anchorx="page" anchory="page"/>
          </v:shape>
        </w:pict>
      </w:r>
      <w:r w:rsidR="00E903A8" w:rsidRPr="00E903A8">
        <w:rPr>
          <w:noProof/>
          <w:lang w:val="en-US"/>
        </w:rPr>
        <w:t>Deputat în Parlamentul</w:t>
      </w:r>
      <w:r w:rsidR="00B4091E">
        <w:rPr>
          <w:noProof/>
          <w:lang w:val="en-US"/>
        </w:rPr>
        <w:br/>
      </w:r>
      <w:r w:rsidR="00B4091E" w:rsidRPr="00B4091E">
        <w:rPr>
          <w:noProof/>
          <w:lang w:val="en-US"/>
        </w:rPr>
        <w:t>Republicii Moldova</w:t>
      </w:r>
    </w:p>
    <w:p w:rsidR="00F046C3" w:rsidRPr="00C342C7" w:rsidRDefault="00F046C3" w:rsidP="00F046C3">
      <w:pPr>
        <w:pStyle w:val="a8"/>
        <w:rPr>
          <w:lang w:val="ro-RO"/>
        </w:rPr>
      </w:pPr>
      <w:permStart w:id="1906604643" w:edGrp="everyone"/>
    </w:p>
    <w:p w:rsidR="00F046C3" w:rsidRPr="00F046C3" w:rsidRDefault="00F046C3" w:rsidP="00F046C3">
      <w:pPr>
        <w:pStyle w:val="a8"/>
        <w:rPr>
          <w:sz w:val="28"/>
          <w:szCs w:val="28"/>
          <w:lang w:val="ro-RO"/>
        </w:rPr>
      </w:pPr>
    </w:p>
    <w:p w:rsidR="00F046C3" w:rsidRPr="00F046C3" w:rsidRDefault="00F046C3" w:rsidP="00F046C3">
      <w:pPr>
        <w:pStyle w:val="a8"/>
        <w:jc w:val="right"/>
        <w:rPr>
          <w:b/>
          <w:sz w:val="28"/>
          <w:szCs w:val="28"/>
          <w:lang w:val="ro-RO"/>
        </w:rPr>
      </w:pPr>
      <w:r w:rsidRPr="00F046C3">
        <w:rPr>
          <w:b/>
          <w:sz w:val="28"/>
          <w:szCs w:val="28"/>
          <w:lang w:val="ro-RO"/>
        </w:rPr>
        <w:t xml:space="preserve">Biroului permanent al </w:t>
      </w:r>
    </w:p>
    <w:p w:rsidR="00F046C3" w:rsidRPr="00F046C3" w:rsidRDefault="00F046C3" w:rsidP="00F046C3">
      <w:pPr>
        <w:pStyle w:val="a8"/>
        <w:jc w:val="right"/>
        <w:rPr>
          <w:b/>
          <w:sz w:val="28"/>
          <w:szCs w:val="28"/>
          <w:lang w:val="ro-RO"/>
        </w:rPr>
      </w:pPr>
      <w:r w:rsidRPr="00F046C3">
        <w:rPr>
          <w:b/>
          <w:sz w:val="28"/>
          <w:szCs w:val="28"/>
          <w:lang w:val="ro-RO"/>
        </w:rPr>
        <w:t>Parlamentului Republicii Moldova</w:t>
      </w: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spacing w:line="276" w:lineRule="auto"/>
        <w:rPr>
          <w:sz w:val="28"/>
          <w:szCs w:val="28"/>
          <w:lang w:val="ro-RO"/>
        </w:rPr>
      </w:pPr>
    </w:p>
    <w:p w:rsidR="00F046C3" w:rsidRPr="00F046C3" w:rsidRDefault="00F046C3" w:rsidP="00F046C3">
      <w:pPr>
        <w:pStyle w:val="a8"/>
        <w:spacing w:line="276" w:lineRule="auto"/>
        <w:rPr>
          <w:sz w:val="28"/>
          <w:szCs w:val="28"/>
          <w:lang w:val="ro-RO"/>
        </w:rPr>
      </w:pPr>
      <w:r w:rsidRPr="00F046C3">
        <w:rPr>
          <w:sz w:val="28"/>
          <w:szCs w:val="28"/>
          <w:lang w:val="ro-RO"/>
        </w:rPr>
        <w:t>În  conformitate  cu  prevederile  art.73  din  Constituţia  Republicii  Moldova  şi  art. 47  din   Regulamentul Parlamentului</w:t>
      </w:r>
      <w:r w:rsidR="00AF59CC">
        <w:rPr>
          <w:sz w:val="28"/>
          <w:szCs w:val="28"/>
          <w:lang w:val="ro-RO"/>
        </w:rPr>
        <w:t>,</w:t>
      </w:r>
      <w:r w:rsidRPr="00F046C3">
        <w:rPr>
          <w:sz w:val="28"/>
          <w:szCs w:val="28"/>
          <w:lang w:val="ro-RO"/>
        </w:rPr>
        <w:t xml:space="preserve"> se înaintează </w:t>
      </w:r>
      <w:r w:rsidR="00AF59CC">
        <w:rPr>
          <w:sz w:val="28"/>
          <w:szCs w:val="28"/>
          <w:lang w:val="ro-RO"/>
        </w:rPr>
        <w:t xml:space="preserve">spre examinare Parlamentului, </w:t>
      </w:r>
      <w:r w:rsidRPr="00F046C3">
        <w:rPr>
          <w:sz w:val="28"/>
          <w:szCs w:val="28"/>
          <w:lang w:val="ro-RO"/>
        </w:rPr>
        <w:t>cu titlu de iniţiativă legislativă</w:t>
      </w:r>
      <w:r w:rsidR="00AF59CC">
        <w:rPr>
          <w:sz w:val="28"/>
          <w:szCs w:val="28"/>
          <w:lang w:val="ro-RO"/>
        </w:rPr>
        <w:t>,</w:t>
      </w:r>
      <w:r w:rsidRPr="00F046C3">
        <w:rPr>
          <w:sz w:val="28"/>
          <w:szCs w:val="28"/>
          <w:lang w:val="ro-RO"/>
        </w:rPr>
        <w:t xml:space="preserve"> proiectul de </w:t>
      </w:r>
      <w:proofErr w:type="spellStart"/>
      <w:r w:rsidRPr="00F046C3">
        <w:rPr>
          <w:sz w:val="28"/>
          <w:szCs w:val="28"/>
          <w:lang w:val="ro-RO"/>
        </w:rPr>
        <w:t>hotărîre</w:t>
      </w:r>
      <w:proofErr w:type="spellEnd"/>
      <w:r w:rsidRPr="00F046C3">
        <w:rPr>
          <w:sz w:val="28"/>
          <w:szCs w:val="28"/>
          <w:lang w:val="ro-RO"/>
        </w:rPr>
        <w:t xml:space="preserve">  </w:t>
      </w:r>
      <w:r w:rsidR="00AF59CC">
        <w:rPr>
          <w:sz w:val="28"/>
          <w:szCs w:val="28"/>
          <w:lang w:val="ro-RO"/>
        </w:rPr>
        <w:t xml:space="preserve">a Parlamentului Republicii Moldova </w:t>
      </w:r>
      <w:r w:rsidRPr="00F046C3">
        <w:rPr>
          <w:sz w:val="28"/>
          <w:szCs w:val="28"/>
          <w:lang w:val="ro-RO"/>
        </w:rPr>
        <w:t xml:space="preserve">privind </w:t>
      </w:r>
      <w:r w:rsidR="001A2BEA">
        <w:rPr>
          <w:sz w:val="28"/>
          <w:szCs w:val="28"/>
          <w:lang w:val="ro-RO"/>
        </w:rPr>
        <w:t>numirea în funcție</w:t>
      </w:r>
      <w:r w:rsidR="00C12AE8">
        <w:rPr>
          <w:sz w:val="28"/>
          <w:szCs w:val="28"/>
          <w:lang w:val="ro-RO"/>
        </w:rPr>
        <w:t xml:space="preserve"> a</w:t>
      </w:r>
      <w:r w:rsidR="00AF59CC">
        <w:rPr>
          <w:sz w:val="28"/>
          <w:szCs w:val="28"/>
          <w:lang w:val="ro-RO"/>
        </w:rPr>
        <w:t xml:space="preserve"> </w:t>
      </w:r>
      <w:r w:rsidR="00264E5C">
        <w:rPr>
          <w:sz w:val="28"/>
          <w:szCs w:val="28"/>
          <w:lang w:val="ro-RO"/>
        </w:rPr>
        <w:t>doi</w:t>
      </w:r>
      <w:r w:rsidR="00C12AE8">
        <w:rPr>
          <w:sz w:val="28"/>
          <w:szCs w:val="28"/>
          <w:lang w:val="ro-RO"/>
        </w:rPr>
        <w:t xml:space="preserve"> </w:t>
      </w:r>
      <w:r w:rsidR="00AF59CC">
        <w:rPr>
          <w:sz w:val="28"/>
          <w:szCs w:val="28"/>
          <w:lang w:val="ro-RO"/>
        </w:rPr>
        <w:t>Director</w:t>
      </w:r>
      <w:r w:rsidR="00C12AE8">
        <w:rPr>
          <w:sz w:val="28"/>
          <w:szCs w:val="28"/>
          <w:lang w:val="ro-RO"/>
        </w:rPr>
        <w:t>i ai</w:t>
      </w:r>
      <w:r w:rsidR="00AF59CC">
        <w:rPr>
          <w:sz w:val="28"/>
          <w:szCs w:val="28"/>
          <w:lang w:val="ro-RO"/>
        </w:rPr>
        <w:t xml:space="preserve"> Consiliului de administrație </w:t>
      </w:r>
      <w:r w:rsidR="004E7F1B">
        <w:rPr>
          <w:sz w:val="28"/>
          <w:szCs w:val="28"/>
          <w:lang w:val="ro-RO"/>
        </w:rPr>
        <w:t xml:space="preserve"> </w:t>
      </w:r>
      <w:r w:rsidR="00AF59CC">
        <w:rPr>
          <w:sz w:val="28"/>
          <w:szCs w:val="28"/>
          <w:lang w:val="ro-RO"/>
        </w:rPr>
        <w:t>al</w:t>
      </w:r>
      <w:r w:rsidR="004E7F1B">
        <w:rPr>
          <w:sz w:val="28"/>
          <w:szCs w:val="28"/>
          <w:lang w:val="ro-RO"/>
        </w:rPr>
        <w:t xml:space="preserve"> </w:t>
      </w:r>
      <w:r w:rsidR="00AF59CC">
        <w:rPr>
          <w:sz w:val="28"/>
          <w:szCs w:val="28"/>
          <w:lang w:val="ro-RO"/>
        </w:rPr>
        <w:t xml:space="preserve"> Agenției </w:t>
      </w:r>
      <w:r w:rsidR="004E7F1B">
        <w:rPr>
          <w:sz w:val="28"/>
          <w:szCs w:val="28"/>
          <w:lang w:val="ro-RO"/>
        </w:rPr>
        <w:t xml:space="preserve"> </w:t>
      </w:r>
      <w:r w:rsidR="00AF59CC">
        <w:rPr>
          <w:sz w:val="28"/>
          <w:szCs w:val="28"/>
          <w:lang w:val="ro-RO"/>
        </w:rPr>
        <w:t xml:space="preserve">Naționale pentru Reglementare în Energetică. </w:t>
      </w: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r w:rsidRPr="00F046C3">
        <w:rPr>
          <w:sz w:val="28"/>
          <w:szCs w:val="28"/>
          <w:lang w:val="ro-RO"/>
        </w:rPr>
        <w:t xml:space="preserve">Anexă: </w:t>
      </w:r>
    </w:p>
    <w:p w:rsidR="00F046C3" w:rsidRPr="00F046C3" w:rsidRDefault="00F046C3" w:rsidP="00F046C3">
      <w:pPr>
        <w:pStyle w:val="a8"/>
        <w:rPr>
          <w:sz w:val="28"/>
          <w:szCs w:val="28"/>
          <w:lang w:val="ro-RO"/>
        </w:rPr>
      </w:pPr>
      <w:r w:rsidRPr="00F046C3">
        <w:rPr>
          <w:sz w:val="28"/>
          <w:szCs w:val="28"/>
          <w:lang w:val="ro-RO"/>
        </w:rPr>
        <w:t xml:space="preserve">1) Proiectul de hotărâre </w:t>
      </w:r>
    </w:p>
    <w:p w:rsidR="00F046C3" w:rsidRDefault="00F046C3" w:rsidP="00F046C3">
      <w:pPr>
        <w:pStyle w:val="a8"/>
        <w:rPr>
          <w:sz w:val="28"/>
          <w:szCs w:val="28"/>
          <w:lang w:val="ro-RO"/>
        </w:rPr>
      </w:pPr>
      <w:r w:rsidRPr="00F046C3">
        <w:rPr>
          <w:sz w:val="28"/>
          <w:szCs w:val="28"/>
          <w:lang w:val="ro-RO"/>
        </w:rPr>
        <w:t>2) Nota informativă</w:t>
      </w:r>
    </w:p>
    <w:p w:rsidR="00AF59CC" w:rsidRPr="00F046C3" w:rsidRDefault="00AF59CC" w:rsidP="00F046C3">
      <w:pPr>
        <w:pStyle w:val="a8"/>
        <w:rPr>
          <w:sz w:val="28"/>
          <w:szCs w:val="28"/>
          <w:lang w:val="ro-RO"/>
        </w:rPr>
      </w:pPr>
      <w:r>
        <w:rPr>
          <w:sz w:val="28"/>
          <w:szCs w:val="28"/>
          <w:lang w:val="ro-RO"/>
        </w:rPr>
        <w:t>3) Curriculum vitae al candidatului</w:t>
      </w:r>
    </w:p>
    <w:p w:rsidR="00F046C3" w:rsidRPr="00F046C3" w:rsidRDefault="00F046C3" w:rsidP="00F046C3">
      <w:pPr>
        <w:pStyle w:val="a8"/>
        <w:rPr>
          <w:sz w:val="28"/>
          <w:szCs w:val="28"/>
          <w:lang w:val="ro-RO"/>
        </w:rPr>
      </w:pPr>
      <w:r w:rsidRPr="00F046C3">
        <w:rPr>
          <w:sz w:val="28"/>
          <w:szCs w:val="28"/>
          <w:lang w:val="ro-RO"/>
        </w:rPr>
        <w:t xml:space="preserve">                                                                                                            </w:t>
      </w:r>
    </w:p>
    <w:p w:rsidR="00AF59CC" w:rsidRDefault="00AF59CC" w:rsidP="00F046C3">
      <w:pPr>
        <w:pStyle w:val="a8"/>
        <w:jc w:val="right"/>
        <w:rPr>
          <w:b/>
          <w:sz w:val="28"/>
          <w:szCs w:val="28"/>
          <w:lang w:val="ro-RO"/>
        </w:rPr>
      </w:pPr>
    </w:p>
    <w:p w:rsidR="00AF59CC" w:rsidRDefault="00AF59CC" w:rsidP="00F046C3">
      <w:pPr>
        <w:pStyle w:val="a8"/>
        <w:jc w:val="right"/>
        <w:rPr>
          <w:b/>
          <w:sz w:val="28"/>
          <w:szCs w:val="28"/>
          <w:lang w:val="ro-RO"/>
        </w:rPr>
      </w:pPr>
    </w:p>
    <w:p w:rsidR="00264E5C" w:rsidRDefault="00264E5C" w:rsidP="00F046C3">
      <w:pPr>
        <w:pStyle w:val="a8"/>
        <w:jc w:val="right"/>
        <w:rPr>
          <w:b/>
          <w:sz w:val="28"/>
          <w:szCs w:val="28"/>
          <w:lang w:val="ro-RO"/>
        </w:rPr>
      </w:pPr>
      <w:r>
        <w:rPr>
          <w:b/>
          <w:sz w:val="28"/>
          <w:szCs w:val="28"/>
          <w:lang w:val="ro-RO"/>
        </w:rPr>
        <w:t>Deputat</w:t>
      </w:r>
      <w:r w:rsidR="00F046C3" w:rsidRPr="00F046C3">
        <w:rPr>
          <w:b/>
          <w:sz w:val="28"/>
          <w:szCs w:val="28"/>
          <w:lang w:val="ro-RO"/>
        </w:rPr>
        <w:t xml:space="preserve"> în Parlament</w:t>
      </w:r>
      <w:r>
        <w:rPr>
          <w:b/>
          <w:sz w:val="28"/>
          <w:szCs w:val="28"/>
          <w:lang w:val="ro-RO"/>
        </w:rPr>
        <w:t>ul Republicii Moldova</w:t>
      </w: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150C8A" w:rsidRDefault="00150C8A" w:rsidP="00764062">
      <w:pPr>
        <w:rPr>
          <w:sz w:val="28"/>
          <w:szCs w:val="28"/>
        </w:rPr>
      </w:pPr>
    </w:p>
    <w:p w:rsidR="002E0E31" w:rsidRDefault="002E0E31" w:rsidP="00764062">
      <w:pPr>
        <w:rPr>
          <w:sz w:val="28"/>
          <w:szCs w:val="28"/>
        </w:rPr>
      </w:pPr>
    </w:p>
    <w:p w:rsidR="002E0E31" w:rsidRDefault="002E0E31" w:rsidP="00764062">
      <w:pPr>
        <w:rPr>
          <w:sz w:val="28"/>
          <w:szCs w:val="28"/>
        </w:rPr>
      </w:pPr>
    </w:p>
    <w:p w:rsidR="002E0E31" w:rsidRDefault="002E0E31" w:rsidP="002E0E31">
      <w:pPr>
        <w:jc w:val="right"/>
        <w:rPr>
          <w:rFonts w:ascii="Times New Roman" w:hAnsi="Times New Roman" w:cs="Times New Roman"/>
          <w:b/>
          <w:i/>
          <w:lang w:val="fr-FR"/>
        </w:rPr>
      </w:pPr>
      <w:proofErr w:type="spellStart"/>
      <w:r>
        <w:rPr>
          <w:rFonts w:ascii="Times New Roman" w:hAnsi="Times New Roman" w:cs="Times New Roman"/>
          <w:b/>
          <w:i/>
          <w:lang w:val="fr-FR"/>
        </w:rPr>
        <w:t>Proiect</w:t>
      </w:r>
      <w:proofErr w:type="spellEnd"/>
    </w:p>
    <w:p w:rsidR="002E0E31" w:rsidRDefault="002E0E31" w:rsidP="002E0E31">
      <w:pPr>
        <w:jc w:val="right"/>
        <w:rPr>
          <w:rFonts w:ascii="Times New Roman" w:hAnsi="Times New Roman" w:cs="Times New Roman"/>
          <w:b/>
          <w:i/>
          <w:lang w:val="fr-FR"/>
        </w:rPr>
      </w:pPr>
    </w:p>
    <w:p w:rsidR="002E0E31" w:rsidRDefault="002E0E31" w:rsidP="002E0E31">
      <w:pPr>
        <w:jc w:val="center"/>
        <w:rPr>
          <w:rFonts w:ascii="Times New Roman" w:hAnsi="Times New Roman" w:cs="Times New Roman"/>
          <w:b/>
          <w:sz w:val="28"/>
          <w:szCs w:val="28"/>
          <w:lang w:val="fr-FR"/>
        </w:rPr>
      </w:pPr>
    </w:p>
    <w:p w:rsidR="002E0E31" w:rsidRDefault="002E0E31" w:rsidP="002E0E31">
      <w:pPr>
        <w:jc w:val="center"/>
        <w:rPr>
          <w:rFonts w:ascii="Times New Roman" w:hAnsi="Times New Roman" w:cs="Times New Roman"/>
          <w:b/>
          <w:sz w:val="28"/>
          <w:szCs w:val="28"/>
          <w:lang w:val="fr-FR"/>
        </w:rPr>
      </w:pPr>
      <w:r>
        <w:rPr>
          <w:rFonts w:ascii="Times New Roman" w:hAnsi="Times New Roman" w:cs="Times New Roman"/>
          <w:b/>
          <w:sz w:val="28"/>
          <w:szCs w:val="28"/>
          <w:lang w:val="fr-FR"/>
        </w:rPr>
        <w:t>HOTĂRÎRE</w:t>
      </w:r>
    </w:p>
    <w:p w:rsidR="002E0E31" w:rsidRDefault="002E0E31" w:rsidP="002E0E31">
      <w:pPr>
        <w:jc w:val="center"/>
        <w:rPr>
          <w:rFonts w:ascii="Times New Roman" w:hAnsi="Times New Roman" w:cs="Times New Roman"/>
          <w:b/>
          <w:sz w:val="28"/>
          <w:szCs w:val="28"/>
          <w:lang w:val="fr-FR"/>
        </w:rPr>
      </w:pPr>
      <w:proofErr w:type="spellStart"/>
      <w:r>
        <w:rPr>
          <w:rFonts w:ascii="Times New Roman" w:hAnsi="Times New Roman" w:cs="Times New Roman"/>
          <w:b/>
          <w:sz w:val="28"/>
          <w:szCs w:val="28"/>
          <w:lang w:val="fr-FR"/>
        </w:rPr>
        <w:t>privind</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numirea</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în</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funcție</w:t>
      </w:r>
      <w:proofErr w:type="spellEnd"/>
      <w:r>
        <w:rPr>
          <w:rFonts w:ascii="Times New Roman" w:hAnsi="Times New Roman" w:cs="Times New Roman"/>
          <w:b/>
          <w:sz w:val="28"/>
          <w:szCs w:val="28"/>
          <w:lang w:val="fr-FR"/>
        </w:rPr>
        <w:t xml:space="preserve"> a </w:t>
      </w:r>
      <w:proofErr w:type="spellStart"/>
      <w:r>
        <w:rPr>
          <w:rFonts w:ascii="Times New Roman" w:hAnsi="Times New Roman" w:cs="Times New Roman"/>
          <w:b/>
          <w:sz w:val="28"/>
          <w:szCs w:val="28"/>
          <w:lang w:val="fr-FR"/>
        </w:rPr>
        <w:t>doi</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Directori</w:t>
      </w:r>
      <w:proofErr w:type="spellEnd"/>
      <w:r>
        <w:rPr>
          <w:rFonts w:ascii="Times New Roman" w:hAnsi="Times New Roman" w:cs="Times New Roman"/>
          <w:b/>
          <w:sz w:val="28"/>
          <w:szCs w:val="28"/>
          <w:lang w:val="fr-FR"/>
        </w:rPr>
        <w:t xml:space="preserve"> ai </w:t>
      </w:r>
      <w:proofErr w:type="spellStart"/>
      <w:r>
        <w:rPr>
          <w:rFonts w:ascii="Times New Roman" w:hAnsi="Times New Roman" w:cs="Times New Roman"/>
          <w:b/>
          <w:sz w:val="28"/>
          <w:szCs w:val="28"/>
          <w:lang w:val="fr-FR"/>
        </w:rPr>
        <w:t>Consiliului</w:t>
      </w:r>
      <w:proofErr w:type="spellEnd"/>
      <w:r>
        <w:rPr>
          <w:rFonts w:ascii="Times New Roman" w:hAnsi="Times New Roman" w:cs="Times New Roman"/>
          <w:b/>
          <w:sz w:val="28"/>
          <w:szCs w:val="28"/>
          <w:lang w:val="fr-FR"/>
        </w:rPr>
        <w:t xml:space="preserve"> de </w:t>
      </w:r>
      <w:proofErr w:type="spellStart"/>
      <w:r>
        <w:rPr>
          <w:rFonts w:ascii="Times New Roman" w:hAnsi="Times New Roman" w:cs="Times New Roman"/>
          <w:b/>
          <w:sz w:val="28"/>
          <w:szCs w:val="28"/>
          <w:lang w:val="fr-FR"/>
        </w:rPr>
        <w:t>administrație</w:t>
      </w:r>
      <w:proofErr w:type="spellEnd"/>
      <w:r>
        <w:rPr>
          <w:rFonts w:ascii="Times New Roman" w:hAnsi="Times New Roman" w:cs="Times New Roman"/>
          <w:b/>
          <w:sz w:val="28"/>
          <w:szCs w:val="28"/>
          <w:lang w:val="fr-FR"/>
        </w:rPr>
        <w:t xml:space="preserve"> al </w:t>
      </w:r>
      <w:proofErr w:type="spellStart"/>
      <w:r>
        <w:rPr>
          <w:rFonts w:ascii="Times New Roman" w:hAnsi="Times New Roman" w:cs="Times New Roman"/>
          <w:b/>
          <w:sz w:val="28"/>
          <w:szCs w:val="28"/>
          <w:lang w:val="fr-FR"/>
        </w:rPr>
        <w:t>Agenției</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Naționale</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pentru</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Reglementare</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în</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Energetică</w:t>
      </w:r>
      <w:proofErr w:type="spellEnd"/>
    </w:p>
    <w:p w:rsidR="002E0E31" w:rsidRDefault="002E0E31" w:rsidP="002E0E31">
      <w:pPr>
        <w:ind w:firstLine="708"/>
        <w:jc w:val="both"/>
        <w:rPr>
          <w:rFonts w:ascii="Times New Roman" w:hAnsi="Times New Roman" w:cs="Times New Roman"/>
        </w:rPr>
      </w:pPr>
    </w:p>
    <w:p w:rsidR="002E0E31" w:rsidRDefault="002E0E31" w:rsidP="002E0E31">
      <w:pPr>
        <w:ind w:firstLine="708"/>
        <w:jc w:val="both"/>
        <w:rPr>
          <w:rFonts w:ascii="Times New Roman" w:hAnsi="Times New Roman" w:cs="Times New Roman"/>
          <w:sz w:val="28"/>
          <w:szCs w:val="28"/>
        </w:rPr>
      </w:pPr>
      <w:r>
        <w:rPr>
          <w:rFonts w:ascii="Times New Roman" w:hAnsi="Times New Roman" w:cs="Times New Roman"/>
          <w:sz w:val="28"/>
          <w:szCs w:val="28"/>
        </w:rPr>
        <w:t xml:space="preserve">În temeiul art.10 din Legea nr.174/2017 cu privire la energetică, Parlamentul adoptă prezenta </w:t>
      </w:r>
      <w:proofErr w:type="spellStart"/>
      <w:r>
        <w:rPr>
          <w:rFonts w:ascii="Times New Roman" w:hAnsi="Times New Roman" w:cs="Times New Roman"/>
          <w:sz w:val="28"/>
          <w:szCs w:val="28"/>
        </w:rPr>
        <w:t>hotărîre</w:t>
      </w:r>
      <w:proofErr w:type="spellEnd"/>
      <w:r>
        <w:rPr>
          <w:rFonts w:ascii="Times New Roman" w:hAnsi="Times New Roman" w:cs="Times New Roman"/>
          <w:sz w:val="28"/>
          <w:szCs w:val="28"/>
        </w:rPr>
        <w:t>.</w:t>
      </w:r>
    </w:p>
    <w:p w:rsidR="002E0E31" w:rsidRDefault="002E0E31" w:rsidP="002E0E31">
      <w:pPr>
        <w:spacing w:after="0"/>
        <w:ind w:firstLine="708"/>
        <w:jc w:val="both"/>
        <w:rPr>
          <w:rFonts w:ascii="Times New Roman" w:hAnsi="Times New Roman" w:cs="Times New Roman"/>
          <w:sz w:val="28"/>
          <w:szCs w:val="28"/>
        </w:rPr>
      </w:pPr>
      <w:r>
        <w:rPr>
          <w:rFonts w:ascii="Times New Roman" w:hAnsi="Times New Roman" w:cs="Times New Roman"/>
          <w:b/>
          <w:sz w:val="28"/>
          <w:szCs w:val="28"/>
        </w:rPr>
        <w:t>Art.1.-</w:t>
      </w:r>
      <w:r>
        <w:rPr>
          <w:rFonts w:ascii="Times New Roman" w:hAnsi="Times New Roman" w:cs="Times New Roman"/>
          <w:sz w:val="28"/>
          <w:szCs w:val="28"/>
        </w:rPr>
        <w:t xml:space="preserve"> Se numesc în funcția de Director al Consiliului de administrație al Agenției Naționale pentru Reglementare în Energetică, din data de 1 martie 2019 pe un termen de 6 ani:</w:t>
      </w:r>
    </w:p>
    <w:p w:rsidR="002E0E31" w:rsidRDefault="002E0E31" w:rsidP="002E0E31">
      <w:pPr>
        <w:spacing w:after="0"/>
        <w:ind w:firstLine="708"/>
        <w:jc w:val="both"/>
        <w:rPr>
          <w:rFonts w:ascii="Times New Roman" w:hAnsi="Times New Roman" w:cs="Times New Roman"/>
          <w:sz w:val="28"/>
          <w:szCs w:val="28"/>
        </w:rPr>
      </w:pPr>
      <w:proofErr w:type="spellStart"/>
      <w:r>
        <w:rPr>
          <w:rFonts w:ascii="Times New Roman" w:hAnsi="Times New Roman" w:cs="Times New Roman"/>
          <w:sz w:val="28"/>
          <w:szCs w:val="28"/>
        </w:rPr>
        <w:t>Calmîc</w:t>
      </w:r>
      <w:proofErr w:type="spellEnd"/>
      <w:r>
        <w:rPr>
          <w:rFonts w:ascii="Times New Roman" w:hAnsi="Times New Roman" w:cs="Times New Roman"/>
          <w:sz w:val="28"/>
          <w:szCs w:val="28"/>
        </w:rPr>
        <w:t xml:space="preserve"> Octavian</w:t>
      </w:r>
    </w:p>
    <w:p w:rsidR="002E0E31" w:rsidRDefault="002E0E31" w:rsidP="002E0E31">
      <w:pPr>
        <w:spacing w:after="0"/>
        <w:ind w:firstLine="708"/>
        <w:jc w:val="both"/>
        <w:rPr>
          <w:rFonts w:ascii="Times New Roman" w:hAnsi="Times New Roman" w:cs="Times New Roman"/>
          <w:sz w:val="28"/>
          <w:szCs w:val="28"/>
        </w:rPr>
      </w:pPr>
      <w:r>
        <w:rPr>
          <w:rFonts w:ascii="Times New Roman" w:hAnsi="Times New Roman" w:cs="Times New Roman"/>
          <w:sz w:val="28"/>
          <w:szCs w:val="28"/>
        </w:rPr>
        <w:t>Carpov Eugen</w:t>
      </w:r>
    </w:p>
    <w:p w:rsidR="002E0E31" w:rsidRDefault="002E0E31" w:rsidP="002E0E31">
      <w:pPr>
        <w:spacing w:after="0"/>
        <w:ind w:firstLine="708"/>
        <w:jc w:val="both"/>
        <w:rPr>
          <w:rFonts w:ascii="Times New Roman" w:hAnsi="Times New Roman" w:cs="Times New Roman"/>
          <w:sz w:val="28"/>
          <w:szCs w:val="28"/>
        </w:rPr>
      </w:pPr>
      <w:r>
        <w:rPr>
          <w:rFonts w:ascii="Times New Roman" w:hAnsi="Times New Roman" w:cs="Times New Roman"/>
          <w:b/>
          <w:sz w:val="28"/>
          <w:szCs w:val="28"/>
        </w:rPr>
        <w:t>Art.2.-</w:t>
      </w:r>
      <w:r>
        <w:rPr>
          <w:rFonts w:ascii="Times New Roman" w:hAnsi="Times New Roman" w:cs="Times New Roman"/>
          <w:sz w:val="28"/>
          <w:szCs w:val="28"/>
        </w:rPr>
        <w:t xml:space="preserve"> Prezenta </w:t>
      </w:r>
      <w:proofErr w:type="spellStart"/>
      <w:r>
        <w:rPr>
          <w:rFonts w:ascii="Times New Roman" w:hAnsi="Times New Roman" w:cs="Times New Roman"/>
          <w:sz w:val="28"/>
          <w:szCs w:val="28"/>
        </w:rPr>
        <w:t>hotărîre</w:t>
      </w:r>
      <w:proofErr w:type="spellEnd"/>
      <w:r>
        <w:rPr>
          <w:rFonts w:ascii="Times New Roman" w:hAnsi="Times New Roman" w:cs="Times New Roman"/>
          <w:sz w:val="28"/>
          <w:szCs w:val="28"/>
        </w:rPr>
        <w:t xml:space="preserve"> intră în vigoare la data adoptării.</w:t>
      </w:r>
    </w:p>
    <w:p w:rsidR="002E0E31" w:rsidRDefault="002E0E31" w:rsidP="002E0E31">
      <w:pPr>
        <w:jc w:val="both"/>
        <w:rPr>
          <w:rFonts w:ascii="Times New Roman" w:hAnsi="Times New Roman" w:cs="Times New Roman"/>
          <w:b/>
          <w:sz w:val="28"/>
          <w:szCs w:val="28"/>
        </w:rPr>
      </w:pPr>
    </w:p>
    <w:p w:rsidR="002E0E31" w:rsidRDefault="002E0E31" w:rsidP="002E0E31">
      <w:pPr>
        <w:jc w:val="both"/>
        <w:rPr>
          <w:rFonts w:ascii="Times New Roman" w:hAnsi="Times New Roman" w:cs="Times New Roman"/>
          <w:b/>
          <w:sz w:val="28"/>
          <w:szCs w:val="28"/>
        </w:rPr>
      </w:pPr>
      <w:r>
        <w:rPr>
          <w:rFonts w:ascii="Times New Roman" w:hAnsi="Times New Roman" w:cs="Times New Roman"/>
          <w:b/>
          <w:sz w:val="28"/>
          <w:szCs w:val="28"/>
        </w:rPr>
        <w:t>PREȘEDINTELE PARLAMENTULUI</w:t>
      </w:r>
    </w:p>
    <w:p w:rsidR="002E0E31" w:rsidRDefault="002E0E31" w:rsidP="00764062">
      <w:pPr>
        <w:rPr>
          <w:sz w:val="28"/>
          <w:szCs w:val="28"/>
        </w:rPr>
      </w:pPr>
    </w:p>
    <w:p w:rsidR="002E0E31" w:rsidRDefault="002E0E31" w:rsidP="00764062">
      <w:pPr>
        <w:rPr>
          <w:sz w:val="28"/>
          <w:szCs w:val="28"/>
        </w:rPr>
      </w:pPr>
    </w:p>
    <w:p w:rsidR="002E0E31" w:rsidRDefault="002E0E31" w:rsidP="00764062">
      <w:pPr>
        <w:rPr>
          <w:sz w:val="28"/>
          <w:szCs w:val="28"/>
        </w:rPr>
      </w:pPr>
    </w:p>
    <w:p w:rsidR="002E0E31" w:rsidRDefault="002E0E31" w:rsidP="00764062">
      <w:pPr>
        <w:rPr>
          <w:sz w:val="28"/>
          <w:szCs w:val="28"/>
        </w:rPr>
      </w:pPr>
    </w:p>
    <w:p w:rsidR="002E0E31" w:rsidRDefault="002E0E31" w:rsidP="00764062">
      <w:pPr>
        <w:rPr>
          <w:sz w:val="28"/>
          <w:szCs w:val="28"/>
        </w:rPr>
      </w:pPr>
    </w:p>
    <w:p w:rsidR="002E0E31" w:rsidRDefault="002E0E31" w:rsidP="00764062">
      <w:pPr>
        <w:rPr>
          <w:sz w:val="28"/>
          <w:szCs w:val="28"/>
        </w:rPr>
      </w:pPr>
    </w:p>
    <w:p w:rsidR="002E0E31" w:rsidRDefault="002E0E31" w:rsidP="00764062">
      <w:pPr>
        <w:rPr>
          <w:sz w:val="28"/>
          <w:szCs w:val="28"/>
        </w:rPr>
      </w:pPr>
    </w:p>
    <w:p w:rsidR="002E0E31" w:rsidRDefault="002E0E31" w:rsidP="00764062">
      <w:pPr>
        <w:rPr>
          <w:sz w:val="28"/>
          <w:szCs w:val="28"/>
        </w:rPr>
      </w:pPr>
    </w:p>
    <w:p w:rsidR="002E0E31" w:rsidRDefault="002E0E31" w:rsidP="00764062">
      <w:pPr>
        <w:rPr>
          <w:sz w:val="28"/>
          <w:szCs w:val="28"/>
        </w:rPr>
      </w:pPr>
    </w:p>
    <w:p w:rsidR="002E0E31" w:rsidRDefault="002E0E31" w:rsidP="00764062">
      <w:pPr>
        <w:rPr>
          <w:sz w:val="28"/>
          <w:szCs w:val="28"/>
        </w:rPr>
      </w:pPr>
    </w:p>
    <w:p w:rsidR="002E0E31" w:rsidRDefault="002E0E31" w:rsidP="00764062">
      <w:pPr>
        <w:rPr>
          <w:sz w:val="28"/>
          <w:szCs w:val="28"/>
        </w:rPr>
      </w:pPr>
    </w:p>
    <w:p w:rsidR="002E0E31" w:rsidRDefault="002E0E31" w:rsidP="002E0E31">
      <w:pPr>
        <w:jc w:val="right"/>
        <w:rPr>
          <w:rFonts w:ascii="Times New Roman" w:hAnsi="Times New Roman" w:cs="Times New Roman"/>
          <w:b/>
          <w:i/>
          <w:lang w:val="en-US"/>
        </w:rPr>
      </w:pPr>
    </w:p>
    <w:p w:rsidR="002E0E31" w:rsidRDefault="002E0E31" w:rsidP="002E0E31">
      <w:pPr>
        <w:jc w:val="center"/>
        <w:rPr>
          <w:rFonts w:ascii="Times New Roman" w:hAnsi="Times New Roman" w:cs="Times New Roman"/>
          <w:b/>
          <w:sz w:val="28"/>
          <w:szCs w:val="28"/>
          <w:lang w:val="en-US"/>
        </w:rPr>
      </w:pPr>
    </w:p>
    <w:p w:rsidR="002E0E31" w:rsidRDefault="002E0E31" w:rsidP="002E0E31">
      <w:pPr>
        <w:jc w:val="center"/>
        <w:rPr>
          <w:rFonts w:ascii="Times New Roman" w:hAnsi="Times New Roman" w:cs="Times New Roman"/>
          <w:b/>
          <w:sz w:val="28"/>
          <w:szCs w:val="28"/>
          <w:lang w:val="fr-FR"/>
        </w:rPr>
      </w:pPr>
      <w:proofErr w:type="spellStart"/>
      <w:r>
        <w:rPr>
          <w:rFonts w:ascii="Times New Roman" w:hAnsi="Times New Roman" w:cs="Times New Roman"/>
          <w:b/>
          <w:sz w:val="28"/>
          <w:szCs w:val="28"/>
          <w:lang w:val="fr-FR"/>
        </w:rPr>
        <w:t>Notă</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informativă</w:t>
      </w:r>
      <w:proofErr w:type="spellEnd"/>
    </w:p>
    <w:p w:rsidR="002E0E31" w:rsidRDefault="002E0E31" w:rsidP="002E0E31">
      <w:pPr>
        <w:jc w:val="center"/>
        <w:rPr>
          <w:rFonts w:ascii="Times New Roman" w:hAnsi="Times New Roman" w:cs="Times New Roman"/>
          <w:b/>
          <w:sz w:val="28"/>
          <w:szCs w:val="28"/>
          <w:lang w:val="fr-FR"/>
        </w:rPr>
      </w:pPr>
      <w:r>
        <w:rPr>
          <w:rFonts w:ascii="Times New Roman" w:hAnsi="Times New Roman" w:cs="Times New Roman"/>
          <w:b/>
          <w:sz w:val="28"/>
          <w:szCs w:val="28"/>
          <w:lang w:val="fr-FR"/>
        </w:rPr>
        <w:t xml:space="preserve">la </w:t>
      </w:r>
      <w:proofErr w:type="spellStart"/>
      <w:r>
        <w:rPr>
          <w:rFonts w:ascii="Times New Roman" w:hAnsi="Times New Roman" w:cs="Times New Roman"/>
          <w:b/>
          <w:sz w:val="28"/>
          <w:szCs w:val="28"/>
          <w:lang w:val="fr-FR"/>
        </w:rPr>
        <w:t>proiectul</w:t>
      </w:r>
      <w:proofErr w:type="spellEnd"/>
      <w:r>
        <w:rPr>
          <w:rFonts w:ascii="Times New Roman" w:hAnsi="Times New Roman" w:cs="Times New Roman"/>
          <w:b/>
          <w:sz w:val="28"/>
          <w:szCs w:val="28"/>
          <w:lang w:val="fr-FR"/>
        </w:rPr>
        <w:t xml:space="preserve"> de </w:t>
      </w:r>
      <w:proofErr w:type="spellStart"/>
      <w:r>
        <w:rPr>
          <w:rFonts w:ascii="Times New Roman" w:hAnsi="Times New Roman" w:cs="Times New Roman"/>
          <w:b/>
          <w:sz w:val="28"/>
          <w:szCs w:val="28"/>
          <w:lang w:val="fr-FR"/>
        </w:rPr>
        <w:t>hotărîre</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privind</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numirea</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în</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funcție</w:t>
      </w:r>
      <w:proofErr w:type="spellEnd"/>
      <w:r>
        <w:rPr>
          <w:rFonts w:ascii="Times New Roman" w:hAnsi="Times New Roman" w:cs="Times New Roman"/>
          <w:b/>
          <w:sz w:val="28"/>
          <w:szCs w:val="28"/>
          <w:lang w:val="fr-FR"/>
        </w:rPr>
        <w:t xml:space="preserve"> a </w:t>
      </w:r>
      <w:proofErr w:type="spellStart"/>
      <w:r>
        <w:rPr>
          <w:rFonts w:ascii="Times New Roman" w:hAnsi="Times New Roman" w:cs="Times New Roman"/>
          <w:b/>
          <w:sz w:val="28"/>
          <w:szCs w:val="28"/>
          <w:lang w:val="fr-FR"/>
        </w:rPr>
        <w:t>doi</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Directori</w:t>
      </w:r>
      <w:proofErr w:type="spellEnd"/>
      <w:r>
        <w:rPr>
          <w:rFonts w:ascii="Times New Roman" w:hAnsi="Times New Roman" w:cs="Times New Roman"/>
          <w:b/>
          <w:sz w:val="28"/>
          <w:szCs w:val="28"/>
          <w:lang w:val="fr-FR"/>
        </w:rPr>
        <w:t xml:space="preserve"> ai </w:t>
      </w:r>
      <w:proofErr w:type="spellStart"/>
      <w:r>
        <w:rPr>
          <w:rFonts w:ascii="Times New Roman" w:hAnsi="Times New Roman" w:cs="Times New Roman"/>
          <w:b/>
          <w:sz w:val="28"/>
          <w:szCs w:val="28"/>
          <w:lang w:val="fr-FR"/>
        </w:rPr>
        <w:t>Consiliului</w:t>
      </w:r>
      <w:proofErr w:type="spellEnd"/>
      <w:r>
        <w:rPr>
          <w:rFonts w:ascii="Times New Roman" w:hAnsi="Times New Roman" w:cs="Times New Roman"/>
          <w:b/>
          <w:sz w:val="28"/>
          <w:szCs w:val="28"/>
          <w:lang w:val="fr-FR"/>
        </w:rPr>
        <w:t xml:space="preserve"> de </w:t>
      </w:r>
      <w:proofErr w:type="spellStart"/>
      <w:r>
        <w:rPr>
          <w:rFonts w:ascii="Times New Roman" w:hAnsi="Times New Roman" w:cs="Times New Roman"/>
          <w:b/>
          <w:sz w:val="28"/>
          <w:szCs w:val="28"/>
          <w:lang w:val="fr-FR"/>
        </w:rPr>
        <w:t>administrație</w:t>
      </w:r>
      <w:proofErr w:type="spellEnd"/>
      <w:r>
        <w:rPr>
          <w:rFonts w:ascii="Times New Roman" w:hAnsi="Times New Roman" w:cs="Times New Roman"/>
          <w:b/>
          <w:sz w:val="28"/>
          <w:szCs w:val="28"/>
          <w:lang w:val="fr-FR"/>
        </w:rPr>
        <w:t xml:space="preserve"> al </w:t>
      </w:r>
      <w:proofErr w:type="spellStart"/>
      <w:r>
        <w:rPr>
          <w:rFonts w:ascii="Times New Roman" w:hAnsi="Times New Roman" w:cs="Times New Roman"/>
          <w:b/>
          <w:sz w:val="28"/>
          <w:szCs w:val="28"/>
          <w:lang w:val="fr-FR"/>
        </w:rPr>
        <w:t>Agenției</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Naționale</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pentru</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Reglementare</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în</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Energetică</w:t>
      </w:r>
      <w:proofErr w:type="spellEnd"/>
    </w:p>
    <w:p w:rsidR="002E0E31" w:rsidRDefault="002E0E31" w:rsidP="002E0E31">
      <w:pPr>
        <w:ind w:firstLine="708"/>
        <w:jc w:val="both"/>
        <w:rPr>
          <w:rFonts w:ascii="Times New Roman" w:hAnsi="Times New Roman" w:cs="Times New Roman"/>
        </w:rPr>
      </w:pPr>
    </w:p>
    <w:p w:rsidR="002E0E31" w:rsidRDefault="002E0E31" w:rsidP="002E0E31">
      <w:pPr>
        <w:spacing w:after="0"/>
        <w:ind w:firstLine="708"/>
        <w:jc w:val="both"/>
        <w:rPr>
          <w:rFonts w:ascii="Times New Roman" w:hAnsi="Times New Roman" w:cs="Times New Roman"/>
          <w:sz w:val="28"/>
          <w:szCs w:val="28"/>
        </w:rPr>
      </w:pPr>
      <w:r>
        <w:rPr>
          <w:rFonts w:ascii="Times New Roman" w:hAnsi="Times New Roman" w:cs="Times New Roman"/>
          <w:sz w:val="28"/>
          <w:szCs w:val="28"/>
        </w:rPr>
        <w:t>În temeiul art.10 din Legea nr.174/2017 cu privire la energetică, Agenția Națională pentru Reglementare în Energetică este condusă  de Consiliul de administrație format din cinci directori care exercită funcții de demnitate publică. Directorii Consiliului de administrație sunt numiți în funcție de către Parlament, pe bază de concurs. Concursul de selectare a directorilor se organizează de către comisia parlamentară de profil și se desfășoară în mod public.</w:t>
      </w:r>
    </w:p>
    <w:p w:rsidR="002E0E31" w:rsidRDefault="002E0E31" w:rsidP="002E0E31">
      <w:pPr>
        <w:spacing w:after="0"/>
        <w:ind w:firstLine="708"/>
        <w:jc w:val="both"/>
        <w:rPr>
          <w:rFonts w:ascii="Times New Roman" w:hAnsi="Times New Roman" w:cs="Times New Roman"/>
          <w:sz w:val="28"/>
          <w:szCs w:val="28"/>
        </w:rPr>
      </w:pPr>
      <w:proofErr w:type="spellStart"/>
      <w:r>
        <w:rPr>
          <w:rFonts w:ascii="Times New Roman" w:hAnsi="Times New Roman" w:cs="Times New Roman"/>
          <w:sz w:val="28"/>
          <w:szCs w:val="28"/>
        </w:rPr>
        <w:t>Luînd</w:t>
      </w:r>
      <w:proofErr w:type="spellEnd"/>
      <w:r>
        <w:rPr>
          <w:rFonts w:ascii="Times New Roman" w:hAnsi="Times New Roman" w:cs="Times New Roman"/>
          <w:sz w:val="28"/>
          <w:szCs w:val="28"/>
        </w:rPr>
        <w:t xml:space="preserve"> în considerație că trei funcții de Directori ai Consiliului de administrație al Agenției Naționale pentru Reglementare în Energetică sunt vacante, Comisia economie, buget și finanțe urmează să propună Parlamentului pentru desemnare candidați pentru aceste funcții.</w:t>
      </w:r>
    </w:p>
    <w:p w:rsidR="002E0E31" w:rsidRDefault="002E0E31" w:rsidP="002E0E31">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În scopul identificării în mod transparent și imparțial a candidaților pentru funcțiile menționate, Comisia economie, buget și finanțe, la dat de 14 decembrie 2018, a aprobat și demarat desfășurarea unui concurs public, în cadrul căruia toți potențialii candidați urmau să depună, </w:t>
      </w:r>
      <w:proofErr w:type="spellStart"/>
      <w:r>
        <w:rPr>
          <w:rFonts w:ascii="Times New Roman" w:hAnsi="Times New Roman" w:cs="Times New Roman"/>
          <w:sz w:val="28"/>
          <w:szCs w:val="28"/>
        </w:rPr>
        <w:t>pînă</w:t>
      </w:r>
      <w:proofErr w:type="spellEnd"/>
      <w:r>
        <w:rPr>
          <w:rFonts w:ascii="Times New Roman" w:hAnsi="Times New Roman" w:cs="Times New Roman"/>
          <w:sz w:val="28"/>
          <w:szCs w:val="28"/>
        </w:rPr>
        <w:t xml:space="preserve"> la data de 16 ianuarie 2019, la Comisie un dosar cu un set prestabilit de documente. </w:t>
      </w:r>
    </w:p>
    <w:p w:rsidR="002E0E31" w:rsidRDefault="002E0E31" w:rsidP="002E0E31">
      <w:pPr>
        <w:spacing w:after="0"/>
        <w:ind w:firstLine="708"/>
        <w:jc w:val="both"/>
        <w:rPr>
          <w:rFonts w:ascii="Times New Roman" w:hAnsi="Times New Roman" w:cs="Times New Roman"/>
          <w:sz w:val="28"/>
          <w:szCs w:val="28"/>
        </w:rPr>
      </w:pPr>
      <w:proofErr w:type="spellStart"/>
      <w:r>
        <w:rPr>
          <w:rFonts w:ascii="Times New Roman" w:hAnsi="Times New Roman" w:cs="Times New Roman"/>
          <w:sz w:val="28"/>
          <w:szCs w:val="28"/>
        </w:rPr>
        <w:t>Pînă</w:t>
      </w:r>
      <w:proofErr w:type="spellEnd"/>
      <w:r>
        <w:rPr>
          <w:rFonts w:ascii="Times New Roman" w:hAnsi="Times New Roman" w:cs="Times New Roman"/>
          <w:sz w:val="28"/>
          <w:szCs w:val="28"/>
        </w:rPr>
        <w:t xml:space="preserve"> la termenul limită au fost depuse  11 (unsprezece) dosare, fiind admiși la  concurs 9 (nouă) candidați, un candidat și-a retras candidatura.  </w:t>
      </w:r>
      <w:proofErr w:type="spellStart"/>
      <w:r>
        <w:rPr>
          <w:rFonts w:ascii="Times New Roman" w:hAnsi="Times New Roman" w:cs="Times New Roman"/>
          <w:sz w:val="28"/>
          <w:szCs w:val="28"/>
        </w:rPr>
        <w:t>Întervievînd</w:t>
      </w:r>
      <w:proofErr w:type="spellEnd"/>
      <w:r>
        <w:rPr>
          <w:rFonts w:ascii="Times New Roman" w:hAnsi="Times New Roman" w:cs="Times New Roman"/>
          <w:sz w:val="28"/>
          <w:szCs w:val="28"/>
        </w:rPr>
        <w:t xml:space="preserve"> și </w:t>
      </w:r>
      <w:proofErr w:type="spellStart"/>
      <w:r>
        <w:rPr>
          <w:rFonts w:ascii="Times New Roman" w:hAnsi="Times New Roman" w:cs="Times New Roman"/>
          <w:sz w:val="28"/>
          <w:szCs w:val="28"/>
        </w:rPr>
        <w:t>evaluînd</w:t>
      </w:r>
      <w:proofErr w:type="spellEnd"/>
      <w:r>
        <w:rPr>
          <w:rFonts w:ascii="Times New Roman" w:hAnsi="Times New Roman" w:cs="Times New Roman"/>
          <w:sz w:val="28"/>
          <w:szCs w:val="28"/>
        </w:rPr>
        <w:t xml:space="preserve"> performanțele profesionale și manageriale ale candidaților admiși, prin Decizia CEB nr. 27 din 23 ianuarie 2019, Comisia a decis să propună Parlamentului pentru numire  în funcția  de Director al Consiliului de administrație al Agenției Naționale pentru Reglementare în Energetică, candidaturile  domnilor  Octavian CALMÎC și Eugen CARPOV, care au acumulat cel mai înalt punctaj cumulativ total de evaluare.</w:t>
      </w:r>
    </w:p>
    <w:p w:rsidR="002E0E31" w:rsidRDefault="002E0E31" w:rsidP="002E0E31">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Prin urmare, în baza art.10 al Legii nr.174/2017 cu privire la energetică, Comisia economie, buget și finanțe propune pentru numirea în funcția de Director al Consiliului de administrație al Agenției Naționale pentru Reglementare în Energetică, pe o perioadă de 6 ani, candidaturile domnilor Octavian CALMÎC și  Eugen CARPOV.</w:t>
      </w:r>
    </w:p>
    <w:p w:rsidR="002E0E31" w:rsidRDefault="002E0E31" w:rsidP="002E0E31">
      <w:pPr>
        <w:ind w:firstLine="708"/>
        <w:jc w:val="both"/>
        <w:rPr>
          <w:rFonts w:ascii="Times New Roman" w:hAnsi="Times New Roman" w:cs="Times New Roman"/>
          <w:sz w:val="28"/>
          <w:szCs w:val="28"/>
        </w:rPr>
      </w:pPr>
    </w:p>
    <w:p w:rsidR="002E0E31" w:rsidRDefault="002E0E31" w:rsidP="002E0E31">
      <w:pPr>
        <w:spacing w:after="0"/>
        <w:ind w:firstLine="708"/>
        <w:jc w:val="right"/>
        <w:rPr>
          <w:rFonts w:ascii="Times New Roman" w:hAnsi="Times New Roman" w:cs="Times New Roman"/>
          <w:b/>
          <w:sz w:val="28"/>
          <w:szCs w:val="28"/>
        </w:rPr>
      </w:pPr>
      <w:r>
        <w:rPr>
          <w:rFonts w:ascii="Times New Roman" w:hAnsi="Times New Roman" w:cs="Times New Roman"/>
          <w:b/>
          <w:sz w:val="28"/>
          <w:szCs w:val="28"/>
        </w:rPr>
        <w:t>Oleg REIDMAN,</w:t>
      </w:r>
    </w:p>
    <w:p w:rsidR="002E0E31" w:rsidRDefault="002E0E31" w:rsidP="002E0E31">
      <w:pPr>
        <w:spacing w:after="0"/>
        <w:ind w:firstLine="708"/>
        <w:jc w:val="right"/>
        <w:rPr>
          <w:rFonts w:ascii="Times New Roman" w:hAnsi="Times New Roman" w:cs="Times New Roman"/>
          <w:sz w:val="28"/>
          <w:szCs w:val="28"/>
        </w:rPr>
      </w:pPr>
      <w:r>
        <w:rPr>
          <w:rFonts w:ascii="Times New Roman" w:hAnsi="Times New Roman" w:cs="Times New Roman"/>
          <w:b/>
          <w:sz w:val="28"/>
          <w:szCs w:val="28"/>
        </w:rPr>
        <w:t>Vicepreședintele Comisiei</w:t>
      </w:r>
      <w:r>
        <w:rPr>
          <w:rFonts w:ascii="Times New Roman" w:hAnsi="Times New Roman" w:cs="Times New Roman"/>
          <w:sz w:val="28"/>
          <w:szCs w:val="28"/>
        </w:rPr>
        <w:t xml:space="preserve"> </w:t>
      </w:r>
    </w:p>
    <w:p w:rsidR="002E0E31" w:rsidRDefault="002E0E31" w:rsidP="002E0E31">
      <w:pPr>
        <w:ind w:firstLine="708"/>
        <w:jc w:val="both"/>
        <w:rPr>
          <w:rFonts w:ascii="Times New Roman" w:hAnsi="Times New Roman" w:cs="Times New Roman"/>
          <w:sz w:val="28"/>
          <w:szCs w:val="28"/>
        </w:rPr>
      </w:pPr>
    </w:p>
    <w:p w:rsidR="002E0E31" w:rsidRDefault="002E0E31" w:rsidP="002E0E31">
      <w:pPr>
        <w:jc w:val="both"/>
        <w:rPr>
          <w:rFonts w:ascii="Times New Roman" w:hAnsi="Times New Roman" w:cs="Times New Roman"/>
          <w:b/>
          <w:sz w:val="28"/>
          <w:szCs w:val="28"/>
        </w:rPr>
      </w:pPr>
    </w:p>
    <w:p w:rsidR="002E0E31" w:rsidRDefault="002E0E31" w:rsidP="002E0E31">
      <w:pPr>
        <w:jc w:val="both"/>
        <w:rPr>
          <w:rFonts w:ascii="Times New Roman" w:hAnsi="Times New Roman" w:cs="Times New Roman"/>
          <w:b/>
          <w:sz w:val="28"/>
          <w:szCs w:val="28"/>
        </w:rPr>
      </w:pPr>
    </w:p>
    <w:p w:rsidR="002E0E31" w:rsidRPr="00F046C3" w:rsidRDefault="002E0E31" w:rsidP="00764062">
      <w:pPr>
        <w:rPr>
          <w:sz w:val="28"/>
          <w:szCs w:val="28"/>
        </w:rPr>
      </w:pPr>
      <w:bookmarkStart w:id="0" w:name="_GoBack"/>
      <w:bookmarkEnd w:id="0"/>
      <w:permEnd w:id="1906604643"/>
    </w:p>
    <w:sectPr w:rsidR="002E0E31" w:rsidRPr="00F046C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4902" w:rsidRPr="00150C8A" w:rsidRDefault="00A84902" w:rsidP="00764062">
      <w:r w:rsidRPr="00150C8A">
        <w:separator/>
      </w:r>
    </w:p>
  </w:endnote>
  <w:endnote w:type="continuationSeparator" w:id="0">
    <w:p w:rsidR="00A84902" w:rsidRPr="00150C8A" w:rsidRDefault="00A84902"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A84902" w:rsidP="007C7A42">
    <w:pPr>
      <w:pStyle w:val="a3"/>
      <w:ind w:left="851"/>
      <w:rPr>
        <w:lang w:val="ro-RO"/>
      </w:rPr>
    </w:pPr>
    <w:r>
      <w:rPr>
        <w:noProof/>
        <w:lang w:val="ro-RO" w:eastAsia="ro-RO"/>
      </w:rPr>
      <w:pict>
        <v:line id="Straight Connector 75" o:spid="_x0000_s2049" style="position:absolute;left:0;text-align:left;z-index:251669504;visibility:visible;mso-position-horizontal-relative:page;mso-position-vertical-relative:page;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4902" w:rsidRPr="00150C8A" w:rsidRDefault="00A84902" w:rsidP="00764062">
      <w:r w:rsidRPr="00150C8A">
        <w:separator/>
      </w:r>
    </w:p>
  </w:footnote>
  <w:footnote w:type="continuationSeparator" w:id="0">
    <w:p w:rsidR="00A84902" w:rsidRPr="00150C8A" w:rsidRDefault="00A84902"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2575"/>
    <w:rsid w:val="000265DE"/>
    <w:rsid w:val="0004015F"/>
    <w:rsid w:val="00046157"/>
    <w:rsid w:val="000F1809"/>
    <w:rsid w:val="00111288"/>
    <w:rsid w:val="00117A96"/>
    <w:rsid w:val="00136EBA"/>
    <w:rsid w:val="00150C8A"/>
    <w:rsid w:val="001813BF"/>
    <w:rsid w:val="00191E9B"/>
    <w:rsid w:val="001A2BEA"/>
    <w:rsid w:val="001B1B0B"/>
    <w:rsid w:val="002116BE"/>
    <w:rsid w:val="00264E5C"/>
    <w:rsid w:val="00292A2A"/>
    <w:rsid w:val="002B5954"/>
    <w:rsid w:val="002C68A5"/>
    <w:rsid w:val="002E0E31"/>
    <w:rsid w:val="0030625D"/>
    <w:rsid w:val="003341D8"/>
    <w:rsid w:val="0039623B"/>
    <w:rsid w:val="003C1380"/>
    <w:rsid w:val="003E3923"/>
    <w:rsid w:val="003F6102"/>
    <w:rsid w:val="00400697"/>
    <w:rsid w:val="00402A12"/>
    <w:rsid w:val="00416C17"/>
    <w:rsid w:val="00432F6F"/>
    <w:rsid w:val="004641A6"/>
    <w:rsid w:val="00475CD7"/>
    <w:rsid w:val="004C5C77"/>
    <w:rsid w:val="004E7F1B"/>
    <w:rsid w:val="00521F95"/>
    <w:rsid w:val="005B30B5"/>
    <w:rsid w:val="005C6333"/>
    <w:rsid w:val="005D3741"/>
    <w:rsid w:val="0060542C"/>
    <w:rsid w:val="00661BE2"/>
    <w:rsid w:val="0066558D"/>
    <w:rsid w:val="00676225"/>
    <w:rsid w:val="0068447D"/>
    <w:rsid w:val="00764062"/>
    <w:rsid w:val="0076676E"/>
    <w:rsid w:val="007C7A42"/>
    <w:rsid w:val="0080031B"/>
    <w:rsid w:val="008123BE"/>
    <w:rsid w:val="008F59B9"/>
    <w:rsid w:val="009072B4"/>
    <w:rsid w:val="009845B0"/>
    <w:rsid w:val="009A0925"/>
    <w:rsid w:val="009A621E"/>
    <w:rsid w:val="009C3D34"/>
    <w:rsid w:val="00A13FF5"/>
    <w:rsid w:val="00A14710"/>
    <w:rsid w:val="00A56690"/>
    <w:rsid w:val="00A804FA"/>
    <w:rsid w:val="00A84902"/>
    <w:rsid w:val="00AC5B3E"/>
    <w:rsid w:val="00AD66D2"/>
    <w:rsid w:val="00AF59CC"/>
    <w:rsid w:val="00B02E8A"/>
    <w:rsid w:val="00B26597"/>
    <w:rsid w:val="00B4091E"/>
    <w:rsid w:val="00B82575"/>
    <w:rsid w:val="00B876B0"/>
    <w:rsid w:val="00BC41FF"/>
    <w:rsid w:val="00BE0744"/>
    <w:rsid w:val="00BE638C"/>
    <w:rsid w:val="00BF2ED1"/>
    <w:rsid w:val="00C12AE8"/>
    <w:rsid w:val="00C14D92"/>
    <w:rsid w:val="00C544A9"/>
    <w:rsid w:val="00C67C8C"/>
    <w:rsid w:val="00CA4C3C"/>
    <w:rsid w:val="00CD3089"/>
    <w:rsid w:val="00CE668D"/>
    <w:rsid w:val="00CF4BA5"/>
    <w:rsid w:val="00D341A9"/>
    <w:rsid w:val="00D63C28"/>
    <w:rsid w:val="00D76E2D"/>
    <w:rsid w:val="00D872E8"/>
    <w:rsid w:val="00DA5167"/>
    <w:rsid w:val="00E67414"/>
    <w:rsid w:val="00E903A8"/>
    <w:rsid w:val="00EB2985"/>
    <w:rsid w:val="00EE7413"/>
    <w:rsid w:val="00F046C3"/>
    <w:rsid w:val="00F172D2"/>
    <w:rsid w:val="00F26B54"/>
    <w:rsid w:val="00F35E58"/>
    <w:rsid w:val="00F404FA"/>
    <w:rsid w:val="00F6146C"/>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8154BF"/>
  <w15:docId w15:val="{2F36FD42-D1D9-44E6-AD0E-8F18E0F7F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Normal (Web)"/>
    <w:basedOn w:val="a"/>
    <w:uiPriority w:val="99"/>
    <w:unhideWhenUsed/>
    <w:locked/>
    <w:rsid w:val="00F046C3"/>
    <w:pPr>
      <w:spacing w:after="0" w:line="240" w:lineRule="auto"/>
      <w:ind w:left="0" w:firstLine="567"/>
      <w:jc w:val="both"/>
    </w:pPr>
    <w:rPr>
      <w:rFonts w:ascii="Times New Roman" w:eastAsiaTheme="minorEastAsia"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925747">
      <w:bodyDiv w:val="1"/>
      <w:marLeft w:val="0"/>
      <w:marRight w:val="0"/>
      <w:marTop w:val="0"/>
      <w:marBottom w:val="0"/>
      <w:divBdr>
        <w:top w:val="none" w:sz="0" w:space="0" w:color="auto"/>
        <w:left w:val="none" w:sz="0" w:space="0" w:color="auto"/>
        <w:bottom w:val="none" w:sz="0" w:space="0" w:color="auto"/>
        <w:right w:val="none" w:sz="0" w:space="0" w:color="auto"/>
      </w:divBdr>
    </w:div>
    <w:div w:id="1336811134">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28482C2-D0BD-417D-A9AB-7F60B20A9D8C}"/>
</file>

<file path=customXml/itemProps2.xml><?xml version="1.0" encoding="utf-8"?>
<ds:datastoreItem xmlns:ds="http://schemas.openxmlformats.org/officeDocument/2006/customXml" ds:itemID="{7B6D324C-CA7C-49D3-A279-B3C748C0D423}"/>
</file>

<file path=customXml/itemProps3.xml><?xml version="1.0" encoding="utf-8"?>
<ds:datastoreItem xmlns:ds="http://schemas.openxmlformats.org/officeDocument/2006/customXml" ds:itemID="{069EE9C6-3B3D-4A44-BAF4-2F91486C0E24}"/>
</file>

<file path=customXml/itemProps4.xml><?xml version="1.0" encoding="utf-8"?>
<ds:datastoreItem xmlns:ds="http://schemas.openxmlformats.org/officeDocument/2006/customXml" ds:itemID="{C9D157D2-B6BA-4BDD-987A-D53736F4C532}"/>
</file>

<file path=docProps/app.xml><?xml version="1.0" encoding="utf-8"?>
<Properties xmlns="http://schemas.openxmlformats.org/officeDocument/2006/extended-properties" xmlns:vt="http://schemas.openxmlformats.org/officeDocument/2006/docPropsVTypes">
  <Template>Normal</Template>
  <TotalTime>4</TotalTime>
  <Pages>4</Pages>
  <Words>531</Words>
  <Characters>3030</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7.2019.ro</dc:title>
  <dc:creator>Sorin</dc:creator>
  <cp:lastModifiedBy>Evgheni Roşca</cp:lastModifiedBy>
  <cp:revision>2</cp:revision>
  <cp:lastPrinted>2019-01-29T07:58:00Z</cp:lastPrinted>
  <dcterms:created xsi:type="dcterms:W3CDTF">2019-02-01T10:16:00Z</dcterms:created>
  <dcterms:modified xsi:type="dcterms:W3CDTF">2019-02-01T10:16:00Z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