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CD3E0F" w:rsidRDefault="00730FEE" w:rsidP="00CD3E0F">
      <w:pPr>
        <w:rPr>
          <w:sz w:val="28"/>
          <w:szCs w:val="28"/>
          <w:u w:val="single"/>
          <w:lang w:val="ro-RO"/>
        </w:rPr>
      </w:pPr>
    </w:p>
    <w:p w14:paraId="02113D1E" w14:textId="77777777" w:rsidR="00CD3E0F" w:rsidRDefault="00CD3E0F" w:rsidP="00CD3E0F">
      <w:pPr>
        <w:ind w:firstLine="0"/>
        <w:jc w:val="center"/>
        <w:outlineLvl w:val="3"/>
        <w:rPr>
          <w:b/>
          <w:bCs/>
          <w:sz w:val="28"/>
          <w:szCs w:val="28"/>
          <w:lang w:val="ro-RO"/>
        </w:rPr>
      </w:pPr>
      <w:r w:rsidRPr="00CD3E0F">
        <w:rPr>
          <w:b/>
          <w:color w:val="000000"/>
          <w:sz w:val="28"/>
          <w:szCs w:val="28"/>
          <w:lang w:val="ro-RO"/>
        </w:rPr>
        <w:t xml:space="preserve">Cu privire la aprobarea proiectului de lege pentru ratificarea </w:t>
      </w:r>
      <w:r w:rsidRPr="00CD3E0F">
        <w:rPr>
          <w:b/>
          <w:bCs/>
          <w:spacing w:val="-1"/>
          <w:sz w:val="28"/>
          <w:szCs w:val="28"/>
          <w:lang w:val="ro-RO"/>
        </w:rPr>
        <w:t>A</w:t>
      </w:r>
      <w:r w:rsidRPr="00CD3E0F">
        <w:rPr>
          <w:b/>
          <w:bCs/>
          <w:spacing w:val="-2"/>
          <w:sz w:val="28"/>
          <w:szCs w:val="28"/>
          <w:lang w:val="ro-RO"/>
        </w:rPr>
        <w:t>c</w:t>
      </w:r>
      <w:r w:rsidRPr="00CD3E0F">
        <w:rPr>
          <w:b/>
          <w:bCs/>
          <w:sz w:val="28"/>
          <w:szCs w:val="28"/>
          <w:lang w:val="ro-RO"/>
        </w:rPr>
        <w:t>or</w:t>
      </w:r>
      <w:r w:rsidRPr="00CD3E0F">
        <w:rPr>
          <w:b/>
          <w:bCs/>
          <w:spacing w:val="-3"/>
          <w:sz w:val="28"/>
          <w:szCs w:val="28"/>
          <w:lang w:val="ro-RO"/>
        </w:rPr>
        <w:t>d</w:t>
      </w:r>
      <w:r w:rsidRPr="00CD3E0F">
        <w:rPr>
          <w:b/>
          <w:bCs/>
          <w:spacing w:val="-1"/>
          <w:sz w:val="28"/>
          <w:szCs w:val="28"/>
          <w:lang w:val="ro-RO"/>
        </w:rPr>
        <w:t>u</w:t>
      </w:r>
      <w:r w:rsidRPr="00CD3E0F">
        <w:rPr>
          <w:b/>
          <w:bCs/>
          <w:sz w:val="28"/>
          <w:szCs w:val="28"/>
          <w:lang w:val="ro-RO"/>
        </w:rPr>
        <w:t>l</w:t>
      </w:r>
      <w:r w:rsidRPr="00CD3E0F">
        <w:rPr>
          <w:b/>
          <w:bCs/>
          <w:spacing w:val="-1"/>
          <w:sz w:val="28"/>
          <w:szCs w:val="28"/>
          <w:lang w:val="ro-RO"/>
        </w:rPr>
        <w:t>u</w:t>
      </w:r>
      <w:r w:rsidRPr="00CD3E0F">
        <w:rPr>
          <w:b/>
          <w:bCs/>
          <w:sz w:val="28"/>
          <w:szCs w:val="28"/>
          <w:lang w:val="ro-RO"/>
        </w:rPr>
        <w:t xml:space="preserve">i </w:t>
      </w:r>
    </w:p>
    <w:p w14:paraId="62275912" w14:textId="1B354F9A" w:rsidR="00CD3E0F" w:rsidRPr="00CD3E0F" w:rsidRDefault="00CD3E0F" w:rsidP="00CD3E0F">
      <w:pPr>
        <w:ind w:firstLine="0"/>
        <w:jc w:val="center"/>
        <w:outlineLvl w:val="3"/>
        <w:rPr>
          <w:b/>
          <w:bCs/>
          <w:sz w:val="28"/>
          <w:szCs w:val="28"/>
          <w:lang w:val="ro-RO" w:eastAsia="ru-RU"/>
        </w:rPr>
      </w:pPr>
      <w:r w:rsidRPr="00CD3E0F">
        <w:rPr>
          <w:b/>
          <w:bCs/>
          <w:spacing w:val="-4"/>
          <w:sz w:val="28"/>
          <w:szCs w:val="28"/>
          <w:lang w:val="ro-RO"/>
        </w:rPr>
        <w:t>d</w:t>
      </w:r>
      <w:r w:rsidRPr="00CD3E0F">
        <w:rPr>
          <w:b/>
          <w:bCs/>
          <w:sz w:val="28"/>
          <w:szCs w:val="28"/>
          <w:lang w:val="ro-RO"/>
        </w:rPr>
        <w:t>e Fi</w:t>
      </w:r>
      <w:r w:rsidRPr="00CD3E0F">
        <w:rPr>
          <w:b/>
          <w:bCs/>
          <w:spacing w:val="-2"/>
          <w:sz w:val="28"/>
          <w:szCs w:val="28"/>
          <w:lang w:val="ro-RO"/>
        </w:rPr>
        <w:t>n</w:t>
      </w:r>
      <w:r w:rsidRPr="00CD3E0F">
        <w:rPr>
          <w:b/>
          <w:bCs/>
          <w:sz w:val="28"/>
          <w:szCs w:val="28"/>
          <w:lang w:val="ro-RO"/>
        </w:rPr>
        <w:t>anțare dintre Republica Moldova și Comisia Europeană privind Programul „UE pentru reziliență și guvernanță”</w:t>
      </w:r>
      <w:r w:rsidR="00AC0A73">
        <w:rPr>
          <w:b/>
          <w:bCs/>
          <w:sz w:val="28"/>
          <w:szCs w:val="28"/>
          <w:lang w:val="ro-RO"/>
        </w:rPr>
        <w:t>,</w:t>
      </w:r>
      <w:r w:rsidRPr="00CD3E0F">
        <w:rPr>
          <w:b/>
          <w:bCs/>
          <w:sz w:val="28"/>
          <w:szCs w:val="28"/>
          <w:lang w:val="ro-RO"/>
        </w:rPr>
        <w:t xml:space="preserve"> semnat la 11 mai 2023</w:t>
      </w:r>
      <w:r w:rsidRPr="00CD3E0F">
        <w:rPr>
          <w:b/>
          <w:bCs/>
          <w:sz w:val="28"/>
          <w:szCs w:val="28"/>
          <w:lang w:val="ro-RO" w:eastAsia="ru-RU"/>
        </w:rPr>
        <w:t> </w:t>
      </w:r>
    </w:p>
    <w:p w14:paraId="7D46FA4B" w14:textId="77777777" w:rsidR="00730FEE" w:rsidRPr="00CD3E0F" w:rsidRDefault="00730FEE" w:rsidP="00CD3E0F">
      <w:pPr>
        <w:ind w:firstLine="0"/>
        <w:jc w:val="center"/>
        <w:rPr>
          <w:b/>
          <w:bCs/>
          <w:sz w:val="28"/>
          <w:szCs w:val="28"/>
          <w:lang w:val="ro-RO" w:eastAsia="ro-RO"/>
        </w:rPr>
      </w:pPr>
      <w:r w:rsidRPr="00CD3E0F">
        <w:rPr>
          <w:b/>
          <w:sz w:val="28"/>
          <w:szCs w:val="28"/>
          <w:lang w:val="ro-RO"/>
        </w:rPr>
        <w:t>------------------------------------------------------------</w:t>
      </w:r>
    </w:p>
    <w:p w14:paraId="26FD19CA" w14:textId="77777777" w:rsidR="00730FEE" w:rsidRPr="00CD3E0F" w:rsidRDefault="00730FEE" w:rsidP="00CD3E0F">
      <w:pPr>
        <w:rPr>
          <w:sz w:val="28"/>
          <w:szCs w:val="28"/>
          <w:lang w:val="ro-RO" w:eastAsia="ro-RO"/>
        </w:rPr>
      </w:pPr>
    </w:p>
    <w:p w14:paraId="56D32EAD" w14:textId="37016815" w:rsidR="00730FEE" w:rsidRPr="00CD3E0F" w:rsidRDefault="00CD3E0F" w:rsidP="00CD3E0F">
      <w:pPr>
        <w:rPr>
          <w:sz w:val="28"/>
          <w:szCs w:val="28"/>
          <w:lang w:val="ro-RO"/>
        </w:rPr>
      </w:pPr>
      <w:r w:rsidRPr="00CD3E0F">
        <w:rPr>
          <w:rFonts w:eastAsia="Calibri"/>
          <w:sz w:val="28"/>
          <w:szCs w:val="28"/>
          <w:lang w:val="ro-RO"/>
        </w:rPr>
        <w:t>În temeiul art. 14 alin. (2) din Legea nr. 595/1999 privind tratatele internaționale ale Republicii Moldova (Monitorul Oficial al Republicii Moldova, 2000, nr. 24-26, art. 137), cu modificările ulterioare, </w:t>
      </w:r>
      <w:r w:rsidR="00730FEE" w:rsidRPr="00CD3E0F">
        <w:rPr>
          <w:sz w:val="28"/>
          <w:szCs w:val="28"/>
          <w:lang w:val="ro-RO"/>
        </w:rPr>
        <w:t>Guvernul HOTĂRĂȘTE:</w:t>
      </w:r>
    </w:p>
    <w:p w14:paraId="7EB289F2" w14:textId="77777777" w:rsidR="00730FEE" w:rsidRPr="00CD3E0F" w:rsidRDefault="00730FEE" w:rsidP="00CD3E0F">
      <w:pPr>
        <w:rPr>
          <w:sz w:val="28"/>
          <w:szCs w:val="28"/>
          <w:lang w:val="ro-RO"/>
        </w:rPr>
      </w:pPr>
    </w:p>
    <w:p w14:paraId="1BF9DB37" w14:textId="3399FC7C" w:rsidR="00CD3E0F" w:rsidRPr="00CD3E0F" w:rsidRDefault="00CD3E0F" w:rsidP="00CF7676">
      <w:pPr>
        <w:rPr>
          <w:sz w:val="28"/>
          <w:szCs w:val="28"/>
          <w:lang w:val="ro-RO"/>
        </w:rPr>
      </w:pPr>
      <w:r w:rsidRPr="00CD3E0F">
        <w:rPr>
          <w:sz w:val="28"/>
          <w:szCs w:val="28"/>
          <w:lang w:val="ro-RO"/>
        </w:rPr>
        <w:t>Se aprobă și se prezintă Președintelui Republicii Moldova spre examinare proiectul de lege pentru ratificarea Acordului de Finanțare dintre Republica Moldova şi Comisia Europeană privind Programul „UE pentru reziliență și guvernanță”, semnat la 11 mai 2023. </w:t>
      </w:r>
    </w:p>
    <w:p w14:paraId="5B5B7EE2" w14:textId="49BBAC20" w:rsidR="00CD3E0F" w:rsidRPr="00CD3E0F" w:rsidRDefault="00CD3E0F" w:rsidP="00CD3E0F">
      <w:pPr>
        <w:ind w:firstLine="360"/>
        <w:rPr>
          <w:sz w:val="28"/>
          <w:szCs w:val="28"/>
          <w:lang w:val="ro-RO"/>
        </w:rPr>
      </w:pPr>
    </w:p>
    <w:p w14:paraId="4C0599C9" w14:textId="77777777" w:rsidR="00730FEE" w:rsidRPr="00CD3E0F" w:rsidRDefault="00730FEE" w:rsidP="00CD3E0F">
      <w:pPr>
        <w:rPr>
          <w:sz w:val="28"/>
          <w:szCs w:val="28"/>
          <w:lang w:val="ro-RO" w:eastAsia="ro-RO"/>
        </w:rPr>
      </w:pPr>
    </w:p>
    <w:p w14:paraId="0DE97ECD" w14:textId="77777777" w:rsidR="00730FEE" w:rsidRPr="00CD3E0F" w:rsidRDefault="00730FEE" w:rsidP="00CD3E0F">
      <w:pPr>
        <w:rPr>
          <w:sz w:val="28"/>
          <w:szCs w:val="28"/>
          <w:lang w:val="ro-RO" w:eastAsia="ro-RO"/>
        </w:rPr>
      </w:pPr>
    </w:p>
    <w:p w14:paraId="3DCB3696" w14:textId="3A9454A6" w:rsidR="003B04ED" w:rsidRPr="00CD3E0F" w:rsidRDefault="003B04ED" w:rsidP="00CD3E0F">
      <w:pPr>
        <w:rPr>
          <w:sz w:val="28"/>
          <w:szCs w:val="28"/>
          <w:lang w:val="ro-RO" w:eastAsia="ro-RO"/>
        </w:rPr>
      </w:pPr>
      <w:r w:rsidRPr="00CD3E0F">
        <w:rPr>
          <w:b/>
          <w:sz w:val="28"/>
          <w:szCs w:val="28"/>
          <w:lang w:val="ro-RO" w:eastAsia="ro-RO"/>
        </w:rPr>
        <w:t>Prim-ministru</w:t>
      </w:r>
      <w:r w:rsidR="005262C2" w:rsidRPr="00CD3E0F">
        <w:rPr>
          <w:b/>
          <w:sz w:val="28"/>
          <w:szCs w:val="28"/>
          <w:lang w:val="ro-RO" w:eastAsia="ro-RO"/>
        </w:rPr>
        <w:tab/>
      </w:r>
      <w:r w:rsidR="005262C2" w:rsidRPr="00CD3E0F">
        <w:rPr>
          <w:b/>
          <w:sz w:val="28"/>
          <w:szCs w:val="28"/>
          <w:lang w:val="ro-RO" w:eastAsia="ro-RO"/>
        </w:rPr>
        <w:tab/>
      </w:r>
      <w:r w:rsidR="005262C2" w:rsidRPr="00CD3E0F">
        <w:rPr>
          <w:b/>
          <w:sz w:val="28"/>
          <w:szCs w:val="28"/>
          <w:lang w:val="ro-RO" w:eastAsia="ro-RO"/>
        </w:rPr>
        <w:tab/>
      </w:r>
      <w:r w:rsidR="005262C2" w:rsidRPr="00CD3E0F">
        <w:rPr>
          <w:b/>
          <w:sz w:val="28"/>
          <w:szCs w:val="28"/>
          <w:lang w:val="ro-RO" w:eastAsia="ro-RO"/>
        </w:rPr>
        <w:tab/>
      </w:r>
      <w:r w:rsidR="005262C2" w:rsidRPr="00CD3E0F">
        <w:rPr>
          <w:b/>
          <w:sz w:val="28"/>
          <w:szCs w:val="28"/>
          <w:lang w:val="ro-RO" w:eastAsia="ro-RO"/>
        </w:rPr>
        <w:tab/>
      </w:r>
      <w:r w:rsidR="00D8311D" w:rsidRPr="00CD3E0F">
        <w:rPr>
          <w:b/>
          <w:sz w:val="28"/>
          <w:szCs w:val="28"/>
          <w:lang w:val="ro-RO" w:eastAsia="ro-RO"/>
        </w:rPr>
        <w:t>DORIN RECEAN</w:t>
      </w:r>
    </w:p>
    <w:p w14:paraId="37F9E824" w14:textId="77777777" w:rsidR="0029400E" w:rsidRPr="00CD3E0F" w:rsidRDefault="0029400E" w:rsidP="00CD3E0F">
      <w:pPr>
        <w:rPr>
          <w:sz w:val="28"/>
          <w:szCs w:val="28"/>
          <w:lang w:val="ro-RO" w:eastAsia="ro-RO"/>
        </w:rPr>
      </w:pPr>
    </w:p>
    <w:p w14:paraId="1E36A6DB" w14:textId="77777777" w:rsidR="00DF7E3E" w:rsidRPr="00CD3E0F" w:rsidRDefault="00DF7E3E" w:rsidP="00CD3E0F">
      <w:pPr>
        <w:rPr>
          <w:sz w:val="28"/>
          <w:szCs w:val="28"/>
          <w:lang w:val="ro-RO" w:eastAsia="ro-RO"/>
        </w:rPr>
      </w:pPr>
    </w:p>
    <w:p w14:paraId="094B8A25" w14:textId="1E076EE9" w:rsidR="003A4AE6" w:rsidRPr="00CD3E0F" w:rsidRDefault="003A4AE6" w:rsidP="00CD3E0F">
      <w:pPr>
        <w:tabs>
          <w:tab w:val="left" w:pos="5954"/>
        </w:tabs>
        <w:rPr>
          <w:sz w:val="28"/>
          <w:szCs w:val="28"/>
          <w:lang w:val="ro-RO" w:eastAsia="ro-RO"/>
        </w:rPr>
      </w:pPr>
      <w:r w:rsidRPr="00CD3E0F">
        <w:rPr>
          <w:sz w:val="28"/>
          <w:szCs w:val="28"/>
          <w:lang w:val="ro-RO" w:eastAsia="ro-RO"/>
        </w:rPr>
        <w:t>Contrasemnează:</w:t>
      </w:r>
    </w:p>
    <w:p w14:paraId="31FF517C" w14:textId="06148E85" w:rsidR="003A4AE6" w:rsidRPr="00CD3E0F" w:rsidRDefault="003A4AE6" w:rsidP="00CD3E0F">
      <w:pPr>
        <w:rPr>
          <w:sz w:val="28"/>
          <w:szCs w:val="28"/>
          <w:lang w:val="ro-RO" w:eastAsia="ro-RO"/>
        </w:rPr>
      </w:pPr>
    </w:p>
    <w:p w14:paraId="16867DE1" w14:textId="77777777" w:rsidR="00A32BFE" w:rsidRPr="00CD3E0F" w:rsidRDefault="00A32BFE" w:rsidP="00CD3E0F">
      <w:pPr>
        <w:tabs>
          <w:tab w:val="left" w:pos="5954"/>
        </w:tabs>
        <w:rPr>
          <w:sz w:val="28"/>
          <w:szCs w:val="28"/>
          <w:lang w:val="ro-RO" w:eastAsia="ru-RU"/>
        </w:rPr>
      </w:pPr>
      <w:r w:rsidRPr="00CD3E0F">
        <w:rPr>
          <w:sz w:val="28"/>
          <w:szCs w:val="28"/>
          <w:lang w:val="ro-RO" w:eastAsia="ru-RU"/>
        </w:rPr>
        <w:t>Viceprim-ministru,</w:t>
      </w:r>
    </w:p>
    <w:p w14:paraId="4097E7EC" w14:textId="77777777" w:rsidR="00A32BFE" w:rsidRPr="00CD3E0F" w:rsidRDefault="00A32BFE" w:rsidP="00CD3E0F">
      <w:pPr>
        <w:tabs>
          <w:tab w:val="left" w:pos="5954"/>
        </w:tabs>
        <w:rPr>
          <w:sz w:val="28"/>
          <w:szCs w:val="28"/>
          <w:lang w:val="ro-RO" w:eastAsia="ru-RU"/>
        </w:rPr>
      </w:pPr>
      <w:r w:rsidRPr="00CD3E0F">
        <w:rPr>
          <w:sz w:val="28"/>
          <w:szCs w:val="28"/>
          <w:lang w:val="ro-RO" w:eastAsia="ru-RU"/>
        </w:rPr>
        <w:t>ministrul afacerilor externe</w:t>
      </w:r>
    </w:p>
    <w:p w14:paraId="1EA911A4" w14:textId="7EB3FE52" w:rsidR="00A32BFE" w:rsidRPr="00CD3E0F" w:rsidRDefault="00A32BFE" w:rsidP="00CD3E0F">
      <w:pPr>
        <w:rPr>
          <w:sz w:val="28"/>
          <w:szCs w:val="28"/>
          <w:lang w:val="ro-RO" w:eastAsia="ru-RU"/>
        </w:rPr>
      </w:pPr>
      <w:r w:rsidRPr="00CD3E0F">
        <w:rPr>
          <w:sz w:val="28"/>
          <w:szCs w:val="28"/>
          <w:lang w:val="ro-RO" w:eastAsia="ru-RU"/>
        </w:rPr>
        <w:t>și integrării europene</w:t>
      </w:r>
      <w:r w:rsidR="005262C2" w:rsidRPr="00CD3E0F">
        <w:rPr>
          <w:sz w:val="28"/>
          <w:szCs w:val="28"/>
          <w:lang w:val="ro-RO" w:eastAsia="ru-RU"/>
        </w:rPr>
        <w:tab/>
      </w:r>
      <w:r w:rsidR="005262C2" w:rsidRPr="00CD3E0F">
        <w:rPr>
          <w:sz w:val="28"/>
          <w:szCs w:val="28"/>
          <w:lang w:val="ro-RO" w:eastAsia="ru-RU"/>
        </w:rPr>
        <w:tab/>
      </w:r>
      <w:r w:rsidR="005262C2" w:rsidRPr="00CD3E0F">
        <w:rPr>
          <w:sz w:val="28"/>
          <w:szCs w:val="28"/>
          <w:lang w:val="ro-RO" w:eastAsia="ru-RU"/>
        </w:rPr>
        <w:tab/>
      </w:r>
      <w:r w:rsidR="005262C2" w:rsidRPr="00CD3E0F">
        <w:rPr>
          <w:sz w:val="28"/>
          <w:szCs w:val="28"/>
          <w:lang w:val="ro-RO" w:eastAsia="ru-RU"/>
        </w:rPr>
        <w:tab/>
      </w:r>
      <w:r w:rsidRPr="00CD3E0F">
        <w:rPr>
          <w:sz w:val="28"/>
          <w:szCs w:val="28"/>
          <w:lang w:val="ro-RO" w:eastAsia="ru-RU"/>
        </w:rPr>
        <w:t>Nicolae POPESCU</w:t>
      </w:r>
    </w:p>
    <w:p w14:paraId="619F92F3" w14:textId="77777777" w:rsidR="00A32BFE" w:rsidRPr="00CD3E0F" w:rsidRDefault="00A32BFE" w:rsidP="00CD3E0F">
      <w:pPr>
        <w:rPr>
          <w:sz w:val="28"/>
          <w:szCs w:val="28"/>
          <w:lang w:val="ro-RO" w:eastAsia="ru-RU"/>
        </w:rPr>
      </w:pPr>
    </w:p>
    <w:p w14:paraId="41245D3F" w14:textId="77777777" w:rsidR="007551A5" w:rsidRPr="00CD3E0F" w:rsidRDefault="007551A5" w:rsidP="00CD3E0F">
      <w:pPr>
        <w:ind w:firstLine="0"/>
        <w:rPr>
          <w:sz w:val="28"/>
          <w:szCs w:val="28"/>
          <w:lang w:val="ro-RO" w:eastAsia="ru-RU"/>
        </w:rPr>
      </w:pPr>
    </w:p>
    <w:p w14:paraId="706AFB05" w14:textId="5B4C5DD3" w:rsidR="00B16328" w:rsidRPr="00CD3E0F" w:rsidRDefault="00B16328" w:rsidP="00CD3E0F">
      <w:pPr>
        <w:tabs>
          <w:tab w:val="left" w:pos="5812"/>
          <w:tab w:val="left" w:pos="5954"/>
        </w:tabs>
        <w:rPr>
          <w:sz w:val="28"/>
          <w:szCs w:val="28"/>
          <w:lang w:val="ro-RO" w:eastAsia="ru-RU"/>
        </w:rPr>
      </w:pPr>
      <w:r w:rsidRPr="00CD3E0F">
        <w:rPr>
          <w:sz w:val="28"/>
          <w:szCs w:val="28"/>
          <w:lang w:val="ro-RO" w:eastAsia="ru-RU"/>
        </w:rPr>
        <w:t>Ministrul finanțelor</w:t>
      </w:r>
      <w:r w:rsidR="005262C2" w:rsidRPr="00CD3E0F">
        <w:rPr>
          <w:sz w:val="28"/>
          <w:szCs w:val="28"/>
          <w:lang w:val="ro-RO" w:eastAsia="ru-RU"/>
        </w:rPr>
        <w:tab/>
      </w:r>
      <w:r w:rsidR="00EB7F6B" w:rsidRPr="00CD3E0F">
        <w:rPr>
          <w:sz w:val="28"/>
          <w:szCs w:val="28"/>
          <w:lang w:val="ro-RO" w:eastAsia="ru-RU"/>
        </w:rPr>
        <w:t xml:space="preserve">Veronica </w:t>
      </w:r>
      <w:proofErr w:type="spellStart"/>
      <w:r w:rsidR="00EB7F6B" w:rsidRPr="00CD3E0F">
        <w:rPr>
          <w:sz w:val="28"/>
          <w:szCs w:val="28"/>
          <w:lang w:val="ro-RO" w:eastAsia="ru-RU"/>
        </w:rPr>
        <w:t>Sirețeanu</w:t>
      </w:r>
      <w:proofErr w:type="spellEnd"/>
    </w:p>
    <w:p w14:paraId="60964486" w14:textId="77777777" w:rsidR="00B16328" w:rsidRPr="00CD3E0F" w:rsidRDefault="00B16328" w:rsidP="00CD3E0F">
      <w:pPr>
        <w:rPr>
          <w:sz w:val="28"/>
          <w:szCs w:val="28"/>
          <w:lang w:val="ro-RO" w:eastAsia="ru-RU"/>
        </w:rPr>
      </w:pPr>
    </w:p>
    <w:p w14:paraId="001BAD66" w14:textId="77777777" w:rsidR="00965406" w:rsidRPr="00CD3E0F" w:rsidRDefault="00965406" w:rsidP="00CD3E0F">
      <w:pPr>
        <w:rPr>
          <w:sz w:val="28"/>
          <w:szCs w:val="28"/>
          <w:lang w:val="ro-RO" w:eastAsia="ru-RU"/>
        </w:rPr>
      </w:pPr>
    </w:p>
    <w:p w14:paraId="1CD5D052" w14:textId="77777777" w:rsidR="00EA7735" w:rsidRPr="00CD3E0F" w:rsidRDefault="00EA7735" w:rsidP="00CD3E0F">
      <w:pPr>
        <w:tabs>
          <w:tab w:val="left" w:pos="1134"/>
        </w:tabs>
        <w:rPr>
          <w:sz w:val="28"/>
          <w:szCs w:val="28"/>
          <w:lang w:val="ro-RO" w:eastAsia="ro-RO"/>
        </w:rPr>
      </w:pPr>
    </w:p>
    <w:p w14:paraId="51A5A3D1" w14:textId="77777777" w:rsidR="00633BD9" w:rsidRPr="00CD3E0F" w:rsidRDefault="00633BD9" w:rsidP="00CD3E0F">
      <w:pPr>
        <w:tabs>
          <w:tab w:val="left" w:pos="1134"/>
        </w:tabs>
        <w:rPr>
          <w:sz w:val="28"/>
          <w:szCs w:val="28"/>
          <w:lang w:val="ro-RO" w:eastAsia="ru-RU"/>
        </w:rPr>
      </w:pPr>
    </w:p>
    <w:p w14:paraId="5A8A7472" w14:textId="77777777" w:rsidR="00633BD9" w:rsidRPr="00CD3E0F" w:rsidRDefault="00633BD9" w:rsidP="00CD3E0F">
      <w:pPr>
        <w:rPr>
          <w:sz w:val="28"/>
          <w:szCs w:val="28"/>
          <w:lang w:val="ro-RO" w:eastAsia="ru-RU"/>
        </w:rPr>
      </w:pPr>
    </w:p>
    <w:p w14:paraId="0CA22C5C" w14:textId="77777777" w:rsidR="006B17C6" w:rsidRPr="00CD3E0F" w:rsidRDefault="006B17C6" w:rsidP="00CD3E0F">
      <w:pPr>
        <w:rPr>
          <w:sz w:val="28"/>
          <w:szCs w:val="28"/>
          <w:lang w:val="ro-RO" w:eastAsia="ru-RU"/>
        </w:rPr>
      </w:pPr>
    </w:p>
    <w:p w14:paraId="448C6AF6" w14:textId="77777777" w:rsidR="006B17C6" w:rsidRPr="00CD3E0F" w:rsidRDefault="006B17C6" w:rsidP="00CD3E0F">
      <w:pPr>
        <w:rPr>
          <w:sz w:val="28"/>
          <w:szCs w:val="28"/>
          <w:lang w:val="ro-RO" w:eastAsia="ru-RU"/>
        </w:rPr>
      </w:pPr>
    </w:p>
    <w:p w14:paraId="59F03948" w14:textId="77777777" w:rsidR="006B17C6" w:rsidRPr="00CD3E0F" w:rsidRDefault="006B17C6" w:rsidP="00CD3E0F">
      <w:pPr>
        <w:rPr>
          <w:sz w:val="28"/>
          <w:szCs w:val="28"/>
          <w:lang w:val="ro-RO" w:eastAsia="ru-RU"/>
        </w:rPr>
      </w:pPr>
    </w:p>
    <w:p w14:paraId="6FD257CB" w14:textId="77777777" w:rsidR="006B17C6" w:rsidRPr="00CD3E0F" w:rsidRDefault="006B17C6" w:rsidP="00CD3E0F">
      <w:pPr>
        <w:rPr>
          <w:sz w:val="28"/>
          <w:szCs w:val="28"/>
          <w:lang w:val="ro-RO" w:eastAsia="ru-RU"/>
        </w:rPr>
      </w:pPr>
    </w:p>
    <w:p w14:paraId="66993251" w14:textId="77777777" w:rsidR="006B17C6" w:rsidRPr="00CD3E0F" w:rsidRDefault="006B17C6" w:rsidP="00CD3E0F">
      <w:pPr>
        <w:ind w:firstLine="0"/>
        <w:rPr>
          <w:sz w:val="28"/>
          <w:szCs w:val="28"/>
          <w:lang w:val="ro-RO" w:eastAsia="ru-RU"/>
        </w:rPr>
      </w:pPr>
    </w:p>
    <w:p w14:paraId="56A0E5BA" w14:textId="77777777" w:rsidR="009C717D" w:rsidRPr="00CD3E0F" w:rsidRDefault="009C717D" w:rsidP="00CD3E0F">
      <w:pPr>
        <w:ind w:firstLine="0"/>
        <w:rPr>
          <w:sz w:val="28"/>
          <w:szCs w:val="28"/>
          <w:lang w:val="ro-RO" w:eastAsia="ru-RU"/>
        </w:rPr>
      </w:pPr>
      <w:r w:rsidRPr="00CD3E0F">
        <w:rPr>
          <w:sz w:val="28"/>
          <w:szCs w:val="28"/>
          <w:lang w:val="ro-RO" w:eastAsia="ru-RU"/>
        </w:rPr>
        <w:t>Vizează:</w:t>
      </w:r>
    </w:p>
    <w:p w14:paraId="7599E3BD" w14:textId="77777777" w:rsidR="009C717D" w:rsidRPr="00CD3E0F" w:rsidRDefault="009C717D" w:rsidP="00CD3E0F">
      <w:pPr>
        <w:ind w:firstLine="0"/>
        <w:rPr>
          <w:sz w:val="28"/>
          <w:szCs w:val="28"/>
          <w:lang w:val="ro-RO" w:eastAsia="ru-RU"/>
        </w:rPr>
      </w:pPr>
    </w:p>
    <w:p w14:paraId="2BC2BB54" w14:textId="77777777" w:rsidR="009C717D" w:rsidRPr="00CD3E0F" w:rsidRDefault="009C717D" w:rsidP="00CD3E0F">
      <w:pPr>
        <w:ind w:firstLine="0"/>
        <w:rPr>
          <w:sz w:val="28"/>
          <w:szCs w:val="28"/>
          <w:lang w:val="ro-RO" w:eastAsia="ru-RU"/>
        </w:rPr>
      </w:pPr>
    </w:p>
    <w:p w14:paraId="68994E1E" w14:textId="2440ADD4" w:rsidR="009C717D" w:rsidRPr="00CD3E0F" w:rsidRDefault="009C717D" w:rsidP="00CD3E0F">
      <w:pPr>
        <w:ind w:firstLine="0"/>
        <w:rPr>
          <w:sz w:val="28"/>
          <w:szCs w:val="28"/>
          <w:lang w:val="ro-RO" w:eastAsia="ru-RU"/>
        </w:rPr>
      </w:pPr>
      <w:r w:rsidRPr="00CD3E0F">
        <w:rPr>
          <w:sz w:val="28"/>
          <w:szCs w:val="28"/>
          <w:lang w:val="ro-RO" w:eastAsia="ru-RU"/>
        </w:rPr>
        <w:t>Secretar general al Guvernului</w:t>
      </w:r>
      <w:r w:rsidRPr="00CD3E0F">
        <w:rPr>
          <w:sz w:val="28"/>
          <w:szCs w:val="28"/>
          <w:lang w:val="ro-RO" w:eastAsia="ru-RU"/>
        </w:rPr>
        <w:tab/>
      </w:r>
      <w:r w:rsidRPr="00CD3E0F">
        <w:rPr>
          <w:sz w:val="28"/>
          <w:szCs w:val="28"/>
          <w:lang w:val="ro-RO" w:eastAsia="ru-RU"/>
        </w:rPr>
        <w:tab/>
      </w:r>
      <w:r w:rsidRPr="00CD3E0F">
        <w:rPr>
          <w:sz w:val="28"/>
          <w:szCs w:val="28"/>
          <w:lang w:val="ro-RO" w:eastAsia="ru-RU"/>
        </w:rPr>
        <w:tab/>
        <w:t xml:space="preserve">               </w:t>
      </w:r>
      <w:r w:rsidRPr="00CD3E0F">
        <w:rPr>
          <w:sz w:val="28"/>
          <w:szCs w:val="28"/>
          <w:lang w:val="ro-RO" w:eastAsia="ru-RU"/>
        </w:rPr>
        <w:tab/>
        <w:t xml:space="preserve">  Artur MIJA</w:t>
      </w:r>
    </w:p>
    <w:p w14:paraId="5C56D579" w14:textId="77777777" w:rsidR="009C717D" w:rsidRPr="00CD3E0F" w:rsidRDefault="009C717D" w:rsidP="00CD3E0F">
      <w:pPr>
        <w:ind w:firstLine="0"/>
        <w:rPr>
          <w:sz w:val="28"/>
          <w:szCs w:val="28"/>
          <w:lang w:val="ro-RO" w:eastAsia="ru-RU"/>
        </w:rPr>
      </w:pPr>
    </w:p>
    <w:p w14:paraId="0A487779" w14:textId="77777777" w:rsidR="009C717D" w:rsidRPr="00CD3E0F" w:rsidRDefault="009C717D" w:rsidP="00CD3E0F">
      <w:pPr>
        <w:ind w:firstLine="0"/>
        <w:rPr>
          <w:sz w:val="28"/>
          <w:szCs w:val="28"/>
          <w:lang w:val="ro-RO" w:eastAsia="ru-RU"/>
        </w:rPr>
      </w:pPr>
    </w:p>
    <w:p w14:paraId="191C21BE" w14:textId="77777777" w:rsidR="009C717D" w:rsidRPr="00CD3E0F" w:rsidRDefault="009C717D" w:rsidP="00CD3E0F">
      <w:pPr>
        <w:ind w:firstLine="0"/>
        <w:rPr>
          <w:sz w:val="28"/>
          <w:szCs w:val="28"/>
          <w:lang w:val="ro-RO" w:eastAsia="ru-RU"/>
        </w:rPr>
      </w:pPr>
    </w:p>
    <w:p w14:paraId="6747461F" w14:textId="77777777" w:rsidR="009C717D" w:rsidRPr="00CD3E0F" w:rsidRDefault="009C717D" w:rsidP="00CD3E0F">
      <w:pPr>
        <w:ind w:firstLine="0"/>
        <w:rPr>
          <w:sz w:val="28"/>
          <w:szCs w:val="28"/>
          <w:lang w:val="ro-RO" w:eastAsia="ru-RU"/>
        </w:rPr>
      </w:pPr>
    </w:p>
    <w:p w14:paraId="3459F3C5" w14:textId="77777777" w:rsidR="009C717D" w:rsidRPr="00CD3E0F" w:rsidRDefault="009C717D" w:rsidP="00CD3E0F">
      <w:pPr>
        <w:ind w:firstLine="0"/>
        <w:rPr>
          <w:sz w:val="28"/>
          <w:szCs w:val="28"/>
          <w:lang w:val="ro-RO" w:eastAsia="ru-RU"/>
        </w:rPr>
      </w:pPr>
      <w:r w:rsidRPr="00CD3E0F">
        <w:rPr>
          <w:sz w:val="28"/>
          <w:szCs w:val="28"/>
          <w:lang w:val="ro-RO" w:eastAsia="ru-RU"/>
        </w:rPr>
        <w:t>Aprobată în şedinţa Guvernului</w:t>
      </w:r>
    </w:p>
    <w:p w14:paraId="79E9A49B" w14:textId="77777777" w:rsidR="009C717D" w:rsidRPr="00CD3E0F" w:rsidRDefault="009C717D" w:rsidP="00CD3E0F">
      <w:pPr>
        <w:ind w:firstLine="0"/>
        <w:rPr>
          <w:sz w:val="28"/>
          <w:szCs w:val="28"/>
          <w:lang w:val="ro-RO" w:eastAsia="ru-RU"/>
        </w:rPr>
      </w:pPr>
      <w:r w:rsidRPr="00CD3E0F">
        <w:rPr>
          <w:sz w:val="28"/>
          <w:szCs w:val="28"/>
          <w:lang w:val="ro-RO" w:eastAsia="ru-RU"/>
        </w:rPr>
        <w:t>din</w:t>
      </w:r>
    </w:p>
    <w:p w14:paraId="135CB88F" w14:textId="77777777" w:rsidR="009C717D" w:rsidRPr="00CD3E0F" w:rsidRDefault="009C717D" w:rsidP="00CD3E0F">
      <w:pPr>
        <w:ind w:firstLine="0"/>
        <w:rPr>
          <w:sz w:val="28"/>
          <w:szCs w:val="28"/>
          <w:lang w:val="ro-RO" w:eastAsia="ru-RU"/>
        </w:rPr>
      </w:pPr>
    </w:p>
    <w:p w14:paraId="67210F4D" w14:textId="77777777" w:rsidR="009C717D" w:rsidRPr="00CD3E0F" w:rsidRDefault="009C717D" w:rsidP="00CD3E0F">
      <w:pPr>
        <w:tabs>
          <w:tab w:val="left" w:pos="6386"/>
        </w:tabs>
        <w:rPr>
          <w:sz w:val="28"/>
          <w:szCs w:val="28"/>
          <w:lang w:val="ro-RO" w:eastAsia="ru-RU"/>
        </w:rPr>
      </w:pPr>
    </w:p>
    <w:p w14:paraId="7A54F681" w14:textId="77777777" w:rsidR="009C717D" w:rsidRPr="00CD3E0F" w:rsidRDefault="009C717D" w:rsidP="00CD3E0F">
      <w:pPr>
        <w:tabs>
          <w:tab w:val="left" w:pos="6386"/>
        </w:tabs>
        <w:rPr>
          <w:sz w:val="28"/>
          <w:szCs w:val="28"/>
          <w:lang w:val="ro-RO" w:eastAsia="ru-RU"/>
        </w:rPr>
      </w:pPr>
    </w:p>
    <w:p w14:paraId="3B6F9F60" w14:textId="77777777" w:rsidR="006B17C6" w:rsidRPr="00CD3E0F" w:rsidRDefault="006B17C6" w:rsidP="00CD3E0F">
      <w:pPr>
        <w:ind w:firstLine="0"/>
        <w:rPr>
          <w:sz w:val="28"/>
          <w:szCs w:val="28"/>
          <w:lang w:val="ro-RO" w:eastAsia="ru-RU"/>
        </w:rPr>
      </w:pPr>
    </w:p>
    <w:p w14:paraId="444203FC" w14:textId="77777777" w:rsidR="00633BD9" w:rsidRPr="00CD3E0F" w:rsidRDefault="00633BD9" w:rsidP="00CD3E0F">
      <w:pPr>
        <w:tabs>
          <w:tab w:val="left" w:pos="6386"/>
        </w:tabs>
        <w:rPr>
          <w:sz w:val="28"/>
          <w:szCs w:val="28"/>
          <w:lang w:val="ro-RO" w:eastAsia="ru-RU"/>
        </w:rPr>
      </w:pPr>
    </w:p>
    <w:p w14:paraId="339FB9C8" w14:textId="6F2FD647" w:rsidR="00CD3E0F" w:rsidRPr="00CD3E0F" w:rsidRDefault="00CD3E0F" w:rsidP="00CD3E0F">
      <w:pPr>
        <w:tabs>
          <w:tab w:val="left" w:pos="6386"/>
        </w:tabs>
        <w:rPr>
          <w:sz w:val="28"/>
          <w:szCs w:val="28"/>
          <w:lang w:val="ro-RO" w:eastAsia="ru-RU"/>
        </w:rPr>
      </w:pPr>
      <w:r w:rsidRPr="00CD3E0F">
        <w:rPr>
          <w:sz w:val="28"/>
          <w:szCs w:val="28"/>
          <w:lang w:val="ro-RO" w:eastAsia="ru-RU"/>
        </w:rPr>
        <w:br w:type="page"/>
      </w:r>
    </w:p>
    <w:p w14:paraId="673B9757" w14:textId="4E19057C" w:rsidR="00AC0A73" w:rsidRPr="00AC0A73" w:rsidRDefault="00AC0A73" w:rsidP="00AC0A73">
      <w:pPr>
        <w:ind w:firstLine="0"/>
        <w:jc w:val="right"/>
        <w:rPr>
          <w:bCs/>
          <w:i/>
          <w:sz w:val="28"/>
          <w:szCs w:val="28"/>
          <w:lang w:val="ro-RO"/>
        </w:rPr>
      </w:pPr>
      <w:r w:rsidRPr="00AC0A73">
        <w:rPr>
          <w:bCs/>
          <w:i/>
          <w:sz w:val="28"/>
          <w:szCs w:val="28"/>
          <w:lang w:val="ro-RO"/>
        </w:rPr>
        <w:lastRenderedPageBreak/>
        <w:t>Proiect</w:t>
      </w:r>
    </w:p>
    <w:p w14:paraId="24713F5D" w14:textId="77777777" w:rsidR="00CD3E0F" w:rsidRPr="00CD3E0F" w:rsidRDefault="00CD3E0F" w:rsidP="00CD3E0F">
      <w:pPr>
        <w:ind w:firstLine="0"/>
        <w:jc w:val="center"/>
        <w:rPr>
          <w:b/>
          <w:bCs/>
          <w:sz w:val="28"/>
          <w:szCs w:val="28"/>
          <w:lang w:val="ro-RO"/>
        </w:rPr>
      </w:pPr>
      <w:r w:rsidRPr="00CD3E0F">
        <w:rPr>
          <w:b/>
          <w:bCs/>
          <w:sz w:val="28"/>
          <w:szCs w:val="28"/>
          <w:lang w:val="ro-RO"/>
        </w:rPr>
        <w:t>PARLAMENTUL REPUBLICII MOLDOVA</w:t>
      </w:r>
    </w:p>
    <w:p w14:paraId="27989253" w14:textId="77777777" w:rsidR="00CD3E0F" w:rsidRPr="00CD3E0F" w:rsidRDefault="00CD3E0F" w:rsidP="00CD3E0F">
      <w:pPr>
        <w:ind w:firstLine="0"/>
        <w:jc w:val="center"/>
        <w:rPr>
          <w:b/>
          <w:bCs/>
          <w:sz w:val="28"/>
          <w:szCs w:val="28"/>
          <w:lang w:val="ro-RO"/>
        </w:rPr>
      </w:pPr>
    </w:p>
    <w:p w14:paraId="23325531" w14:textId="77777777" w:rsidR="00CD3E0F" w:rsidRPr="00CD3E0F" w:rsidRDefault="00CD3E0F" w:rsidP="00CD3E0F">
      <w:pPr>
        <w:ind w:firstLine="0"/>
        <w:jc w:val="center"/>
        <w:rPr>
          <w:b/>
          <w:bCs/>
          <w:sz w:val="28"/>
          <w:szCs w:val="28"/>
          <w:lang w:val="ro-RO"/>
        </w:rPr>
      </w:pPr>
      <w:r w:rsidRPr="00CD3E0F">
        <w:rPr>
          <w:b/>
          <w:bCs/>
          <w:sz w:val="28"/>
          <w:szCs w:val="28"/>
          <w:lang w:val="ro-RO"/>
        </w:rPr>
        <w:t>LEGE</w:t>
      </w:r>
    </w:p>
    <w:p w14:paraId="37CB976B" w14:textId="77777777" w:rsidR="00CD3E0F" w:rsidRDefault="00CD3E0F" w:rsidP="00CD3E0F">
      <w:pPr>
        <w:ind w:firstLine="0"/>
        <w:jc w:val="center"/>
        <w:outlineLvl w:val="3"/>
        <w:rPr>
          <w:b/>
          <w:bCs/>
          <w:sz w:val="28"/>
          <w:szCs w:val="28"/>
          <w:lang w:val="ro-RO"/>
        </w:rPr>
      </w:pPr>
      <w:r w:rsidRPr="00CD3E0F">
        <w:rPr>
          <w:b/>
          <w:bCs/>
          <w:sz w:val="28"/>
          <w:szCs w:val="28"/>
          <w:lang w:val="ro-RO"/>
        </w:rPr>
        <w:t xml:space="preserve">pentru ratificarea Acordului de Finanțare dintre Republica Moldova </w:t>
      </w:r>
    </w:p>
    <w:p w14:paraId="6E8CD134" w14:textId="187CAD4E" w:rsidR="00CD3E0F" w:rsidRDefault="00CD3E0F" w:rsidP="00CD3E0F">
      <w:pPr>
        <w:ind w:firstLine="0"/>
        <w:jc w:val="center"/>
        <w:outlineLvl w:val="3"/>
        <w:rPr>
          <w:b/>
          <w:bCs/>
          <w:sz w:val="28"/>
          <w:szCs w:val="28"/>
          <w:lang w:val="ro-RO"/>
        </w:rPr>
      </w:pPr>
      <w:r w:rsidRPr="00CD3E0F">
        <w:rPr>
          <w:b/>
          <w:bCs/>
          <w:sz w:val="28"/>
          <w:szCs w:val="28"/>
          <w:lang w:val="ro-RO"/>
        </w:rPr>
        <w:t xml:space="preserve">şi Comisia Europeană privind Programul „UE pentru reziliență </w:t>
      </w:r>
    </w:p>
    <w:p w14:paraId="5CFB06E0" w14:textId="2B42ABF5" w:rsidR="00CD3E0F" w:rsidRPr="00CD3E0F" w:rsidRDefault="00CD3E0F" w:rsidP="00CD3E0F">
      <w:pPr>
        <w:ind w:firstLine="0"/>
        <w:jc w:val="center"/>
        <w:outlineLvl w:val="3"/>
        <w:rPr>
          <w:b/>
          <w:bCs/>
          <w:sz w:val="28"/>
          <w:szCs w:val="28"/>
          <w:lang w:val="ro-RO"/>
        </w:rPr>
      </w:pPr>
      <w:r w:rsidRPr="00CD3E0F">
        <w:rPr>
          <w:b/>
          <w:bCs/>
          <w:sz w:val="28"/>
          <w:szCs w:val="28"/>
          <w:lang w:val="ro-RO"/>
        </w:rPr>
        <w:t>și guvernanță” semnat la 11 mai 2023 </w:t>
      </w:r>
    </w:p>
    <w:p w14:paraId="2543A38E" w14:textId="77777777" w:rsidR="00CD3E0F" w:rsidRPr="00CD3E0F" w:rsidRDefault="00CD3E0F" w:rsidP="00CD3E0F">
      <w:pPr>
        <w:ind w:firstLine="539"/>
        <w:jc w:val="center"/>
        <w:rPr>
          <w:rFonts w:eastAsia="Calibri"/>
          <w:sz w:val="28"/>
          <w:szCs w:val="28"/>
          <w:lang w:val="ro-RO"/>
        </w:rPr>
      </w:pPr>
    </w:p>
    <w:p w14:paraId="2EE652CF" w14:textId="77777777" w:rsidR="00CD3E0F" w:rsidRPr="00CD3E0F" w:rsidRDefault="00CD3E0F" w:rsidP="00CD3E0F">
      <w:pPr>
        <w:ind w:firstLine="539"/>
        <w:jc w:val="center"/>
        <w:rPr>
          <w:b/>
          <w:bCs/>
          <w:sz w:val="28"/>
          <w:szCs w:val="28"/>
          <w:lang w:val="ro-RO"/>
        </w:rPr>
      </w:pPr>
    </w:p>
    <w:p w14:paraId="550388F8" w14:textId="77777777" w:rsidR="00CD3E0F" w:rsidRDefault="00CD3E0F" w:rsidP="00CD3E0F">
      <w:pPr>
        <w:jc w:val="left"/>
        <w:rPr>
          <w:sz w:val="28"/>
          <w:szCs w:val="28"/>
          <w:lang w:val="ro-RO"/>
        </w:rPr>
      </w:pPr>
      <w:r w:rsidRPr="00CD3E0F">
        <w:rPr>
          <w:sz w:val="28"/>
          <w:szCs w:val="28"/>
          <w:lang w:val="ro-RO"/>
        </w:rPr>
        <w:t>Parlamentul adoptă prezenta lege organică.</w:t>
      </w:r>
    </w:p>
    <w:p w14:paraId="03CE7A12" w14:textId="77777777" w:rsidR="00CD3E0F" w:rsidRPr="00CD3E0F" w:rsidRDefault="00CD3E0F" w:rsidP="00CD3E0F">
      <w:pPr>
        <w:jc w:val="left"/>
        <w:rPr>
          <w:sz w:val="28"/>
          <w:szCs w:val="28"/>
          <w:lang w:val="ro-RO"/>
        </w:rPr>
      </w:pPr>
    </w:p>
    <w:p w14:paraId="03AA6DA9" w14:textId="30F435FF" w:rsidR="00CD3E0F" w:rsidRDefault="00CD3E0F" w:rsidP="00CD3E0F">
      <w:pPr>
        <w:rPr>
          <w:rFonts w:eastAsia="Calibri"/>
          <w:sz w:val="28"/>
          <w:szCs w:val="28"/>
          <w:lang w:val="ro-RO"/>
        </w:rPr>
      </w:pPr>
      <w:r w:rsidRPr="00CD3E0F">
        <w:rPr>
          <w:b/>
          <w:bCs/>
          <w:sz w:val="28"/>
          <w:szCs w:val="28"/>
          <w:lang w:val="ro-RO"/>
        </w:rPr>
        <w:t>Art. 1.</w:t>
      </w:r>
      <w:r w:rsidRPr="00CD3E0F">
        <w:rPr>
          <w:sz w:val="28"/>
          <w:szCs w:val="28"/>
          <w:lang w:val="ro-RO"/>
        </w:rPr>
        <w:t xml:space="preserve"> – Se ratifică </w:t>
      </w:r>
      <w:r w:rsidRPr="00CD3E0F">
        <w:rPr>
          <w:rFonts w:eastAsia="Calibri"/>
          <w:sz w:val="28"/>
          <w:szCs w:val="28"/>
          <w:lang w:val="ro-RO"/>
        </w:rPr>
        <w:t>Acordul de Finanțare dintre Republica Moldova şi Comisia Europeană privind Programul „UE pentru reziliență și guvernanță”</w:t>
      </w:r>
      <w:r w:rsidR="00AC0A73">
        <w:rPr>
          <w:rFonts w:eastAsia="Calibri"/>
          <w:sz w:val="28"/>
          <w:szCs w:val="28"/>
          <w:lang w:val="ro-RO"/>
        </w:rPr>
        <w:t>,</w:t>
      </w:r>
      <w:r w:rsidRPr="00CD3E0F">
        <w:rPr>
          <w:rFonts w:eastAsia="Calibri"/>
          <w:sz w:val="28"/>
          <w:szCs w:val="28"/>
          <w:lang w:val="ro-RO"/>
        </w:rPr>
        <w:t xml:space="preserve"> semnat la 11 mai 2023. </w:t>
      </w:r>
    </w:p>
    <w:p w14:paraId="232DC308" w14:textId="77777777" w:rsidR="00CD3E0F" w:rsidRPr="00CD3E0F" w:rsidRDefault="00CD3E0F" w:rsidP="00CD3E0F">
      <w:pPr>
        <w:rPr>
          <w:sz w:val="28"/>
          <w:szCs w:val="28"/>
          <w:lang w:val="ro-RO"/>
        </w:rPr>
      </w:pPr>
    </w:p>
    <w:p w14:paraId="3C3D9E86" w14:textId="364CC248" w:rsidR="00CD3E0F" w:rsidRDefault="00CD3E0F" w:rsidP="00CD3E0F">
      <w:pPr>
        <w:rPr>
          <w:sz w:val="28"/>
          <w:szCs w:val="28"/>
          <w:lang w:val="ro-RO"/>
        </w:rPr>
      </w:pPr>
      <w:r w:rsidRPr="00CD3E0F">
        <w:rPr>
          <w:b/>
          <w:bCs/>
          <w:sz w:val="28"/>
          <w:szCs w:val="28"/>
          <w:lang w:val="ro-RO"/>
        </w:rPr>
        <w:t xml:space="preserve"> Art. 2.</w:t>
      </w:r>
      <w:r w:rsidRPr="00CD3E0F">
        <w:rPr>
          <w:sz w:val="28"/>
          <w:szCs w:val="28"/>
          <w:lang w:val="ro-RO"/>
        </w:rPr>
        <w:t xml:space="preserve"> – Guvernul va întreprinde măsurile necesare pentru realizarea prevederilor Acordului </w:t>
      </w:r>
      <w:r w:rsidR="00E0480C">
        <w:rPr>
          <w:sz w:val="28"/>
          <w:szCs w:val="28"/>
          <w:lang w:val="ro-RO"/>
        </w:rPr>
        <w:t>nominalizat</w:t>
      </w:r>
      <w:r w:rsidRPr="00CD3E0F">
        <w:rPr>
          <w:sz w:val="28"/>
          <w:szCs w:val="28"/>
          <w:lang w:val="ro-RO"/>
        </w:rPr>
        <w:t>.</w:t>
      </w:r>
    </w:p>
    <w:p w14:paraId="2D9FD01E" w14:textId="77777777" w:rsidR="00CD3E0F" w:rsidRPr="00CD3E0F" w:rsidRDefault="00CD3E0F" w:rsidP="00CD3E0F">
      <w:pPr>
        <w:rPr>
          <w:sz w:val="28"/>
          <w:szCs w:val="28"/>
          <w:lang w:val="ro-RO"/>
        </w:rPr>
      </w:pPr>
    </w:p>
    <w:p w14:paraId="22F74203" w14:textId="561B4E2D" w:rsidR="00CD3E0F" w:rsidRDefault="00CD3E0F" w:rsidP="00CD3E0F">
      <w:pPr>
        <w:rPr>
          <w:sz w:val="28"/>
          <w:szCs w:val="28"/>
          <w:lang w:val="ro-RO"/>
        </w:rPr>
      </w:pPr>
      <w:r w:rsidRPr="00CD3E0F">
        <w:rPr>
          <w:b/>
          <w:bCs/>
          <w:sz w:val="28"/>
          <w:szCs w:val="28"/>
          <w:lang w:val="ro-RO"/>
        </w:rPr>
        <w:t>Art. 3.</w:t>
      </w:r>
      <w:r w:rsidRPr="00CD3E0F">
        <w:rPr>
          <w:sz w:val="28"/>
          <w:szCs w:val="28"/>
          <w:lang w:val="ro-RO"/>
        </w:rPr>
        <w:t> – Ministerul Afacerilor Externe şi Integrării Europene va notifica Comisi</w:t>
      </w:r>
      <w:r w:rsidR="00AC0A73">
        <w:rPr>
          <w:sz w:val="28"/>
          <w:szCs w:val="28"/>
          <w:lang w:val="ro-RO"/>
        </w:rPr>
        <w:t>ei</w:t>
      </w:r>
      <w:r w:rsidRPr="00CD3E0F">
        <w:rPr>
          <w:sz w:val="28"/>
          <w:szCs w:val="28"/>
          <w:lang w:val="ro-RO"/>
        </w:rPr>
        <w:t xml:space="preserve"> Europen</w:t>
      </w:r>
      <w:r w:rsidR="00AC0A73">
        <w:rPr>
          <w:sz w:val="28"/>
          <w:szCs w:val="28"/>
          <w:lang w:val="ro-RO"/>
        </w:rPr>
        <w:t>e</w:t>
      </w:r>
      <w:r w:rsidRPr="00CD3E0F">
        <w:rPr>
          <w:sz w:val="28"/>
          <w:szCs w:val="28"/>
          <w:lang w:val="ro-RO"/>
        </w:rPr>
        <w:t xml:space="preserve"> ratificarea Acordului menționat.</w:t>
      </w:r>
    </w:p>
    <w:p w14:paraId="66FFC9F1" w14:textId="77777777" w:rsidR="00CD3E0F" w:rsidRPr="00CD3E0F" w:rsidRDefault="00CD3E0F" w:rsidP="00CD3E0F">
      <w:pPr>
        <w:rPr>
          <w:sz w:val="28"/>
          <w:szCs w:val="28"/>
          <w:lang w:val="ro-RO"/>
        </w:rPr>
      </w:pPr>
    </w:p>
    <w:p w14:paraId="02AC43F0" w14:textId="77777777" w:rsidR="00CD3E0F" w:rsidRPr="00CD3E0F" w:rsidRDefault="00CD3E0F" w:rsidP="00CD3E0F">
      <w:pPr>
        <w:rPr>
          <w:sz w:val="28"/>
          <w:szCs w:val="28"/>
          <w:lang w:val="ro-RO"/>
        </w:rPr>
      </w:pPr>
      <w:r w:rsidRPr="00CD3E0F">
        <w:rPr>
          <w:b/>
          <w:bCs/>
          <w:sz w:val="28"/>
          <w:szCs w:val="28"/>
          <w:lang w:val="ro-RO"/>
        </w:rPr>
        <w:t>Art. 4.</w:t>
      </w:r>
      <w:r w:rsidRPr="00CD3E0F">
        <w:rPr>
          <w:sz w:val="28"/>
          <w:szCs w:val="28"/>
          <w:lang w:val="ro-RO"/>
        </w:rPr>
        <w:t> – Prezenta lege intră în vigoare la data publicării în Monitorul Oficial al Republicii Moldova.</w:t>
      </w:r>
    </w:p>
    <w:p w14:paraId="23C84A36" w14:textId="77777777" w:rsidR="00AC0A73" w:rsidRDefault="00AC0A73" w:rsidP="00CD3E0F">
      <w:pPr>
        <w:ind w:firstLine="539"/>
        <w:rPr>
          <w:sz w:val="28"/>
          <w:szCs w:val="28"/>
          <w:lang w:val="ro-RO"/>
        </w:rPr>
      </w:pPr>
    </w:p>
    <w:p w14:paraId="25B6EF4F" w14:textId="77777777" w:rsidR="00CD3E0F" w:rsidRPr="00CD3E0F" w:rsidRDefault="00CD3E0F" w:rsidP="00CD3E0F">
      <w:pPr>
        <w:ind w:firstLine="539"/>
        <w:rPr>
          <w:sz w:val="28"/>
          <w:szCs w:val="28"/>
          <w:lang w:val="ro-RO"/>
        </w:rPr>
      </w:pPr>
      <w:r w:rsidRPr="00CD3E0F">
        <w:rPr>
          <w:sz w:val="28"/>
          <w:szCs w:val="28"/>
          <w:lang w:val="ro-RO"/>
        </w:rPr>
        <w:t> </w:t>
      </w:r>
    </w:p>
    <w:p w14:paraId="7607681D" w14:textId="338B587D" w:rsidR="00CD3E0F" w:rsidRPr="00CD3E0F" w:rsidRDefault="00CD3E0F" w:rsidP="00AC0A73">
      <w:pPr>
        <w:ind w:firstLine="0"/>
        <w:rPr>
          <w:sz w:val="28"/>
          <w:szCs w:val="28"/>
          <w:lang w:val="ro-RO"/>
        </w:rPr>
      </w:pPr>
      <w:r w:rsidRPr="00CD3E0F">
        <w:rPr>
          <w:b/>
          <w:bCs/>
          <w:sz w:val="28"/>
          <w:szCs w:val="28"/>
          <w:lang w:val="ro-RO"/>
        </w:rPr>
        <w:t>Președintele Parlamentului</w:t>
      </w:r>
    </w:p>
    <w:p w14:paraId="15321D25" w14:textId="77777777" w:rsidR="00CD3E0F" w:rsidRPr="00CD3E0F" w:rsidRDefault="00CD3E0F" w:rsidP="00CD3E0F">
      <w:pPr>
        <w:ind w:firstLine="539"/>
        <w:rPr>
          <w:sz w:val="28"/>
          <w:szCs w:val="28"/>
          <w:lang w:val="ro-RO"/>
        </w:rPr>
      </w:pPr>
      <w:r w:rsidRPr="00CD3E0F">
        <w:rPr>
          <w:sz w:val="28"/>
          <w:szCs w:val="28"/>
          <w:lang w:val="ro-RO"/>
        </w:rPr>
        <w:t> </w:t>
      </w:r>
    </w:p>
    <w:p w14:paraId="3E94CA9D" w14:textId="77777777" w:rsidR="00CD3E0F" w:rsidRPr="00CD3E0F" w:rsidRDefault="00CD3E0F" w:rsidP="00CD3E0F">
      <w:pPr>
        <w:autoSpaceDE w:val="0"/>
        <w:autoSpaceDN w:val="0"/>
        <w:adjustRightInd w:val="0"/>
        <w:ind w:firstLine="0"/>
        <w:jc w:val="right"/>
        <w:rPr>
          <w:rFonts w:eastAsia="Calibri"/>
          <w:i/>
          <w:iCs/>
          <w:color w:val="000000"/>
          <w:sz w:val="28"/>
          <w:szCs w:val="28"/>
          <w:lang w:val="ro-RO"/>
        </w:rPr>
      </w:pPr>
    </w:p>
    <w:p w14:paraId="6D2DCF63" w14:textId="77777777" w:rsidR="00CD3E0F" w:rsidRPr="00CD3E0F" w:rsidRDefault="00CD3E0F" w:rsidP="00CD3E0F">
      <w:pPr>
        <w:autoSpaceDE w:val="0"/>
        <w:autoSpaceDN w:val="0"/>
        <w:adjustRightInd w:val="0"/>
        <w:ind w:firstLine="0"/>
        <w:jc w:val="right"/>
        <w:rPr>
          <w:rFonts w:eastAsia="Calibri"/>
          <w:i/>
          <w:iCs/>
          <w:color w:val="000000"/>
          <w:sz w:val="28"/>
          <w:szCs w:val="28"/>
          <w:lang w:val="ro-RO"/>
        </w:rPr>
      </w:pPr>
    </w:p>
    <w:p w14:paraId="1179E774" w14:textId="77777777" w:rsidR="00CD3E0F" w:rsidRPr="00CD3E0F" w:rsidRDefault="00CD3E0F" w:rsidP="00CD3E0F">
      <w:pPr>
        <w:autoSpaceDE w:val="0"/>
        <w:autoSpaceDN w:val="0"/>
        <w:adjustRightInd w:val="0"/>
        <w:ind w:firstLine="0"/>
        <w:jc w:val="right"/>
        <w:rPr>
          <w:rFonts w:eastAsia="Calibri"/>
          <w:i/>
          <w:iCs/>
          <w:color w:val="000000"/>
          <w:sz w:val="28"/>
          <w:szCs w:val="28"/>
          <w:lang w:val="ro-RO"/>
        </w:rPr>
      </w:pPr>
    </w:p>
    <w:p w14:paraId="193C5F00" w14:textId="77777777" w:rsidR="00633BD9" w:rsidRPr="00CD3E0F" w:rsidRDefault="00633BD9" w:rsidP="00CD3E0F">
      <w:pPr>
        <w:tabs>
          <w:tab w:val="left" w:pos="6386"/>
        </w:tabs>
        <w:rPr>
          <w:sz w:val="28"/>
          <w:szCs w:val="28"/>
          <w:lang w:val="ro-RO" w:eastAsia="ru-RU"/>
        </w:rPr>
      </w:pPr>
    </w:p>
    <w:p w14:paraId="11A70254" w14:textId="77777777" w:rsidR="00633BD9" w:rsidRPr="00CD3E0F" w:rsidRDefault="00633BD9" w:rsidP="00CD3E0F">
      <w:pPr>
        <w:tabs>
          <w:tab w:val="left" w:pos="6386"/>
        </w:tabs>
        <w:rPr>
          <w:sz w:val="28"/>
          <w:szCs w:val="28"/>
          <w:lang w:val="ro-RO" w:eastAsia="ru-RU"/>
        </w:rPr>
      </w:pPr>
    </w:p>
    <w:p w14:paraId="4F110DBB" w14:textId="77777777" w:rsidR="00633BD9" w:rsidRPr="00CD3E0F" w:rsidRDefault="00633BD9" w:rsidP="00CD3E0F">
      <w:pPr>
        <w:tabs>
          <w:tab w:val="left" w:pos="6386"/>
        </w:tabs>
        <w:rPr>
          <w:sz w:val="28"/>
          <w:szCs w:val="28"/>
          <w:lang w:val="ro-RO" w:eastAsia="ru-RU"/>
        </w:rPr>
      </w:pPr>
    </w:p>
    <w:p w14:paraId="5C48A822" w14:textId="77777777" w:rsidR="00633BD9" w:rsidRPr="00CD3E0F" w:rsidRDefault="00633BD9" w:rsidP="00CD3E0F">
      <w:pPr>
        <w:tabs>
          <w:tab w:val="left" w:pos="6386"/>
        </w:tabs>
        <w:rPr>
          <w:sz w:val="28"/>
          <w:szCs w:val="28"/>
          <w:lang w:val="ro-RO" w:eastAsia="ru-RU"/>
        </w:rPr>
      </w:pPr>
    </w:p>
    <w:p w14:paraId="6A66FB16" w14:textId="77777777" w:rsidR="00633BD9" w:rsidRPr="00CD3E0F" w:rsidRDefault="00633BD9" w:rsidP="00CD3E0F">
      <w:pPr>
        <w:tabs>
          <w:tab w:val="left" w:pos="6386"/>
        </w:tabs>
        <w:rPr>
          <w:sz w:val="28"/>
          <w:szCs w:val="28"/>
          <w:lang w:val="ro-RO" w:eastAsia="ru-RU"/>
        </w:rPr>
      </w:pPr>
    </w:p>
    <w:p w14:paraId="0BBB79ED" w14:textId="77777777" w:rsidR="00730FEE" w:rsidRPr="00CD3E0F" w:rsidRDefault="00730FEE" w:rsidP="00CD3E0F">
      <w:pPr>
        <w:tabs>
          <w:tab w:val="left" w:pos="6386"/>
        </w:tabs>
        <w:rPr>
          <w:sz w:val="28"/>
          <w:szCs w:val="28"/>
          <w:lang w:val="ro-RO" w:eastAsia="ru-RU"/>
        </w:rPr>
      </w:pPr>
    </w:p>
    <w:sectPr w:rsidR="00730FEE" w:rsidRPr="00CD3E0F" w:rsidSect="00CD3E0F">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9078C" w14:textId="77777777" w:rsidR="00A645F2" w:rsidRDefault="00A645F2" w:rsidP="00026B87">
      <w:r>
        <w:separator/>
      </w:r>
    </w:p>
  </w:endnote>
  <w:endnote w:type="continuationSeparator" w:id="0">
    <w:p w14:paraId="79B99C01" w14:textId="77777777" w:rsidR="00A645F2" w:rsidRDefault="00A645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BADD3D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A23FD">
      <w:rPr>
        <w:noProof/>
        <w:sz w:val="16"/>
        <w:szCs w:val="16"/>
      </w:rPr>
      <w:t>Z:\008\ANUL 2023\HOTĂRÂRI\15767\15767-redactat-ro.docx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3084AC2"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A23FD">
      <w:rPr>
        <w:noProof/>
        <w:sz w:val="16"/>
        <w:szCs w:val="16"/>
      </w:rPr>
      <w:t>Z:\008\ANUL 2023\HOTĂRÂRI\15767\15767-redactat-ro.docx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86FA2" w14:textId="77777777" w:rsidR="00A645F2" w:rsidRDefault="00A645F2" w:rsidP="00026B87">
      <w:r>
        <w:separator/>
      </w:r>
    </w:p>
  </w:footnote>
  <w:footnote w:type="continuationSeparator" w:id="0">
    <w:p w14:paraId="51378574" w14:textId="77777777" w:rsidR="00A645F2" w:rsidRDefault="00A645F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C36B1D" w:rsidRPr="00C36B1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5E993DA"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AA23FD">
            <w:rPr>
              <w:rFonts w:ascii="Times New Roman" w:hAnsi="Times New Roman"/>
              <w:sz w:val="32"/>
              <w:szCs w:val="32"/>
              <w:lang w:val="ro-RO"/>
            </w:rPr>
            <w:t>353</w:t>
          </w:r>
        </w:p>
        <w:p w14:paraId="0D789702" w14:textId="77777777" w:rsidR="00FC2D2D" w:rsidRPr="00FC2D2D" w:rsidRDefault="00FC2D2D" w:rsidP="00FC2D2D">
          <w:pPr>
            <w:ind w:firstLine="0"/>
            <w:jc w:val="center"/>
            <w:rPr>
              <w:rFonts w:ascii="Times New Roman" w:hAnsi="Times New Roman"/>
              <w:lang w:val="ro-RO"/>
            </w:rPr>
          </w:pPr>
        </w:p>
        <w:p w14:paraId="6645D62E" w14:textId="64BF462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A23FD">
            <w:rPr>
              <w:rFonts w:ascii="Times New Roman" w:hAnsi="Times New Roman"/>
              <w:b/>
              <w:sz w:val="28"/>
              <w:szCs w:val="28"/>
              <w:u w:val="single"/>
              <w:lang w:val="ro-RO"/>
            </w:rPr>
            <w:t>7 iunie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45F2"/>
    <w:rsid w:val="00A87A92"/>
    <w:rsid w:val="00A938D0"/>
    <w:rsid w:val="00A94FEB"/>
    <w:rsid w:val="00A977C3"/>
    <w:rsid w:val="00AA173D"/>
    <w:rsid w:val="00AA23FD"/>
    <w:rsid w:val="00AB67F5"/>
    <w:rsid w:val="00AC0A73"/>
    <w:rsid w:val="00AE7568"/>
    <w:rsid w:val="00AF0010"/>
    <w:rsid w:val="00B05A8B"/>
    <w:rsid w:val="00B16328"/>
    <w:rsid w:val="00B4370D"/>
    <w:rsid w:val="00B51090"/>
    <w:rsid w:val="00B546D8"/>
    <w:rsid w:val="00B71142"/>
    <w:rsid w:val="00B84F25"/>
    <w:rsid w:val="00BF2373"/>
    <w:rsid w:val="00BF32A6"/>
    <w:rsid w:val="00C02DFA"/>
    <w:rsid w:val="00C03113"/>
    <w:rsid w:val="00C2477D"/>
    <w:rsid w:val="00C35492"/>
    <w:rsid w:val="00C36B1D"/>
    <w:rsid w:val="00C74719"/>
    <w:rsid w:val="00C74905"/>
    <w:rsid w:val="00C97309"/>
    <w:rsid w:val="00CB05D3"/>
    <w:rsid w:val="00CB0FCF"/>
    <w:rsid w:val="00CC7AFF"/>
    <w:rsid w:val="00CD3E0F"/>
    <w:rsid w:val="00CE0DA1"/>
    <w:rsid w:val="00CF2559"/>
    <w:rsid w:val="00CF7676"/>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80C"/>
    <w:rsid w:val="00E04C14"/>
    <w:rsid w:val="00E11CE2"/>
    <w:rsid w:val="00E216C5"/>
    <w:rsid w:val="00E25218"/>
    <w:rsid w:val="00E52F97"/>
    <w:rsid w:val="00E82D01"/>
    <w:rsid w:val="00EA1DFC"/>
    <w:rsid w:val="00EA3268"/>
    <w:rsid w:val="00EA7735"/>
    <w:rsid w:val="00EB50D7"/>
    <w:rsid w:val="00EB7F6B"/>
    <w:rsid w:val="00ED2FE3"/>
    <w:rsid w:val="00EF5CF5"/>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E16B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48D40CE0-4175-48D4-8EEC-3DBC4F88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DD5F092-3ECD-4893-B930-DBF73FF6579B}"/>
</file>

<file path=customXml/itemProps2.xml><?xml version="1.0" encoding="utf-8"?>
<ds:datastoreItem xmlns:ds="http://schemas.openxmlformats.org/officeDocument/2006/customXml" ds:itemID="{87E359A7-5919-4EC4-91D9-FE3B98C89B22}"/>
</file>

<file path=customXml/itemProps3.xml><?xml version="1.0" encoding="utf-8"?>
<ds:datastoreItem xmlns:ds="http://schemas.openxmlformats.org/officeDocument/2006/customXml" ds:itemID="{4996B148-02AA-4BAF-94E0-70C69F7B2A2D}"/>
</file>

<file path=customXml/itemProps4.xml><?xml version="1.0" encoding="utf-8"?>
<ds:datastoreItem xmlns:ds="http://schemas.openxmlformats.org/officeDocument/2006/customXml" ds:itemID="{9682C92C-0EEB-40C6-B05C-6F06EC550D7E}"/>
</file>

<file path=docProps/app.xml><?xml version="1.0" encoding="utf-8"?>
<Properties xmlns="http://schemas.openxmlformats.org/officeDocument/2006/extended-properties" xmlns:vt="http://schemas.openxmlformats.org/officeDocument/2006/docPropsVTypes">
  <Template>Normal</Template>
  <TotalTime>54</TotalTime>
  <Pages>3</Pages>
  <Words>277</Words>
  <Characters>1607</Characters>
  <Application>Microsoft Office Word</Application>
  <DocSecurity>0</DocSecurity>
  <Lines>13</Lines>
  <Paragraphs>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177.2023.ro</dc:title>
  <dc:creator>lll</dc:creator>
  <cp:lastModifiedBy>Eugenia Cartin</cp:lastModifiedBy>
  <cp:revision>7</cp:revision>
  <cp:lastPrinted>2023-06-07T09:31:00Z</cp:lastPrinted>
  <dcterms:created xsi:type="dcterms:W3CDTF">2023-05-14T14:30:00Z</dcterms:created>
  <dcterms:modified xsi:type="dcterms:W3CDTF">2023-06-07T09:31:00Z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