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620A23A2" w:rsidR="0001449E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>статьи 73 Конституции Республики Молдова и в соответствии с положениями статьи 47 Регламента Парламента, принятого Законом № 797</w:t>
      </w:r>
      <w:r>
        <w:rPr>
          <w:rFonts w:ascii="Times New Roman" w:hAnsi="Times New Roman"/>
          <w:sz w:val="28"/>
          <w:szCs w:val="28"/>
          <w:lang w:val="ro-MD"/>
        </w:rPr>
        <w:t>/1996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932FE2">
        <w:rPr>
          <w:rFonts w:ascii="Times New Roman" w:hAnsi="Times New Roman"/>
          <w:sz w:val="28"/>
          <w:szCs w:val="28"/>
          <w:lang w:val="ru-RU"/>
        </w:rPr>
        <w:t>Закона о</w:t>
      </w:r>
      <w:r w:rsidR="00932FE2" w:rsidRPr="00932FE2">
        <w:t xml:space="preserve"> </w:t>
      </w:r>
      <w:r w:rsidR="00932FE2" w:rsidRPr="00932FE2">
        <w:rPr>
          <w:rFonts w:ascii="Times New Roman" w:hAnsi="Times New Roman"/>
          <w:sz w:val="28"/>
          <w:szCs w:val="28"/>
          <w:lang w:val="ru-RU"/>
        </w:rPr>
        <w:t xml:space="preserve">толковании </w:t>
      </w:r>
      <w:r w:rsidR="00932FE2">
        <w:rPr>
          <w:rFonts w:ascii="Times New Roman" w:hAnsi="Times New Roman"/>
          <w:sz w:val="28"/>
          <w:szCs w:val="28"/>
          <w:lang w:val="ru-RU"/>
        </w:rPr>
        <w:t xml:space="preserve">пункта </w:t>
      </w:r>
      <w:r w:rsidR="00932FE2">
        <w:rPr>
          <w:rFonts w:ascii="Times New Roman" w:hAnsi="Times New Roman"/>
          <w:sz w:val="28"/>
          <w:szCs w:val="28"/>
          <w:lang w:val="en-US"/>
        </w:rPr>
        <w:t>b</w:t>
      </w:r>
      <w:r w:rsidR="00932FE2" w:rsidRPr="00932FE2">
        <w:rPr>
          <w:rFonts w:ascii="Times New Roman" w:hAnsi="Times New Roman"/>
          <w:sz w:val="28"/>
          <w:szCs w:val="28"/>
          <w:lang w:val="ru-RU"/>
        </w:rPr>
        <w:t>)</w:t>
      </w:r>
      <w:r w:rsidR="00932FE2">
        <w:rPr>
          <w:rFonts w:ascii="Times New Roman" w:hAnsi="Times New Roman"/>
          <w:sz w:val="28"/>
          <w:szCs w:val="28"/>
          <w:lang w:val="ru-RU"/>
        </w:rPr>
        <w:t xml:space="preserve"> части 2) статьи 36 </w:t>
      </w:r>
      <w:r w:rsidR="00932FE2" w:rsidRPr="00932FE2">
        <w:rPr>
          <w:rFonts w:ascii="Times New Roman" w:hAnsi="Times New Roman"/>
          <w:sz w:val="28"/>
          <w:szCs w:val="28"/>
          <w:lang w:val="ru-RU"/>
        </w:rPr>
        <w:t>Земельн</w:t>
      </w:r>
      <w:r w:rsidR="00932FE2">
        <w:rPr>
          <w:rFonts w:ascii="Times New Roman" w:hAnsi="Times New Roman"/>
          <w:sz w:val="28"/>
          <w:szCs w:val="28"/>
          <w:lang w:val="ru-RU"/>
        </w:rPr>
        <w:t xml:space="preserve">ого </w:t>
      </w:r>
      <w:r w:rsidR="00932FE2" w:rsidRPr="00932FE2">
        <w:rPr>
          <w:rFonts w:ascii="Times New Roman" w:hAnsi="Times New Roman"/>
          <w:sz w:val="28"/>
          <w:szCs w:val="28"/>
          <w:lang w:val="ru-RU"/>
        </w:rPr>
        <w:t>кодекс</w:t>
      </w:r>
      <w:r w:rsidR="00932FE2">
        <w:rPr>
          <w:rFonts w:ascii="Times New Roman" w:hAnsi="Times New Roman"/>
          <w:sz w:val="28"/>
          <w:szCs w:val="28"/>
          <w:lang w:val="ru-RU"/>
        </w:rPr>
        <w:t>а № 828/1991.</w:t>
      </w:r>
    </w:p>
    <w:p w14:paraId="3E37477D" w14:textId="77777777" w:rsidR="0001449E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1D538C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>
        <w:rPr>
          <w:rFonts w:ascii="Times New Roman" w:hAnsi="Times New Roman"/>
          <w:sz w:val="28"/>
          <w:szCs w:val="28"/>
          <w:lang w:val="ru-RU"/>
        </w:rPr>
        <w:t>закона</w:t>
      </w:r>
      <w:r w:rsidRPr="001D538C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3AD261AF" w:rsidR="0001449E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D538C" w:rsidRPr="001D538C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1D538C">
        <w:rPr>
          <w:rFonts w:ascii="Times New Roman" w:hAnsi="Times New Roman"/>
          <w:sz w:val="28"/>
          <w:szCs w:val="28"/>
          <w:lang w:val="ru-RU"/>
        </w:rPr>
        <w:t>.</w:t>
      </w:r>
      <w:r w:rsidRPr="00090CCD">
        <w:t xml:space="preserve"> 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159436AA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</w:p>
    <w:p w14:paraId="08541435" w14:textId="77777777" w:rsidR="00932FE2" w:rsidRDefault="00932FE2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А. ТРУБКА </w:t>
      </w:r>
    </w:p>
    <w:p w14:paraId="659E6585" w14:textId="1C97E150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64101C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03A942D7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932FE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28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3BFA5785" w:rsidR="00852B18" w:rsidRDefault="00932FE2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ЗАКОН </w:t>
      </w:r>
    </w:p>
    <w:p w14:paraId="37653407" w14:textId="0750C633" w:rsidR="00932FE2" w:rsidRDefault="00932FE2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932FE2">
        <w:rPr>
          <w:b/>
          <w:bCs/>
          <w:sz w:val="28"/>
          <w:szCs w:val="28"/>
          <w:lang w:val="ru-RU"/>
        </w:rPr>
        <w:t>о</w:t>
      </w:r>
      <w:r w:rsidRPr="00932FE2">
        <w:rPr>
          <w:lang w:val="ru-RU"/>
        </w:rPr>
        <w:t xml:space="preserve"> </w:t>
      </w:r>
      <w:r w:rsidRPr="00932FE2">
        <w:rPr>
          <w:b/>
          <w:bCs/>
          <w:sz w:val="28"/>
          <w:szCs w:val="28"/>
          <w:lang w:val="ru-RU"/>
        </w:rPr>
        <w:t>толковании пункта b) части 2) стат</w:t>
      </w:r>
      <w:r>
        <w:rPr>
          <w:b/>
          <w:bCs/>
          <w:sz w:val="28"/>
          <w:szCs w:val="28"/>
          <w:lang w:val="ru-RU"/>
        </w:rPr>
        <w:t>ь</w:t>
      </w:r>
      <w:r w:rsidRPr="00932FE2">
        <w:rPr>
          <w:b/>
          <w:bCs/>
          <w:sz w:val="28"/>
          <w:szCs w:val="28"/>
          <w:lang w:val="ru-RU"/>
        </w:rPr>
        <w:t xml:space="preserve">и 36 </w:t>
      </w:r>
    </w:p>
    <w:p w14:paraId="723E2039" w14:textId="4089C955" w:rsidR="00797A53" w:rsidRPr="0064101C" w:rsidRDefault="00932FE2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932FE2">
        <w:rPr>
          <w:b/>
          <w:bCs/>
          <w:sz w:val="28"/>
          <w:szCs w:val="28"/>
          <w:lang w:val="ru-RU"/>
        </w:rPr>
        <w:t>Земельного кодекса № 828/1991</w:t>
      </w:r>
    </w:p>
    <w:p w14:paraId="631A8A88" w14:textId="77777777" w:rsidR="00932FE2" w:rsidRPr="00932FE2" w:rsidRDefault="00932FE2" w:rsidP="00932FE2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32FE2">
        <w:rPr>
          <w:sz w:val="28"/>
          <w:szCs w:val="28"/>
          <w:lang w:val="ru-RU"/>
        </w:rPr>
        <w:t>На основании пункта с) статьи 66 Конституции Республики Молдова и части (2) статьи 72 Закона о нормативных актах № 100/2017</w:t>
      </w:r>
    </w:p>
    <w:p w14:paraId="780DF522" w14:textId="62909ECE" w:rsidR="00090CCD" w:rsidRPr="0064101C" w:rsidRDefault="00932FE2" w:rsidP="00932FE2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32FE2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6A8A7976" w14:textId="682A1E5B" w:rsidR="00932A43" w:rsidRPr="00932A43" w:rsidRDefault="007573DD" w:rsidP="00932A4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Ст. </w:t>
      </w:r>
      <w:r w:rsidR="00932FE2">
        <w:rPr>
          <w:b/>
          <w:bCs/>
          <w:sz w:val="28"/>
          <w:szCs w:val="28"/>
          <w:lang w:val="ru-RU"/>
        </w:rPr>
        <w:t>1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 </w:t>
      </w:r>
      <w:r w:rsidR="00932FE2" w:rsidRPr="00932FE2">
        <w:rPr>
          <w:sz w:val="28"/>
          <w:szCs w:val="28"/>
          <w:lang w:val="ru-RU"/>
        </w:rPr>
        <w:t>В значении пункта b) части 2) статьи 36 Земельного кодекса № 828/1991</w:t>
      </w:r>
      <w:r w:rsidR="00932A43">
        <w:rPr>
          <w:sz w:val="28"/>
          <w:szCs w:val="28"/>
          <w:lang w:val="ru-RU"/>
        </w:rPr>
        <w:t xml:space="preserve"> </w:t>
      </w:r>
      <w:r w:rsidR="00932FE2" w:rsidRPr="00932FE2">
        <w:rPr>
          <w:sz w:val="28"/>
          <w:szCs w:val="28"/>
          <w:lang w:val="ru-RU"/>
        </w:rPr>
        <w:t>(</w:t>
      </w:r>
      <w:r w:rsidR="00932A43" w:rsidRPr="00932A43">
        <w:rPr>
          <w:sz w:val="28"/>
          <w:szCs w:val="28"/>
          <w:lang w:val="ru-RU"/>
        </w:rPr>
        <w:t xml:space="preserve">повторное опубликование: </w:t>
      </w:r>
      <w:r w:rsidR="006274E5" w:rsidRPr="006274E5">
        <w:rPr>
          <w:sz w:val="28"/>
          <w:szCs w:val="28"/>
          <w:lang w:val="ru-RU"/>
        </w:rPr>
        <w:t xml:space="preserve">Официальный монитор Республики Молдова, 2001 г., № 107, ст. 817), с последующими изменениями, </w:t>
      </w:r>
      <w:r w:rsidR="00722F9A">
        <w:rPr>
          <w:sz w:val="28"/>
          <w:szCs w:val="28"/>
          <w:lang w:val="ru-RU"/>
        </w:rPr>
        <w:t>текст</w:t>
      </w:r>
      <w:r w:rsidR="006274E5" w:rsidRPr="006274E5">
        <w:rPr>
          <w:sz w:val="28"/>
          <w:szCs w:val="28"/>
          <w:lang w:val="ru-RU"/>
        </w:rPr>
        <w:t xml:space="preserve"> «павильонами, предназначенными для первичной переработки скоропортящейся сельскохозяйственной продукции,» </w:t>
      </w:r>
      <w:r w:rsidR="00722F9A">
        <w:rPr>
          <w:sz w:val="28"/>
          <w:szCs w:val="28"/>
          <w:lang w:val="ru-RU"/>
        </w:rPr>
        <w:t>подлежит</w:t>
      </w:r>
      <w:r w:rsidR="006274E5" w:rsidRPr="006274E5">
        <w:rPr>
          <w:sz w:val="28"/>
          <w:szCs w:val="28"/>
          <w:lang w:val="ru-RU"/>
        </w:rPr>
        <w:t xml:space="preserve"> примен</w:t>
      </w:r>
      <w:r w:rsidR="00722F9A">
        <w:rPr>
          <w:sz w:val="28"/>
          <w:szCs w:val="28"/>
          <w:lang w:val="ru-RU"/>
        </w:rPr>
        <w:t xml:space="preserve">ению </w:t>
      </w:r>
      <w:r w:rsidR="006274E5" w:rsidRPr="006274E5">
        <w:rPr>
          <w:sz w:val="28"/>
          <w:szCs w:val="28"/>
          <w:lang w:val="ru-RU"/>
        </w:rPr>
        <w:t xml:space="preserve">при размещении инфраструктуры, необходимой для первичной переработки скоропортящейся сельскохозяйственной продукции, как часть технологического процесса сельскохозяйственного угодья, объекта </w:t>
      </w:r>
      <w:r w:rsidR="006274E5" w:rsidRPr="001A11C2">
        <w:rPr>
          <w:sz w:val="28"/>
          <w:szCs w:val="28"/>
          <w:lang w:val="ru-RU"/>
        </w:rPr>
        <w:t>сельскохозяйственной инфраструктуры</w:t>
      </w:r>
      <w:r w:rsidR="006274E5" w:rsidRPr="006274E5">
        <w:rPr>
          <w:sz w:val="28"/>
          <w:szCs w:val="28"/>
          <w:lang w:val="ru-RU"/>
        </w:rPr>
        <w:t xml:space="preserve"> или животноводческой фермы.</w:t>
      </w:r>
      <w:r w:rsidR="007F47CD" w:rsidRPr="007F47CD">
        <w:rPr>
          <w:lang w:val="ru-RU"/>
        </w:rPr>
        <w:t xml:space="preserve"> </w:t>
      </w:r>
      <w:r w:rsidR="007F47CD" w:rsidRPr="007F47CD">
        <w:rPr>
          <w:sz w:val="28"/>
          <w:szCs w:val="28"/>
          <w:lang w:val="ru-RU"/>
        </w:rPr>
        <w:t>Первичная переработк</w:t>
      </w:r>
      <w:r w:rsidR="007F47CD">
        <w:rPr>
          <w:sz w:val="28"/>
          <w:szCs w:val="28"/>
          <w:lang w:val="ru-RU"/>
        </w:rPr>
        <w:t>а</w:t>
      </w:r>
      <w:r w:rsidR="007F47CD" w:rsidRPr="007F47CD">
        <w:rPr>
          <w:sz w:val="28"/>
          <w:szCs w:val="28"/>
          <w:lang w:val="ru-RU"/>
        </w:rPr>
        <w:t xml:space="preserve"> скоропортящейся сельскохозяйственной продукции относится к продуктам</w:t>
      </w:r>
      <w:r w:rsidR="00E64930" w:rsidRPr="00E64930">
        <w:rPr>
          <w:lang w:val="ru-RU"/>
        </w:rPr>
        <w:t xml:space="preserve"> </w:t>
      </w:r>
      <w:r w:rsidR="00E64930" w:rsidRPr="001A70DC">
        <w:rPr>
          <w:sz w:val="28"/>
          <w:szCs w:val="28"/>
          <w:lang w:val="ru-RU"/>
        </w:rPr>
        <w:t>растениеводства</w:t>
      </w:r>
      <w:r w:rsidR="007F47CD" w:rsidRPr="007F47CD">
        <w:rPr>
          <w:sz w:val="28"/>
          <w:szCs w:val="28"/>
          <w:lang w:val="ru-RU"/>
        </w:rPr>
        <w:t xml:space="preserve">, </w:t>
      </w:r>
      <w:r w:rsidR="00E64930">
        <w:rPr>
          <w:sz w:val="28"/>
          <w:szCs w:val="28"/>
          <w:lang w:val="ru-RU"/>
        </w:rPr>
        <w:t xml:space="preserve">а также </w:t>
      </w:r>
      <w:r w:rsidR="007F47CD" w:rsidRPr="007F47CD">
        <w:rPr>
          <w:sz w:val="28"/>
          <w:szCs w:val="28"/>
          <w:lang w:val="ru-RU"/>
        </w:rPr>
        <w:t>к продуктам животноводства</w:t>
      </w:r>
      <w:r w:rsidR="00BD5788">
        <w:rPr>
          <w:sz w:val="28"/>
          <w:szCs w:val="28"/>
          <w:lang w:val="ru-RU"/>
        </w:rPr>
        <w:t>.</w:t>
      </w:r>
    </w:p>
    <w:p w14:paraId="69C5141C" w14:textId="7D45CE50" w:rsidR="00CB5DBB" w:rsidRPr="0064101C" w:rsidRDefault="00CB5DBB" w:rsidP="002D35EA">
      <w:pPr>
        <w:pStyle w:val="t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Ст.</w:t>
      </w:r>
      <w:r w:rsidR="00D25B2E" w:rsidRPr="0064101C">
        <w:rPr>
          <w:b/>
          <w:bCs/>
          <w:sz w:val="28"/>
          <w:szCs w:val="28"/>
          <w:lang w:val="ru-RU"/>
        </w:rPr>
        <w:t xml:space="preserve"> </w:t>
      </w:r>
      <w:r w:rsidR="002D35EA">
        <w:rPr>
          <w:b/>
          <w:bCs/>
          <w:sz w:val="28"/>
          <w:szCs w:val="28"/>
          <w:lang w:val="ru-RU"/>
        </w:rPr>
        <w:t>2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 Настоящ</w:t>
      </w:r>
      <w:r w:rsidR="002D35EA">
        <w:rPr>
          <w:sz w:val="28"/>
          <w:szCs w:val="28"/>
          <w:lang w:val="ru-RU"/>
        </w:rPr>
        <w:t xml:space="preserve">ий закон </w:t>
      </w:r>
      <w:r w:rsidRPr="0064101C">
        <w:rPr>
          <w:sz w:val="28"/>
          <w:szCs w:val="28"/>
          <w:lang w:val="ru-RU"/>
        </w:rPr>
        <w:t>вступает в силу со дня</w:t>
      </w:r>
      <w:r w:rsidR="00D25B2E" w:rsidRPr="0064101C">
        <w:rPr>
          <w:sz w:val="28"/>
          <w:szCs w:val="28"/>
          <w:lang w:val="ru-RU"/>
        </w:rPr>
        <w:t xml:space="preserve"> его</w:t>
      </w:r>
      <w:r w:rsidRPr="0064101C">
        <w:rPr>
          <w:sz w:val="28"/>
          <w:szCs w:val="28"/>
          <w:lang w:val="ru-RU"/>
        </w:rPr>
        <w:t xml:space="preserve"> </w:t>
      </w:r>
      <w:r w:rsidR="002D35EA" w:rsidRPr="002D35EA">
        <w:rPr>
          <w:sz w:val="28"/>
          <w:szCs w:val="28"/>
          <w:lang w:val="ru-RU"/>
        </w:rPr>
        <w:t>опубликовани</w:t>
      </w:r>
      <w:r w:rsidR="002D35EA">
        <w:rPr>
          <w:sz w:val="28"/>
          <w:szCs w:val="28"/>
          <w:lang w:val="ru-RU"/>
        </w:rPr>
        <w:t xml:space="preserve">я в </w:t>
      </w:r>
      <w:r w:rsidR="002D35EA" w:rsidRPr="002D35EA">
        <w:rPr>
          <w:sz w:val="28"/>
          <w:szCs w:val="28"/>
          <w:lang w:val="ru-RU"/>
        </w:rPr>
        <w:t>Официальн</w:t>
      </w:r>
      <w:r w:rsidR="002D35EA">
        <w:rPr>
          <w:sz w:val="28"/>
          <w:szCs w:val="28"/>
          <w:lang w:val="ru-RU"/>
        </w:rPr>
        <w:t xml:space="preserve">ом </w:t>
      </w:r>
      <w:r w:rsidR="002D35EA" w:rsidRPr="002D35EA">
        <w:rPr>
          <w:sz w:val="28"/>
          <w:szCs w:val="28"/>
          <w:lang w:val="ru-RU"/>
        </w:rPr>
        <w:t>монитор</w:t>
      </w:r>
      <w:r w:rsidR="002D35EA">
        <w:rPr>
          <w:sz w:val="28"/>
          <w:szCs w:val="28"/>
          <w:lang w:val="ru-RU"/>
        </w:rPr>
        <w:t>е</w:t>
      </w:r>
      <w:r w:rsidR="002D35EA" w:rsidRPr="002D35EA">
        <w:rPr>
          <w:sz w:val="28"/>
          <w:szCs w:val="28"/>
          <w:lang w:val="ru-RU"/>
        </w:rPr>
        <w:t xml:space="preserve"> Республики Молдова</w:t>
      </w:r>
      <w:r w:rsidR="002D35EA">
        <w:rPr>
          <w:sz w:val="28"/>
          <w:szCs w:val="28"/>
          <w:lang w:val="ru-RU"/>
        </w:rPr>
        <w:t>.</w:t>
      </w:r>
    </w:p>
    <w:p w14:paraId="67F2D128" w14:textId="4C23643E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4C98422" w14:textId="77777777" w:rsidR="005C0985" w:rsidRDefault="005C0985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34E93" w14:textId="77777777" w:rsidR="00066FB1" w:rsidRDefault="00066FB1" w:rsidP="00605E4A">
      <w:pPr>
        <w:spacing w:after="0" w:line="240" w:lineRule="auto"/>
      </w:pPr>
      <w:r>
        <w:separator/>
      </w:r>
    </w:p>
  </w:endnote>
  <w:endnote w:type="continuationSeparator" w:id="0">
    <w:p w14:paraId="5C336F23" w14:textId="77777777" w:rsidR="00066FB1" w:rsidRDefault="00066FB1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92190" w14:textId="77777777" w:rsidR="00066FB1" w:rsidRDefault="00066FB1" w:rsidP="00605E4A">
      <w:pPr>
        <w:spacing w:after="0" w:line="240" w:lineRule="auto"/>
      </w:pPr>
      <w:r>
        <w:separator/>
      </w:r>
    </w:p>
  </w:footnote>
  <w:footnote w:type="continuationSeparator" w:id="0">
    <w:p w14:paraId="39685B34" w14:textId="77777777" w:rsidR="00066FB1" w:rsidRDefault="00066FB1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/>
    <w:sdtContent>
      <w:p w14:paraId="782F540C" w14:textId="1A034C91" w:rsidR="00306151" w:rsidRDefault="00306151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2141338136">
    <w:abstractNumId w:val="16"/>
  </w:num>
  <w:num w:numId="2" w16cid:durableId="1440758011">
    <w:abstractNumId w:val="21"/>
  </w:num>
  <w:num w:numId="3" w16cid:durableId="1778525736">
    <w:abstractNumId w:val="29"/>
  </w:num>
  <w:num w:numId="4" w16cid:durableId="1818298949">
    <w:abstractNumId w:val="10"/>
  </w:num>
  <w:num w:numId="5" w16cid:durableId="1451512969">
    <w:abstractNumId w:val="28"/>
  </w:num>
  <w:num w:numId="6" w16cid:durableId="844243429">
    <w:abstractNumId w:val="13"/>
  </w:num>
  <w:num w:numId="7" w16cid:durableId="128206677">
    <w:abstractNumId w:val="20"/>
  </w:num>
  <w:num w:numId="8" w16cid:durableId="1851605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8308250">
    <w:abstractNumId w:val="2"/>
  </w:num>
  <w:num w:numId="10" w16cid:durableId="1495535214">
    <w:abstractNumId w:val="22"/>
  </w:num>
  <w:num w:numId="11" w16cid:durableId="371852244">
    <w:abstractNumId w:val="24"/>
  </w:num>
  <w:num w:numId="12" w16cid:durableId="1816989009">
    <w:abstractNumId w:val="1"/>
  </w:num>
  <w:num w:numId="13" w16cid:durableId="1053625800">
    <w:abstractNumId w:val="9"/>
  </w:num>
  <w:num w:numId="14" w16cid:durableId="751246094">
    <w:abstractNumId w:val="8"/>
  </w:num>
  <w:num w:numId="15" w16cid:durableId="758016224">
    <w:abstractNumId w:val="7"/>
  </w:num>
  <w:num w:numId="16" w16cid:durableId="14505011">
    <w:abstractNumId w:val="12"/>
  </w:num>
  <w:num w:numId="17" w16cid:durableId="1704862925">
    <w:abstractNumId w:val="5"/>
  </w:num>
  <w:num w:numId="18" w16cid:durableId="1692879889">
    <w:abstractNumId w:val="26"/>
  </w:num>
  <w:num w:numId="19" w16cid:durableId="1748961779">
    <w:abstractNumId w:val="4"/>
  </w:num>
  <w:num w:numId="20" w16cid:durableId="1619870766">
    <w:abstractNumId w:val="6"/>
  </w:num>
  <w:num w:numId="21" w16cid:durableId="431172489">
    <w:abstractNumId w:val="3"/>
  </w:num>
  <w:num w:numId="22" w16cid:durableId="2114859413">
    <w:abstractNumId w:val="11"/>
  </w:num>
  <w:num w:numId="23" w16cid:durableId="817966011">
    <w:abstractNumId w:val="25"/>
  </w:num>
  <w:num w:numId="24" w16cid:durableId="562713673">
    <w:abstractNumId w:val="18"/>
  </w:num>
  <w:num w:numId="25" w16cid:durableId="980112484">
    <w:abstractNumId w:val="14"/>
  </w:num>
  <w:num w:numId="26" w16cid:durableId="2073582222">
    <w:abstractNumId w:val="27"/>
  </w:num>
  <w:num w:numId="27" w16cid:durableId="1056512464">
    <w:abstractNumId w:val="23"/>
  </w:num>
  <w:num w:numId="28" w16cid:durableId="847525089">
    <w:abstractNumId w:val="15"/>
  </w:num>
  <w:num w:numId="29" w16cid:durableId="1085616347">
    <w:abstractNumId w:val="19"/>
  </w:num>
  <w:num w:numId="30" w16cid:durableId="283811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66FB1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0DC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D00DD"/>
    <w:rsid w:val="002D0C07"/>
    <w:rsid w:val="002D34B2"/>
    <w:rsid w:val="002D35EA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2F9A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2B1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D5788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DC5AD154-B8E3-48B1-A084-81F80A4471FF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1363</Characters>
  <Application>Microsoft Office Word</Application>
  <DocSecurity>4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128.2024.ru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2024-04-25T10:29:00Z</dcterms:created>
  <dcterms:modified xsi:type="dcterms:W3CDTF">2024-04-25T10:29:00Z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