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4332EA" w14:textId="77777777" w:rsidR="00155CA0" w:rsidRDefault="001C5E8A">
      <w:pPr>
        <w:pStyle w:val="Titlustinga"/>
        <w:rPr>
          <w:lang w:val="en-US"/>
        </w:rPr>
        <w:sectPr w:rsidR="00155CA0"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86135" wp14:editId="50F5EB18">
                <wp:simplePos x="0" y="0"/>
                <wp:positionH relativeFrom="page">
                  <wp:posOffset>4792980</wp:posOffset>
                </wp:positionH>
                <wp:positionV relativeFrom="page">
                  <wp:posOffset>225425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5B4792" w14:textId="0761C323" w:rsidR="00155CA0" w:rsidRDefault="005A2657">
                            <w:pPr>
                              <w:pStyle w:val="nr"/>
                              <w:spacing w:after="160"/>
                            </w:pPr>
                            <w:permStart w:id="838278980" w:edGrp="everyone"/>
                            <w:r>
                              <w:t>VR</w:t>
                            </w:r>
                            <w:permEnd w:id="838278980"/>
                            <w:r w:rsidR="001C5E8A">
                              <w:t xml:space="preserve"> nr. </w:t>
                            </w:r>
                            <w:permStart w:id="1894387638" w:edGrp="everyone"/>
                            <w:r>
                              <w:rPr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49/02-97</w:t>
                            </w:r>
                            <w:r>
                              <w:t xml:space="preserve"> </w:t>
                            </w:r>
                            <w:permEnd w:id="1894387638"/>
                            <w:r w:rsidR="001C5E8A">
                              <w:t xml:space="preserve"> </w:t>
                            </w:r>
                          </w:p>
                          <w:p w14:paraId="64D584E7" w14:textId="2C9223D1" w:rsidR="00155CA0" w:rsidRDefault="001C5E8A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83833085" w:edGrp="everyone"/>
                            <w:r w:rsidR="005A2657">
                              <w:t>12 septembrie 2024</w:t>
                            </w:r>
                            <w:permEnd w:id="983833085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38613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75pt;width:163.35pt;height:73.1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" filled="f" stroked="f" strokeweight=".5pt">
                <v:textbox inset="0,0,0,0">
                  <w:txbxContent>
                    <w:p w14:paraId="4C5B4792" w14:textId="0761C323" w:rsidR="00155CA0" w:rsidRDefault="005A2657">
                      <w:pPr>
                        <w:pStyle w:val="nr"/>
                        <w:spacing w:after="160"/>
                      </w:pPr>
                      <w:permStart w:id="838278980" w:edGrp="everyone"/>
                      <w:r>
                        <w:t>VR</w:t>
                      </w:r>
                      <w:permEnd w:id="838278980"/>
                      <w:r w:rsidR="001C5E8A">
                        <w:t xml:space="preserve"> nr. </w:t>
                      </w:r>
                      <w:permStart w:id="1894387638" w:edGrp="everyone"/>
                      <w:r>
                        <w:rPr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49/02-97</w:t>
                      </w:r>
                      <w:r>
                        <w:t xml:space="preserve"> </w:t>
                      </w:r>
                      <w:permEnd w:id="1894387638"/>
                      <w:r w:rsidR="001C5E8A">
                        <w:t xml:space="preserve"> </w:t>
                      </w:r>
                    </w:p>
                    <w:p w14:paraId="64D584E7" w14:textId="2C9223D1" w:rsidR="00155CA0" w:rsidRDefault="001C5E8A">
                      <w:pPr>
                        <w:pStyle w:val="nr"/>
                      </w:pPr>
                      <w:r>
                        <w:t xml:space="preserve"> </w:t>
                      </w:r>
                      <w:permStart w:id="983833085" w:edGrp="everyone"/>
                      <w:r w:rsidR="005A2657">
                        <w:t>12 septembrie 2024</w:t>
                      </w:r>
                      <w:permEnd w:id="983833085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lang w:val="en-US"/>
        </w:rPr>
        <w:t>Deputat în Parlamentul</w:t>
      </w:r>
      <w:r>
        <w:rPr>
          <w:lang w:val="en-US"/>
        </w:rPr>
        <w:br/>
        <w:t>Republicii Moldova</w:t>
      </w:r>
    </w:p>
    <w:p w14:paraId="5A40552E" w14:textId="77777777" w:rsidR="00EC5586" w:rsidRPr="002F07C8" w:rsidRDefault="001C5E8A" w:rsidP="00EC5586">
      <w:pPr>
        <w:tabs>
          <w:tab w:val="left" w:pos="5580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ermStart w:id="1093690769" w:edGrp="everyone"/>
      <w:r w:rsidRPr="002F07C8">
        <w:rPr>
          <w:rFonts w:ascii="Times New Roman" w:hAnsi="Times New Roman" w:cs="Times New Roman"/>
          <w:b/>
          <w:i/>
          <w:sz w:val="28"/>
          <w:szCs w:val="28"/>
        </w:rPr>
        <w:t>Biroului Permanent al</w:t>
      </w:r>
    </w:p>
    <w:p w14:paraId="260514B3" w14:textId="2E5DA99A" w:rsidR="00155CA0" w:rsidRDefault="001C5E8A" w:rsidP="00EC5586">
      <w:pPr>
        <w:tabs>
          <w:tab w:val="left" w:pos="5580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F07C8">
        <w:rPr>
          <w:rFonts w:ascii="Times New Roman" w:hAnsi="Times New Roman" w:cs="Times New Roman"/>
          <w:b/>
          <w:i/>
          <w:sz w:val="28"/>
          <w:szCs w:val="28"/>
        </w:rPr>
        <w:t>Parlamentulu</w:t>
      </w:r>
      <w:r>
        <w:rPr>
          <w:rFonts w:ascii="Times New Roman" w:hAnsi="Times New Roman" w:cs="Times New Roman"/>
          <w:b/>
          <w:i/>
          <w:sz w:val="28"/>
          <w:szCs w:val="28"/>
        </w:rPr>
        <w:t>i Republicii Moldova</w:t>
      </w:r>
    </w:p>
    <w:p w14:paraId="2BF7DAC4" w14:textId="77777777" w:rsidR="00155CA0" w:rsidRDefault="00155CA0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</w:p>
    <w:p w14:paraId="5E904C78" w14:textId="77777777" w:rsidR="00155CA0" w:rsidRDefault="00155CA0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</w:p>
    <w:p w14:paraId="0303F306" w14:textId="3EE2EAC3" w:rsidR="00FE0B26" w:rsidRPr="00B3398C" w:rsidRDefault="001C5E8A" w:rsidP="00B3398C">
      <w:pPr>
        <w:tabs>
          <w:tab w:val="left" w:pos="851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3398C">
        <w:rPr>
          <w:rFonts w:ascii="Times New Roman" w:hAnsi="Times New Roman" w:cs="Times New Roman"/>
          <w:sz w:val="28"/>
          <w:szCs w:val="28"/>
        </w:rPr>
        <w:t xml:space="preserve">În temeiul art. 73 </w:t>
      </w:r>
      <w:r w:rsidR="003721D8" w:rsidRPr="00B3398C">
        <w:rPr>
          <w:rFonts w:ascii="Times New Roman" w:hAnsi="Times New Roman" w:cs="Times New Roman"/>
          <w:sz w:val="28"/>
          <w:szCs w:val="28"/>
        </w:rPr>
        <w:t>din</w:t>
      </w:r>
      <w:r w:rsidRPr="00B3398C">
        <w:rPr>
          <w:rFonts w:ascii="Times New Roman" w:hAnsi="Times New Roman" w:cs="Times New Roman"/>
          <w:sz w:val="28"/>
          <w:szCs w:val="28"/>
        </w:rPr>
        <w:t xml:space="preserve"> Constituți</w:t>
      </w:r>
      <w:r w:rsidR="003721D8" w:rsidRPr="00B3398C">
        <w:rPr>
          <w:rFonts w:ascii="Times New Roman" w:hAnsi="Times New Roman" w:cs="Times New Roman"/>
          <w:sz w:val="28"/>
          <w:szCs w:val="28"/>
        </w:rPr>
        <w:t>a</w:t>
      </w:r>
      <w:r w:rsidRPr="00B3398C">
        <w:rPr>
          <w:rFonts w:ascii="Times New Roman" w:hAnsi="Times New Roman" w:cs="Times New Roman"/>
          <w:sz w:val="28"/>
          <w:szCs w:val="28"/>
        </w:rPr>
        <w:t xml:space="preserve"> Republicii Moldova și art. 47 din Regulamentul Parlamentului se înaintează spre examinare Parlamentului, cu titlu de inițiativă legislativă, proiectul de hotărâre </w:t>
      </w:r>
      <w:r w:rsidR="00FE0B26" w:rsidRPr="00B3398C">
        <w:rPr>
          <w:rFonts w:ascii="Times New Roman" w:hAnsi="Times New Roman" w:cs="Times New Roman"/>
          <w:sz w:val="28"/>
          <w:szCs w:val="28"/>
        </w:rPr>
        <w:t xml:space="preserve">pentru modificarea articolului 1 din Hotărârea Parlamentului nr.199/2024 privind constituirea Comisiei speciale pentru identificarea măsurilor privind depășirea crizei din domeniul agricol. </w:t>
      </w:r>
    </w:p>
    <w:p w14:paraId="083BF420" w14:textId="1FF080CD" w:rsidR="00155CA0" w:rsidRDefault="00155CA0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889EF18" w14:textId="77777777" w:rsidR="00FE0B26" w:rsidRDefault="00FE0B26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F111815" w14:textId="77777777" w:rsidR="00155CA0" w:rsidRDefault="001C5E8A">
      <w:pPr>
        <w:tabs>
          <w:tab w:val="left" w:pos="85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Anexă:</w:t>
      </w:r>
    </w:p>
    <w:p w14:paraId="4DD5E121" w14:textId="77777777" w:rsidR="00155CA0" w:rsidRDefault="001C5E8A">
      <w:pPr>
        <w:pStyle w:val="ListParagraph"/>
        <w:numPr>
          <w:ilvl w:val="0"/>
          <w:numId w:val="1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Proiectul de hotărâre;</w:t>
      </w:r>
    </w:p>
    <w:p w14:paraId="212A8070" w14:textId="1B5A0CC4" w:rsidR="00155CA0" w:rsidRDefault="001C5E8A">
      <w:pPr>
        <w:pStyle w:val="ListParagraph"/>
        <w:numPr>
          <w:ilvl w:val="0"/>
          <w:numId w:val="1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Nota </w:t>
      </w:r>
      <w:r w:rsidR="00DF59EE">
        <w:rPr>
          <w:rFonts w:ascii="Times New Roman" w:hAnsi="Times New Roman" w:cs="Times New Roman"/>
          <w:sz w:val="28"/>
          <w:szCs w:val="28"/>
        </w:rPr>
        <w:t>de fundamentare</w:t>
      </w:r>
      <w:r>
        <w:rPr>
          <w:rFonts w:ascii="Times New Roman" w:hAnsi="Times New Roman" w:cs="Times New Roman"/>
          <w:sz w:val="28"/>
          <w:szCs w:val="28"/>
        </w:rPr>
        <w:t xml:space="preserve"> la proiectul de hotărâre.</w:t>
      </w:r>
    </w:p>
    <w:p w14:paraId="768E0D2B" w14:textId="77777777" w:rsidR="00155CA0" w:rsidRDefault="00155CA0">
      <w:pPr>
        <w:pStyle w:val="ListParagraph"/>
        <w:tabs>
          <w:tab w:val="left" w:pos="851"/>
        </w:tabs>
        <w:ind w:left="1211"/>
        <w:jc w:val="both"/>
        <w:rPr>
          <w:rFonts w:ascii="Times New Roman" w:hAnsi="Times New Roman" w:cs="Times New Roman"/>
          <w:sz w:val="28"/>
          <w:szCs w:val="28"/>
        </w:rPr>
      </w:pPr>
    </w:p>
    <w:p w14:paraId="429C2B93" w14:textId="77777777" w:rsidR="00155CA0" w:rsidRDefault="001C5E8A">
      <w:pPr>
        <w:tabs>
          <w:tab w:val="left" w:pos="851"/>
        </w:tabs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Deputații în Parlament:</w:t>
      </w:r>
    </w:p>
    <w:p w14:paraId="7C40711A" w14:textId="77777777" w:rsidR="00155CA0" w:rsidRDefault="00155CA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zh-CN"/>
        </w:rPr>
      </w:pPr>
    </w:p>
    <w:p w14:paraId="4F3FF652" w14:textId="77777777" w:rsidR="00155CA0" w:rsidRDefault="00155CA0">
      <w:pPr>
        <w:ind w:left="0"/>
        <w:jc w:val="both"/>
        <w:rPr>
          <w:rFonts w:ascii="Times New Roman" w:hAnsi="Times New Roman" w:cs="Times New Roman"/>
          <w:sz w:val="28"/>
          <w:szCs w:val="28"/>
          <w:lang w:val="zh-CN"/>
        </w:rPr>
      </w:pPr>
    </w:p>
    <w:p w14:paraId="63D975A3" w14:textId="77777777" w:rsidR="00155CA0" w:rsidRDefault="00155CA0">
      <w:pPr>
        <w:pStyle w:val="ListParagraph"/>
        <w:spacing w:after="0" w:line="276" w:lineRule="auto"/>
        <w:ind w:left="1211"/>
        <w:jc w:val="both"/>
        <w:rPr>
          <w:rFonts w:ascii="Times New Roman" w:hAnsi="Times New Roman" w:cs="Times New Roman"/>
          <w:bCs/>
          <w:sz w:val="28"/>
          <w:szCs w:val="28"/>
          <w:lang w:val="zh-CN"/>
        </w:rPr>
      </w:pPr>
    </w:p>
    <w:p w14:paraId="2882E3DB" w14:textId="77777777" w:rsidR="00155CA0" w:rsidRDefault="00155CA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zh-CN"/>
        </w:rPr>
      </w:pPr>
    </w:p>
    <w:p w14:paraId="406C02C7" w14:textId="77777777" w:rsidR="00155CA0" w:rsidRDefault="00155CA0">
      <w:pPr>
        <w:rPr>
          <w:rFonts w:ascii="Times New Roman" w:hAnsi="Times New Roman" w:cs="Times New Roman"/>
          <w:b/>
          <w:bCs/>
          <w:sz w:val="28"/>
          <w:szCs w:val="28"/>
          <w:lang w:val="zh-CN"/>
        </w:rPr>
      </w:pPr>
    </w:p>
    <w:p w14:paraId="0AB36B4E" w14:textId="77777777" w:rsidR="00155CA0" w:rsidRDefault="00155CA0">
      <w:pPr>
        <w:rPr>
          <w:rFonts w:ascii="Times New Roman" w:hAnsi="Times New Roman" w:cs="Times New Roman"/>
          <w:b/>
          <w:bCs/>
          <w:sz w:val="28"/>
          <w:szCs w:val="28"/>
          <w:lang w:val="zh-CN"/>
        </w:rPr>
      </w:pPr>
    </w:p>
    <w:p w14:paraId="20284F1A" w14:textId="77777777" w:rsidR="00155CA0" w:rsidRDefault="00155CA0">
      <w:pPr>
        <w:rPr>
          <w:rFonts w:ascii="Times New Roman" w:hAnsi="Times New Roman" w:cs="Times New Roman"/>
          <w:b/>
          <w:bCs/>
          <w:sz w:val="28"/>
          <w:szCs w:val="28"/>
          <w:lang w:val="zh-CN"/>
        </w:rPr>
      </w:pPr>
    </w:p>
    <w:p w14:paraId="3334E011" w14:textId="77777777" w:rsidR="00A90C32" w:rsidRDefault="00A90C32" w:rsidP="00FE0B26">
      <w:pPr>
        <w:pStyle w:val="tt"/>
        <w:spacing w:before="0" w:beforeAutospacing="0" w:after="0" w:afterAutospacing="0"/>
        <w:jc w:val="right"/>
        <w:rPr>
          <w:sz w:val="28"/>
          <w:szCs w:val="28"/>
          <w:lang w:val="ro-RO"/>
        </w:rPr>
      </w:pPr>
      <w:bookmarkStart w:id="0" w:name="bookmark4"/>
      <w:bookmarkStart w:id="1" w:name="bookmark5"/>
    </w:p>
    <w:p w14:paraId="2E1B7DC0" w14:textId="7DDD7094" w:rsidR="00FE0B26" w:rsidRPr="00157BBA" w:rsidRDefault="00FE0B26" w:rsidP="00FE0B26">
      <w:pPr>
        <w:pStyle w:val="tt"/>
        <w:spacing w:before="0" w:beforeAutospacing="0" w:after="0" w:afterAutospacing="0"/>
        <w:jc w:val="right"/>
        <w:rPr>
          <w:sz w:val="28"/>
          <w:szCs w:val="28"/>
          <w:lang w:val="ro-RO"/>
        </w:rPr>
      </w:pPr>
      <w:r w:rsidRPr="00157BBA">
        <w:rPr>
          <w:sz w:val="28"/>
          <w:szCs w:val="28"/>
          <w:lang w:val="ro-RO"/>
        </w:rPr>
        <w:lastRenderedPageBreak/>
        <w:t xml:space="preserve">Proiect </w:t>
      </w:r>
    </w:p>
    <w:p w14:paraId="6FB3FE8C" w14:textId="77777777" w:rsidR="00FE0B26" w:rsidRPr="00157BBA" w:rsidRDefault="00FE0B26" w:rsidP="00FE0B26">
      <w:pPr>
        <w:pStyle w:val="tt"/>
        <w:spacing w:before="0" w:beforeAutospacing="0" w:after="0" w:afterAutospacing="0"/>
        <w:rPr>
          <w:sz w:val="28"/>
          <w:szCs w:val="28"/>
          <w:lang w:val="ro-RO"/>
        </w:rPr>
      </w:pPr>
    </w:p>
    <w:p w14:paraId="67392BDB" w14:textId="77777777" w:rsidR="00FE0B26" w:rsidRDefault="00FE0B26" w:rsidP="00FE0B26">
      <w:pPr>
        <w:pStyle w:val="tt"/>
        <w:spacing w:before="0" w:beforeAutospacing="0" w:after="0" w:afterAutospacing="0"/>
        <w:rPr>
          <w:sz w:val="28"/>
          <w:szCs w:val="28"/>
          <w:lang w:val="ro-RO"/>
        </w:rPr>
      </w:pPr>
    </w:p>
    <w:p w14:paraId="17545916" w14:textId="77777777" w:rsidR="00FE0B26" w:rsidRPr="00DA6B93" w:rsidRDefault="00FE0B26" w:rsidP="00FE0B26">
      <w:pPr>
        <w:pStyle w:val="tt"/>
        <w:spacing w:before="0" w:beforeAutospacing="0" w:after="0" w:afterAutospacing="0"/>
        <w:rPr>
          <w:sz w:val="28"/>
          <w:szCs w:val="28"/>
          <w:lang w:val="ro-RO"/>
        </w:rPr>
      </w:pPr>
      <w:r w:rsidRPr="00DA6B93">
        <w:rPr>
          <w:sz w:val="28"/>
          <w:szCs w:val="28"/>
          <w:lang w:val="ro-RO"/>
        </w:rPr>
        <w:t>H O T Ă R Â R E</w:t>
      </w:r>
    </w:p>
    <w:p w14:paraId="19EA6362" w14:textId="77777777" w:rsidR="00FE0B26" w:rsidRPr="00DA6B93" w:rsidRDefault="00FE0B26" w:rsidP="00FE0B26">
      <w:pPr>
        <w:pStyle w:val="tt"/>
        <w:spacing w:before="0" w:beforeAutospacing="0" w:after="0" w:afterAutospacing="0"/>
        <w:rPr>
          <w:sz w:val="28"/>
          <w:szCs w:val="28"/>
          <w:lang w:val="ro-RO"/>
        </w:rPr>
      </w:pPr>
      <w:r w:rsidRPr="00DA6B93">
        <w:rPr>
          <w:sz w:val="28"/>
          <w:szCs w:val="28"/>
          <w:lang w:val="ro-RO"/>
        </w:rPr>
        <w:t>pentru modificarea articolului 1 din Hotărârea Parlamentului nr.199/2024</w:t>
      </w:r>
    </w:p>
    <w:p w14:paraId="4FF35787" w14:textId="77777777" w:rsidR="00FE0B26" w:rsidRPr="00DA6B93" w:rsidRDefault="00FE0B26" w:rsidP="00FE0B26">
      <w:pPr>
        <w:pStyle w:val="tt"/>
        <w:spacing w:before="0" w:beforeAutospacing="0" w:after="0" w:afterAutospacing="0"/>
        <w:rPr>
          <w:sz w:val="28"/>
          <w:szCs w:val="28"/>
          <w:lang w:val="ro-RO"/>
        </w:rPr>
      </w:pPr>
      <w:r w:rsidRPr="00DA6B93">
        <w:rPr>
          <w:sz w:val="28"/>
          <w:szCs w:val="28"/>
          <w:lang w:val="ro-RO"/>
        </w:rPr>
        <w:t xml:space="preserve">privind constituirea Comisiei speciale pentru identificarea măsurilor privind depășirea crizei din domeniul agricol </w:t>
      </w:r>
    </w:p>
    <w:p w14:paraId="4571C756" w14:textId="77777777" w:rsidR="00FE0B26" w:rsidRDefault="00FE0B26" w:rsidP="00FE0B26">
      <w:pPr>
        <w:pStyle w:val="tt"/>
        <w:spacing w:before="0" w:beforeAutospacing="0" w:after="0" w:afterAutospacing="0"/>
        <w:rPr>
          <w:sz w:val="28"/>
          <w:szCs w:val="28"/>
          <w:lang w:val="ro-RO"/>
        </w:rPr>
      </w:pPr>
    </w:p>
    <w:p w14:paraId="38F8FA4C" w14:textId="77777777" w:rsidR="00FE0B26" w:rsidRPr="00DA6B93" w:rsidRDefault="00FE0B26" w:rsidP="00FE0B26">
      <w:pPr>
        <w:pStyle w:val="tt"/>
        <w:spacing w:before="0" w:beforeAutospacing="0" w:after="0" w:afterAutospacing="0"/>
        <w:rPr>
          <w:sz w:val="28"/>
          <w:szCs w:val="28"/>
          <w:lang w:val="ro-RO"/>
        </w:rPr>
      </w:pPr>
    </w:p>
    <w:p w14:paraId="42A6F719" w14:textId="77777777" w:rsidR="00FE0B26" w:rsidRPr="00DA6B93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  <w:r w:rsidRPr="00DA6B93">
        <w:rPr>
          <w:sz w:val="28"/>
          <w:szCs w:val="28"/>
          <w:lang w:val="ro-RO"/>
        </w:rPr>
        <w:t xml:space="preserve">În temeiul art.32 şi 33 din Regulamentul Parlamentului, adoptat prin Legea nr.797/1996, </w:t>
      </w:r>
    </w:p>
    <w:p w14:paraId="1A624A7C" w14:textId="77777777" w:rsidR="00FE0B26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</w:p>
    <w:p w14:paraId="47D026B3" w14:textId="77777777" w:rsidR="00FE0B26" w:rsidRPr="00DA6B93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  <w:r w:rsidRPr="00DA6B93">
        <w:rPr>
          <w:sz w:val="28"/>
          <w:szCs w:val="28"/>
          <w:lang w:val="ro-RO"/>
        </w:rPr>
        <w:t>Parlamentul adoptă prezenta hotărâre.</w:t>
      </w:r>
    </w:p>
    <w:p w14:paraId="17698EF3" w14:textId="77777777" w:rsidR="00FE0B26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</w:p>
    <w:p w14:paraId="479DC5A9" w14:textId="77777777" w:rsidR="00FE0B26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  <w:r w:rsidRPr="00DA6B93">
        <w:rPr>
          <w:b/>
          <w:bCs/>
          <w:sz w:val="28"/>
          <w:szCs w:val="28"/>
          <w:lang w:val="ro-RO"/>
        </w:rPr>
        <w:t>Art. I.</w:t>
      </w:r>
      <w:r w:rsidRPr="00DA6B93">
        <w:rPr>
          <w:sz w:val="28"/>
          <w:szCs w:val="28"/>
          <w:lang w:val="ro-RO"/>
        </w:rPr>
        <w:t xml:space="preserve"> – Articolul 1 din Hotărârea Parlamentului nr.199/2024 privind constituirea Comisiei speciale pentru identificarea măsurilor privind depășirea crizei din domeniul agricol (Monitorul Oficial al Republicii Moldova, 2024, nr.329-331, art.475 se modifică după cum urmează:</w:t>
      </w:r>
    </w:p>
    <w:p w14:paraId="0AB4C5E1" w14:textId="77777777" w:rsidR="00FE0B26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</w:p>
    <w:p w14:paraId="54180847" w14:textId="77777777" w:rsidR="00FE0B26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  <w:r w:rsidRPr="00DA6B93">
        <w:rPr>
          <w:sz w:val="28"/>
          <w:szCs w:val="28"/>
          <w:lang w:val="ro-RO"/>
        </w:rPr>
        <w:t>la rubrica „Președinte”, poziția</w:t>
      </w:r>
      <w:r>
        <w:rPr>
          <w:sz w:val="28"/>
          <w:szCs w:val="28"/>
          <w:lang w:val="ro-RO"/>
        </w:rPr>
        <w:t xml:space="preserve">: </w:t>
      </w:r>
    </w:p>
    <w:p w14:paraId="390266D5" w14:textId="77777777" w:rsidR="00FE0B26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567"/>
        <w:gridCol w:w="6045"/>
      </w:tblGrid>
      <w:tr w:rsidR="00FE0B26" w14:paraId="417AEBDC" w14:textId="77777777" w:rsidTr="00323EAB">
        <w:tc>
          <w:tcPr>
            <w:tcW w:w="2405" w:type="dxa"/>
          </w:tcPr>
          <w:p w14:paraId="2C2FC775" w14:textId="77777777" w:rsidR="00FE0B26" w:rsidRDefault="00FE0B26" w:rsidP="00323EAB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>
              <w:rPr>
                <w:rFonts w:eastAsia="Times New Roman"/>
                <w:sz w:val="28"/>
                <w:szCs w:val="28"/>
                <w:lang w:val="ro-RO"/>
              </w:rPr>
              <w:t>„</w:t>
            </w:r>
            <w:r w:rsidRPr="009C271F">
              <w:rPr>
                <w:rFonts w:eastAsia="Times New Roman"/>
                <w:sz w:val="28"/>
                <w:szCs w:val="28"/>
                <w:lang w:val="ro-RO"/>
              </w:rPr>
              <w:t>PĂSAT Iurie</w:t>
            </w:r>
          </w:p>
        </w:tc>
        <w:tc>
          <w:tcPr>
            <w:tcW w:w="567" w:type="dxa"/>
          </w:tcPr>
          <w:p w14:paraId="40039152" w14:textId="77777777" w:rsidR="00FE0B26" w:rsidRDefault="00FE0B26" w:rsidP="00323EAB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9C271F">
              <w:rPr>
                <w:rFonts w:eastAsia="Times New Roman"/>
                <w:sz w:val="28"/>
                <w:szCs w:val="28"/>
                <w:lang w:val="ro-RO"/>
              </w:rPr>
              <w:t>–</w:t>
            </w:r>
          </w:p>
        </w:tc>
        <w:tc>
          <w:tcPr>
            <w:tcW w:w="6045" w:type="dxa"/>
          </w:tcPr>
          <w:p w14:paraId="63EACB02" w14:textId="77777777" w:rsidR="00FE0B26" w:rsidRDefault="00FE0B26" w:rsidP="00323EAB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DA6B93">
              <w:rPr>
                <w:rFonts w:eastAsia="Times New Roman"/>
                <w:sz w:val="28"/>
                <w:szCs w:val="28"/>
                <w:lang w:val="ro-RO"/>
              </w:rPr>
              <w:t>Fracțiunea</w:t>
            </w:r>
            <w:r w:rsidRPr="009C271F">
              <w:rPr>
                <w:rFonts w:eastAsia="Times New Roman"/>
                <w:sz w:val="28"/>
                <w:szCs w:val="28"/>
                <w:lang w:val="ro-RO"/>
              </w:rPr>
              <w:t xml:space="preserve"> parlamentară „Partidul </w:t>
            </w:r>
            <w:r w:rsidRPr="00DA6B93">
              <w:rPr>
                <w:rFonts w:eastAsia="Times New Roman"/>
                <w:sz w:val="28"/>
                <w:szCs w:val="28"/>
                <w:lang w:val="ro-RO"/>
              </w:rPr>
              <w:t>Acțiune</w:t>
            </w:r>
            <w:r w:rsidRPr="009C271F">
              <w:rPr>
                <w:rFonts w:eastAsia="Times New Roman"/>
                <w:sz w:val="28"/>
                <w:szCs w:val="28"/>
                <w:lang w:val="ro-RO"/>
              </w:rPr>
              <w:t xml:space="preserve"> </w:t>
            </w:r>
            <w:r w:rsidRPr="00DA6B93">
              <w:rPr>
                <w:rFonts w:eastAsia="Times New Roman"/>
                <w:sz w:val="28"/>
                <w:szCs w:val="28"/>
                <w:lang w:val="ro-RO"/>
              </w:rPr>
              <w:t>și</w:t>
            </w:r>
            <w:r w:rsidRPr="009C271F">
              <w:rPr>
                <w:rFonts w:eastAsia="Times New Roman"/>
                <w:sz w:val="28"/>
                <w:szCs w:val="28"/>
                <w:lang w:val="ro-RO"/>
              </w:rPr>
              <w:t xml:space="preserve"> Solidaritate</w:t>
            </w:r>
            <w:r>
              <w:rPr>
                <w:rFonts w:eastAsia="Times New Roman"/>
                <w:sz w:val="28"/>
                <w:szCs w:val="28"/>
                <w:lang w:val="ro-RO"/>
              </w:rPr>
              <w:t>”</w:t>
            </w:r>
          </w:p>
        </w:tc>
      </w:tr>
    </w:tbl>
    <w:p w14:paraId="23B7327C" w14:textId="77777777" w:rsidR="00FE0B26" w:rsidRPr="00DA6B93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</w:p>
    <w:p w14:paraId="4618978A" w14:textId="77777777" w:rsidR="00FE0B26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  <w:r w:rsidRPr="00DA6B93">
        <w:rPr>
          <w:rFonts w:eastAsia="Times New Roman"/>
          <w:sz w:val="28"/>
          <w:szCs w:val="28"/>
          <w:lang w:val="ro-RO"/>
        </w:rPr>
        <w:t xml:space="preserve">se </w:t>
      </w:r>
      <w:r w:rsidRPr="00DA6B93">
        <w:rPr>
          <w:sz w:val="28"/>
          <w:szCs w:val="28"/>
          <w:lang w:val="ro-RO"/>
        </w:rPr>
        <w:t xml:space="preserve">substituie cu poziția: </w:t>
      </w:r>
    </w:p>
    <w:p w14:paraId="387A5077" w14:textId="77777777" w:rsidR="00FE0B26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567"/>
        <w:gridCol w:w="6045"/>
      </w:tblGrid>
      <w:tr w:rsidR="00FE0B26" w14:paraId="48817ED7" w14:textId="77777777" w:rsidTr="00323EAB">
        <w:tc>
          <w:tcPr>
            <w:tcW w:w="2405" w:type="dxa"/>
          </w:tcPr>
          <w:p w14:paraId="476DBC12" w14:textId="77777777" w:rsidR="00FE0B26" w:rsidRDefault="00FE0B26" w:rsidP="00323EAB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>
              <w:rPr>
                <w:rFonts w:eastAsia="Times New Roman"/>
                <w:sz w:val="28"/>
                <w:szCs w:val="28"/>
                <w:lang w:val="ro-RO"/>
              </w:rPr>
              <w:t>„</w:t>
            </w:r>
          </w:p>
        </w:tc>
        <w:tc>
          <w:tcPr>
            <w:tcW w:w="567" w:type="dxa"/>
          </w:tcPr>
          <w:p w14:paraId="57D4EC62" w14:textId="77777777" w:rsidR="00FE0B26" w:rsidRDefault="00FE0B26" w:rsidP="00323EAB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9C271F">
              <w:rPr>
                <w:rFonts w:eastAsia="Times New Roman"/>
                <w:sz w:val="28"/>
                <w:szCs w:val="28"/>
                <w:lang w:val="ro-RO"/>
              </w:rPr>
              <w:t>–</w:t>
            </w:r>
          </w:p>
        </w:tc>
        <w:tc>
          <w:tcPr>
            <w:tcW w:w="6045" w:type="dxa"/>
          </w:tcPr>
          <w:p w14:paraId="1E7D5062" w14:textId="77777777" w:rsidR="00FE0B26" w:rsidRDefault="00FE0B26" w:rsidP="00323EAB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DA6B93">
              <w:rPr>
                <w:rFonts w:eastAsia="Times New Roman"/>
                <w:sz w:val="28"/>
                <w:szCs w:val="28"/>
                <w:lang w:val="ro-RO"/>
              </w:rPr>
              <w:t>Fracțiunea</w:t>
            </w:r>
            <w:r w:rsidRPr="009C271F">
              <w:rPr>
                <w:rFonts w:eastAsia="Times New Roman"/>
                <w:sz w:val="28"/>
                <w:szCs w:val="28"/>
                <w:lang w:val="ro-RO"/>
              </w:rPr>
              <w:t xml:space="preserve"> parlamentară „Partidul </w:t>
            </w:r>
            <w:r w:rsidRPr="00DA6B93">
              <w:rPr>
                <w:rFonts w:eastAsia="Times New Roman"/>
                <w:sz w:val="28"/>
                <w:szCs w:val="28"/>
                <w:lang w:val="ro-RO"/>
              </w:rPr>
              <w:t>Acțiune</w:t>
            </w:r>
            <w:r w:rsidRPr="009C271F">
              <w:rPr>
                <w:rFonts w:eastAsia="Times New Roman"/>
                <w:sz w:val="28"/>
                <w:szCs w:val="28"/>
                <w:lang w:val="ro-RO"/>
              </w:rPr>
              <w:t xml:space="preserve"> </w:t>
            </w:r>
            <w:r w:rsidRPr="00DA6B93">
              <w:rPr>
                <w:rFonts w:eastAsia="Times New Roman"/>
                <w:sz w:val="28"/>
                <w:szCs w:val="28"/>
                <w:lang w:val="ro-RO"/>
              </w:rPr>
              <w:t>și</w:t>
            </w:r>
            <w:r w:rsidRPr="009C271F">
              <w:rPr>
                <w:rFonts w:eastAsia="Times New Roman"/>
                <w:sz w:val="28"/>
                <w:szCs w:val="28"/>
                <w:lang w:val="ro-RO"/>
              </w:rPr>
              <w:t xml:space="preserve"> Solidaritate</w:t>
            </w:r>
            <w:r>
              <w:rPr>
                <w:rFonts w:eastAsia="Times New Roman"/>
                <w:sz w:val="28"/>
                <w:szCs w:val="28"/>
                <w:lang w:val="ro-RO"/>
              </w:rPr>
              <w:t>”</w:t>
            </w:r>
          </w:p>
        </w:tc>
      </w:tr>
    </w:tbl>
    <w:p w14:paraId="2AEBE3A3" w14:textId="77777777" w:rsidR="00FE0B26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</w:p>
    <w:p w14:paraId="36889C69" w14:textId="77777777" w:rsidR="00FE0B26" w:rsidRPr="00DA6B93" w:rsidRDefault="00FE0B26" w:rsidP="00FE0B26">
      <w:pPr>
        <w:pStyle w:val="NormalWeb"/>
        <w:ind w:firstLine="720"/>
        <w:rPr>
          <w:b/>
          <w:bCs/>
          <w:sz w:val="28"/>
          <w:szCs w:val="28"/>
          <w:lang w:val="ro-RO"/>
        </w:rPr>
      </w:pPr>
    </w:p>
    <w:p w14:paraId="31E54AD4" w14:textId="77777777" w:rsidR="00FE0B26" w:rsidRPr="00DA6B93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  <w:r w:rsidRPr="00DA6B93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DA6B93">
        <w:rPr>
          <w:b/>
          <w:bCs/>
          <w:sz w:val="28"/>
          <w:szCs w:val="28"/>
          <w:lang w:val="ro-RO"/>
        </w:rPr>
        <w:t>II.</w:t>
      </w:r>
      <w:r w:rsidRPr="00DA6B93">
        <w:rPr>
          <w:sz w:val="28"/>
          <w:szCs w:val="28"/>
          <w:lang w:val="ro-RO"/>
        </w:rPr>
        <w:t xml:space="preserve"> – Prezenta hotărâre intră în vigoare la data adoptării.</w:t>
      </w:r>
    </w:p>
    <w:p w14:paraId="447462F5" w14:textId="77777777" w:rsidR="00FE0B26" w:rsidRPr="00DA6B93" w:rsidRDefault="00FE0B26" w:rsidP="00FE0B26">
      <w:pPr>
        <w:pStyle w:val="NormalWeb"/>
        <w:ind w:firstLine="720"/>
        <w:rPr>
          <w:sz w:val="28"/>
          <w:szCs w:val="28"/>
          <w:lang w:val="ro-RO"/>
        </w:rPr>
      </w:pPr>
      <w:r w:rsidRPr="00DA6B93">
        <w:rPr>
          <w:sz w:val="28"/>
          <w:szCs w:val="28"/>
          <w:lang w:val="ro-RO"/>
        </w:rPr>
        <w:t> </w:t>
      </w:r>
    </w:p>
    <w:p w14:paraId="400536D5" w14:textId="77777777" w:rsidR="00FE0B26" w:rsidRDefault="00FE0B26" w:rsidP="00FE0B26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3155D73" w14:textId="77777777" w:rsidR="00FE0B26" w:rsidRPr="00DA6B93" w:rsidRDefault="00FE0B26" w:rsidP="00FE0B26">
      <w:pPr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A6B93">
        <w:rPr>
          <w:rFonts w:ascii="Times New Roman" w:eastAsia="Times New Roman" w:hAnsi="Times New Roman" w:cs="Times New Roman"/>
          <w:b/>
          <w:bCs/>
          <w:sz w:val="28"/>
          <w:szCs w:val="28"/>
        </w:rPr>
        <w:t>PREŞEDINTELE PARLAMENTULUI</w:t>
      </w:r>
      <w:bookmarkEnd w:id="0"/>
      <w:bookmarkEnd w:id="1"/>
    </w:p>
    <w:p w14:paraId="174C5B84" w14:textId="77777777" w:rsidR="00155CA0" w:rsidRDefault="00155CA0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</w:p>
    <w:p w14:paraId="57656E99" w14:textId="77777777" w:rsidR="00155CA0" w:rsidRDefault="00155CA0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6950C25D" w14:textId="77777777" w:rsidR="00155CA0" w:rsidRDefault="00155CA0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10A2BF03" w14:textId="77777777" w:rsidR="00FE0B26" w:rsidRDefault="00FE0B26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14:paraId="5A3D615F" w14:textId="2CE11DD6" w:rsidR="00155CA0" w:rsidRPr="00B3398C" w:rsidRDefault="001C5E8A" w:rsidP="00FE0B2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398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Nota </w:t>
      </w:r>
      <w:r w:rsidR="005A2657">
        <w:rPr>
          <w:rFonts w:ascii="Times New Roman" w:hAnsi="Times New Roman" w:cs="Times New Roman"/>
          <w:b/>
          <w:bCs/>
          <w:sz w:val="28"/>
          <w:szCs w:val="28"/>
        </w:rPr>
        <w:t>de fundamentare</w:t>
      </w:r>
    </w:p>
    <w:p w14:paraId="270245EB" w14:textId="3E83A89E" w:rsidR="00FE0B26" w:rsidRPr="00B3398C" w:rsidRDefault="00A32812" w:rsidP="00FE0B26">
      <w:pPr>
        <w:pStyle w:val="tt"/>
        <w:spacing w:before="0" w:beforeAutospacing="0" w:after="0" w:afterAutospacing="0"/>
        <w:rPr>
          <w:sz w:val="28"/>
          <w:szCs w:val="28"/>
          <w:lang w:val="ro-RO"/>
        </w:rPr>
      </w:pPr>
      <w:r w:rsidRPr="00B3398C">
        <w:rPr>
          <w:sz w:val="28"/>
          <w:szCs w:val="28"/>
          <w:lang w:val="ro-RO"/>
        </w:rPr>
        <w:t xml:space="preserve">la proiectul de hotărâre </w:t>
      </w:r>
      <w:r w:rsidR="00FE0B26" w:rsidRPr="00B3398C">
        <w:rPr>
          <w:sz w:val="28"/>
          <w:szCs w:val="28"/>
          <w:lang w:val="ro-RO"/>
        </w:rPr>
        <w:t>pentru modificarea articolului 1 din Hotărârea Parlamentului nr.199/2024</w:t>
      </w:r>
      <w:r w:rsidRPr="00B3398C">
        <w:rPr>
          <w:sz w:val="28"/>
          <w:szCs w:val="28"/>
          <w:lang w:val="ro-RO"/>
        </w:rPr>
        <w:t xml:space="preserve"> </w:t>
      </w:r>
      <w:r w:rsidR="00FE0B26" w:rsidRPr="00B3398C">
        <w:rPr>
          <w:sz w:val="28"/>
          <w:szCs w:val="28"/>
          <w:lang w:val="ro-RO"/>
        </w:rPr>
        <w:t xml:space="preserve">privind constituirea Comisiei speciale pentru identificarea măsurilor privind depășirea crizei din domeniul agricol </w:t>
      </w:r>
    </w:p>
    <w:p w14:paraId="0061CE6C" w14:textId="3B52D2D8" w:rsidR="00FE0B26" w:rsidRPr="00B3398C" w:rsidRDefault="00FE0B26" w:rsidP="00FE0B26">
      <w:pPr>
        <w:ind w:left="0"/>
      </w:pPr>
    </w:p>
    <w:p w14:paraId="4C2723EF" w14:textId="6E4615B3" w:rsidR="008140A4" w:rsidRPr="00B3398C" w:rsidRDefault="00A32812" w:rsidP="008140A4">
      <w:pPr>
        <w:pStyle w:val="tt"/>
        <w:spacing w:before="0" w:beforeAutospacing="0" w:after="0" w:afterAutospacing="0" w:line="360" w:lineRule="auto"/>
        <w:ind w:firstLine="720"/>
        <w:jc w:val="both"/>
        <w:rPr>
          <w:b w:val="0"/>
          <w:bCs w:val="0"/>
          <w:sz w:val="28"/>
          <w:szCs w:val="28"/>
          <w:lang w:val="ro-RO"/>
        </w:rPr>
      </w:pPr>
      <w:r w:rsidRPr="00B3398C">
        <w:rPr>
          <w:b w:val="0"/>
          <w:bCs w:val="0"/>
          <w:sz w:val="28"/>
          <w:szCs w:val="28"/>
          <w:lang w:val="ro-RO"/>
        </w:rPr>
        <w:t xml:space="preserve">La data de 25 iulie, curent, </w:t>
      </w:r>
      <w:r w:rsidR="00FE0B26" w:rsidRPr="00B3398C">
        <w:rPr>
          <w:b w:val="0"/>
          <w:bCs w:val="0"/>
          <w:sz w:val="28"/>
          <w:szCs w:val="28"/>
          <w:lang w:val="ro-RO"/>
        </w:rPr>
        <w:t>Parlamentul Republicii Moldova prin Hotărârea nr.199/2024 a constitut Comisia specială pentru identificarea măsurilor privind depășirea crizei din domeniul agricol</w:t>
      </w:r>
      <w:r w:rsidR="008D4AE4" w:rsidRPr="00B3398C">
        <w:rPr>
          <w:b w:val="0"/>
          <w:bCs w:val="0"/>
          <w:sz w:val="28"/>
          <w:szCs w:val="28"/>
          <w:lang w:val="ro-RO"/>
        </w:rPr>
        <w:t xml:space="preserve"> și a stabilit componența numerică și nominală a acesteia</w:t>
      </w:r>
      <w:r w:rsidR="008140A4" w:rsidRPr="00B3398C">
        <w:rPr>
          <w:b w:val="0"/>
          <w:bCs w:val="0"/>
          <w:sz w:val="28"/>
          <w:szCs w:val="28"/>
          <w:lang w:val="ro-RO"/>
        </w:rPr>
        <w:t xml:space="preserve">. </w:t>
      </w:r>
    </w:p>
    <w:p w14:paraId="3FE70F14" w14:textId="1CE4893C" w:rsidR="008140A4" w:rsidRPr="00B3398C" w:rsidRDefault="008140A4" w:rsidP="008140A4">
      <w:pPr>
        <w:pStyle w:val="tt"/>
        <w:spacing w:before="0" w:beforeAutospacing="0" w:after="0" w:afterAutospacing="0" w:line="360" w:lineRule="auto"/>
        <w:ind w:firstLine="720"/>
        <w:jc w:val="both"/>
        <w:rPr>
          <w:rFonts w:eastAsia="Times New Roman"/>
          <w:b w:val="0"/>
          <w:bCs w:val="0"/>
          <w:sz w:val="28"/>
          <w:szCs w:val="28"/>
          <w:lang w:val="ro-RO"/>
        </w:rPr>
      </w:pPr>
      <w:r w:rsidRPr="00B3398C">
        <w:rPr>
          <w:b w:val="0"/>
          <w:bCs w:val="0"/>
          <w:sz w:val="28"/>
          <w:szCs w:val="28"/>
          <w:lang w:val="ro-RO"/>
        </w:rPr>
        <w:t xml:space="preserve">În calitate de președinte al Comisiei speciale a fost desemnat deputatul </w:t>
      </w:r>
      <w:r w:rsidRPr="00B3398C">
        <w:rPr>
          <w:rFonts w:eastAsia="Times New Roman"/>
          <w:b w:val="0"/>
          <w:bCs w:val="0"/>
          <w:sz w:val="28"/>
          <w:szCs w:val="28"/>
          <w:lang w:val="ro-RO"/>
        </w:rPr>
        <w:t>Iurie PĂSAT</w:t>
      </w:r>
      <w:r w:rsidR="00CE21FE" w:rsidRPr="00B3398C">
        <w:rPr>
          <w:rFonts w:eastAsia="Times New Roman"/>
          <w:b w:val="0"/>
          <w:bCs w:val="0"/>
          <w:sz w:val="28"/>
          <w:szCs w:val="28"/>
          <w:lang w:val="ro-RO"/>
        </w:rPr>
        <w:t>, membru al</w:t>
      </w:r>
      <w:r w:rsidRPr="00B3398C">
        <w:rPr>
          <w:rFonts w:eastAsia="Times New Roman"/>
          <w:b w:val="0"/>
          <w:bCs w:val="0"/>
          <w:sz w:val="28"/>
          <w:szCs w:val="28"/>
          <w:lang w:val="ro-RO"/>
        </w:rPr>
        <w:t xml:space="preserve"> Fracțiun</w:t>
      </w:r>
      <w:r w:rsidR="00CE21FE" w:rsidRPr="00B3398C">
        <w:rPr>
          <w:rFonts w:eastAsia="Times New Roman"/>
          <w:b w:val="0"/>
          <w:bCs w:val="0"/>
          <w:sz w:val="28"/>
          <w:szCs w:val="28"/>
          <w:lang w:val="ro-RO"/>
        </w:rPr>
        <w:t>ii</w:t>
      </w:r>
      <w:r w:rsidRPr="00B3398C">
        <w:rPr>
          <w:rFonts w:eastAsia="Times New Roman"/>
          <w:b w:val="0"/>
          <w:bCs w:val="0"/>
          <w:sz w:val="28"/>
          <w:szCs w:val="28"/>
          <w:lang w:val="ro-RO"/>
        </w:rPr>
        <w:t xml:space="preserve"> parlamentar</w:t>
      </w:r>
      <w:r w:rsidR="00CE21FE" w:rsidRPr="00B3398C">
        <w:rPr>
          <w:rFonts w:eastAsia="Times New Roman"/>
          <w:b w:val="0"/>
          <w:bCs w:val="0"/>
          <w:sz w:val="28"/>
          <w:szCs w:val="28"/>
          <w:lang w:val="ro-RO"/>
        </w:rPr>
        <w:t>e</w:t>
      </w:r>
      <w:r w:rsidRPr="00B3398C">
        <w:rPr>
          <w:rFonts w:eastAsia="Times New Roman"/>
          <w:b w:val="0"/>
          <w:bCs w:val="0"/>
          <w:sz w:val="28"/>
          <w:szCs w:val="28"/>
          <w:lang w:val="ro-RO"/>
        </w:rPr>
        <w:t xml:space="preserve"> „Partidul Acțiune și Solidaritate”. </w:t>
      </w:r>
    </w:p>
    <w:p w14:paraId="72061FFB" w14:textId="35B9E948" w:rsidR="008140A4" w:rsidRPr="00B3398C" w:rsidRDefault="008D4AE4" w:rsidP="008140A4">
      <w:pPr>
        <w:pStyle w:val="tt"/>
        <w:spacing w:before="0" w:beforeAutospacing="0" w:after="0" w:afterAutospacing="0" w:line="360" w:lineRule="auto"/>
        <w:ind w:firstLine="720"/>
        <w:jc w:val="both"/>
        <w:rPr>
          <w:rFonts w:eastAsia="Times New Roman"/>
          <w:b w:val="0"/>
          <w:bCs w:val="0"/>
          <w:sz w:val="28"/>
          <w:szCs w:val="28"/>
          <w:lang w:val="ro-RO"/>
        </w:rPr>
      </w:pPr>
      <w:r w:rsidRPr="00B3398C">
        <w:rPr>
          <w:rFonts w:eastAsia="Times New Roman"/>
          <w:b w:val="0"/>
          <w:bCs w:val="0"/>
          <w:sz w:val="28"/>
          <w:szCs w:val="28"/>
          <w:lang w:val="ro-RO"/>
        </w:rPr>
        <w:t>M</w:t>
      </w:r>
      <w:r w:rsidR="008140A4" w:rsidRPr="00B3398C">
        <w:rPr>
          <w:rFonts w:eastAsia="Times New Roman"/>
          <w:b w:val="0"/>
          <w:bCs w:val="0"/>
          <w:sz w:val="28"/>
          <w:szCs w:val="28"/>
          <w:lang w:val="ro-RO"/>
        </w:rPr>
        <w:t>andatul</w:t>
      </w:r>
      <w:r w:rsidR="008140A4" w:rsidRPr="00B3398C">
        <w:rPr>
          <w:b w:val="0"/>
          <w:bCs w:val="0"/>
          <w:sz w:val="28"/>
          <w:szCs w:val="28"/>
          <w:lang w:val="ro-RO"/>
        </w:rPr>
        <w:t xml:space="preserve"> deputatului </w:t>
      </w:r>
      <w:r w:rsidR="008140A4" w:rsidRPr="00B3398C">
        <w:rPr>
          <w:rFonts w:eastAsia="Times New Roman"/>
          <w:b w:val="0"/>
          <w:bCs w:val="0"/>
          <w:sz w:val="28"/>
          <w:szCs w:val="28"/>
          <w:lang w:val="ro-RO"/>
        </w:rPr>
        <w:t>Iurie PĂSAT a încetat în legătură cu decesul</w:t>
      </w:r>
      <w:r w:rsidRPr="00B3398C">
        <w:rPr>
          <w:rFonts w:eastAsia="Times New Roman"/>
          <w:b w:val="0"/>
          <w:bCs w:val="0"/>
          <w:sz w:val="28"/>
          <w:szCs w:val="28"/>
          <w:lang w:val="ro-RO"/>
        </w:rPr>
        <w:t xml:space="preserve">, astfel se propune </w:t>
      </w:r>
      <w:r w:rsidR="00CE21FE" w:rsidRPr="00B3398C">
        <w:rPr>
          <w:rFonts w:eastAsia="Times New Roman"/>
          <w:b w:val="0"/>
          <w:bCs w:val="0"/>
          <w:sz w:val="28"/>
          <w:szCs w:val="28"/>
          <w:lang w:val="ro-RO"/>
        </w:rPr>
        <w:t>desemnarea unui nou membru al comisiei</w:t>
      </w:r>
      <w:r w:rsidR="00B4094E" w:rsidRPr="00B3398C">
        <w:rPr>
          <w:rFonts w:eastAsia="Times New Roman"/>
          <w:b w:val="0"/>
          <w:bCs w:val="0"/>
          <w:sz w:val="28"/>
          <w:szCs w:val="28"/>
          <w:lang w:val="ro-RO"/>
        </w:rPr>
        <w:t xml:space="preserve"> speciale</w:t>
      </w:r>
      <w:r w:rsidR="00CE21FE" w:rsidRPr="00B3398C">
        <w:rPr>
          <w:rFonts w:eastAsia="Times New Roman"/>
          <w:b w:val="0"/>
          <w:bCs w:val="0"/>
          <w:sz w:val="28"/>
          <w:szCs w:val="28"/>
          <w:lang w:val="ro-RO"/>
        </w:rPr>
        <w:t xml:space="preserve"> și modificarea componenței acesteia</w:t>
      </w:r>
      <w:r w:rsidRPr="00B3398C">
        <w:rPr>
          <w:rFonts w:eastAsia="Times New Roman"/>
          <w:b w:val="0"/>
          <w:bCs w:val="0"/>
          <w:sz w:val="28"/>
          <w:szCs w:val="28"/>
          <w:lang w:val="ro-RO"/>
        </w:rPr>
        <w:t>.</w:t>
      </w:r>
      <w:r w:rsidR="008140A4" w:rsidRPr="00B3398C">
        <w:rPr>
          <w:rFonts w:eastAsia="Times New Roman"/>
          <w:b w:val="0"/>
          <w:bCs w:val="0"/>
          <w:sz w:val="28"/>
          <w:szCs w:val="28"/>
          <w:lang w:val="ro-RO"/>
        </w:rPr>
        <w:t xml:space="preserve"> </w:t>
      </w:r>
    </w:p>
    <w:p w14:paraId="0FA25DDA" w14:textId="77777777" w:rsidR="00155CA0" w:rsidRDefault="00155CA0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zh-CN"/>
        </w:rPr>
      </w:pPr>
    </w:p>
    <w:p w14:paraId="41578506" w14:textId="77777777" w:rsidR="00155CA0" w:rsidRDefault="00155CA0">
      <w:pPr>
        <w:ind w:left="0"/>
        <w:rPr>
          <w:rFonts w:ascii="Times New Roman" w:hAnsi="Times New Roman" w:cs="Times New Roman"/>
          <w:sz w:val="28"/>
          <w:szCs w:val="28"/>
        </w:rPr>
      </w:pPr>
    </w:p>
    <w:permEnd w:id="1093690769"/>
    <w:p w14:paraId="55970F72" w14:textId="77777777" w:rsidR="00155CA0" w:rsidRDefault="00155CA0">
      <w:pPr>
        <w:rPr>
          <w:rFonts w:ascii="Times New Roman" w:hAnsi="Times New Roman" w:cs="Times New Roman"/>
          <w:sz w:val="28"/>
          <w:szCs w:val="28"/>
        </w:rPr>
      </w:pPr>
    </w:p>
    <w:sectPr w:rsidR="00155CA0" w:rsidSect="00FE0B26">
      <w:type w:val="continuous"/>
      <w:pgSz w:w="11906" w:h="16838"/>
      <w:pgMar w:top="1134" w:right="851" w:bottom="1134" w:left="1701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41395E" w14:textId="77777777" w:rsidR="00994995" w:rsidRDefault="00994995">
      <w:pPr>
        <w:spacing w:line="240" w:lineRule="auto"/>
      </w:pPr>
      <w:r>
        <w:separator/>
      </w:r>
    </w:p>
  </w:endnote>
  <w:endnote w:type="continuationSeparator" w:id="0">
    <w:p w14:paraId="6D4152BD" w14:textId="77777777" w:rsidR="00994995" w:rsidRDefault="009949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AutoText"/>
      </w:docPartObj>
    </w:sdtPr>
    <w:sdtEndPr/>
    <w:sdtContent>
      <w:p w14:paraId="0D9FD76C" w14:textId="77777777" w:rsidR="00155CA0" w:rsidRDefault="001C5E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17FE3C" w14:textId="77777777" w:rsidR="00155CA0" w:rsidRDefault="00155C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248DDD" w14:textId="77777777" w:rsidR="00155CA0" w:rsidRDefault="001C5E8A">
    <w:pPr>
      <w:pStyle w:val="Footer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ECDCC8" wp14:editId="26DECC95">
              <wp:simplePos x="0" y="0"/>
              <wp:positionH relativeFrom="page">
                <wp:posOffset>1090295</wp:posOffset>
              </wp:positionH>
              <wp:positionV relativeFrom="page">
                <wp:posOffset>9965055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F9C64C6" id="Straight Connector 7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85.85pt,784.65pt" to="536.6pt,7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D8EcyN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5C6352D7" w14:textId="77777777" w:rsidR="00155CA0" w:rsidRDefault="001C5E8A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>Republica Moldova, MD-2004, Chişinău</w:t>
    </w:r>
    <w:r>
      <w:rPr>
        <w:lang w:val="ro-RO"/>
      </w:rPr>
      <w:tab/>
    </w:r>
    <w:r>
      <w:t>secretariat</w:t>
    </w:r>
    <w:r>
      <w:rPr>
        <w:lang w:val="ro-RO"/>
      </w:rPr>
      <w:t>@parlament.md</w:t>
    </w:r>
  </w:p>
  <w:p w14:paraId="696DF02C" w14:textId="77777777" w:rsidR="00155CA0" w:rsidRDefault="001C5E8A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>Bd. Ştefan cel Mare şi Sfânt 105</w:t>
    </w:r>
    <w:r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68AA6E" w14:textId="77777777" w:rsidR="00994995" w:rsidRDefault="00994995">
      <w:pPr>
        <w:spacing w:after="0"/>
      </w:pPr>
      <w:r>
        <w:separator/>
      </w:r>
    </w:p>
  </w:footnote>
  <w:footnote w:type="continuationSeparator" w:id="0">
    <w:p w14:paraId="6C2C9023" w14:textId="77777777" w:rsidR="00994995" w:rsidRDefault="0099499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B10403" w14:textId="77777777" w:rsidR="00155CA0" w:rsidRDefault="001C5E8A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1312" behindDoc="0" locked="0" layoutInCell="1" allowOverlap="1" wp14:anchorId="541A2E13" wp14:editId="0B6662E7">
          <wp:simplePos x="0" y="0"/>
          <wp:positionH relativeFrom="page">
            <wp:posOffset>452120</wp:posOffset>
          </wp:positionH>
          <wp:positionV relativeFrom="page">
            <wp:posOffset>532130</wp:posOffset>
          </wp:positionV>
          <wp:extent cx="1786255" cy="567690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A03F83"/>
    <w:multiLevelType w:val="multilevel"/>
    <w:tmpl w:val="33A03F83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GPxI0++z0IUPCM1TwSvdP/lD8sJORkDhHAtdv4hVmxUnFLZ7fYw3uPZVE78X1PCIvYmpn/uT3lA59gkMciaG+g==" w:salt="Cfa7/cE9ITOpKhSOEcKUwQ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517FA"/>
    <w:rsid w:val="000E7772"/>
    <w:rsid w:val="000F1809"/>
    <w:rsid w:val="00117A96"/>
    <w:rsid w:val="00136EBA"/>
    <w:rsid w:val="00150C8A"/>
    <w:rsid w:val="00155CA0"/>
    <w:rsid w:val="001C5E8A"/>
    <w:rsid w:val="002024E1"/>
    <w:rsid w:val="002616E0"/>
    <w:rsid w:val="00292A2A"/>
    <w:rsid w:val="002C68A5"/>
    <w:rsid w:val="002F07C8"/>
    <w:rsid w:val="0030625D"/>
    <w:rsid w:val="003341D8"/>
    <w:rsid w:val="003721D8"/>
    <w:rsid w:val="003C1380"/>
    <w:rsid w:val="003E3923"/>
    <w:rsid w:val="003F6102"/>
    <w:rsid w:val="00400697"/>
    <w:rsid w:val="00402A12"/>
    <w:rsid w:val="00416C17"/>
    <w:rsid w:val="004641A6"/>
    <w:rsid w:val="00475CD7"/>
    <w:rsid w:val="00521F95"/>
    <w:rsid w:val="00593A5F"/>
    <w:rsid w:val="005A2657"/>
    <w:rsid w:val="005B30B5"/>
    <w:rsid w:val="005F6511"/>
    <w:rsid w:val="0060542C"/>
    <w:rsid w:val="0066558D"/>
    <w:rsid w:val="0068447D"/>
    <w:rsid w:val="006C2074"/>
    <w:rsid w:val="006E0E1D"/>
    <w:rsid w:val="00764062"/>
    <w:rsid w:val="0076676E"/>
    <w:rsid w:val="007C7A42"/>
    <w:rsid w:val="0080031B"/>
    <w:rsid w:val="008123BE"/>
    <w:rsid w:val="008140A4"/>
    <w:rsid w:val="008D4AE4"/>
    <w:rsid w:val="009072B4"/>
    <w:rsid w:val="009459EC"/>
    <w:rsid w:val="009845B0"/>
    <w:rsid w:val="00994995"/>
    <w:rsid w:val="009A0925"/>
    <w:rsid w:val="009A621E"/>
    <w:rsid w:val="00A13FF5"/>
    <w:rsid w:val="00A32812"/>
    <w:rsid w:val="00A5720D"/>
    <w:rsid w:val="00A804FA"/>
    <w:rsid w:val="00A90C32"/>
    <w:rsid w:val="00AC489F"/>
    <w:rsid w:val="00AC5B3E"/>
    <w:rsid w:val="00AD66D2"/>
    <w:rsid w:val="00B02E8A"/>
    <w:rsid w:val="00B26597"/>
    <w:rsid w:val="00B3398C"/>
    <w:rsid w:val="00B4091E"/>
    <w:rsid w:val="00B4094E"/>
    <w:rsid w:val="00B55E23"/>
    <w:rsid w:val="00B82575"/>
    <w:rsid w:val="00B876B0"/>
    <w:rsid w:val="00B969AC"/>
    <w:rsid w:val="00BC41FF"/>
    <w:rsid w:val="00BE0744"/>
    <w:rsid w:val="00BF2ED1"/>
    <w:rsid w:val="00C14D92"/>
    <w:rsid w:val="00C544A9"/>
    <w:rsid w:val="00CE21FE"/>
    <w:rsid w:val="00CF4BA5"/>
    <w:rsid w:val="00D341A9"/>
    <w:rsid w:val="00D63C28"/>
    <w:rsid w:val="00D76E2D"/>
    <w:rsid w:val="00D872E8"/>
    <w:rsid w:val="00DC61DF"/>
    <w:rsid w:val="00DF56BE"/>
    <w:rsid w:val="00DF59EE"/>
    <w:rsid w:val="00E67414"/>
    <w:rsid w:val="00E903A8"/>
    <w:rsid w:val="00E92220"/>
    <w:rsid w:val="00EB2985"/>
    <w:rsid w:val="00EC5586"/>
    <w:rsid w:val="00EE7413"/>
    <w:rsid w:val="00EF2CED"/>
    <w:rsid w:val="00F26B54"/>
    <w:rsid w:val="00F35E58"/>
    <w:rsid w:val="00F404FA"/>
    <w:rsid w:val="00FA7177"/>
    <w:rsid w:val="00FB0C80"/>
    <w:rsid w:val="00FE0B26"/>
    <w:rsid w:val="7453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9F93298"/>
  <w15:docId w15:val="{4A85DF6C-C321-4018-A870-985D35FF1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unhideWhenUsed="1" w:qFormat="1"/>
    <w:lsdException w:name="footer" w:locked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locked="1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pPr>
      <w:spacing w:after="160" w:line="259" w:lineRule="auto"/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locked/>
    <w:pPr>
      <w:tabs>
        <w:tab w:val="left" w:pos="7027"/>
        <w:tab w:val="right" w:pos="9689"/>
      </w:tabs>
      <w:spacing w:line="276" w:lineRule="auto"/>
      <w:ind w:left="1036"/>
    </w:pPr>
    <w:rPr>
      <w:rFonts w:ascii="Georgia" w:hAnsi="Georgia"/>
      <w:sz w:val="18"/>
      <w:szCs w:val="18"/>
    </w:rPr>
  </w:style>
  <w:style w:type="paragraph" w:styleId="Header">
    <w:name w:val="header"/>
    <w:link w:val="HeaderChar"/>
    <w:uiPriority w:val="99"/>
    <w:unhideWhenUsed/>
    <w:qFormat/>
    <w:pPr>
      <w:tabs>
        <w:tab w:val="center" w:pos="4844"/>
        <w:tab w:val="right" w:pos="9689"/>
      </w:tabs>
    </w:pPr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Georgia" w:hAnsi="Georgia"/>
      <w:sz w:val="24"/>
      <w:szCs w:val="24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</w:style>
  <w:style w:type="paragraph" w:customStyle="1" w:styleId="nr">
    <w:name w:val="nr."/>
    <w:qFormat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Pr>
      <w:sz w:val="16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customStyle="1" w:styleId="Titlucentru">
    <w:name w:val="Titlu centru"/>
    <w:next w:val="body"/>
    <w:pPr>
      <w:spacing w:after="240" w:line="259" w:lineRule="auto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pPr>
      <w:ind w:left="720"/>
      <w:contextualSpacing/>
    </w:pPr>
  </w:style>
  <w:style w:type="paragraph" w:customStyle="1" w:styleId="tt">
    <w:name w:val="tt"/>
    <w:basedOn w:val="Normal"/>
    <w:rsid w:val="00FE0B26"/>
    <w:pPr>
      <w:spacing w:before="100" w:beforeAutospacing="1" w:after="100" w:afterAutospacing="1" w:line="240" w:lineRule="auto"/>
      <w:ind w:left="0"/>
      <w:jc w:val="center"/>
    </w:pPr>
    <w:rPr>
      <w:rFonts w:ascii="Times New Roman" w:hAnsi="Times New Roman" w:cs="Times New Roman"/>
      <w:b/>
      <w:bCs/>
      <w:lang w:val="en-US"/>
    </w:rPr>
  </w:style>
  <w:style w:type="paragraph" w:styleId="NormalWeb">
    <w:name w:val="Normal (Web)"/>
    <w:basedOn w:val="Normal"/>
    <w:uiPriority w:val="99"/>
    <w:semiHidden/>
    <w:unhideWhenUsed/>
    <w:locked/>
    <w:rsid w:val="00FE0B26"/>
    <w:pPr>
      <w:spacing w:after="0" w:line="240" w:lineRule="auto"/>
      <w:ind w:left="0" w:firstLine="567"/>
      <w:jc w:val="both"/>
    </w:pPr>
    <w:rPr>
      <w:rFonts w:ascii="Times New Roman" w:hAnsi="Times New Roman" w:cs="Times New Roman"/>
      <w:lang w:val="en-US"/>
    </w:rPr>
  </w:style>
  <w:style w:type="table" w:styleId="TableGrid">
    <w:name w:val="Table Grid"/>
    <w:basedOn w:val="TableNormal"/>
    <w:uiPriority w:val="39"/>
    <w:locked/>
    <w:rsid w:val="00FE0B2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4A5423-EAE0-4ABB-B611-52F919679494}"/>
</file>

<file path=customXml/itemProps2.xml><?xml version="1.0" encoding="utf-8"?>
<ds:datastoreItem xmlns:ds="http://schemas.openxmlformats.org/officeDocument/2006/customXml" ds:itemID="{B1977F7D-205B-4081-913C-38D41E755F92}"/>
</file>

<file path=customXml/itemProps3.xml><?xml version="1.0" encoding="utf-8"?>
<ds:datastoreItem xmlns:ds="http://schemas.openxmlformats.org/officeDocument/2006/customXml" ds:itemID="{4012290F-B2C0-4046-A16C-95CF11874F41}"/>
</file>

<file path=customXml/itemProps4.xml><?xml version="1.0" encoding="utf-8"?>
<ds:datastoreItem xmlns:ds="http://schemas.openxmlformats.org/officeDocument/2006/customXml" ds:itemID="{7AAC3241-F780-436C-B1DD-928BC3553883}"/>
</file>

<file path=customXml/itemProps5.xml><?xml version="1.0" encoding="utf-8"?>
<ds:datastoreItem xmlns:ds="http://schemas.openxmlformats.org/officeDocument/2006/customXml" ds:itemID="{45A262CB-00BC-487A-99A1-05989C91D6B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345</Words>
  <Characters>2007</Characters>
  <Application>Microsoft Office Word</Application>
  <DocSecurity>8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245.2024.ro</vt:lpstr>
      <vt:lpstr>245.2024.ro</vt:lpstr>
    </vt:vector>
  </TitlesOfParts>
  <Company>Parlamentul Republicii Moldova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292.2024.ro</dc:title>
  <dc:creator>Sorin</dc:creator>
  <cp:lastModifiedBy>Roman Cernelea</cp:lastModifiedBy>
  <cp:revision>4</cp:revision>
  <cp:lastPrinted>2024-09-12T06:40:00Z</cp:lastPrinted>
  <dcterms:created xsi:type="dcterms:W3CDTF">2024-09-12T06:37:00Z</dcterms:created>
  <dcterms:modified xsi:type="dcterms:W3CDTF">2024-09-12T06:40:00Z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2924ECC787964593A7F59558F1B1E6CC_12</vt:lpwstr>
  </property>
  <property fmtid="{D5CDD505-2E9C-101B-9397-08002B2CF9AE}" pid="4" name="ContentTypeId">
    <vt:lpwstr>0x010100DB3619079C70BA4C8A987488329513F90014B383F883BBE84C9A1272D50E465059</vt:lpwstr>
  </property>
  <property fmtid="{D5CDD505-2E9C-101B-9397-08002B2CF9AE}" pid="5" name="Tipul documentului">
    <vt:lpwstr>Aviz</vt:lpwstr>
  </property>
</Properties>
</file>