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04C3" w:rsidRDefault="007104C3" w:rsidP="0071110D">
      <w:pPr>
        <w:pStyle w:val="Frspaiere"/>
        <w:ind w:left="567"/>
        <w:rPr>
          <w:rFonts w:ascii="Georgia" w:hAnsi="Georgia"/>
          <w:b/>
          <w:noProof/>
          <w:sz w:val="28"/>
          <w:szCs w:val="28"/>
          <w:lang w:val="en-US"/>
        </w:rPr>
      </w:pPr>
      <w:bookmarkStart w:id="0" w:name="_Hlk22566897"/>
    </w:p>
    <w:p w:rsidR="007104C3" w:rsidRDefault="007104C3" w:rsidP="0071110D">
      <w:pPr>
        <w:pStyle w:val="Frspaiere"/>
        <w:ind w:left="567"/>
        <w:rPr>
          <w:rFonts w:ascii="Georgia" w:hAnsi="Georgia"/>
          <w:b/>
          <w:noProof/>
          <w:sz w:val="28"/>
          <w:szCs w:val="28"/>
          <w:lang w:val="en-US"/>
        </w:rPr>
      </w:pPr>
    </w:p>
    <w:p w:rsidR="007104C3" w:rsidRDefault="007104C3" w:rsidP="0071110D">
      <w:pPr>
        <w:pStyle w:val="Frspaiere"/>
        <w:ind w:left="567"/>
        <w:rPr>
          <w:rFonts w:ascii="Georgia" w:hAnsi="Georgia"/>
          <w:b/>
          <w:noProof/>
          <w:sz w:val="28"/>
          <w:szCs w:val="28"/>
          <w:lang w:val="en-US"/>
        </w:rPr>
      </w:pPr>
    </w:p>
    <w:p w:rsidR="007104C3" w:rsidRDefault="007104C3" w:rsidP="0071110D">
      <w:pPr>
        <w:pStyle w:val="Frspaiere"/>
        <w:ind w:left="567"/>
        <w:rPr>
          <w:rFonts w:ascii="Georgia" w:hAnsi="Georgia"/>
          <w:b/>
          <w:noProof/>
          <w:sz w:val="28"/>
          <w:szCs w:val="28"/>
          <w:lang w:val="en-US"/>
        </w:rPr>
      </w:pPr>
    </w:p>
    <w:p w:rsidR="003E37B3" w:rsidRPr="00760BC9" w:rsidRDefault="00B51C60" w:rsidP="0071110D">
      <w:pPr>
        <w:pStyle w:val="Frspaiere"/>
        <w:ind w:left="567"/>
        <w:rPr>
          <w:rFonts w:ascii="Georgia" w:hAnsi="Georgia"/>
          <w:b/>
          <w:noProof/>
          <w:sz w:val="28"/>
          <w:szCs w:val="28"/>
          <w:lang w:val="en-US"/>
        </w:rPr>
      </w:pPr>
      <w:r w:rsidRPr="00760BC9">
        <w:rPr>
          <w:rFonts w:ascii="Georgia" w:hAnsi="Georgia"/>
          <w:b/>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B51C60" w:rsidRDefault="00B51C60" w:rsidP="00B51C60">
                            <w:pPr>
                              <w:pStyle w:val="nr"/>
                              <w:spacing w:after="160"/>
                            </w:pPr>
                            <w:r>
                              <w:t xml:space="preserve"> </w:t>
                            </w:r>
                            <w:r w:rsidR="00BF4DF5">
                              <w:t xml:space="preserve"> G.N. </w:t>
                            </w:r>
                            <w:r>
                              <w:t xml:space="preserve">nr. </w:t>
                            </w:r>
                            <w:r w:rsidR="00193781">
                              <w:t xml:space="preserve">  </w:t>
                            </w:r>
                            <w:r>
                              <w:t xml:space="preserve"> </w:t>
                            </w:r>
                          </w:p>
                          <w:p w:rsidR="00B51C60" w:rsidRDefault="00B51C60" w:rsidP="00B51C60">
                            <w:pPr>
                              <w:pStyle w:val="nr"/>
                            </w:pPr>
                            <w:r>
                              <w:t xml:space="preserve"> </w:t>
                            </w:r>
                            <w:permStart w:id="828001532" w:edGrp="everyone"/>
                            <w:r w:rsidR="00193781">
                              <w:t xml:space="preserve">  </w:t>
                            </w:r>
                            <w:r>
                              <w:t xml:space="preserve"> </w:t>
                            </w:r>
                            <w:r w:rsidR="00D641F0">
                              <w:t xml:space="preserve">___  _______ </w:t>
                            </w:r>
                            <w:r>
                              <w:t>20</w:t>
                            </w:r>
                            <w:r w:rsidR="00D457C9">
                              <w:t>2</w:t>
                            </w:r>
                            <w:r w:rsidR="00BF4DF5">
                              <w:t>2</w:t>
                            </w:r>
                            <w:permEnd w:id="82800153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B51C60" w:rsidRDefault="00B51C60" w:rsidP="00B51C60">
                      <w:pPr>
                        <w:pStyle w:val="nr"/>
                        <w:spacing w:after="160"/>
                      </w:pPr>
                      <w:r>
                        <w:t xml:space="preserve"> </w:t>
                      </w:r>
                      <w:r w:rsidR="00BF4DF5">
                        <w:t xml:space="preserve"> G.N. </w:t>
                      </w:r>
                      <w:r>
                        <w:t xml:space="preserve">nr. </w:t>
                      </w:r>
                      <w:r w:rsidR="00193781">
                        <w:t xml:space="preserve">  </w:t>
                      </w:r>
                      <w:r>
                        <w:t xml:space="preserve"> </w:t>
                      </w:r>
                    </w:p>
                    <w:p w:rsidR="00B51C60" w:rsidRDefault="00B51C60" w:rsidP="00B51C60">
                      <w:pPr>
                        <w:pStyle w:val="nr"/>
                      </w:pPr>
                      <w:r>
                        <w:t xml:space="preserve"> </w:t>
                      </w:r>
                      <w:permStart w:id="828001532" w:edGrp="everyone"/>
                      <w:r w:rsidR="00193781">
                        <w:t xml:space="preserve">  </w:t>
                      </w:r>
                      <w:r>
                        <w:t xml:space="preserve"> </w:t>
                      </w:r>
                      <w:r w:rsidR="00D641F0">
                        <w:t xml:space="preserve">___  _______ </w:t>
                      </w:r>
                      <w:r>
                        <w:t>20</w:t>
                      </w:r>
                      <w:r w:rsidR="00D457C9">
                        <w:t>2</w:t>
                      </w:r>
                      <w:r w:rsidR="00BF4DF5">
                        <w:t>2</w:t>
                      </w:r>
                      <w:permEnd w:id="828001532"/>
                      <w:r>
                        <w:t xml:space="preserve"> </w:t>
                      </w:r>
                    </w:p>
                  </w:txbxContent>
                </v:textbox>
                <w10:wrap anchorx="page" anchory="page"/>
              </v:shape>
            </w:pict>
          </mc:Fallback>
        </mc:AlternateContent>
      </w:r>
      <w:r w:rsidRPr="00760BC9">
        <w:rPr>
          <w:rFonts w:ascii="Georgia" w:hAnsi="Georgia"/>
          <w:b/>
          <w:noProof/>
          <w:sz w:val="28"/>
          <w:szCs w:val="28"/>
          <w:lang w:val="en-US"/>
        </w:rPr>
        <w:t>Deputat în Parlamentul</w:t>
      </w:r>
      <w:r w:rsidRPr="00760BC9">
        <w:rPr>
          <w:rFonts w:ascii="Georgia" w:hAnsi="Georgia"/>
          <w:b/>
          <w:noProof/>
          <w:sz w:val="28"/>
          <w:szCs w:val="28"/>
          <w:lang w:val="en-US"/>
        </w:rPr>
        <w:br/>
        <w:t>Republicii Moldov</w:t>
      </w:r>
      <w:r w:rsidR="003E3030" w:rsidRPr="00760BC9">
        <w:rPr>
          <w:rFonts w:ascii="Georgia" w:hAnsi="Georgia"/>
          <w:b/>
          <w:noProof/>
          <w:sz w:val="28"/>
          <w:szCs w:val="28"/>
          <w:lang w:val="en-US"/>
        </w:rPr>
        <w:t>a</w:t>
      </w:r>
    </w:p>
    <w:p w:rsidR="00760BC9" w:rsidRPr="00760BC9" w:rsidRDefault="00760BC9" w:rsidP="00691510">
      <w:pPr>
        <w:pStyle w:val="Frspaiere"/>
        <w:rPr>
          <w:rFonts w:ascii="Georgia" w:hAnsi="Georgia"/>
          <w:sz w:val="28"/>
          <w:szCs w:val="28"/>
        </w:rPr>
      </w:pPr>
    </w:p>
    <w:p w:rsidR="00760BC9" w:rsidRPr="00760BC9" w:rsidRDefault="00760BC9" w:rsidP="00760BC9">
      <w:pPr>
        <w:pStyle w:val="Frspaiere"/>
        <w:ind w:left="567" w:firstLine="567"/>
        <w:rPr>
          <w:rFonts w:ascii="Georgia" w:hAnsi="Georgia"/>
          <w:sz w:val="28"/>
          <w:szCs w:val="28"/>
        </w:rPr>
      </w:pPr>
    </w:p>
    <w:p w:rsidR="00760BC9" w:rsidRPr="00760BC9" w:rsidRDefault="00760BC9" w:rsidP="00760BC9">
      <w:pPr>
        <w:pStyle w:val="Frspaiere"/>
        <w:ind w:left="567" w:firstLine="567"/>
        <w:rPr>
          <w:rFonts w:ascii="Georgia" w:hAnsi="Georgia"/>
          <w:b/>
          <w:sz w:val="28"/>
          <w:szCs w:val="28"/>
        </w:rPr>
      </w:pPr>
    </w:p>
    <w:p w:rsidR="00A17357" w:rsidRPr="009140F4" w:rsidRDefault="00A17357" w:rsidP="009140F4">
      <w:pPr>
        <w:pStyle w:val="Frspaiere"/>
        <w:jc w:val="right"/>
        <w:rPr>
          <w:rStyle w:val="Accentuat"/>
          <w:rFonts w:ascii="Georgia" w:hAnsi="Georgia"/>
          <w:b/>
          <w:bCs/>
          <w:i w:val="0"/>
          <w:sz w:val="28"/>
          <w:szCs w:val="28"/>
          <w:bdr w:val="none" w:sz="0" w:space="0" w:color="auto" w:frame="1"/>
          <w:shd w:val="clear" w:color="auto" w:fill="FFFFFF"/>
        </w:rPr>
      </w:pPr>
      <w:r w:rsidRPr="009140F4">
        <w:rPr>
          <w:rStyle w:val="Accentuat"/>
          <w:rFonts w:ascii="Georgia" w:hAnsi="Georgia"/>
          <w:b/>
          <w:bCs/>
          <w:i w:val="0"/>
          <w:sz w:val="28"/>
          <w:szCs w:val="28"/>
          <w:bdr w:val="none" w:sz="0" w:space="0" w:color="auto" w:frame="1"/>
          <w:shd w:val="clear" w:color="auto" w:fill="FFFFFF"/>
        </w:rPr>
        <w:t xml:space="preserve">Biroului permanent al Parlamentului </w:t>
      </w:r>
    </w:p>
    <w:p w:rsidR="00A17357" w:rsidRPr="009140F4" w:rsidRDefault="00A17357" w:rsidP="009140F4">
      <w:pPr>
        <w:pStyle w:val="Frspaiere"/>
        <w:jc w:val="right"/>
        <w:rPr>
          <w:rStyle w:val="Accentuat"/>
          <w:rFonts w:ascii="Georgia" w:hAnsi="Georgia"/>
          <w:b/>
          <w:bCs/>
          <w:i w:val="0"/>
          <w:sz w:val="28"/>
          <w:szCs w:val="28"/>
          <w:bdr w:val="none" w:sz="0" w:space="0" w:color="auto" w:frame="1"/>
          <w:shd w:val="clear" w:color="auto" w:fill="FFFFFF"/>
        </w:rPr>
      </w:pPr>
      <w:r w:rsidRPr="009140F4">
        <w:rPr>
          <w:rStyle w:val="Accentuat"/>
          <w:rFonts w:ascii="Georgia" w:hAnsi="Georgia"/>
          <w:b/>
          <w:bCs/>
          <w:i w:val="0"/>
          <w:sz w:val="28"/>
          <w:szCs w:val="28"/>
          <w:bdr w:val="none" w:sz="0" w:space="0" w:color="auto" w:frame="1"/>
          <w:shd w:val="clear" w:color="auto" w:fill="FFFFFF"/>
        </w:rPr>
        <w:t xml:space="preserve">Republicii Moldova </w:t>
      </w:r>
    </w:p>
    <w:p w:rsidR="00A17357" w:rsidRPr="00BD4E7C" w:rsidRDefault="00A17357" w:rsidP="00691510">
      <w:pPr>
        <w:spacing w:after="0"/>
        <w:ind w:left="0"/>
        <w:jc w:val="both"/>
        <w:rPr>
          <w:rStyle w:val="Accentuat"/>
          <w:rFonts w:ascii="Times New Roman" w:hAnsi="Times New Roman" w:cs="Times New Roman"/>
          <w:b/>
          <w:bCs/>
          <w:i w:val="0"/>
          <w:sz w:val="28"/>
          <w:bdr w:val="none" w:sz="0" w:space="0" w:color="auto" w:frame="1"/>
          <w:shd w:val="clear" w:color="auto" w:fill="FFFFFF"/>
        </w:rPr>
      </w:pPr>
    </w:p>
    <w:p w:rsidR="00A17357" w:rsidRPr="00BD4E7C" w:rsidRDefault="00A17357" w:rsidP="00A17357">
      <w:pPr>
        <w:spacing w:after="0"/>
        <w:ind w:firstLine="567"/>
        <w:jc w:val="both"/>
        <w:rPr>
          <w:rStyle w:val="Accentuat"/>
          <w:rFonts w:ascii="Times New Roman" w:hAnsi="Times New Roman" w:cs="Times New Roman"/>
          <w:b/>
          <w:bCs/>
          <w:i w:val="0"/>
          <w:sz w:val="28"/>
          <w:bdr w:val="none" w:sz="0" w:space="0" w:color="auto" w:frame="1"/>
          <w:shd w:val="clear" w:color="auto" w:fill="FFFFFF"/>
        </w:rPr>
      </w:pPr>
    </w:p>
    <w:p w:rsidR="00A17357" w:rsidRPr="001D794C" w:rsidRDefault="00A17357" w:rsidP="00691510">
      <w:pPr>
        <w:pStyle w:val="Frspaiere"/>
        <w:ind w:left="567" w:firstLine="567"/>
        <w:jc w:val="both"/>
        <w:rPr>
          <w:rStyle w:val="Accentuat"/>
          <w:rFonts w:ascii="Georgia" w:hAnsi="Georgia"/>
          <w:i w:val="0"/>
          <w:iCs w:val="0"/>
          <w:sz w:val="28"/>
          <w:szCs w:val="28"/>
          <w:lang w:val="ro-MD" w:eastAsia="ro-RO"/>
        </w:rPr>
      </w:pPr>
      <w:r w:rsidRPr="001D794C">
        <w:rPr>
          <w:rStyle w:val="Accentuat"/>
          <w:rFonts w:ascii="Georgia" w:hAnsi="Georgia"/>
          <w:bCs/>
          <w:i w:val="0"/>
          <w:sz w:val="28"/>
          <w:szCs w:val="28"/>
          <w:bdr w:val="none" w:sz="0" w:space="0" w:color="auto" w:frame="1"/>
          <w:shd w:val="clear" w:color="auto" w:fill="FFFFFF"/>
          <w:lang w:val="ro-MD"/>
        </w:rPr>
        <w:t>În conformitate cu prevederile art.73 din Constituția Republicii Moldova și</w:t>
      </w:r>
      <w:r w:rsidR="00691510" w:rsidRPr="001D794C">
        <w:rPr>
          <w:rStyle w:val="Accentuat"/>
          <w:rFonts w:ascii="Georgia" w:hAnsi="Georgia"/>
          <w:bCs/>
          <w:i w:val="0"/>
          <w:sz w:val="28"/>
          <w:szCs w:val="28"/>
          <w:bdr w:val="none" w:sz="0" w:space="0" w:color="auto" w:frame="1"/>
          <w:shd w:val="clear" w:color="auto" w:fill="FFFFFF"/>
          <w:lang w:val="ro-MD"/>
        </w:rPr>
        <w:t xml:space="preserve"> a </w:t>
      </w:r>
      <w:r w:rsidRPr="001D794C">
        <w:rPr>
          <w:rStyle w:val="Accentuat"/>
          <w:rFonts w:ascii="Georgia" w:hAnsi="Georgia"/>
          <w:bCs/>
          <w:i w:val="0"/>
          <w:sz w:val="28"/>
          <w:szCs w:val="28"/>
          <w:bdr w:val="none" w:sz="0" w:space="0" w:color="auto" w:frame="1"/>
          <w:shd w:val="clear" w:color="auto" w:fill="FFFFFF"/>
          <w:lang w:val="ro-MD"/>
        </w:rPr>
        <w:t>art. 47 din Regulamentul Parlamentului</w:t>
      </w:r>
      <w:r w:rsidR="00475AA7" w:rsidRPr="001D794C">
        <w:rPr>
          <w:rStyle w:val="Accentuat"/>
          <w:rFonts w:ascii="Georgia" w:hAnsi="Georgia"/>
          <w:bCs/>
          <w:i w:val="0"/>
          <w:sz w:val="28"/>
          <w:szCs w:val="28"/>
          <w:bdr w:val="none" w:sz="0" w:space="0" w:color="auto" w:frame="1"/>
          <w:shd w:val="clear" w:color="auto" w:fill="FFFFFF"/>
          <w:lang w:val="ro-MD"/>
        </w:rPr>
        <w:t>,</w:t>
      </w:r>
      <w:r w:rsidRPr="001D794C">
        <w:rPr>
          <w:rStyle w:val="Accentuat"/>
          <w:rFonts w:ascii="Georgia" w:hAnsi="Georgia"/>
          <w:bCs/>
          <w:i w:val="0"/>
          <w:sz w:val="28"/>
          <w:szCs w:val="28"/>
          <w:bdr w:val="none" w:sz="0" w:space="0" w:color="auto" w:frame="1"/>
          <w:shd w:val="clear" w:color="auto" w:fill="FFFFFF"/>
          <w:lang w:val="ro-MD"/>
        </w:rPr>
        <w:t xml:space="preserve"> adoptat prin Legea nt.797/1996, se înaintează, cu titlu de inițiativă legislativă, proiectul Hotărârii </w:t>
      </w:r>
      <w:r w:rsidR="00691510" w:rsidRPr="001D794C">
        <w:rPr>
          <w:rStyle w:val="Accentuat"/>
          <w:rFonts w:ascii="Georgia" w:hAnsi="Georgia"/>
          <w:bCs/>
          <w:i w:val="0"/>
          <w:sz w:val="28"/>
          <w:szCs w:val="28"/>
          <w:bdr w:val="none" w:sz="0" w:space="0" w:color="auto" w:frame="1"/>
          <w:shd w:val="clear" w:color="auto" w:fill="FFFFFF"/>
          <w:lang w:val="ro-MD"/>
        </w:rPr>
        <w:t>Parlamentului</w:t>
      </w:r>
      <w:r w:rsidR="00BE79FC" w:rsidRPr="00BE79FC">
        <w:rPr>
          <w:rFonts w:ascii="Times New Roman" w:eastAsia="Times New Roman" w:hAnsi="Times New Roman"/>
          <w:b/>
          <w:bCs/>
          <w:sz w:val="24"/>
          <w:szCs w:val="24"/>
          <w:lang w:eastAsia="ro-MD"/>
        </w:rPr>
        <w:t xml:space="preserve"> </w:t>
      </w:r>
      <w:r w:rsidR="00BE79FC" w:rsidRPr="00BE79FC">
        <w:rPr>
          <w:rFonts w:ascii="Georgia" w:eastAsia="Times New Roman" w:hAnsi="Georgia"/>
          <w:bCs/>
          <w:sz w:val="28"/>
          <w:szCs w:val="28"/>
          <w:lang w:eastAsia="ro-MD"/>
        </w:rPr>
        <w:t>cu privire la Raportul</w:t>
      </w:r>
      <w:r w:rsidR="0069425F">
        <w:rPr>
          <w:rFonts w:ascii="Georgia" w:eastAsia="Times New Roman" w:hAnsi="Georgia"/>
          <w:bCs/>
          <w:sz w:val="28"/>
          <w:szCs w:val="28"/>
          <w:lang w:eastAsia="ro-MD"/>
        </w:rPr>
        <w:t xml:space="preserve"> general al</w:t>
      </w:r>
      <w:r w:rsidR="00BE79FC" w:rsidRPr="00BE79FC">
        <w:rPr>
          <w:rFonts w:ascii="Georgia" w:eastAsia="Times New Roman" w:hAnsi="Georgia"/>
          <w:bCs/>
          <w:sz w:val="28"/>
          <w:szCs w:val="28"/>
          <w:lang w:eastAsia="ro-MD"/>
        </w:rPr>
        <w:t xml:space="preserve"> </w:t>
      </w:r>
      <w:r w:rsidR="00BE79FC" w:rsidRPr="00BE79FC">
        <w:rPr>
          <w:rFonts w:ascii="Georgia" w:hAnsi="Georgia"/>
          <w:sz w:val="28"/>
          <w:szCs w:val="28"/>
          <w:lang w:val="ro-MD" w:eastAsia="ro-RO"/>
        </w:rPr>
        <w:t>Consiliului pentru prevenirea și eliminarea discriminării și asigurarea egalității</w:t>
      </w:r>
      <w:r w:rsidR="00BE79FC" w:rsidRPr="001D794C">
        <w:rPr>
          <w:rStyle w:val="Accentuat"/>
          <w:rFonts w:ascii="Georgia" w:hAnsi="Georgia"/>
          <w:bCs/>
          <w:i w:val="0"/>
          <w:sz w:val="28"/>
          <w:szCs w:val="28"/>
          <w:bdr w:val="none" w:sz="0" w:space="0" w:color="auto" w:frame="1"/>
          <w:shd w:val="clear" w:color="auto" w:fill="FFFFFF"/>
          <w:lang w:val="ro-MD"/>
        </w:rPr>
        <w:t xml:space="preserve"> </w:t>
      </w:r>
      <w:r w:rsidR="00691510" w:rsidRPr="001D794C">
        <w:rPr>
          <w:rFonts w:ascii="Georgia" w:hAnsi="Georgia"/>
          <w:sz w:val="28"/>
          <w:szCs w:val="28"/>
          <w:lang w:val="ro-MD" w:eastAsia="ro-RO"/>
        </w:rPr>
        <w:t>privind situația în domeniul prevenirii și combaterii discriminării în Republica Moldova în anul 2021</w:t>
      </w:r>
      <w:r w:rsidRPr="001D794C">
        <w:rPr>
          <w:rStyle w:val="Accentuat"/>
          <w:rFonts w:ascii="Georgia" w:hAnsi="Georgia"/>
          <w:bCs/>
          <w:i w:val="0"/>
          <w:sz w:val="28"/>
          <w:szCs w:val="28"/>
          <w:bdr w:val="none" w:sz="0" w:space="0" w:color="auto" w:frame="1"/>
          <w:shd w:val="clear" w:color="auto" w:fill="FFFFFF"/>
          <w:lang w:val="ro-MD"/>
        </w:rPr>
        <w:t>.</w:t>
      </w:r>
    </w:p>
    <w:p w:rsidR="00A17357" w:rsidRPr="001D794C" w:rsidRDefault="00A17357" w:rsidP="00A17357">
      <w:pPr>
        <w:spacing w:after="0"/>
        <w:ind w:firstLine="567"/>
        <w:jc w:val="both"/>
        <w:rPr>
          <w:rStyle w:val="Accentuat"/>
          <w:rFonts w:cs="Times New Roman"/>
          <w:b/>
          <w:bCs/>
          <w:sz w:val="28"/>
          <w:bdr w:val="none" w:sz="0" w:space="0" w:color="auto" w:frame="1"/>
          <w:shd w:val="clear" w:color="auto" w:fill="FFFFFF"/>
        </w:rPr>
      </w:pPr>
    </w:p>
    <w:p w:rsidR="00A17357" w:rsidRPr="001D794C" w:rsidRDefault="0055106D" w:rsidP="0055106D">
      <w:pPr>
        <w:spacing w:after="0"/>
        <w:ind w:left="0" w:firstLine="1134"/>
        <w:jc w:val="both"/>
        <w:rPr>
          <w:rStyle w:val="Accentuat"/>
          <w:rFonts w:cs="Times New Roman"/>
          <w:bCs/>
          <w:bdr w:val="none" w:sz="0" w:space="0" w:color="auto" w:frame="1"/>
          <w:shd w:val="clear" w:color="auto" w:fill="FFFFFF"/>
        </w:rPr>
      </w:pPr>
      <w:r>
        <w:rPr>
          <w:rStyle w:val="Accentuat"/>
          <w:rFonts w:cs="Times New Roman"/>
          <w:bCs/>
          <w:bdr w:val="none" w:sz="0" w:space="0" w:color="auto" w:frame="1"/>
          <w:shd w:val="clear" w:color="auto" w:fill="FFFFFF"/>
        </w:rPr>
        <w:t xml:space="preserve">          </w:t>
      </w:r>
      <w:r w:rsidR="00A17357" w:rsidRPr="001D794C">
        <w:rPr>
          <w:rStyle w:val="Accentuat"/>
          <w:rFonts w:cs="Times New Roman"/>
          <w:bCs/>
          <w:bdr w:val="none" w:sz="0" w:space="0" w:color="auto" w:frame="1"/>
          <w:shd w:val="clear" w:color="auto" w:fill="FFFFFF"/>
        </w:rPr>
        <w:t>Anexe:</w:t>
      </w:r>
    </w:p>
    <w:p w:rsidR="00A17357" w:rsidRPr="001D794C" w:rsidRDefault="00451D3F" w:rsidP="0055106D">
      <w:pPr>
        <w:pStyle w:val="Listparagraf"/>
        <w:spacing w:after="0" w:line="360" w:lineRule="auto"/>
        <w:ind w:left="567" w:firstLine="1134"/>
        <w:jc w:val="both"/>
        <w:rPr>
          <w:rStyle w:val="Accentuat"/>
          <w:rFonts w:ascii="Georgia" w:hAnsi="Georgia"/>
          <w:bCs/>
          <w:sz w:val="24"/>
          <w:szCs w:val="24"/>
          <w:bdr w:val="none" w:sz="0" w:space="0" w:color="auto" w:frame="1"/>
          <w:shd w:val="clear" w:color="auto" w:fill="FFFFFF"/>
          <w:lang w:val="ro-MD"/>
        </w:rPr>
      </w:pPr>
      <w:r>
        <w:rPr>
          <w:rStyle w:val="Accentuat"/>
          <w:rFonts w:ascii="Georgia" w:hAnsi="Georgia"/>
          <w:bCs/>
          <w:sz w:val="24"/>
          <w:szCs w:val="24"/>
          <w:bdr w:val="none" w:sz="0" w:space="0" w:color="auto" w:frame="1"/>
          <w:shd w:val="clear" w:color="auto" w:fill="FFFFFF"/>
          <w:lang w:val="ro-MD"/>
        </w:rPr>
        <w:t>1.</w:t>
      </w:r>
      <w:r w:rsidR="00A17357" w:rsidRPr="001D794C">
        <w:rPr>
          <w:rStyle w:val="Accentuat"/>
          <w:rFonts w:ascii="Georgia" w:hAnsi="Georgia"/>
          <w:bCs/>
          <w:sz w:val="24"/>
          <w:szCs w:val="24"/>
          <w:bdr w:val="none" w:sz="0" w:space="0" w:color="auto" w:frame="1"/>
          <w:shd w:val="clear" w:color="auto" w:fill="FFFFFF"/>
          <w:lang w:val="ro-MD"/>
        </w:rPr>
        <w:t>Proiectul de hotărâre;</w:t>
      </w:r>
    </w:p>
    <w:p w:rsidR="00A17357" w:rsidRPr="001D794C" w:rsidRDefault="00451D3F" w:rsidP="0055106D">
      <w:pPr>
        <w:pStyle w:val="Listparagraf"/>
        <w:spacing w:after="0" w:line="360" w:lineRule="auto"/>
        <w:ind w:left="567" w:firstLine="1134"/>
        <w:jc w:val="both"/>
        <w:rPr>
          <w:rStyle w:val="Accentuat"/>
          <w:rFonts w:ascii="Georgia" w:hAnsi="Georgia"/>
          <w:bCs/>
          <w:sz w:val="24"/>
          <w:szCs w:val="24"/>
          <w:bdr w:val="none" w:sz="0" w:space="0" w:color="auto" w:frame="1"/>
          <w:shd w:val="clear" w:color="auto" w:fill="FFFFFF"/>
          <w:lang w:val="ro-MD"/>
        </w:rPr>
      </w:pPr>
      <w:r>
        <w:rPr>
          <w:rStyle w:val="Accentuat"/>
          <w:rFonts w:ascii="Georgia" w:hAnsi="Georgia"/>
          <w:bCs/>
          <w:sz w:val="24"/>
          <w:szCs w:val="24"/>
          <w:bdr w:val="none" w:sz="0" w:space="0" w:color="auto" w:frame="1"/>
          <w:shd w:val="clear" w:color="auto" w:fill="FFFFFF"/>
          <w:lang w:val="ro-MD"/>
        </w:rPr>
        <w:t>2.</w:t>
      </w:r>
      <w:r w:rsidR="00A17357" w:rsidRPr="001D794C">
        <w:rPr>
          <w:rStyle w:val="Accentuat"/>
          <w:rFonts w:ascii="Georgia" w:hAnsi="Georgia"/>
          <w:bCs/>
          <w:sz w:val="24"/>
          <w:szCs w:val="24"/>
          <w:bdr w:val="none" w:sz="0" w:space="0" w:color="auto" w:frame="1"/>
          <w:shd w:val="clear" w:color="auto" w:fill="FFFFFF"/>
          <w:lang w:val="ro-MD"/>
        </w:rPr>
        <w:t>Nota informativă.</w:t>
      </w:r>
    </w:p>
    <w:p w:rsidR="00A17357" w:rsidRPr="001D794C" w:rsidRDefault="00A17357" w:rsidP="00451D3F">
      <w:pPr>
        <w:spacing w:after="0"/>
        <w:ind w:left="0"/>
        <w:jc w:val="both"/>
        <w:rPr>
          <w:rStyle w:val="Accentuat"/>
          <w:rFonts w:cs="Times New Roman"/>
          <w:bCs/>
          <w:sz w:val="28"/>
          <w:bdr w:val="none" w:sz="0" w:space="0" w:color="auto" w:frame="1"/>
          <w:shd w:val="clear" w:color="auto" w:fill="FFFFFF"/>
        </w:rPr>
      </w:pPr>
    </w:p>
    <w:p w:rsidR="00A17357" w:rsidRPr="00451D3F" w:rsidRDefault="00A17357" w:rsidP="00451D3F">
      <w:pPr>
        <w:spacing w:after="0"/>
        <w:ind w:firstLine="567"/>
        <w:jc w:val="right"/>
        <w:rPr>
          <w:rFonts w:cs="Times New Roman"/>
          <w:b/>
          <w:sz w:val="28"/>
        </w:rPr>
      </w:pPr>
      <w:r w:rsidRPr="001D794C">
        <w:rPr>
          <w:rFonts w:cs="Times New Roman"/>
          <w:b/>
          <w:sz w:val="28"/>
        </w:rPr>
        <w:t>Deputat în Parlament</w:t>
      </w:r>
    </w:p>
    <w:p w:rsidR="00A17357" w:rsidRPr="001D794C" w:rsidRDefault="00A17357" w:rsidP="00A17357">
      <w:pPr>
        <w:ind w:firstLine="567"/>
        <w:jc w:val="center"/>
        <w:rPr>
          <w:rFonts w:cs="Times New Roman"/>
          <w:b/>
        </w:rPr>
      </w:pPr>
    </w:p>
    <w:p w:rsidR="00A17357" w:rsidRPr="001D794C" w:rsidRDefault="00A17357" w:rsidP="00A17357">
      <w:pPr>
        <w:ind w:firstLine="567"/>
        <w:jc w:val="center"/>
        <w:rPr>
          <w:rFonts w:cs="Times New Roman"/>
          <w:b/>
        </w:rPr>
      </w:pPr>
    </w:p>
    <w:p w:rsidR="00A17357" w:rsidRPr="001D794C" w:rsidRDefault="00A17357" w:rsidP="007104C3">
      <w:pPr>
        <w:ind w:left="0"/>
        <w:rPr>
          <w:rFonts w:cs="Times New Roman"/>
          <w:b/>
        </w:rPr>
      </w:pPr>
    </w:p>
    <w:p w:rsidR="007104C3" w:rsidRPr="001D794C" w:rsidRDefault="007104C3" w:rsidP="007104C3">
      <w:pPr>
        <w:ind w:left="0"/>
        <w:rPr>
          <w:rFonts w:cs="Times New Roman"/>
          <w:b/>
        </w:rPr>
      </w:pPr>
    </w:p>
    <w:p w:rsidR="007104C3" w:rsidRDefault="007104C3" w:rsidP="00A17357">
      <w:pPr>
        <w:ind w:firstLine="567"/>
        <w:jc w:val="right"/>
        <w:rPr>
          <w:rFonts w:cs="Times New Roman"/>
          <w:i/>
        </w:rPr>
      </w:pPr>
    </w:p>
    <w:p w:rsidR="00451D3F" w:rsidRDefault="00451D3F" w:rsidP="00A17357">
      <w:pPr>
        <w:ind w:firstLine="567"/>
        <w:jc w:val="right"/>
        <w:rPr>
          <w:rFonts w:cs="Times New Roman"/>
          <w:i/>
        </w:rPr>
      </w:pPr>
    </w:p>
    <w:p w:rsidR="00451D3F" w:rsidRDefault="00451D3F" w:rsidP="00A17357">
      <w:pPr>
        <w:ind w:firstLine="567"/>
        <w:jc w:val="right"/>
        <w:rPr>
          <w:rFonts w:cs="Times New Roman"/>
          <w:i/>
        </w:rPr>
      </w:pPr>
    </w:p>
    <w:p w:rsidR="00451D3F" w:rsidRDefault="00451D3F" w:rsidP="00A17357">
      <w:pPr>
        <w:ind w:firstLine="567"/>
        <w:jc w:val="right"/>
        <w:rPr>
          <w:rFonts w:cs="Times New Roman"/>
          <w:i/>
        </w:rPr>
      </w:pPr>
    </w:p>
    <w:p w:rsidR="00451D3F" w:rsidRDefault="00451D3F" w:rsidP="00A17357">
      <w:pPr>
        <w:ind w:firstLine="567"/>
        <w:jc w:val="right"/>
        <w:rPr>
          <w:rFonts w:cs="Times New Roman"/>
          <w:i/>
        </w:rPr>
      </w:pPr>
    </w:p>
    <w:p w:rsidR="00451D3F" w:rsidRPr="001D794C" w:rsidRDefault="00451D3F" w:rsidP="00A17357">
      <w:pPr>
        <w:ind w:firstLine="567"/>
        <w:jc w:val="right"/>
        <w:rPr>
          <w:rFonts w:cs="Times New Roman"/>
          <w:i/>
        </w:rPr>
      </w:pPr>
    </w:p>
    <w:p w:rsidR="00A17357" w:rsidRPr="00BD4E7C" w:rsidRDefault="00A17357" w:rsidP="00A17357">
      <w:pPr>
        <w:ind w:firstLine="567"/>
        <w:jc w:val="right"/>
        <w:rPr>
          <w:rFonts w:ascii="Times New Roman" w:hAnsi="Times New Roman" w:cs="Times New Roman"/>
          <w:i/>
        </w:rPr>
      </w:pPr>
      <w:r w:rsidRPr="00BD4E7C">
        <w:rPr>
          <w:rFonts w:ascii="Times New Roman" w:hAnsi="Times New Roman" w:cs="Times New Roman"/>
          <w:i/>
        </w:rPr>
        <w:t>Proiect</w:t>
      </w:r>
    </w:p>
    <w:p w:rsidR="00A17357" w:rsidRPr="003306CD" w:rsidRDefault="00A17357" w:rsidP="00A17357">
      <w:pPr>
        <w:spacing w:after="0"/>
        <w:ind w:firstLine="567"/>
        <w:jc w:val="center"/>
        <w:rPr>
          <w:rFonts w:cs="Times New Roman"/>
          <w:b/>
          <w:sz w:val="28"/>
          <w:szCs w:val="28"/>
        </w:rPr>
      </w:pPr>
      <w:r w:rsidRPr="003306CD">
        <w:rPr>
          <w:rFonts w:cs="Times New Roman"/>
          <w:b/>
          <w:sz w:val="28"/>
          <w:szCs w:val="28"/>
        </w:rPr>
        <w:t>HOTĂRÂRE</w:t>
      </w:r>
    </w:p>
    <w:p w:rsidR="003306CD" w:rsidRPr="003306CD" w:rsidRDefault="003306CD" w:rsidP="003306CD">
      <w:pPr>
        <w:pStyle w:val="Frspaiere"/>
        <w:ind w:left="567" w:firstLine="567"/>
        <w:jc w:val="center"/>
        <w:rPr>
          <w:rFonts w:ascii="Georgia" w:hAnsi="Georgia"/>
          <w:b/>
          <w:sz w:val="28"/>
          <w:szCs w:val="28"/>
          <w:lang w:val="ro-MD" w:eastAsia="ro-RO"/>
        </w:rPr>
      </w:pPr>
      <w:r w:rsidRPr="003306CD">
        <w:rPr>
          <w:rFonts w:ascii="Georgia" w:eastAsia="Times New Roman" w:hAnsi="Georgia"/>
          <w:b/>
          <w:bCs/>
          <w:sz w:val="28"/>
          <w:szCs w:val="28"/>
          <w:lang w:eastAsia="ro-MD"/>
        </w:rPr>
        <w:t xml:space="preserve">cu privire la Raportul </w:t>
      </w:r>
      <w:r w:rsidR="007621E6" w:rsidRPr="007621E6">
        <w:rPr>
          <w:rFonts w:ascii="Georgia" w:eastAsia="Times New Roman" w:hAnsi="Georgia"/>
          <w:b/>
          <w:bCs/>
          <w:sz w:val="28"/>
          <w:szCs w:val="28"/>
          <w:lang w:eastAsia="ro-MD"/>
        </w:rPr>
        <w:t>general al</w:t>
      </w:r>
      <w:r w:rsidR="007621E6" w:rsidRPr="00BE79FC">
        <w:rPr>
          <w:rFonts w:ascii="Georgia" w:eastAsia="Times New Roman" w:hAnsi="Georgia"/>
          <w:bCs/>
          <w:sz w:val="28"/>
          <w:szCs w:val="28"/>
          <w:lang w:eastAsia="ro-MD"/>
        </w:rPr>
        <w:t xml:space="preserve"> </w:t>
      </w:r>
      <w:r w:rsidRPr="003306CD">
        <w:rPr>
          <w:rFonts w:ascii="Georgia" w:hAnsi="Georgia"/>
          <w:b/>
          <w:sz w:val="28"/>
          <w:szCs w:val="28"/>
          <w:lang w:val="ro-MD" w:eastAsia="ro-RO"/>
        </w:rPr>
        <w:t>Consiliului pentru prevenirea și eliminarea discriminării și asigurarea egalității</w:t>
      </w:r>
      <w:r w:rsidRPr="003306CD">
        <w:rPr>
          <w:rStyle w:val="Accentuat"/>
          <w:rFonts w:ascii="Georgia" w:hAnsi="Georgia"/>
          <w:b/>
          <w:bCs/>
          <w:i w:val="0"/>
          <w:sz w:val="28"/>
          <w:szCs w:val="28"/>
          <w:bdr w:val="none" w:sz="0" w:space="0" w:color="auto" w:frame="1"/>
          <w:shd w:val="clear" w:color="auto" w:fill="FFFFFF"/>
          <w:lang w:val="ro-MD"/>
        </w:rPr>
        <w:t xml:space="preserve"> </w:t>
      </w:r>
      <w:r w:rsidRPr="003306CD">
        <w:rPr>
          <w:rFonts w:ascii="Georgia" w:hAnsi="Georgia"/>
          <w:b/>
          <w:sz w:val="28"/>
          <w:szCs w:val="28"/>
          <w:lang w:val="ro-MD" w:eastAsia="ro-RO"/>
        </w:rPr>
        <w:t>privind situația în domeniul prevenirii și combaterii discriminării în Republica Moldova în anul 2021</w:t>
      </w:r>
    </w:p>
    <w:p w:rsidR="003306CD" w:rsidRDefault="003306CD" w:rsidP="00691510">
      <w:pPr>
        <w:pStyle w:val="Frspaiere"/>
        <w:ind w:left="567" w:firstLine="567"/>
        <w:jc w:val="both"/>
        <w:rPr>
          <w:rFonts w:ascii="Georgia" w:hAnsi="Georgia"/>
          <w:sz w:val="28"/>
          <w:szCs w:val="28"/>
          <w:lang w:val="ro-MD" w:eastAsia="ro-RO"/>
        </w:rPr>
      </w:pPr>
    </w:p>
    <w:p w:rsidR="00691510" w:rsidRPr="004524F7" w:rsidRDefault="00691510" w:rsidP="00691510">
      <w:pPr>
        <w:pStyle w:val="Frspaiere"/>
        <w:ind w:left="567" w:firstLine="567"/>
        <w:jc w:val="both"/>
        <w:rPr>
          <w:rFonts w:ascii="Georgia" w:hAnsi="Georgia"/>
          <w:sz w:val="28"/>
          <w:szCs w:val="28"/>
          <w:lang w:val="ro-MD" w:eastAsia="ro-RO"/>
        </w:rPr>
      </w:pPr>
      <w:r w:rsidRPr="004524F7">
        <w:rPr>
          <w:rFonts w:ascii="Georgia" w:hAnsi="Georgia"/>
          <w:sz w:val="28"/>
          <w:szCs w:val="28"/>
          <w:lang w:val="ro-MD" w:eastAsia="ro-RO"/>
        </w:rPr>
        <w:t>În temeiul art.128 din</w:t>
      </w:r>
      <w:r w:rsidRPr="004524F7">
        <w:rPr>
          <w:rFonts w:ascii="Georgia" w:hAnsi="Georgia"/>
          <w:sz w:val="28"/>
          <w:szCs w:val="28"/>
          <w:lang w:val="ro-MD"/>
        </w:rPr>
        <w:t xml:space="preserve"> Regulamentul Parlamentului adoptat prin Legea nr.797 -XIII din 02.04.1996,</w:t>
      </w:r>
      <w:r w:rsidRPr="004524F7">
        <w:rPr>
          <w:rFonts w:ascii="Georgia" w:hAnsi="Georgia"/>
          <w:sz w:val="28"/>
          <w:szCs w:val="28"/>
          <w:lang w:val="ro-MD" w:eastAsia="ro-RO"/>
        </w:rPr>
        <w:t xml:space="preserve"> art.12 alin.(2) din </w:t>
      </w:r>
      <w:r w:rsidRPr="004524F7">
        <w:rPr>
          <w:rFonts w:ascii="Georgia" w:hAnsi="Georgia"/>
          <w:sz w:val="28"/>
          <w:szCs w:val="28"/>
          <w:lang w:val="ro-MD"/>
        </w:rPr>
        <w:t>Legea nr. 121 din 25.05.2012 cu privire la asigurarea egalității</w:t>
      </w:r>
      <w:r w:rsidRPr="004524F7">
        <w:rPr>
          <w:rFonts w:ascii="Georgia" w:hAnsi="Georgia"/>
          <w:sz w:val="28"/>
          <w:szCs w:val="28"/>
          <w:lang w:val="ro-MD" w:eastAsia="ro-RO"/>
        </w:rPr>
        <w:t xml:space="preserve"> </w:t>
      </w:r>
      <w:r w:rsidR="004524F7" w:rsidRPr="004524F7">
        <w:rPr>
          <w:rFonts w:ascii="Georgia" w:hAnsi="Georgia"/>
          <w:sz w:val="28"/>
          <w:szCs w:val="28"/>
          <w:lang w:val="ro-MD" w:eastAsia="ro-RO"/>
        </w:rPr>
        <w:t>și</w:t>
      </w:r>
      <w:r w:rsidRPr="004524F7">
        <w:rPr>
          <w:rFonts w:ascii="Georgia" w:hAnsi="Georgia"/>
          <w:sz w:val="28"/>
          <w:szCs w:val="28"/>
          <w:lang w:val="ro-MD" w:eastAsia="ro-RO"/>
        </w:rPr>
        <w:t xml:space="preserve"> al pct. 28</w:t>
      </w:r>
      <w:r w:rsidR="00016BBD">
        <w:rPr>
          <w:rFonts w:ascii="Georgia" w:hAnsi="Georgia"/>
          <w:sz w:val="28"/>
          <w:szCs w:val="28"/>
          <w:lang w:val="ro-MD" w:eastAsia="ro-RO"/>
        </w:rPr>
        <w:t>, 29</w:t>
      </w:r>
      <w:r w:rsidRPr="004524F7">
        <w:rPr>
          <w:rFonts w:ascii="Georgia" w:hAnsi="Georgia"/>
          <w:sz w:val="28"/>
          <w:szCs w:val="28"/>
          <w:lang w:val="ro-MD" w:eastAsia="ro-RO"/>
        </w:rPr>
        <w:t xml:space="preserve"> al Legii nr.298 din 12.12.2012 cu privire la activitatea Consiliului pentru prevenirea și eliminarea discriminării și asigurarea egalității</w:t>
      </w:r>
    </w:p>
    <w:p w:rsidR="00691510" w:rsidRPr="004524F7" w:rsidRDefault="00691510" w:rsidP="00691510">
      <w:pPr>
        <w:pStyle w:val="Frspaiere"/>
        <w:ind w:left="567" w:firstLine="567"/>
        <w:jc w:val="both"/>
        <w:rPr>
          <w:rFonts w:ascii="Georgia" w:hAnsi="Georgia"/>
          <w:sz w:val="28"/>
          <w:szCs w:val="28"/>
          <w:lang w:val="ro-MD" w:eastAsia="ro-RO"/>
        </w:rPr>
      </w:pPr>
    </w:p>
    <w:p w:rsidR="00A17357" w:rsidRDefault="00691510" w:rsidP="001D794C">
      <w:pPr>
        <w:pStyle w:val="Frspaiere"/>
        <w:ind w:left="567" w:firstLine="567"/>
        <w:jc w:val="both"/>
        <w:rPr>
          <w:rFonts w:ascii="Georgia" w:hAnsi="Georgia"/>
          <w:sz w:val="28"/>
          <w:szCs w:val="28"/>
          <w:lang w:val="ro-MD" w:eastAsia="ro-RO"/>
        </w:rPr>
      </w:pPr>
      <w:r w:rsidRPr="004524F7">
        <w:rPr>
          <w:rFonts w:ascii="Georgia" w:hAnsi="Georgia"/>
          <w:sz w:val="28"/>
          <w:szCs w:val="28"/>
          <w:lang w:val="ro-MD" w:eastAsia="ro-RO"/>
        </w:rPr>
        <w:t xml:space="preserve">Parlamentul adoptă prezenta </w:t>
      </w:r>
      <w:r w:rsidR="00344C98" w:rsidRPr="004524F7">
        <w:rPr>
          <w:rFonts w:ascii="Georgia" w:hAnsi="Georgia"/>
          <w:sz w:val="28"/>
          <w:szCs w:val="28"/>
          <w:lang w:val="ro-MD" w:eastAsia="ro-RO"/>
        </w:rPr>
        <w:t>hotărâre</w:t>
      </w:r>
      <w:r w:rsidRPr="004524F7">
        <w:rPr>
          <w:rFonts w:ascii="Georgia" w:hAnsi="Georgia"/>
          <w:sz w:val="28"/>
          <w:szCs w:val="28"/>
          <w:lang w:val="ro-MD" w:eastAsia="ro-RO"/>
        </w:rPr>
        <w:t xml:space="preserve">. </w:t>
      </w:r>
    </w:p>
    <w:p w:rsidR="001D794C" w:rsidRPr="001D794C" w:rsidRDefault="001D794C" w:rsidP="001D794C">
      <w:pPr>
        <w:pStyle w:val="Frspaiere"/>
        <w:ind w:left="567" w:firstLine="567"/>
        <w:jc w:val="both"/>
        <w:rPr>
          <w:rFonts w:ascii="Georgia" w:hAnsi="Georgia"/>
          <w:sz w:val="28"/>
          <w:szCs w:val="28"/>
          <w:lang w:val="ro-MD" w:eastAsia="ro-RO"/>
        </w:rPr>
      </w:pPr>
    </w:p>
    <w:p w:rsidR="00C55237" w:rsidRDefault="00691510" w:rsidP="00C55237">
      <w:pPr>
        <w:pStyle w:val="Frspaiere"/>
        <w:ind w:left="567" w:firstLine="567"/>
        <w:jc w:val="both"/>
        <w:rPr>
          <w:rFonts w:ascii="Georgia" w:hAnsi="Georgia"/>
          <w:sz w:val="28"/>
          <w:szCs w:val="28"/>
          <w:lang w:val="ro-MD"/>
        </w:rPr>
      </w:pPr>
      <w:r w:rsidRPr="004524F7">
        <w:rPr>
          <w:rFonts w:ascii="Georgia" w:hAnsi="Georgia"/>
          <w:b/>
          <w:sz w:val="28"/>
          <w:szCs w:val="28"/>
          <w:lang w:val="ro-MD"/>
        </w:rPr>
        <w:t>Art. 1.</w:t>
      </w:r>
      <w:r w:rsidRPr="004524F7">
        <w:rPr>
          <w:rFonts w:ascii="Georgia" w:hAnsi="Georgia"/>
          <w:sz w:val="28"/>
          <w:szCs w:val="28"/>
          <w:lang w:val="ro-MD"/>
        </w:rPr>
        <w:t xml:space="preserve"> – </w:t>
      </w:r>
      <w:r w:rsidRPr="004524F7">
        <w:rPr>
          <w:rFonts w:ascii="Georgia" w:hAnsi="Georgia"/>
          <w:sz w:val="28"/>
          <w:szCs w:val="28"/>
          <w:lang w:val="ro-MD" w:eastAsia="ro-RO"/>
        </w:rPr>
        <w:t xml:space="preserve">Se ia act de Raportul </w:t>
      </w:r>
      <w:r w:rsidR="007621E6">
        <w:rPr>
          <w:rFonts w:ascii="Georgia" w:eastAsia="Times New Roman" w:hAnsi="Georgia"/>
          <w:bCs/>
          <w:sz w:val="28"/>
          <w:szCs w:val="28"/>
          <w:lang w:eastAsia="ro-MD"/>
        </w:rPr>
        <w:t>general al</w:t>
      </w:r>
      <w:r w:rsidR="007621E6" w:rsidRPr="00BE79FC">
        <w:rPr>
          <w:rFonts w:ascii="Georgia" w:eastAsia="Times New Roman" w:hAnsi="Georgia"/>
          <w:bCs/>
          <w:sz w:val="28"/>
          <w:szCs w:val="28"/>
          <w:lang w:eastAsia="ro-MD"/>
        </w:rPr>
        <w:t xml:space="preserve"> </w:t>
      </w:r>
      <w:r w:rsidRPr="004524F7">
        <w:rPr>
          <w:rFonts w:ascii="Georgia" w:hAnsi="Georgia"/>
          <w:sz w:val="28"/>
          <w:szCs w:val="28"/>
          <w:lang w:val="ro-MD" w:eastAsia="ro-RO"/>
        </w:rPr>
        <w:t xml:space="preserve">Consiliului pentru prevenirea și eliminarea discriminării și asigurarea egalității </w:t>
      </w:r>
      <w:r w:rsidRPr="004524F7">
        <w:rPr>
          <w:rFonts w:ascii="Georgia" w:hAnsi="Georgia"/>
          <w:bCs/>
          <w:sz w:val="28"/>
          <w:szCs w:val="28"/>
          <w:lang w:val="ro-MD" w:eastAsia="ro-RO"/>
        </w:rPr>
        <w:t xml:space="preserve">privind situația în domeniul prevenirii și combaterii discriminării în Republica Moldova în anul 2021 </w:t>
      </w:r>
      <w:r w:rsidR="00344C98" w:rsidRPr="004524F7">
        <w:rPr>
          <w:rFonts w:ascii="Georgia" w:hAnsi="Georgia"/>
          <w:sz w:val="28"/>
          <w:szCs w:val="28"/>
          <w:lang w:val="ro-MD" w:eastAsia="ro-RO"/>
        </w:rPr>
        <w:t>și</w:t>
      </w:r>
      <w:r w:rsidRPr="004524F7">
        <w:rPr>
          <w:rFonts w:ascii="Georgia" w:hAnsi="Georgia"/>
          <w:sz w:val="28"/>
          <w:szCs w:val="28"/>
          <w:lang w:val="ro-MD" w:eastAsia="ro-RO"/>
        </w:rPr>
        <w:t xml:space="preserve"> de opinia Comisiei drepturile omului </w:t>
      </w:r>
      <w:r w:rsidR="00344C98" w:rsidRPr="004524F7">
        <w:rPr>
          <w:rFonts w:ascii="Georgia" w:hAnsi="Georgia"/>
          <w:sz w:val="28"/>
          <w:szCs w:val="28"/>
          <w:lang w:val="ro-MD" w:eastAsia="ro-RO"/>
        </w:rPr>
        <w:t>și</w:t>
      </w:r>
      <w:r w:rsidRPr="004524F7">
        <w:rPr>
          <w:rFonts w:ascii="Georgia" w:hAnsi="Georgia"/>
          <w:sz w:val="28"/>
          <w:szCs w:val="28"/>
          <w:lang w:val="ro-MD" w:eastAsia="ro-RO"/>
        </w:rPr>
        <w:t xml:space="preserve"> </w:t>
      </w:r>
      <w:r w:rsidR="00344C98" w:rsidRPr="004524F7">
        <w:rPr>
          <w:rFonts w:ascii="Georgia" w:hAnsi="Georgia"/>
          <w:sz w:val="28"/>
          <w:szCs w:val="28"/>
          <w:lang w:val="ro-MD" w:eastAsia="ro-RO"/>
        </w:rPr>
        <w:t>relații</w:t>
      </w:r>
      <w:r w:rsidRPr="004524F7">
        <w:rPr>
          <w:rFonts w:ascii="Georgia" w:hAnsi="Georgia"/>
          <w:sz w:val="28"/>
          <w:szCs w:val="28"/>
          <w:lang w:val="ro-MD" w:eastAsia="ro-RO"/>
        </w:rPr>
        <w:t xml:space="preserve"> interetnice a Parlamentului privind activitatea Consiliului pentru prevenirea și eliminarea discriminării și asigurarea egalității în perioada indicată.</w:t>
      </w:r>
      <w:r w:rsidR="004524F7" w:rsidRPr="004524F7">
        <w:rPr>
          <w:rFonts w:ascii="Georgia" w:hAnsi="Georgia"/>
          <w:sz w:val="28"/>
          <w:szCs w:val="28"/>
          <w:lang w:val="ro-MD"/>
        </w:rPr>
        <w:t xml:space="preserve"> </w:t>
      </w:r>
      <w:r w:rsidR="001E5CFB" w:rsidRPr="004524F7">
        <w:rPr>
          <w:rFonts w:ascii="Georgia" w:hAnsi="Georgia"/>
          <w:sz w:val="28"/>
          <w:szCs w:val="28"/>
          <w:lang w:val="ro-MD"/>
        </w:rPr>
        <w:t>Raportul reprezintă o generalizare a datelor privind situația în domeniul prevenirii și combaterii discriminări în Republica Moldova pentru anul 2021, reieșind din constatările făcute de către Consiliu</w:t>
      </w:r>
      <w:r w:rsidR="00C55237">
        <w:rPr>
          <w:rFonts w:ascii="Georgia" w:hAnsi="Georgia"/>
          <w:sz w:val="28"/>
          <w:szCs w:val="28"/>
          <w:lang w:val="ro-MD"/>
        </w:rPr>
        <w:t xml:space="preserve">. </w:t>
      </w:r>
    </w:p>
    <w:p w:rsidR="001E5CFB" w:rsidRDefault="00C55237" w:rsidP="00C55237">
      <w:pPr>
        <w:pStyle w:val="Frspaiere"/>
        <w:ind w:left="567" w:firstLine="567"/>
        <w:jc w:val="both"/>
        <w:rPr>
          <w:rFonts w:ascii="Georgia" w:hAnsi="Georgia"/>
          <w:sz w:val="28"/>
          <w:szCs w:val="28"/>
        </w:rPr>
      </w:pPr>
      <w:r w:rsidRPr="00C55237">
        <w:rPr>
          <w:rFonts w:ascii="Georgia" w:hAnsi="Georgia"/>
          <w:sz w:val="28"/>
          <w:szCs w:val="28"/>
        </w:rPr>
        <w:t>Documentul trece în revistă și cele mai importante prevederi din Raportul alternativ prezentat de către Consiliu în anul 2021, în contextul Evaluării Periodice Universale, care de asemenea s-a axat pe abordarea mai multor probleme, însoțite de recomandări concrete</w:t>
      </w:r>
      <w:r>
        <w:rPr>
          <w:rFonts w:ascii="Georgia" w:hAnsi="Georgia"/>
          <w:sz w:val="28"/>
          <w:szCs w:val="28"/>
        </w:rPr>
        <w:t>.</w:t>
      </w:r>
    </w:p>
    <w:p w:rsidR="00C55237" w:rsidRPr="00C55237" w:rsidRDefault="00C55237" w:rsidP="00C55237">
      <w:pPr>
        <w:pStyle w:val="Frspaiere"/>
        <w:ind w:left="567" w:firstLine="567"/>
        <w:jc w:val="both"/>
        <w:rPr>
          <w:rFonts w:ascii="Georgia" w:hAnsi="Georgia"/>
          <w:sz w:val="28"/>
          <w:szCs w:val="28"/>
          <w:lang w:val="ro-MD"/>
        </w:rPr>
      </w:pPr>
    </w:p>
    <w:p w:rsidR="004524F7" w:rsidRPr="002C57A2" w:rsidRDefault="00691510" w:rsidP="004524F7">
      <w:pPr>
        <w:pStyle w:val="Frspaiere"/>
        <w:ind w:left="709" w:firstLine="425"/>
        <w:jc w:val="both"/>
        <w:rPr>
          <w:rFonts w:ascii="Georgia" w:hAnsi="Georgia"/>
          <w:sz w:val="28"/>
          <w:szCs w:val="28"/>
          <w:lang w:val="ro-MD"/>
        </w:rPr>
      </w:pPr>
      <w:r w:rsidRPr="00760BC9">
        <w:rPr>
          <w:rFonts w:ascii="Georgia" w:hAnsi="Georgia"/>
          <w:b/>
          <w:sz w:val="28"/>
          <w:szCs w:val="28"/>
        </w:rPr>
        <w:t>Art.2.</w:t>
      </w:r>
      <w:r w:rsidRPr="00760BC9">
        <w:rPr>
          <w:rFonts w:ascii="Georgia" w:hAnsi="Georgia"/>
          <w:sz w:val="28"/>
          <w:szCs w:val="28"/>
        </w:rPr>
        <w:t xml:space="preserve"> – </w:t>
      </w:r>
      <w:r w:rsidRPr="002C57A2">
        <w:rPr>
          <w:rFonts w:ascii="Georgia" w:hAnsi="Georgia"/>
          <w:sz w:val="28"/>
          <w:szCs w:val="28"/>
          <w:lang w:val="ro-MD"/>
        </w:rPr>
        <w:t xml:space="preserve">Se apreciază evaluarea de ansamblu a situației </w:t>
      </w:r>
      <w:r w:rsidR="001E5CFB" w:rsidRPr="002C57A2">
        <w:rPr>
          <w:rFonts w:ascii="Georgia" w:hAnsi="Georgia"/>
          <w:bCs/>
          <w:sz w:val="28"/>
          <w:szCs w:val="28"/>
          <w:lang w:val="ro-MD" w:eastAsia="ro-RO"/>
        </w:rPr>
        <w:t>în domeniul prevenirii și combaterii discriminării în Republica Moldova în anul 2021</w:t>
      </w:r>
      <w:r w:rsidRPr="002C57A2">
        <w:rPr>
          <w:rFonts w:ascii="Georgia" w:hAnsi="Georgia"/>
          <w:sz w:val="28"/>
          <w:szCs w:val="28"/>
          <w:lang w:val="ro-MD"/>
        </w:rPr>
        <w:t xml:space="preserve">, evidențierea problemelor majore în domeniu și îngrijorările </w:t>
      </w:r>
      <w:r w:rsidR="001E5CFB" w:rsidRPr="002C57A2">
        <w:rPr>
          <w:rFonts w:ascii="Georgia" w:hAnsi="Georgia"/>
          <w:sz w:val="28"/>
          <w:szCs w:val="28"/>
          <w:lang w:val="ro-MD"/>
        </w:rPr>
        <w:t>membrilor Consiliului</w:t>
      </w:r>
      <w:r w:rsidR="001E5CFB" w:rsidRPr="002C57A2">
        <w:rPr>
          <w:rFonts w:ascii="Georgia" w:hAnsi="Georgia"/>
          <w:sz w:val="28"/>
          <w:szCs w:val="28"/>
          <w:lang w:val="ro-MD" w:eastAsia="ro-RO"/>
        </w:rPr>
        <w:t xml:space="preserve"> pentru prevenirea și eliminarea discriminării și asigurarea egalității</w:t>
      </w:r>
      <w:r w:rsidRPr="002C57A2">
        <w:rPr>
          <w:rFonts w:ascii="Georgia" w:hAnsi="Georgia"/>
          <w:sz w:val="28"/>
          <w:szCs w:val="28"/>
          <w:lang w:val="ro-MD"/>
        </w:rPr>
        <w:t xml:space="preserve"> legate de acestea. Totodată, se subliniază importanța </w:t>
      </w:r>
      <w:r w:rsidR="004524F7" w:rsidRPr="002C57A2">
        <w:rPr>
          <w:rFonts w:ascii="Georgia" w:hAnsi="Georgia"/>
          <w:sz w:val="28"/>
          <w:szCs w:val="28"/>
          <w:lang w:val="ro-MD"/>
        </w:rPr>
        <w:t xml:space="preserve">sintezei tuturor recomandărilor înaintate actorilor responsabili de faptele de discriminare, formulate în Raportul </w:t>
      </w:r>
      <w:r w:rsidR="00010F5B">
        <w:rPr>
          <w:rFonts w:ascii="Georgia" w:eastAsia="Times New Roman" w:hAnsi="Georgia"/>
          <w:bCs/>
          <w:sz w:val="28"/>
          <w:szCs w:val="28"/>
          <w:lang w:eastAsia="ro-MD"/>
        </w:rPr>
        <w:t>general al</w:t>
      </w:r>
      <w:r w:rsidR="00010F5B" w:rsidRPr="00BE79FC">
        <w:rPr>
          <w:rFonts w:ascii="Georgia" w:eastAsia="Times New Roman" w:hAnsi="Georgia"/>
          <w:bCs/>
          <w:sz w:val="28"/>
          <w:szCs w:val="28"/>
          <w:lang w:eastAsia="ro-MD"/>
        </w:rPr>
        <w:t xml:space="preserve"> </w:t>
      </w:r>
      <w:r w:rsidR="004524F7" w:rsidRPr="002C57A2">
        <w:rPr>
          <w:rFonts w:ascii="Georgia" w:hAnsi="Georgia"/>
          <w:sz w:val="28"/>
          <w:szCs w:val="28"/>
          <w:lang w:val="ro-MD"/>
        </w:rPr>
        <w:t xml:space="preserve">Consiliului, a căror implementare poate să reducă considerabil amploarea fenomenului de discriminare în țară. </w:t>
      </w:r>
    </w:p>
    <w:p w:rsidR="00691510" w:rsidRPr="00760BC9" w:rsidRDefault="00691510" w:rsidP="00691510">
      <w:pPr>
        <w:pStyle w:val="Frspaiere"/>
        <w:ind w:left="567" w:firstLine="567"/>
        <w:jc w:val="both"/>
        <w:rPr>
          <w:rFonts w:ascii="Georgia" w:hAnsi="Georgia"/>
          <w:sz w:val="28"/>
          <w:szCs w:val="28"/>
        </w:rPr>
      </w:pPr>
    </w:p>
    <w:p w:rsidR="000329D7" w:rsidRDefault="00691510" w:rsidP="000329D7">
      <w:pPr>
        <w:pStyle w:val="Frspaiere"/>
        <w:ind w:left="709" w:firstLine="425"/>
        <w:jc w:val="both"/>
        <w:rPr>
          <w:rFonts w:ascii="Georgia" w:hAnsi="Georgia"/>
          <w:sz w:val="28"/>
          <w:szCs w:val="28"/>
        </w:rPr>
      </w:pPr>
      <w:r w:rsidRPr="00760BC9">
        <w:rPr>
          <w:rFonts w:ascii="Georgia" w:hAnsi="Georgia"/>
          <w:b/>
          <w:sz w:val="28"/>
          <w:szCs w:val="28"/>
        </w:rPr>
        <w:t>Art.</w:t>
      </w:r>
      <w:r w:rsidRPr="00760BC9">
        <w:rPr>
          <w:rFonts w:ascii="Georgia" w:hAnsi="Georgia"/>
          <w:sz w:val="28"/>
          <w:szCs w:val="28"/>
        </w:rPr>
        <w:t xml:space="preserve"> </w:t>
      </w:r>
      <w:r w:rsidRPr="00760BC9">
        <w:rPr>
          <w:rFonts w:ascii="Georgia" w:hAnsi="Georgia"/>
          <w:b/>
          <w:sz w:val="28"/>
          <w:szCs w:val="28"/>
        </w:rPr>
        <w:t>3.</w:t>
      </w:r>
      <w:r w:rsidRPr="00760BC9">
        <w:rPr>
          <w:rFonts w:ascii="Georgia" w:hAnsi="Georgia"/>
          <w:sz w:val="28"/>
          <w:szCs w:val="28"/>
        </w:rPr>
        <w:t xml:space="preserve"> – </w:t>
      </w:r>
      <w:r w:rsidR="002C57A2" w:rsidRPr="00760BC9">
        <w:rPr>
          <w:rFonts w:ascii="Georgia" w:hAnsi="Georgia"/>
          <w:sz w:val="28"/>
          <w:szCs w:val="28"/>
          <w:lang w:val="ro-MD"/>
        </w:rPr>
        <w:t xml:space="preserve">În vederea </w:t>
      </w:r>
      <w:r w:rsidR="002C57A2" w:rsidRPr="00760BC9">
        <w:rPr>
          <w:rFonts w:ascii="Georgia" w:hAnsi="Georgia"/>
          <w:color w:val="000000" w:themeColor="text1"/>
          <w:sz w:val="28"/>
          <w:szCs w:val="28"/>
        </w:rPr>
        <w:t>îmbunătățirii situației în domeniul prevenirii și eliminării discriminării și asigurării egalității</w:t>
      </w:r>
      <w:r w:rsidR="002C57A2" w:rsidRPr="00760BC9">
        <w:rPr>
          <w:rFonts w:ascii="Georgia" w:hAnsi="Georgia"/>
          <w:sz w:val="28"/>
          <w:szCs w:val="28"/>
          <w:lang w:val="ro-MD"/>
        </w:rPr>
        <w:t xml:space="preserve"> și ținând cont de caracterul executoriu al deciziilor Consiliului pentru prevenirea și eliminarea discriminării și asigurarea egalității, </w:t>
      </w:r>
      <w:r w:rsidR="000329D7" w:rsidRPr="00B55AEB">
        <w:rPr>
          <w:rFonts w:ascii="Georgia" w:hAnsi="Georgia"/>
          <w:sz w:val="28"/>
          <w:szCs w:val="28"/>
        </w:rPr>
        <w:t>Guvernul Republicii Moldova; Ministerul Justiției; Ministerul Sănătății; Ministerul Muncii și Protecției Sociale; Ministerul Agriculturii și Industriei Alimentare; Administrația Națională a Penitenciarelor; Ministerul Afacerilor Interne; Comisia Electorală Centrală; Primăria mun. Chișinău</w:t>
      </w:r>
      <w:r w:rsidR="003468EA" w:rsidRPr="007A5E4D">
        <w:rPr>
          <w:rFonts w:ascii="Georgia" w:hAnsi="Georgia"/>
          <w:sz w:val="28"/>
          <w:szCs w:val="28"/>
          <w:lang w:val="ro-MD"/>
        </w:rPr>
        <w:t xml:space="preserve">; </w:t>
      </w:r>
      <w:r w:rsidR="003468EA" w:rsidRPr="007A5E4D">
        <w:rPr>
          <w:rFonts w:ascii="Georgia" w:hAnsi="Georgia"/>
          <w:bCs/>
          <w:sz w:val="28"/>
          <w:szCs w:val="28"/>
        </w:rPr>
        <w:t xml:space="preserve">Instituțiile de învățământ; Prestatori de servicii educaționale private; Persoanele ce dețin funcții de demnitate publică; Angajatorii; Prestatorii de servicii de transport; Compania aeriană Air Moldova; </w:t>
      </w:r>
      <w:r w:rsidR="007A5E4D" w:rsidRPr="007A5E4D">
        <w:rPr>
          <w:rFonts w:ascii="Georgia" w:hAnsi="Georgia"/>
          <w:bCs/>
          <w:sz w:val="28"/>
          <w:szCs w:val="28"/>
        </w:rPr>
        <w:t>M</w:t>
      </w:r>
      <w:r w:rsidR="003468EA" w:rsidRPr="007A5E4D">
        <w:rPr>
          <w:rFonts w:ascii="Georgia" w:hAnsi="Georgia"/>
          <w:bCs/>
          <w:sz w:val="28"/>
          <w:szCs w:val="28"/>
        </w:rPr>
        <w:t>ass-media</w:t>
      </w:r>
      <w:r w:rsidR="007A5E4D" w:rsidRPr="007A5E4D">
        <w:rPr>
          <w:rFonts w:ascii="Georgia" w:hAnsi="Georgia"/>
          <w:bCs/>
          <w:sz w:val="28"/>
          <w:szCs w:val="28"/>
        </w:rPr>
        <w:t xml:space="preserve"> –</w:t>
      </w:r>
      <w:r w:rsidR="007A5E4D">
        <w:rPr>
          <w:b/>
          <w:bCs/>
          <w:sz w:val="23"/>
          <w:szCs w:val="23"/>
        </w:rPr>
        <w:t xml:space="preserve"> </w:t>
      </w:r>
      <w:r w:rsidR="000329D7" w:rsidRPr="00B55AEB">
        <w:rPr>
          <w:rFonts w:ascii="Georgia" w:hAnsi="Georgia"/>
          <w:sz w:val="28"/>
          <w:szCs w:val="28"/>
        </w:rPr>
        <w:t xml:space="preserve">vor examina </w:t>
      </w:r>
      <w:r w:rsidR="00AD0575">
        <w:rPr>
          <w:rFonts w:ascii="Georgia" w:hAnsi="Georgia"/>
          <w:sz w:val="28"/>
          <w:szCs w:val="28"/>
        </w:rPr>
        <w:t xml:space="preserve">și implementa </w:t>
      </w:r>
      <w:r w:rsidR="000329D7" w:rsidRPr="00B55AEB">
        <w:rPr>
          <w:rFonts w:ascii="Georgia" w:hAnsi="Georgia"/>
          <w:sz w:val="28"/>
          <w:szCs w:val="28"/>
        </w:rPr>
        <w:t xml:space="preserve">recomandările privind îmbunătățirea situației în domeniul prevenirii și combaterii discriminării și asigurării egalității, prevăzute </w:t>
      </w:r>
      <w:r w:rsidR="000329D7">
        <w:rPr>
          <w:rFonts w:ascii="Georgia" w:hAnsi="Georgia"/>
          <w:sz w:val="28"/>
          <w:szCs w:val="28"/>
        </w:rPr>
        <w:t>în</w:t>
      </w:r>
      <w:r w:rsidR="000329D7" w:rsidRPr="00B55AEB">
        <w:rPr>
          <w:rFonts w:ascii="Georgia" w:hAnsi="Georgia"/>
          <w:sz w:val="28"/>
          <w:szCs w:val="28"/>
        </w:rPr>
        <w:t xml:space="preserve"> Capitolul V din Raportul general privind situația în domeniul prevenirii și combaterii discriminării în Republica Moldova pentru anul 2021</w:t>
      </w:r>
      <w:r w:rsidR="000329D7">
        <w:rPr>
          <w:rFonts w:ascii="Georgia" w:hAnsi="Georgia"/>
          <w:sz w:val="28"/>
          <w:szCs w:val="28"/>
        </w:rPr>
        <w:t xml:space="preserve">. </w:t>
      </w:r>
    </w:p>
    <w:p w:rsidR="000329D7" w:rsidRDefault="009A4218" w:rsidP="000329D7">
      <w:pPr>
        <w:pStyle w:val="Frspaiere"/>
        <w:ind w:left="709" w:firstLine="425"/>
        <w:jc w:val="both"/>
        <w:rPr>
          <w:rFonts w:ascii="Georgia" w:hAnsi="Georgia"/>
          <w:sz w:val="28"/>
          <w:szCs w:val="28"/>
        </w:rPr>
      </w:pPr>
      <w:r>
        <w:rPr>
          <w:rFonts w:ascii="Georgia" w:hAnsi="Georgia"/>
          <w:sz w:val="28"/>
          <w:szCs w:val="28"/>
        </w:rPr>
        <w:t xml:space="preserve">Autoritățile vizate </w:t>
      </w:r>
      <w:r w:rsidRPr="00B55AEB">
        <w:rPr>
          <w:rFonts w:ascii="Georgia" w:hAnsi="Georgia"/>
          <w:sz w:val="28"/>
          <w:szCs w:val="28"/>
        </w:rPr>
        <w:t xml:space="preserve">vor informa </w:t>
      </w:r>
      <w:r>
        <w:rPr>
          <w:rFonts w:ascii="Georgia" w:hAnsi="Georgia"/>
          <w:sz w:val="28"/>
          <w:szCs w:val="28"/>
        </w:rPr>
        <w:t>Parlamentul</w:t>
      </w:r>
      <w:r w:rsidRPr="00B55AEB">
        <w:rPr>
          <w:rFonts w:ascii="Georgia" w:hAnsi="Georgia"/>
          <w:sz w:val="28"/>
          <w:szCs w:val="28"/>
        </w:rPr>
        <w:t xml:space="preserve"> </w:t>
      </w:r>
      <w:r>
        <w:rPr>
          <w:rFonts w:ascii="Georgia" w:hAnsi="Georgia"/>
          <w:sz w:val="28"/>
          <w:szCs w:val="28"/>
        </w:rPr>
        <w:t xml:space="preserve">cu referire la </w:t>
      </w:r>
      <w:r w:rsidRPr="00B55AEB">
        <w:rPr>
          <w:rFonts w:ascii="Georgia" w:hAnsi="Georgia"/>
          <w:sz w:val="28"/>
          <w:szCs w:val="28"/>
        </w:rPr>
        <w:t>implementarea recomandărilor</w:t>
      </w:r>
      <w:r>
        <w:rPr>
          <w:rFonts w:ascii="Georgia" w:hAnsi="Georgia"/>
          <w:sz w:val="28"/>
          <w:szCs w:val="28"/>
        </w:rPr>
        <w:t xml:space="preserve"> </w:t>
      </w:r>
      <w:r w:rsidR="00C83AA6">
        <w:rPr>
          <w:rFonts w:ascii="Georgia" w:hAnsi="Georgia"/>
          <w:sz w:val="28"/>
          <w:szCs w:val="28"/>
        </w:rPr>
        <w:t xml:space="preserve">până la </w:t>
      </w:r>
      <w:r w:rsidR="00B420CE">
        <w:rPr>
          <w:rFonts w:ascii="Georgia" w:hAnsi="Georgia"/>
          <w:sz w:val="28"/>
          <w:szCs w:val="28"/>
        </w:rPr>
        <w:t xml:space="preserve">data de </w:t>
      </w:r>
      <w:r w:rsidR="00C83AA6" w:rsidRPr="00B420CE">
        <w:rPr>
          <w:rFonts w:ascii="Georgia" w:hAnsi="Georgia"/>
          <w:b/>
          <w:sz w:val="28"/>
          <w:szCs w:val="28"/>
        </w:rPr>
        <w:t>15 decembrie 2022</w:t>
      </w:r>
      <w:r w:rsidR="000329D7" w:rsidRPr="00B55AEB">
        <w:rPr>
          <w:rFonts w:ascii="Georgia" w:hAnsi="Georgia"/>
          <w:sz w:val="28"/>
          <w:szCs w:val="28"/>
        </w:rPr>
        <w:t>.</w:t>
      </w:r>
    </w:p>
    <w:p w:rsidR="001D794C" w:rsidRDefault="001D794C" w:rsidP="001D794C">
      <w:pPr>
        <w:pStyle w:val="Default"/>
        <w:ind w:left="709" w:firstLine="425"/>
        <w:jc w:val="both"/>
        <w:rPr>
          <w:rFonts w:ascii="Georgia" w:hAnsi="Georgia"/>
          <w:b/>
          <w:sz w:val="28"/>
          <w:szCs w:val="28"/>
        </w:rPr>
      </w:pPr>
    </w:p>
    <w:p w:rsidR="001D794C" w:rsidRDefault="001D794C" w:rsidP="001D794C">
      <w:pPr>
        <w:pStyle w:val="Default"/>
        <w:ind w:left="709" w:firstLine="425"/>
        <w:jc w:val="both"/>
        <w:rPr>
          <w:rFonts w:ascii="Georgia" w:hAnsi="Georgia"/>
          <w:sz w:val="28"/>
          <w:szCs w:val="28"/>
        </w:rPr>
      </w:pPr>
      <w:r w:rsidRPr="00B47B4D">
        <w:rPr>
          <w:rFonts w:ascii="Georgia" w:hAnsi="Georgia"/>
          <w:b/>
          <w:sz w:val="28"/>
          <w:szCs w:val="28"/>
        </w:rPr>
        <w:t xml:space="preserve">Art. 4 </w:t>
      </w:r>
      <w:r w:rsidRPr="00B47B4D">
        <w:rPr>
          <w:rFonts w:ascii="Georgia" w:hAnsi="Georgia"/>
          <w:sz w:val="28"/>
          <w:szCs w:val="28"/>
        </w:rPr>
        <w:t>–</w:t>
      </w:r>
      <w:r w:rsidRPr="00B47B4D">
        <w:rPr>
          <w:rFonts w:ascii="Georgia" w:hAnsi="Georgia"/>
          <w:b/>
          <w:sz w:val="28"/>
          <w:szCs w:val="28"/>
        </w:rPr>
        <w:t xml:space="preserve"> </w:t>
      </w:r>
      <w:r w:rsidRPr="00B47B4D">
        <w:rPr>
          <w:rFonts w:ascii="Georgia" w:hAnsi="Georgia"/>
          <w:sz w:val="28"/>
          <w:szCs w:val="28"/>
        </w:rPr>
        <w:t xml:space="preserve">Guvernul va aproba în termeni </w:t>
      </w:r>
      <w:r>
        <w:rPr>
          <w:rFonts w:ascii="Georgia" w:hAnsi="Georgia"/>
          <w:sz w:val="28"/>
          <w:szCs w:val="28"/>
        </w:rPr>
        <w:t>rezonabil</w:t>
      </w:r>
      <w:r w:rsidRPr="00B47B4D">
        <w:rPr>
          <w:rFonts w:ascii="Georgia" w:hAnsi="Georgia"/>
          <w:sz w:val="28"/>
          <w:szCs w:val="28"/>
        </w:rPr>
        <w:t xml:space="preserve">i proiectele de acte normative </w:t>
      </w:r>
      <w:r w:rsidR="0055106D">
        <w:rPr>
          <w:rFonts w:ascii="Georgia" w:hAnsi="Georgia"/>
          <w:bCs/>
          <w:sz w:val="28"/>
          <w:szCs w:val="28"/>
        </w:rPr>
        <w:t>ce se referă la</w:t>
      </w:r>
      <w:r w:rsidRPr="00B47B4D">
        <w:rPr>
          <w:rFonts w:ascii="Georgia" w:hAnsi="Georgia"/>
          <w:bCs/>
          <w:sz w:val="28"/>
          <w:szCs w:val="28"/>
        </w:rPr>
        <w:t xml:space="preserve"> </w:t>
      </w:r>
      <w:r w:rsidR="0055106D" w:rsidRPr="00760BC9">
        <w:rPr>
          <w:rFonts w:ascii="Georgia" w:hAnsi="Georgia"/>
          <w:color w:val="000000" w:themeColor="text1"/>
          <w:sz w:val="28"/>
          <w:szCs w:val="28"/>
          <w:lang w:val="ro-RO"/>
        </w:rPr>
        <w:t>prevenir</w:t>
      </w:r>
      <w:r w:rsidR="0055106D">
        <w:rPr>
          <w:rFonts w:ascii="Georgia" w:hAnsi="Georgia"/>
          <w:color w:val="000000" w:themeColor="text1"/>
          <w:sz w:val="28"/>
          <w:szCs w:val="28"/>
          <w:lang w:val="ro-RO"/>
        </w:rPr>
        <w:t>ea</w:t>
      </w:r>
      <w:r w:rsidR="0055106D" w:rsidRPr="00760BC9">
        <w:rPr>
          <w:rFonts w:ascii="Georgia" w:hAnsi="Georgia"/>
          <w:color w:val="000000" w:themeColor="text1"/>
          <w:sz w:val="28"/>
          <w:szCs w:val="28"/>
          <w:lang w:val="ro-RO"/>
        </w:rPr>
        <w:t xml:space="preserve"> și elimin</w:t>
      </w:r>
      <w:r w:rsidR="0055106D">
        <w:rPr>
          <w:rFonts w:ascii="Georgia" w:hAnsi="Georgia"/>
          <w:color w:val="000000" w:themeColor="text1"/>
          <w:sz w:val="28"/>
          <w:szCs w:val="28"/>
          <w:lang w:val="ro-RO"/>
        </w:rPr>
        <w:t>area</w:t>
      </w:r>
      <w:r w:rsidR="0055106D" w:rsidRPr="00760BC9">
        <w:rPr>
          <w:rFonts w:ascii="Georgia" w:hAnsi="Georgia"/>
          <w:color w:val="000000" w:themeColor="text1"/>
          <w:sz w:val="28"/>
          <w:szCs w:val="28"/>
          <w:lang w:val="ro-RO"/>
        </w:rPr>
        <w:t xml:space="preserve"> discriminării și asigur</w:t>
      </w:r>
      <w:r w:rsidR="0055106D">
        <w:rPr>
          <w:rFonts w:ascii="Georgia" w:hAnsi="Georgia"/>
          <w:color w:val="000000" w:themeColor="text1"/>
          <w:sz w:val="28"/>
          <w:szCs w:val="28"/>
          <w:lang w:val="ro-RO"/>
        </w:rPr>
        <w:t>a</w:t>
      </w:r>
      <w:r w:rsidR="0055106D" w:rsidRPr="00760BC9">
        <w:rPr>
          <w:rFonts w:ascii="Georgia" w:hAnsi="Georgia"/>
          <w:color w:val="000000" w:themeColor="text1"/>
          <w:sz w:val="28"/>
          <w:szCs w:val="28"/>
          <w:lang w:val="ro-RO"/>
        </w:rPr>
        <w:t>r</w:t>
      </w:r>
      <w:r w:rsidR="0055106D">
        <w:rPr>
          <w:rFonts w:ascii="Georgia" w:hAnsi="Georgia"/>
          <w:color w:val="000000" w:themeColor="text1"/>
          <w:sz w:val="28"/>
          <w:szCs w:val="28"/>
          <w:lang w:val="ro-RO"/>
        </w:rPr>
        <w:t>ea</w:t>
      </w:r>
      <w:r w:rsidR="0055106D" w:rsidRPr="00760BC9">
        <w:rPr>
          <w:rFonts w:ascii="Georgia" w:hAnsi="Georgia"/>
          <w:color w:val="000000" w:themeColor="text1"/>
          <w:sz w:val="28"/>
          <w:szCs w:val="28"/>
          <w:lang w:val="ro-RO"/>
        </w:rPr>
        <w:t xml:space="preserve"> egalității</w:t>
      </w:r>
      <w:r w:rsidR="0055106D">
        <w:rPr>
          <w:rFonts w:ascii="Georgia" w:hAnsi="Georgia"/>
          <w:sz w:val="28"/>
          <w:szCs w:val="28"/>
          <w:lang w:val="ro-RO"/>
        </w:rPr>
        <w:t xml:space="preserve"> </w:t>
      </w:r>
      <w:r w:rsidR="0055106D">
        <w:rPr>
          <w:rFonts w:ascii="Georgia" w:hAnsi="Georgia"/>
          <w:bCs/>
          <w:sz w:val="28"/>
          <w:szCs w:val="28"/>
        </w:rPr>
        <w:t>în scopul</w:t>
      </w:r>
      <w:r w:rsidRPr="00B47B4D">
        <w:rPr>
          <w:rFonts w:ascii="Georgia" w:hAnsi="Georgia"/>
          <w:bCs/>
          <w:sz w:val="28"/>
          <w:szCs w:val="28"/>
        </w:rPr>
        <w:t xml:space="preserve"> </w:t>
      </w:r>
      <w:r w:rsidRPr="00B47B4D">
        <w:rPr>
          <w:rFonts w:ascii="Georgia" w:hAnsi="Georgia"/>
          <w:sz w:val="28"/>
          <w:szCs w:val="28"/>
        </w:rPr>
        <w:t>consolid</w:t>
      </w:r>
      <w:r w:rsidR="0055106D">
        <w:rPr>
          <w:rFonts w:ascii="Georgia" w:hAnsi="Georgia"/>
          <w:sz w:val="28"/>
          <w:szCs w:val="28"/>
        </w:rPr>
        <w:t>ării</w:t>
      </w:r>
      <w:r w:rsidRPr="00B47B4D">
        <w:rPr>
          <w:rFonts w:ascii="Georgia" w:hAnsi="Georgia"/>
          <w:sz w:val="28"/>
          <w:szCs w:val="28"/>
        </w:rPr>
        <w:t xml:space="preserve"> cadrului </w:t>
      </w:r>
      <w:r w:rsidRPr="00B47B4D">
        <w:rPr>
          <w:rFonts w:ascii="Georgia" w:hAnsi="Georgia"/>
          <w:bCs/>
          <w:sz w:val="28"/>
          <w:szCs w:val="28"/>
        </w:rPr>
        <w:t>legal existent</w:t>
      </w:r>
      <w:r>
        <w:rPr>
          <w:rFonts w:ascii="Georgia" w:hAnsi="Georgia"/>
          <w:bCs/>
          <w:sz w:val="28"/>
          <w:szCs w:val="28"/>
        </w:rPr>
        <w:t>,</w:t>
      </w:r>
      <w:r w:rsidR="0055106D">
        <w:rPr>
          <w:rFonts w:ascii="Georgia" w:hAnsi="Georgia"/>
          <w:bCs/>
          <w:sz w:val="28"/>
          <w:szCs w:val="28"/>
        </w:rPr>
        <w:t xml:space="preserve"> </w:t>
      </w:r>
      <w:r w:rsidRPr="00B47B4D">
        <w:rPr>
          <w:rFonts w:ascii="Georgia" w:hAnsi="Georgia"/>
          <w:bCs/>
          <w:sz w:val="28"/>
          <w:szCs w:val="28"/>
        </w:rPr>
        <w:t>asigur</w:t>
      </w:r>
      <w:r w:rsidR="0055106D">
        <w:rPr>
          <w:rFonts w:ascii="Georgia" w:hAnsi="Georgia"/>
          <w:bCs/>
          <w:sz w:val="28"/>
          <w:szCs w:val="28"/>
        </w:rPr>
        <w:t>ării</w:t>
      </w:r>
      <w:r w:rsidRPr="00B47B4D">
        <w:rPr>
          <w:rFonts w:ascii="Georgia" w:hAnsi="Georgia"/>
          <w:bCs/>
          <w:sz w:val="28"/>
          <w:szCs w:val="28"/>
        </w:rPr>
        <w:t xml:space="preserve"> independenței și a finanțării adecvate a Consiliului pentru prevenirea și eliminarea discriminării și asigurarea egalității</w:t>
      </w:r>
      <w:r w:rsidRPr="00B47B4D">
        <w:rPr>
          <w:rFonts w:ascii="Georgia" w:hAnsi="Georgia"/>
          <w:sz w:val="28"/>
          <w:szCs w:val="28"/>
        </w:rPr>
        <w:t xml:space="preserve">. </w:t>
      </w:r>
    </w:p>
    <w:p w:rsidR="001D794C" w:rsidRPr="00ED5192" w:rsidRDefault="001D794C" w:rsidP="001D794C">
      <w:pPr>
        <w:pStyle w:val="Default"/>
        <w:ind w:left="709" w:firstLine="425"/>
        <w:jc w:val="both"/>
        <w:rPr>
          <w:rFonts w:ascii="Georgia" w:hAnsi="Georgia"/>
          <w:sz w:val="28"/>
          <w:szCs w:val="28"/>
        </w:rPr>
      </w:pPr>
    </w:p>
    <w:p w:rsidR="001D794C" w:rsidRPr="006B5631" w:rsidRDefault="001D794C" w:rsidP="001D794C">
      <w:pPr>
        <w:pStyle w:val="Frspaiere"/>
        <w:ind w:left="709" w:firstLine="425"/>
        <w:jc w:val="both"/>
        <w:rPr>
          <w:rFonts w:ascii="Georgia" w:hAnsi="Georgia"/>
          <w:sz w:val="28"/>
          <w:szCs w:val="28"/>
        </w:rPr>
      </w:pPr>
      <w:r w:rsidRPr="00F312E0">
        <w:rPr>
          <w:rFonts w:ascii="Georgia" w:hAnsi="Georgia"/>
          <w:b/>
          <w:sz w:val="28"/>
          <w:szCs w:val="28"/>
        </w:rPr>
        <w:t>Art. 5</w:t>
      </w:r>
      <w:r w:rsidRPr="006B5631">
        <w:rPr>
          <w:rFonts w:ascii="Georgia" w:hAnsi="Georgia"/>
          <w:sz w:val="28"/>
          <w:szCs w:val="28"/>
        </w:rPr>
        <w:t xml:space="preserve"> – Se recomandă Comisiilor permanente a Parlamentului:</w:t>
      </w:r>
    </w:p>
    <w:p w:rsidR="001D794C" w:rsidRPr="006B5631" w:rsidRDefault="001D794C" w:rsidP="001D794C">
      <w:pPr>
        <w:pStyle w:val="Frspaiere"/>
        <w:ind w:left="709" w:firstLine="425"/>
        <w:jc w:val="both"/>
        <w:rPr>
          <w:rFonts w:ascii="Georgia" w:hAnsi="Georgia"/>
          <w:sz w:val="28"/>
          <w:szCs w:val="28"/>
        </w:rPr>
      </w:pPr>
      <w:r>
        <w:rPr>
          <w:rFonts w:ascii="Georgia" w:hAnsi="Georgia"/>
          <w:sz w:val="28"/>
          <w:szCs w:val="28"/>
        </w:rPr>
        <w:t xml:space="preserve">- </w:t>
      </w:r>
      <w:r w:rsidRPr="006B5631">
        <w:rPr>
          <w:rFonts w:ascii="Georgia" w:hAnsi="Georgia"/>
          <w:sz w:val="28"/>
          <w:szCs w:val="28"/>
        </w:rPr>
        <w:t>desfășurarea audierilor publice pe platformă parlamentară pe marginea subiectelor abordate în Raportul general privind situația în domeniul prevenirii și combaterii discriminării în Republica Moldova pentru anul 2021, reieșind din domeniile de competență ale comisiei;</w:t>
      </w:r>
    </w:p>
    <w:p w:rsidR="001D794C" w:rsidRPr="006B5631" w:rsidRDefault="001D794C" w:rsidP="001D794C">
      <w:pPr>
        <w:pStyle w:val="Frspaiere"/>
        <w:ind w:left="709" w:firstLine="425"/>
        <w:jc w:val="both"/>
        <w:rPr>
          <w:rFonts w:ascii="Georgia" w:hAnsi="Georgia"/>
          <w:sz w:val="28"/>
          <w:szCs w:val="28"/>
        </w:rPr>
      </w:pPr>
      <w:r>
        <w:rPr>
          <w:rFonts w:ascii="Georgia" w:hAnsi="Georgia"/>
          <w:sz w:val="28"/>
          <w:szCs w:val="28"/>
        </w:rPr>
        <w:t xml:space="preserve">- </w:t>
      </w:r>
      <w:r w:rsidRPr="006B5631">
        <w:rPr>
          <w:rFonts w:ascii="Georgia" w:hAnsi="Georgia"/>
          <w:sz w:val="28"/>
          <w:szCs w:val="28"/>
        </w:rPr>
        <w:t>ghidarea de recomandările expuse în Raportul general privind situația în domeniul prevenirii și combaterii discriminării în Republica Moldova pentru anul 2021, în procesul de ajustare a cadrului legal național;</w:t>
      </w:r>
    </w:p>
    <w:p w:rsidR="001D794C" w:rsidRDefault="001D794C" w:rsidP="001D794C">
      <w:pPr>
        <w:pStyle w:val="Frspaiere"/>
        <w:ind w:left="709" w:firstLine="425"/>
        <w:jc w:val="both"/>
        <w:rPr>
          <w:rFonts w:ascii="Georgia" w:hAnsi="Georgia"/>
          <w:sz w:val="28"/>
          <w:szCs w:val="28"/>
        </w:rPr>
      </w:pPr>
      <w:r>
        <w:rPr>
          <w:rFonts w:ascii="Georgia" w:hAnsi="Georgia"/>
          <w:sz w:val="28"/>
          <w:szCs w:val="28"/>
        </w:rPr>
        <w:t xml:space="preserve">- </w:t>
      </w:r>
      <w:r w:rsidRPr="006B5631">
        <w:rPr>
          <w:rFonts w:ascii="Georgia" w:hAnsi="Georgia"/>
          <w:sz w:val="28"/>
          <w:szCs w:val="28"/>
        </w:rPr>
        <w:t>contribuirea la corelarea cadrului legal cu privire la prevenirea și eliminarea discriminării și asigurarea egalității</w:t>
      </w:r>
      <w:r w:rsidR="00B443D9" w:rsidRPr="00B443D9">
        <w:rPr>
          <w:rFonts w:ascii="Georgia" w:hAnsi="Georgia"/>
          <w:sz w:val="28"/>
          <w:szCs w:val="28"/>
        </w:rPr>
        <w:t xml:space="preserve"> </w:t>
      </w:r>
      <w:r w:rsidR="00B443D9" w:rsidRPr="00C414F3">
        <w:rPr>
          <w:rFonts w:ascii="Georgia" w:hAnsi="Georgia"/>
          <w:sz w:val="28"/>
          <w:szCs w:val="28"/>
        </w:rPr>
        <w:t>în conformitate cu standardele internaționale de combatere a discriminării</w:t>
      </w:r>
      <w:r>
        <w:rPr>
          <w:rFonts w:ascii="Georgia" w:hAnsi="Georgia"/>
          <w:sz w:val="28"/>
          <w:szCs w:val="28"/>
        </w:rPr>
        <w:t>;</w:t>
      </w:r>
    </w:p>
    <w:p w:rsidR="001D794C" w:rsidRPr="001D794C" w:rsidRDefault="001D794C" w:rsidP="001D794C">
      <w:pPr>
        <w:pStyle w:val="Frspaiere"/>
        <w:ind w:left="709" w:firstLine="425"/>
        <w:jc w:val="both"/>
        <w:rPr>
          <w:rFonts w:ascii="Georgia" w:hAnsi="Georgia"/>
          <w:sz w:val="28"/>
          <w:szCs w:val="28"/>
        </w:rPr>
      </w:pPr>
      <w:r>
        <w:rPr>
          <w:rFonts w:ascii="Georgia" w:hAnsi="Georgia"/>
          <w:sz w:val="28"/>
          <w:szCs w:val="28"/>
        </w:rPr>
        <w:t xml:space="preserve">- </w:t>
      </w:r>
      <w:r w:rsidRPr="001D794C">
        <w:rPr>
          <w:rFonts w:ascii="Georgia" w:hAnsi="Georgia"/>
          <w:sz w:val="28"/>
          <w:szCs w:val="28"/>
          <w:lang w:val="ro-MD" w:eastAsia="ro-RO"/>
        </w:rPr>
        <w:t xml:space="preserve">fortificarea funcției de control parlamentar </w:t>
      </w:r>
      <w:r w:rsidRPr="001D794C">
        <w:rPr>
          <w:rFonts w:ascii="Georgia" w:hAnsi="Georgia"/>
          <w:sz w:val="28"/>
          <w:szCs w:val="28"/>
          <w:lang w:val="ro-MD"/>
        </w:rPr>
        <w:t xml:space="preserve">în domeniul prevenirii și combaterii discriminării și asigurării egalității, precum și a modului de realizare a restabilirii dreptului încălcat prin discriminare, </w:t>
      </w:r>
      <w:r w:rsidRPr="001D794C">
        <w:rPr>
          <w:rFonts w:ascii="Georgia" w:hAnsi="Georgia"/>
          <w:sz w:val="28"/>
          <w:szCs w:val="28"/>
          <w:lang w:val="ro-MD" w:eastAsia="ro-RO"/>
        </w:rPr>
        <w:t>pentru a asigura respectarea drepturilor și libertăților omului.</w:t>
      </w:r>
    </w:p>
    <w:p w:rsidR="001D794C" w:rsidRPr="00F370B8" w:rsidRDefault="001D794C" w:rsidP="001D794C">
      <w:pPr>
        <w:pStyle w:val="Frspaiere"/>
        <w:spacing w:line="276" w:lineRule="auto"/>
        <w:ind w:left="1134"/>
        <w:jc w:val="both"/>
        <w:rPr>
          <w:rFonts w:ascii="Georgia" w:hAnsi="Georgia"/>
          <w:sz w:val="28"/>
          <w:szCs w:val="28"/>
        </w:rPr>
      </w:pPr>
    </w:p>
    <w:p w:rsidR="001D794C" w:rsidRPr="0061052E" w:rsidRDefault="001D794C" w:rsidP="001D794C">
      <w:pPr>
        <w:pStyle w:val="Frspaiere"/>
        <w:ind w:left="709" w:firstLine="425"/>
        <w:jc w:val="both"/>
        <w:rPr>
          <w:rFonts w:ascii="Georgia" w:hAnsi="Georgia"/>
          <w:sz w:val="28"/>
          <w:szCs w:val="28"/>
        </w:rPr>
      </w:pPr>
      <w:r w:rsidRPr="0061052E">
        <w:rPr>
          <w:rFonts w:ascii="Georgia" w:hAnsi="Georgia"/>
          <w:b/>
          <w:sz w:val="28"/>
          <w:szCs w:val="28"/>
        </w:rPr>
        <w:t>Art. 6</w:t>
      </w:r>
      <w:r w:rsidRPr="0061052E">
        <w:rPr>
          <w:rFonts w:ascii="Georgia" w:hAnsi="Georgia"/>
          <w:sz w:val="28"/>
          <w:szCs w:val="28"/>
        </w:rPr>
        <w:t xml:space="preserve"> – Se recomandă Consiliului pentru prevenirea și eliminarea discriminării și asigurarea egalității:</w:t>
      </w:r>
    </w:p>
    <w:p w:rsidR="001D794C" w:rsidRPr="0061052E" w:rsidRDefault="001D794C" w:rsidP="001D794C">
      <w:pPr>
        <w:pStyle w:val="Frspaiere"/>
        <w:ind w:left="709" w:firstLine="425"/>
        <w:jc w:val="both"/>
        <w:rPr>
          <w:rFonts w:ascii="Georgia" w:hAnsi="Georgia"/>
          <w:sz w:val="28"/>
          <w:szCs w:val="28"/>
        </w:rPr>
      </w:pPr>
      <w:r w:rsidRPr="0061052E">
        <w:rPr>
          <w:rFonts w:ascii="Georgia" w:hAnsi="Georgia"/>
          <w:sz w:val="28"/>
          <w:szCs w:val="28"/>
        </w:rPr>
        <w:t>- monitorizarea continuă a modului de implementare a legislației în domeniul prevenirii și combaterii discriminării;</w:t>
      </w:r>
    </w:p>
    <w:p w:rsidR="001D794C" w:rsidRPr="0061052E" w:rsidRDefault="001D794C" w:rsidP="001D794C">
      <w:pPr>
        <w:pStyle w:val="Frspaiere"/>
        <w:ind w:left="709" w:firstLine="425"/>
        <w:jc w:val="both"/>
        <w:rPr>
          <w:rFonts w:ascii="Georgia" w:hAnsi="Georgia"/>
          <w:sz w:val="28"/>
          <w:szCs w:val="28"/>
        </w:rPr>
      </w:pPr>
      <w:r w:rsidRPr="0061052E">
        <w:rPr>
          <w:rFonts w:ascii="Georgia" w:hAnsi="Georgia"/>
          <w:sz w:val="28"/>
          <w:szCs w:val="28"/>
        </w:rPr>
        <w:t>- colectarea permanentă a informației despre dimensiunile, starea și tendințele fenomenului discriminării la nivel național;</w:t>
      </w:r>
    </w:p>
    <w:p w:rsidR="001D794C" w:rsidRPr="0061052E" w:rsidRDefault="001D794C" w:rsidP="001D794C">
      <w:pPr>
        <w:pStyle w:val="Frspaiere"/>
        <w:ind w:left="709" w:firstLine="425"/>
        <w:jc w:val="both"/>
        <w:rPr>
          <w:rFonts w:ascii="Georgia" w:hAnsi="Georgia"/>
          <w:sz w:val="28"/>
          <w:szCs w:val="28"/>
        </w:rPr>
      </w:pPr>
      <w:r w:rsidRPr="0061052E">
        <w:rPr>
          <w:rFonts w:ascii="Georgia" w:hAnsi="Georgia"/>
          <w:sz w:val="28"/>
          <w:szCs w:val="28"/>
        </w:rPr>
        <w:t>- contribuirea constată la sensibilizarea și conștientizarea societății în vederea eliminării tuturor formelor de discriminare;</w:t>
      </w:r>
    </w:p>
    <w:p w:rsidR="001D794C" w:rsidRDefault="001D794C" w:rsidP="001D794C">
      <w:pPr>
        <w:pStyle w:val="Frspaiere"/>
        <w:ind w:left="709" w:firstLine="425"/>
        <w:jc w:val="both"/>
        <w:rPr>
          <w:rFonts w:ascii="Georgia" w:hAnsi="Georgia"/>
          <w:sz w:val="28"/>
          <w:szCs w:val="28"/>
        </w:rPr>
      </w:pPr>
      <w:r w:rsidRPr="0061052E">
        <w:rPr>
          <w:rFonts w:ascii="Georgia" w:hAnsi="Georgia"/>
          <w:sz w:val="28"/>
          <w:szCs w:val="28"/>
        </w:rPr>
        <w:t>- contribuirea imuabilă la soluționarea amiabilă a conflictelor apărute în urma săvârșirii faptelor discriminatorii prin concilierea părților și căutarea unei soluții reciproc acceptabile.</w:t>
      </w:r>
    </w:p>
    <w:p w:rsidR="008E7A14" w:rsidRPr="0061052E" w:rsidRDefault="008E7A14" w:rsidP="001D794C">
      <w:pPr>
        <w:pStyle w:val="Frspaiere"/>
        <w:ind w:left="709" w:firstLine="425"/>
        <w:jc w:val="both"/>
        <w:rPr>
          <w:rFonts w:ascii="Georgia" w:hAnsi="Georgia"/>
          <w:sz w:val="28"/>
          <w:szCs w:val="28"/>
        </w:rPr>
      </w:pPr>
    </w:p>
    <w:p w:rsidR="007A5E4D" w:rsidRDefault="007A5E4D" w:rsidP="007A5E4D">
      <w:pPr>
        <w:pStyle w:val="Frspaiere"/>
        <w:ind w:left="567" w:firstLine="567"/>
        <w:jc w:val="both"/>
        <w:rPr>
          <w:rFonts w:ascii="Georgia" w:hAnsi="Georgia"/>
          <w:color w:val="000000"/>
          <w:sz w:val="28"/>
          <w:szCs w:val="28"/>
        </w:rPr>
      </w:pPr>
      <w:r w:rsidRPr="00760BC9">
        <w:rPr>
          <w:rFonts w:ascii="Georgia" w:hAnsi="Georgia"/>
          <w:b/>
          <w:color w:val="000000"/>
          <w:sz w:val="28"/>
          <w:szCs w:val="28"/>
        </w:rPr>
        <w:t>Art.</w:t>
      </w:r>
      <w:r>
        <w:rPr>
          <w:rFonts w:ascii="Georgia" w:hAnsi="Georgia"/>
          <w:b/>
          <w:color w:val="000000"/>
          <w:sz w:val="28"/>
          <w:szCs w:val="28"/>
        </w:rPr>
        <w:t>7</w:t>
      </w:r>
      <w:r w:rsidRPr="00760BC9">
        <w:rPr>
          <w:rFonts w:ascii="Georgia" w:hAnsi="Georgia"/>
          <w:b/>
          <w:color w:val="000000"/>
          <w:sz w:val="28"/>
          <w:szCs w:val="28"/>
        </w:rPr>
        <w:t>.</w:t>
      </w:r>
      <w:r w:rsidRPr="00760BC9">
        <w:rPr>
          <w:rFonts w:ascii="Georgia" w:hAnsi="Georgia"/>
          <w:color w:val="000000"/>
          <w:sz w:val="28"/>
          <w:szCs w:val="28"/>
        </w:rPr>
        <w:t xml:space="preserve"> – </w:t>
      </w:r>
      <w:r w:rsidRPr="004524F7">
        <w:rPr>
          <w:rFonts w:ascii="Georgia" w:hAnsi="Georgia"/>
          <w:sz w:val="28"/>
          <w:szCs w:val="28"/>
          <w:lang w:val="ro-MD" w:eastAsia="ro-RO"/>
        </w:rPr>
        <w:t xml:space="preserve">Raportul </w:t>
      </w:r>
      <w:r w:rsidR="0018263B">
        <w:rPr>
          <w:rFonts w:ascii="Georgia" w:eastAsia="Times New Roman" w:hAnsi="Georgia"/>
          <w:bCs/>
          <w:sz w:val="28"/>
          <w:szCs w:val="28"/>
          <w:lang w:eastAsia="ro-MD"/>
        </w:rPr>
        <w:t>general al</w:t>
      </w:r>
      <w:r w:rsidR="0018263B" w:rsidRPr="00BE79FC">
        <w:rPr>
          <w:rFonts w:ascii="Georgia" w:eastAsia="Times New Roman" w:hAnsi="Georgia"/>
          <w:bCs/>
          <w:sz w:val="28"/>
          <w:szCs w:val="28"/>
          <w:lang w:eastAsia="ro-MD"/>
        </w:rPr>
        <w:t xml:space="preserve"> </w:t>
      </w:r>
      <w:r w:rsidRPr="004524F7">
        <w:rPr>
          <w:rFonts w:ascii="Georgia" w:hAnsi="Georgia"/>
          <w:sz w:val="28"/>
          <w:szCs w:val="28"/>
          <w:lang w:val="ro-MD" w:eastAsia="ro-RO"/>
        </w:rPr>
        <w:t xml:space="preserve">Consiliului pentru prevenirea și eliminarea discriminării și asigurarea egalității </w:t>
      </w:r>
      <w:r w:rsidRPr="004524F7">
        <w:rPr>
          <w:rFonts w:ascii="Georgia" w:hAnsi="Georgia"/>
          <w:bCs/>
          <w:sz w:val="28"/>
          <w:szCs w:val="28"/>
          <w:lang w:val="ro-MD" w:eastAsia="ro-RO"/>
        </w:rPr>
        <w:t>privind situația în domeniul prevenirii și combaterii discriminării în Republica Moldova în anul 2021</w:t>
      </w:r>
      <w:r>
        <w:rPr>
          <w:rFonts w:ascii="Georgia" w:hAnsi="Georgia"/>
          <w:bCs/>
          <w:sz w:val="28"/>
          <w:szCs w:val="28"/>
          <w:lang w:val="ro-MD" w:eastAsia="ro-RO"/>
        </w:rPr>
        <w:t xml:space="preserve"> </w:t>
      </w:r>
      <w:r w:rsidRPr="007A5E4D">
        <w:rPr>
          <w:rFonts w:ascii="Georgia" w:eastAsia="Times New Roman" w:hAnsi="Georgia"/>
          <w:sz w:val="28"/>
          <w:szCs w:val="28"/>
          <w:lang w:eastAsia="ro-MD"/>
        </w:rPr>
        <w:t>va fi publicat în Monitorul Oficial al Republicii Moldova</w:t>
      </w:r>
      <w:r w:rsidRPr="007A5E4D">
        <w:rPr>
          <w:rFonts w:ascii="Georgia" w:hAnsi="Georgia"/>
          <w:color w:val="000000"/>
          <w:sz w:val="28"/>
          <w:szCs w:val="28"/>
        </w:rPr>
        <w:t>.</w:t>
      </w:r>
    </w:p>
    <w:p w:rsidR="007A5E4D" w:rsidRDefault="007A5E4D" w:rsidP="007A5E4D">
      <w:pPr>
        <w:pStyle w:val="Frspaiere"/>
        <w:ind w:left="567" w:firstLine="567"/>
        <w:jc w:val="both"/>
        <w:rPr>
          <w:rFonts w:ascii="Georgia" w:hAnsi="Georgia"/>
          <w:sz w:val="28"/>
          <w:szCs w:val="28"/>
          <w:lang w:val="ro-MD"/>
        </w:rPr>
      </w:pPr>
    </w:p>
    <w:p w:rsidR="007A5E4D" w:rsidRPr="00D92CC4" w:rsidRDefault="007A5E4D" w:rsidP="00D92CC4">
      <w:pPr>
        <w:spacing w:after="0" w:line="240" w:lineRule="auto"/>
        <w:ind w:left="567" w:firstLine="284"/>
        <w:jc w:val="both"/>
        <w:rPr>
          <w:rFonts w:eastAsia="Times New Roman" w:cs="Times New Roman"/>
          <w:sz w:val="28"/>
          <w:szCs w:val="28"/>
          <w:lang w:eastAsia="ro-MD"/>
        </w:rPr>
      </w:pPr>
      <w:r>
        <w:rPr>
          <w:b/>
          <w:color w:val="000000"/>
          <w:sz w:val="28"/>
          <w:szCs w:val="28"/>
        </w:rPr>
        <w:t xml:space="preserve">   </w:t>
      </w:r>
      <w:r w:rsidRPr="00D92CC4">
        <w:rPr>
          <w:b/>
          <w:color w:val="000000"/>
          <w:sz w:val="28"/>
          <w:szCs w:val="28"/>
        </w:rPr>
        <w:t>Art.8.</w:t>
      </w:r>
      <w:r w:rsidRPr="00D92CC4">
        <w:rPr>
          <w:color w:val="000000"/>
          <w:sz w:val="28"/>
          <w:szCs w:val="28"/>
        </w:rPr>
        <w:t xml:space="preserve"> </w:t>
      </w:r>
      <w:r w:rsidRPr="00D92CC4">
        <w:rPr>
          <w:rFonts w:eastAsia="Times New Roman" w:cs="Times New Roman"/>
          <w:sz w:val="28"/>
          <w:szCs w:val="28"/>
          <w:lang w:eastAsia="ro-MD"/>
        </w:rPr>
        <w:t xml:space="preserve">– Controlul asupra îndeplinirii prevederilor prezentei </w:t>
      </w:r>
      <w:r w:rsidR="00D92CC4" w:rsidRPr="00D92CC4">
        <w:rPr>
          <w:rFonts w:eastAsia="Times New Roman" w:cs="Times New Roman"/>
          <w:sz w:val="28"/>
          <w:szCs w:val="28"/>
          <w:lang w:eastAsia="ro-MD"/>
        </w:rPr>
        <w:t>hotărâri</w:t>
      </w:r>
      <w:r w:rsidRPr="00D92CC4">
        <w:rPr>
          <w:rFonts w:eastAsia="Times New Roman" w:cs="Times New Roman"/>
          <w:sz w:val="28"/>
          <w:szCs w:val="28"/>
          <w:lang w:eastAsia="ro-MD"/>
        </w:rPr>
        <w:t xml:space="preserve"> va</w:t>
      </w:r>
      <w:r w:rsidR="00D92CC4">
        <w:rPr>
          <w:rFonts w:eastAsia="Times New Roman" w:cs="Times New Roman"/>
          <w:sz w:val="28"/>
          <w:szCs w:val="28"/>
          <w:lang w:eastAsia="ro-MD"/>
        </w:rPr>
        <w:t xml:space="preserve"> </w:t>
      </w:r>
      <w:r w:rsidRPr="00D92CC4">
        <w:rPr>
          <w:rFonts w:eastAsia="Times New Roman" w:cs="Times New Roman"/>
          <w:sz w:val="28"/>
          <w:szCs w:val="28"/>
          <w:lang w:eastAsia="ro-MD"/>
        </w:rPr>
        <w:t xml:space="preserve">fi exercitat de către Comisia drepturile omului </w:t>
      </w:r>
      <w:r w:rsidR="00D92CC4" w:rsidRPr="00D92CC4">
        <w:rPr>
          <w:rFonts w:eastAsia="Times New Roman" w:cs="Times New Roman"/>
          <w:sz w:val="28"/>
          <w:szCs w:val="28"/>
          <w:lang w:eastAsia="ro-MD"/>
        </w:rPr>
        <w:t>și</w:t>
      </w:r>
      <w:r w:rsidRPr="00D92CC4">
        <w:rPr>
          <w:rFonts w:eastAsia="Times New Roman" w:cs="Times New Roman"/>
          <w:sz w:val="28"/>
          <w:szCs w:val="28"/>
          <w:lang w:eastAsia="ro-MD"/>
        </w:rPr>
        <w:t xml:space="preserve"> </w:t>
      </w:r>
      <w:r w:rsidR="00D92CC4" w:rsidRPr="00D92CC4">
        <w:rPr>
          <w:rFonts w:eastAsia="Times New Roman" w:cs="Times New Roman"/>
          <w:sz w:val="28"/>
          <w:szCs w:val="28"/>
          <w:lang w:eastAsia="ro-MD"/>
        </w:rPr>
        <w:t>relații</w:t>
      </w:r>
      <w:r w:rsidRPr="00D92CC4">
        <w:rPr>
          <w:rFonts w:eastAsia="Times New Roman" w:cs="Times New Roman"/>
          <w:sz w:val="28"/>
          <w:szCs w:val="28"/>
          <w:lang w:eastAsia="ro-MD"/>
        </w:rPr>
        <w:t xml:space="preserve"> interetnice.</w:t>
      </w:r>
    </w:p>
    <w:p w:rsidR="00691510" w:rsidRPr="007A5E4D" w:rsidRDefault="00691510" w:rsidP="001D794C">
      <w:pPr>
        <w:pStyle w:val="Frspaiere"/>
        <w:jc w:val="both"/>
        <w:rPr>
          <w:rFonts w:ascii="Georgia" w:hAnsi="Georgia"/>
          <w:sz w:val="28"/>
          <w:szCs w:val="28"/>
          <w:lang w:val="ro-MD" w:eastAsia="ro-RO"/>
        </w:rPr>
      </w:pPr>
    </w:p>
    <w:p w:rsidR="00A17357" w:rsidRPr="00691510" w:rsidRDefault="00691510" w:rsidP="00691510">
      <w:pPr>
        <w:pStyle w:val="Frspaiere"/>
        <w:ind w:left="567" w:firstLine="567"/>
        <w:jc w:val="both"/>
        <w:rPr>
          <w:rFonts w:ascii="Georgia" w:hAnsi="Georgia"/>
          <w:sz w:val="28"/>
          <w:szCs w:val="28"/>
          <w:lang w:val="ro-MD"/>
        </w:rPr>
      </w:pPr>
      <w:r w:rsidRPr="00760BC9">
        <w:rPr>
          <w:rFonts w:ascii="Georgia" w:hAnsi="Georgia"/>
          <w:b/>
          <w:color w:val="000000"/>
          <w:sz w:val="28"/>
          <w:szCs w:val="28"/>
        </w:rPr>
        <w:t>Art.</w:t>
      </w:r>
      <w:r w:rsidR="007A5E4D">
        <w:rPr>
          <w:rFonts w:ascii="Georgia" w:hAnsi="Georgia"/>
          <w:b/>
          <w:color w:val="000000"/>
          <w:sz w:val="28"/>
          <w:szCs w:val="28"/>
        </w:rPr>
        <w:t>9</w:t>
      </w:r>
      <w:r w:rsidRPr="00760BC9">
        <w:rPr>
          <w:rFonts w:ascii="Georgia" w:hAnsi="Georgia"/>
          <w:b/>
          <w:color w:val="000000"/>
          <w:sz w:val="28"/>
          <w:szCs w:val="28"/>
        </w:rPr>
        <w:t>.</w:t>
      </w:r>
      <w:r w:rsidRPr="00760BC9">
        <w:rPr>
          <w:rFonts w:ascii="Georgia" w:hAnsi="Georgia"/>
          <w:color w:val="000000"/>
          <w:sz w:val="28"/>
          <w:szCs w:val="28"/>
        </w:rPr>
        <w:t xml:space="preserve"> – Prezenta </w:t>
      </w:r>
      <w:r w:rsidR="0055106D" w:rsidRPr="00760BC9">
        <w:rPr>
          <w:rFonts w:ascii="Georgia" w:hAnsi="Georgia"/>
          <w:color w:val="000000"/>
          <w:sz w:val="28"/>
          <w:szCs w:val="28"/>
        </w:rPr>
        <w:t>hotărâre</w:t>
      </w:r>
      <w:r w:rsidRPr="00760BC9">
        <w:rPr>
          <w:rFonts w:ascii="Georgia" w:hAnsi="Georgia"/>
          <w:color w:val="000000"/>
          <w:sz w:val="28"/>
          <w:szCs w:val="28"/>
        </w:rPr>
        <w:t xml:space="preserve"> intră în vigoare la data adoptării.</w:t>
      </w:r>
    </w:p>
    <w:p w:rsidR="00A17357" w:rsidRPr="00957960" w:rsidRDefault="00A17357" w:rsidP="00A17357">
      <w:pPr>
        <w:ind w:firstLine="567"/>
        <w:jc w:val="center"/>
        <w:rPr>
          <w:rFonts w:ascii="Times New Roman" w:hAnsi="Times New Roman" w:cs="Times New Roman"/>
          <w:b/>
          <w:bCs/>
          <w:sz w:val="28"/>
          <w:szCs w:val="28"/>
        </w:rPr>
      </w:pPr>
    </w:p>
    <w:p w:rsidR="00A17357" w:rsidRPr="008F6F60" w:rsidRDefault="00A17357" w:rsidP="0055106D">
      <w:pPr>
        <w:ind w:firstLine="567"/>
        <w:jc w:val="center"/>
        <w:rPr>
          <w:rFonts w:cs="Times New Roman"/>
          <w:b/>
          <w:bCs/>
          <w:sz w:val="28"/>
          <w:szCs w:val="28"/>
        </w:rPr>
      </w:pPr>
      <w:r w:rsidRPr="008F6F60">
        <w:rPr>
          <w:rFonts w:cs="Times New Roman"/>
          <w:b/>
          <w:bCs/>
          <w:sz w:val="28"/>
          <w:szCs w:val="28"/>
        </w:rPr>
        <w:t>PREȘEDINTELE PARLAMENTULUI</w:t>
      </w:r>
    </w:p>
    <w:p w:rsidR="0055106D" w:rsidRDefault="0055106D"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8F6F60" w:rsidRDefault="008F6F60" w:rsidP="0055106D">
      <w:pPr>
        <w:spacing w:after="160" w:line="259" w:lineRule="auto"/>
        <w:ind w:left="0"/>
        <w:jc w:val="center"/>
        <w:rPr>
          <w:rFonts w:cs="Times New Roman"/>
          <w:b/>
          <w:bCs/>
          <w:sz w:val="28"/>
          <w:szCs w:val="28"/>
        </w:rPr>
      </w:pPr>
    </w:p>
    <w:p w:rsidR="00594F75" w:rsidRDefault="00594F75" w:rsidP="0055106D">
      <w:pPr>
        <w:spacing w:after="160" w:line="259" w:lineRule="auto"/>
        <w:ind w:left="0"/>
        <w:jc w:val="center"/>
        <w:rPr>
          <w:rFonts w:cs="Times New Roman"/>
          <w:b/>
          <w:bCs/>
          <w:sz w:val="28"/>
          <w:szCs w:val="28"/>
        </w:rPr>
      </w:pPr>
    </w:p>
    <w:p w:rsidR="00B420CE" w:rsidRDefault="00B420CE" w:rsidP="0055106D">
      <w:pPr>
        <w:spacing w:after="160" w:line="259" w:lineRule="auto"/>
        <w:ind w:left="0"/>
        <w:jc w:val="center"/>
        <w:rPr>
          <w:rFonts w:cs="Times New Roman"/>
          <w:b/>
          <w:bCs/>
          <w:sz w:val="28"/>
          <w:szCs w:val="28"/>
        </w:rPr>
      </w:pPr>
    </w:p>
    <w:p w:rsidR="00244241" w:rsidRDefault="00244241" w:rsidP="00C279E7">
      <w:pPr>
        <w:spacing w:after="160" w:line="259" w:lineRule="auto"/>
        <w:ind w:left="0"/>
        <w:jc w:val="center"/>
        <w:rPr>
          <w:rFonts w:cs="Times New Roman"/>
          <w:b/>
          <w:bCs/>
          <w:sz w:val="28"/>
          <w:szCs w:val="28"/>
        </w:rPr>
      </w:pPr>
      <w:r>
        <w:rPr>
          <w:rFonts w:cs="Times New Roman"/>
          <w:b/>
          <w:bCs/>
          <w:sz w:val="28"/>
          <w:szCs w:val="28"/>
        </w:rPr>
        <w:t>N</w:t>
      </w:r>
      <w:r w:rsidR="00A17357" w:rsidRPr="008F6F60">
        <w:rPr>
          <w:rFonts w:cs="Times New Roman"/>
          <w:b/>
          <w:bCs/>
          <w:sz w:val="28"/>
          <w:szCs w:val="28"/>
        </w:rPr>
        <w:t>OTA INFORMATIVĂ</w:t>
      </w:r>
    </w:p>
    <w:p w:rsidR="00244241" w:rsidRPr="00351115" w:rsidRDefault="00244241" w:rsidP="00351115">
      <w:pPr>
        <w:pStyle w:val="Frspaiere"/>
        <w:ind w:left="567" w:firstLine="567"/>
        <w:jc w:val="both"/>
        <w:rPr>
          <w:rFonts w:ascii="Georgia" w:hAnsi="Georgia"/>
          <w:sz w:val="28"/>
          <w:szCs w:val="28"/>
          <w:lang w:val="ro-MD"/>
        </w:rPr>
      </w:pPr>
      <w:r w:rsidRPr="00351115">
        <w:rPr>
          <w:rFonts w:ascii="Georgia" w:hAnsi="Georgia"/>
          <w:sz w:val="28"/>
          <w:szCs w:val="28"/>
          <w:lang w:val="ro-MD"/>
        </w:rPr>
        <w:t xml:space="preserve">În scopul prevenirii </w:t>
      </w:r>
      <w:r w:rsidR="00351115" w:rsidRPr="00351115">
        <w:rPr>
          <w:rFonts w:ascii="Georgia" w:hAnsi="Georgia"/>
          <w:sz w:val="28"/>
          <w:szCs w:val="28"/>
          <w:lang w:val="ro-MD"/>
        </w:rPr>
        <w:t>și</w:t>
      </w:r>
      <w:r w:rsidRPr="00351115">
        <w:rPr>
          <w:rFonts w:ascii="Georgia" w:hAnsi="Georgia"/>
          <w:sz w:val="28"/>
          <w:szCs w:val="28"/>
          <w:lang w:val="ro-MD"/>
        </w:rPr>
        <w:t xml:space="preserve"> combaterii discriminării, precum </w:t>
      </w:r>
      <w:r w:rsidR="00351115" w:rsidRPr="00351115">
        <w:rPr>
          <w:rFonts w:ascii="Georgia" w:hAnsi="Georgia"/>
          <w:sz w:val="28"/>
          <w:szCs w:val="28"/>
          <w:lang w:val="ro-MD"/>
        </w:rPr>
        <w:t>și</w:t>
      </w:r>
      <w:r w:rsidRPr="00351115">
        <w:rPr>
          <w:rFonts w:ascii="Georgia" w:hAnsi="Georgia"/>
          <w:sz w:val="28"/>
          <w:szCs w:val="28"/>
          <w:lang w:val="ro-MD"/>
        </w:rPr>
        <w:t xml:space="preserve"> </w:t>
      </w:r>
      <w:r w:rsidR="00B60F4E">
        <w:rPr>
          <w:rFonts w:ascii="Georgia" w:hAnsi="Georgia"/>
          <w:sz w:val="28"/>
          <w:szCs w:val="28"/>
          <w:lang w:val="ro-MD"/>
        </w:rPr>
        <w:t xml:space="preserve">al </w:t>
      </w:r>
      <w:r w:rsidRPr="00351115">
        <w:rPr>
          <w:rFonts w:ascii="Georgia" w:hAnsi="Georgia"/>
          <w:sz w:val="28"/>
          <w:szCs w:val="28"/>
          <w:lang w:val="ro-MD"/>
        </w:rPr>
        <w:t xml:space="preserve">asigurării </w:t>
      </w:r>
      <w:r w:rsidR="00351115" w:rsidRPr="00351115">
        <w:rPr>
          <w:rFonts w:ascii="Georgia" w:hAnsi="Georgia"/>
          <w:sz w:val="28"/>
          <w:szCs w:val="28"/>
          <w:lang w:val="ro-MD"/>
        </w:rPr>
        <w:t>egalității</w:t>
      </w:r>
      <w:r w:rsidRPr="00351115">
        <w:rPr>
          <w:rFonts w:ascii="Georgia" w:hAnsi="Georgia"/>
          <w:sz w:val="28"/>
          <w:szCs w:val="28"/>
          <w:lang w:val="ro-MD"/>
        </w:rPr>
        <w:t xml:space="preserve"> tuturor persoanelor aflate pe teritoriul Republicii Moldova în sferele politică, economică, socială, culturală </w:t>
      </w:r>
      <w:r w:rsidR="00351115" w:rsidRPr="00351115">
        <w:rPr>
          <w:rFonts w:ascii="Georgia" w:hAnsi="Georgia"/>
          <w:sz w:val="28"/>
          <w:szCs w:val="28"/>
          <w:lang w:val="ro-MD"/>
        </w:rPr>
        <w:t>și</w:t>
      </w:r>
      <w:r w:rsidRPr="00351115">
        <w:rPr>
          <w:rFonts w:ascii="Georgia" w:hAnsi="Georgia"/>
          <w:sz w:val="28"/>
          <w:szCs w:val="28"/>
          <w:lang w:val="ro-MD"/>
        </w:rPr>
        <w:t xml:space="preserve"> alte sfere ale </w:t>
      </w:r>
      <w:r w:rsidR="00351115" w:rsidRPr="00351115">
        <w:rPr>
          <w:rFonts w:ascii="Georgia" w:hAnsi="Georgia"/>
          <w:sz w:val="28"/>
          <w:szCs w:val="28"/>
          <w:lang w:val="ro-MD"/>
        </w:rPr>
        <w:t>vieții</w:t>
      </w:r>
      <w:r w:rsidRPr="00351115">
        <w:rPr>
          <w:rFonts w:ascii="Georgia" w:hAnsi="Georgia"/>
          <w:sz w:val="28"/>
          <w:szCs w:val="28"/>
          <w:lang w:val="ro-MD"/>
        </w:rPr>
        <w:t xml:space="preserve">, fără deosebire de rasă, culoare, </w:t>
      </w:r>
      <w:r w:rsidR="00351115" w:rsidRPr="00351115">
        <w:rPr>
          <w:rFonts w:ascii="Georgia" w:hAnsi="Georgia"/>
          <w:sz w:val="28"/>
          <w:szCs w:val="28"/>
          <w:lang w:val="ro-MD"/>
        </w:rPr>
        <w:t>naționalitate</w:t>
      </w:r>
      <w:r w:rsidRPr="00351115">
        <w:rPr>
          <w:rFonts w:ascii="Georgia" w:hAnsi="Georgia"/>
          <w:sz w:val="28"/>
          <w:szCs w:val="28"/>
          <w:lang w:val="ro-MD"/>
        </w:rPr>
        <w:t xml:space="preserve">, origine etnică, limbă, religie sau convingeri, sex, </w:t>
      </w:r>
      <w:r w:rsidR="00351115" w:rsidRPr="00351115">
        <w:rPr>
          <w:rFonts w:ascii="Georgia" w:hAnsi="Georgia"/>
          <w:sz w:val="28"/>
          <w:szCs w:val="28"/>
          <w:lang w:val="ro-MD"/>
        </w:rPr>
        <w:t>vârstă</w:t>
      </w:r>
      <w:r w:rsidRPr="00351115">
        <w:rPr>
          <w:rFonts w:ascii="Georgia" w:hAnsi="Georgia"/>
          <w:sz w:val="28"/>
          <w:szCs w:val="28"/>
          <w:lang w:val="ro-MD"/>
        </w:rPr>
        <w:t xml:space="preserve">, dizabilitate, opinie, </w:t>
      </w:r>
      <w:r w:rsidR="00351115" w:rsidRPr="00351115">
        <w:rPr>
          <w:rFonts w:ascii="Georgia" w:hAnsi="Georgia"/>
          <w:sz w:val="28"/>
          <w:szCs w:val="28"/>
          <w:lang w:val="ro-MD"/>
        </w:rPr>
        <w:t>apartenență</w:t>
      </w:r>
      <w:r w:rsidRPr="00351115">
        <w:rPr>
          <w:rFonts w:ascii="Georgia" w:hAnsi="Georgia"/>
          <w:sz w:val="28"/>
          <w:szCs w:val="28"/>
          <w:lang w:val="ro-MD"/>
        </w:rPr>
        <w:t xml:space="preserve"> politică sau orice alt criteriu similar a fost adoptată </w:t>
      </w:r>
      <w:r w:rsidR="00594F75">
        <w:rPr>
          <w:rFonts w:ascii="Georgia" w:hAnsi="Georgia"/>
          <w:sz w:val="28"/>
          <w:szCs w:val="28"/>
          <w:lang w:val="ro-MD"/>
        </w:rPr>
        <w:t>la</w:t>
      </w:r>
      <w:r w:rsidR="00594F75" w:rsidRPr="00351115">
        <w:rPr>
          <w:rFonts w:ascii="Georgia" w:hAnsi="Georgia"/>
          <w:sz w:val="28"/>
          <w:szCs w:val="28"/>
          <w:lang w:val="ro-MD"/>
        </w:rPr>
        <w:t xml:space="preserve"> 25</w:t>
      </w:r>
      <w:r w:rsidR="00594F75">
        <w:rPr>
          <w:rFonts w:ascii="Georgia" w:hAnsi="Georgia"/>
          <w:sz w:val="28"/>
          <w:szCs w:val="28"/>
          <w:lang w:val="ro-MD"/>
        </w:rPr>
        <w:t xml:space="preserve"> mai </w:t>
      </w:r>
      <w:r w:rsidR="00594F75" w:rsidRPr="00351115">
        <w:rPr>
          <w:rFonts w:ascii="Georgia" w:hAnsi="Georgia"/>
          <w:sz w:val="28"/>
          <w:szCs w:val="28"/>
          <w:lang w:val="ro-MD"/>
        </w:rPr>
        <w:t>2012</w:t>
      </w:r>
      <w:r w:rsidR="00594F75">
        <w:rPr>
          <w:rFonts w:ascii="Georgia" w:hAnsi="Georgia"/>
          <w:sz w:val="28"/>
          <w:szCs w:val="28"/>
          <w:lang w:val="ro-MD"/>
        </w:rPr>
        <w:t xml:space="preserve"> </w:t>
      </w:r>
      <w:r w:rsidRPr="00351115">
        <w:rPr>
          <w:rFonts w:ascii="Georgia" w:hAnsi="Georgia"/>
          <w:sz w:val="28"/>
          <w:szCs w:val="28"/>
          <w:lang w:val="ro-MD"/>
        </w:rPr>
        <w:t>Legea</w:t>
      </w:r>
      <w:r w:rsidR="00594F75">
        <w:rPr>
          <w:rFonts w:ascii="Georgia" w:hAnsi="Georgia"/>
          <w:sz w:val="28"/>
          <w:szCs w:val="28"/>
          <w:lang w:val="ro-MD"/>
        </w:rPr>
        <w:t xml:space="preserve"> </w:t>
      </w:r>
      <w:r w:rsidR="00594F75" w:rsidRPr="00351115">
        <w:rPr>
          <w:rFonts w:ascii="Georgia" w:hAnsi="Georgia"/>
          <w:sz w:val="28"/>
          <w:szCs w:val="28"/>
          <w:lang w:val="ro-MD"/>
        </w:rPr>
        <w:t>nr. 121</w:t>
      </w:r>
      <w:r w:rsidR="00594F75">
        <w:rPr>
          <w:rFonts w:ascii="Georgia" w:hAnsi="Georgia"/>
          <w:sz w:val="28"/>
          <w:szCs w:val="28"/>
          <w:lang w:val="ro-MD"/>
        </w:rPr>
        <w:t xml:space="preserve"> cu privire la asigurarea egalității</w:t>
      </w:r>
      <w:r w:rsidRPr="00351115">
        <w:rPr>
          <w:rFonts w:ascii="Georgia" w:hAnsi="Georgia"/>
          <w:sz w:val="28"/>
          <w:szCs w:val="28"/>
          <w:lang w:val="ro-MD"/>
        </w:rPr>
        <w:t>.</w:t>
      </w:r>
    </w:p>
    <w:p w:rsidR="00594F75" w:rsidRDefault="00594F75" w:rsidP="00351115">
      <w:pPr>
        <w:pStyle w:val="Frspaiere"/>
        <w:ind w:left="567" w:firstLine="567"/>
        <w:jc w:val="both"/>
        <w:rPr>
          <w:rFonts w:ascii="Georgia" w:eastAsia="Times New Roman" w:hAnsi="Georgia"/>
          <w:sz w:val="28"/>
          <w:szCs w:val="28"/>
          <w:lang w:val="ro-MD" w:eastAsia="ro-MD"/>
        </w:rPr>
      </w:pPr>
      <w:r>
        <w:rPr>
          <w:rFonts w:ascii="Georgia" w:eastAsia="Times New Roman" w:hAnsi="Georgia"/>
          <w:sz w:val="28"/>
          <w:szCs w:val="28"/>
          <w:lang w:val="ro-MD" w:eastAsia="ro-MD"/>
        </w:rPr>
        <w:t xml:space="preserve">Adițional, prin actul normativ enunțat, </w:t>
      </w:r>
      <w:r w:rsidRPr="00351115">
        <w:rPr>
          <w:rFonts w:ascii="Georgia" w:eastAsia="Times New Roman" w:hAnsi="Georgia"/>
          <w:sz w:val="28"/>
          <w:szCs w:val="28"/>
          <w:lang w:val="ro-MD" w:eastAsia="ro-MD"/>
        </w:rPr>
        <w:t>în scopul asigurării protecției împotriva discriminării și al asigurării egalității tuturor persoanelor care se consideră a fi victime ale discriminării</w:t>
      </w:r>
      <w:r>
        <w:rPr>
          <w:rFonts w:ascii="Georgia" w:eastAsia="Times New Roman" w:hAnsi="Georgia"/>
          <w:sz w:val="28"/>
          <w:szCs w:val="28"/>
          <w:lang w:val="ro-MD" w:eastAsia="ro-MD"/>
        </w:rPr>
        <w:t>,</w:t>
      </w:r>
      <w:r w:rsidRPr="00351115">
        <w:rPr>
          <w:rFonts w:ascii="Georgia" w:eastAsia="Times New Roman" w:hAnsi="Georgia"/>
          <w:sz w:val="28"/>
          <w:szCs w:val="28"/>
          <w:lang w:val="ro-MD" w:eastAsia="ro-MD"/>
        </w:rPr>
        <w:t xml:space="preserve"> a fost instituit </w:t>
      </w:r>
      <w:r w:rsidR="00244241" w:rsidRPr="00351115">
        <w:rPr>
          <w:rFonts w:ascii="Georgia" w:eastAsia="Times New Roman" w:hAnsi="Georgia"/>
          <w:sz w:val="28"/>
          <w:szCs w:val="28"/>
          <w:lang w:val="ro-MD" w:eastAsia="ro-MD"/>
        </w:rPr>
        <w:t xml:space="preserve">Consiliul pentru prevenirea </w:t>
      </w:r>
      <w:r w:rsidR="00351115" w:rsidRPr="00351115">
        <w:rPr>
          <w:rFonts w:ascii="Georgia" w:eastAsia="Times New Roman" w:hAnsi="Georgia"/>
          <w:sz w:val="28"/>
          <w:szCs w:val="28"/>
          <w:lang w:val="ro-MD" w:eastAsia="ro-MD"/>
        </w:rPr>
        <w:t>și</w:t>
      </w:r>
      <w:r w:rsidR="00244241" w:rsidRPr="00351115">
        <w:rPr>
          <w:rFonts w:ascii="Georgia" w:eastAsia="Times New Roman" w:hAnsi="Georgia"/>
          <w:sz w:val="28"/>
          <w:szCs w:val="28"/>
          <w:lang w:val="ro-MD" w:eastAsia="ro-MD"/>
        </w:rPr>
        <w:t xml:space="preserve"> eliminarea discriminării </w:t>
      </w:r>
      <w:r w:rsidR="00351115" w:rsidRPr="00351115">
        <w:rPr>
          <w:rFonts w:ascii="Georgia" w:eastAsia="Times New Roman" w:hAnsi="Georgia"/>
          <w:sz w:val="28"/>
          <w:szCs w:val="28"/>
          <w:lang w:val="ro-MD" w:eastAsia="ro-MD"/>
        </w:rPr>
        <w:t>și</w:t>
      </w:r>
      <w:r w:rsidR="00244241" w:rsidRPr="00351115">
        <w:rPr>
          <w:rFonts w:ascii="Georgia" w:eastAsia="Times New Roman" w:hAnsi="Georgia"/>
          <w:sz w:val="28"/>
          <w:szCs w:val="28"/>
          <w:lang w:val="ro-MD" w:eastAsia="ro-MD"/>
        </w:rPr>
        <w:t xml:space="preserve"> asigurarea </w:t>
      </w:r>
      <w:r w:rsidR="00351115" w:rsidRPr="00351115">
        <w:rPr>
          <w:rFonts w:ascii="Georgia" w:eastAsia="Times New Roman" w:hAnsi="Georgia"/>
          <w:sz w:val="28"/>
          <w:szCs w:val="28"/>
          <w:lang w:val="ro-MD" w:eastAsia="ro-MD"/>
        </w:rPr>
        <w:t>egalității</w:t>
      </w:r>
      <w:r>
        <w:rPr>
          <w:rFonts w:ascii="Georgia" w:eastAsia="Times New Roman" w:hAnsi="Georgia"/>
          <w:sz w:val="28"/>
          <w:szCs w:val="28"/>
          <w:lang w:val="ro-MD" w:eastAsia="ro-MD"/>
        </w:rPr>
        <w:t>, care</w:t>
      </w:r>
      <w:r w:rsidR="00244241" w:rsidRPr="00351115">
        <w:rPr>
          <w:rFonts w:ascii="Georgia" w:eastAsia="Times New Roman" w:hAnsi="Georgia"/>
          <w:sz w:val="28"/>
          <w:szCs w:val="28"/>
          <w:lang w:val="ro-MD" w:eastAsia="ro-MD"/>
        </w:rPr>
        <w:t xml:space="preserve"> este un organ colegial cu statut de persoană juridică de drept public. </w:t>
      </w:r>
    </w:p>
    <w:p w:rsidR="00244241" w:rsidRPr="00351115" w:rsidRDefault="00244241" w:rsidP="00351115">
      <w:pPr>
        <w:pStyle w:val="Frspaiere"/>
        <w:ind w:left="567" w:firstLine="567"/>
        <w:jc w:val="both"/>
        <w:rPr>
          <w:rFonts w:ascii="Georgia" w:eastAsia="Times New Roman" w:hAnsi="Georgia"/>
          <w:sz w:val="28"/>
          <w:szCs w:val="28"/>
          <w:lang w:val="ro-MD" w:eastAsia="ro-MD"/>
        </w:rPr>
      </w:pPr>
      <w:r w:rsidRPr="00351115">
        <w:rPr>
          <w:rFonts w:ascii="Georgia" w:eastAsia="Times New Roman" w:hAnsi="Georgia"/>
          <w:sz w:val="28"/>
          <w:szCs w:val="28"/>
          <w:lang w:val="ro-MD" w:eastAsia="ro-MD"/>
        </w:rPr>
        <w:t xml:space="preserve">Consiliul </w:t>
      </w:r>
      <w:r w:rsidR="00351115" w:rsidRPr="00351115">
        <w:rPr>
          <w:rFonts w:ascii="Georgia" w:eastAsia="Times New Roman" w:hAnsi="Georgia"/>
          <w:sz w:val="28"/>
          <w:szCs w:val="28"/>
          <w:lang w:val="ro-MD" w:eastAsia="ro-MD"/>
        </w:rPr>
        <w:t>acționează</w:t>
      </w:r>
      <w:r w:rsidRPr="00351115">
        <w:rPr>
          <w:rFonts w:ascii="Georgia" w:eastAsia="Times New Roman" w:hAnsi="Georgia"/>
          <w:sz w:val="28"/>
          <w:szCs w:val="28"/>
          <w:lang w:val="ro-MD" w:eastAsia="ro-MD"/>
        </w:rPr>
        <w:t xml:space="preserve"> în </w:t>
      </w:r>
      <w:r w:rsidR="00351115" w:rsidRPr="00351115">
        <w:rPr>
          <w:rFonts w:ascii="Georgia" w:eastAsia="Times New Roman" w:hAnsi="Georgia"/>
          <w:sz w:val="28"/>
          <w:szCs w:val="28"/>
          <w:lang w:val="ro-MD" w:eastAsia="ro-MD"/>
        </w:rPr>
        <w:t>condiții</w:t>
      </w:r>
      <w:r w:rsidRPr="00351115">
        <w:rPr>
          <w:rFonts w:ascii="Georgia" w:eastAsia="Times New Roman" w:hAnsi="Georgia"/>
          <w:sz w:val="28"/>
          <w:szCs w:val="28"/>
          <w:lang w:val="ro-MD" w:eastAsia="ro-MD"/>
        </w:rPr>
        <w:t xml:space="preserve"> de </w:t>
      </w:r>
      <w:r w:rsidR="00351115" w:rsidRPr="00351115">
        <w:rPr>
          <w:rFonts w:ascii="Georgia" w:eastAsia="Times New Roman" w:hAnsi="Georgia"/>
          <w:sz w:val="28"/>
          <w:szCs w:val="28"/>
          <w:lang w:val="ro-MD" w:eastAsia="ro-MD"/>
        </w:rPr>
        <w:t>imparțialitate</w:t>
      </w:r>
      <w:r w:rsidRPr="00351115">
        <w:rPr>
          <w:rFonts w:ascii="Georgia" w:eastAsia="Times New Roman" w:hAnsi="Georgia"/>
          <w:sz w:val="28"/>
          <w:szCs w:val="28"/>
          <w:lang w:val="ro-MD" w:eastAsia="ro-MD"/>
        </w:rPr>
        <w:t xml:space="preserve"> </w:t>
      </w:r>
      <w:r w:rsidR="00351115" w:rsidRPr="00351115">
        <w:rPr>
          <w:rFonts w:ascii="Georgia" w:eastAsia="Times New Roman" w:hAnsi="Georgia"/>
          <w:sz w:val="28"/>
          <w:szCs w:val="28"/>
          <w:lang w:val="ro-MD" w:eastAsia="ro-MD"/>
        </w:rPr>
        <w:t>și</w:t>
      </w:r>
      <w:r w:rsidRPr="00351115">
        <w:rPr>
          <w:rFonts w:ascii="Georgia" w:eastAsia="Times New Roman" w:hAnsi="Georgia"/>
          <w:sz w:val="28"/>
          <w:szCs w:val="28"/>
          <w:lang w:val="ro-MD" w:eastAsia="ro-MD"/>
        </w:rPr>
        <w:t xml:space="preserve"> </w:t>
      </w:r>
      <w:r w:rsidR="00351115" w:rsidRPr="00351115">
        <w:rPr>
          <w:rFonts w:ascii="Georgia" w:eastAsia="Times New Roman" w:hAnsi="Georgia"/>
          <w:sz w:val="28"/>
          <w:szCs w:val="28"/>
          <w:lang w:val="ro-MD" w:eastAsia="ro-MD"/>
        </w:rPr>
        <w:t>independentă</w:t>
      </w:r>
      <w:r w:rsidRPr="00351115">
        <w:rPr>
          <w:rFonts w:ascii="Georgia" w:eastAsia="Times New Roman" w:hAnsi="Georgia"/>
          <w:sz w:val="28"/>
          <w:szCs w:val="28"/>
          <w:lang w:val="ro-MD" w:eastAsia="ro-MD"/>
        </w:rPr>
        <w:t xml:space="preserve"> </w:t>
      </w:r>
      <w:r w:rsidR="00351115" w:rsidRPr="00351115">
        <w:rPr>
          <w:rFonts w:ascii="Georgia" w:eastAsia="Times New Roman" w:hAnsi="Georgia"/>
          <w:sz w:val="28"/>
          <w:szCs w:val="28"/>
          <w:lang w:val="ro-MD" w:eastAsia="ro-MD"/>
        </w:rPr>
        <w:t>față</w:t>
      </w:r>
      <w:r w:rsidRPr="00351115">
        <w:rPr>
          <w:rFonts w:ascii="Georgia" w:eastAsia="Times New Roman" w:hAnsi="Georgia"/>
          <w:sz w:val="28"/>
          <w:szCs w:val="28"/>
          <w:lang w:val="ro-MD" w:eastAsia="ro-MD"/>
        </w:rPr>
        <w:t xml:space="preserve"> de </w:t>
      </w:r>
      <w:r w:rsidR="00351115" w:rsidRPr="00351115">
        <w:rPr>
          <w:rFonts w:ascii="Georgia" w:eastAsia="Times New Roman" w:hAnsi="Georgia"/>
          <w:sz w:val="28"/>
          <w:szCs w:val="28"/>
          <w:lang w:val="ro-MD" w:eastAsia="ro-MD"/>
        </w:rPr>
        <w:t>autoritățile</w:t>
      </w:r>
      <w:r w:rsidRPr="00351115">
        <w:rPr>
          <w:rFonts w:ascii="Georgia" w:eastAsia="Times New Roman" w:hAnsi="Georgia"/>
          <w:sz w:val="28"/>
          <w:szCs w:val="28"/>
          <w:lang w:val="ro-MD" w:eastAsia="ro-MD"/>
        </w:rPr>
        <w:t xml:space="preserve"> publice și este constituit din 5 membri, care nu au </w:t>
      </w:r>
      <w:r w:rsidR="00351115" w:rsidRPr="00351115">
        <w:rPr>
          <w:rFonts w:ascii="Georgia" w:eastAsia="Times New Roman" w:hAnsi="Georgia"/>
          <w:sz w:val="28"/>
          <w:szCs w:val="28"/>
          <w:lang w:val="ro-MD" w:eastAsia="ro-MD"/>
        </w:rPr>
        <w:t>apartenență</w:t>
      </w:r>
      <w:r w:rsidRPr="00351115">
        <w:rPr>
          <w:rFonts w:ascii="Georgia" w:eastAsia="Times New Roman" w:hAnsi="Georgia"/>
          <w:sz w:val="28"/>
          <w:szCs w:val="28"/>
          <w:lang w:val="ro-MD" w:eastAsia="ro-MD"/>
        </w:rPr>
        <w:t xml:space="preserve"> politică. </w:t>
      </w:r>
      <w:r w:rsidR="00B420CE">
        <w:rPr>
          <w:rFonts w:ascii="Georgia" w:eastAsia="Times New Roman" w:hAnsi="Georgia"/>
          <w:sz w:val="28"/>
          <w:szCs w:val="28"/>
          <w:lang w:val="ro-MD" w:eastAsia="ro-MD"/>
        </w:rPr>
        <w:t>Membrii Consiliului</w:t>
      </w:r>
      <w:r w:rsidRPr="00351115">
        <w:rPr>
          <w:rFonts w:ascii="Georgia" w:eastAsia="Times New Roman" w:hAnsi="Georgia"/>
          <w:sz w:val="28"/>
          <w:szCs w:val="28"/>
          <w:lang w:val="ro-MD" w:eastAsia="ro-MD"/>
        </w:rPr>
        <w:t xml:space="preserve"> </w:t>
      </w:r>
      <w:r w:rsidR="00B420CE">
        <w:rPr>
          <w:rFonts w:ascii="Georgia" w:eastAsia="Times New Roman" w:hAnsi="Georgia"/>
          <w:sz w:val="28"/>
          <w:szCs w:val="28"/>
          <w:lang w:val="ro-MD" w:eastAsia="ro-MD"/>
        </w:rPr>
        <w:t>sunt</w:t>
      </w:r>
      <w:r w:rsidRPr="00351115">
        <w:rPr>
          <w:rFonts w:ascii="Georgia" w:eastAsia="Times New Roman" w:hAnsi="Georgia"/>
          <w:sz w:val="28"/>
          <w:szCs w:val="28"/>
          <w:lang w:val="ro-MD" w:eastAsia="ro-MD"/>
        </w:rPr>
        <w:t xml:space="preserve"> </w:t>
      </w:r>
      <w:r w:rsidR="00351115" w:rsidRPr="00351115">
        <w:rPr>
          <w:rFonts w:ascii="Georgia" w:eastAsia="Times New Roman" w:hAnsi="Georgia"/>
          <w:sz w:val="28"/>
          <w:szCs w:val="28"/>
          <w:lang w:val="ro-MD" w:eastAsia="ro-MD"/>
        </w:rPr>
        <w:t>numiți</w:t>
      </w:r>
      <w:r w:rsidRPr="00351115">
        <w:rPr>
          <w:rFonts w:ascii="Georgia" w:eastAsia="Times New Roman" w:hAnsi="Georgia"/>
          <w:sz w:val="28"/>
          <w:szCs w:val="28"/>
          <w:lang w:val="ro-MD" w:eastAsia="ro-MD"/>
        </w:rPr>
        <w:t xml:space="preserve"> de </w:t>
      </w:r>
      <w:r w:rsidR="00B420CE">
        <w:rPr>
          <w:rFonts w:ascii="Georgia" w:eastAsia="Times New Roman" w:hAnsi="Georgia"/>
          <w:sz w:val="28"/>
          <w:szCs w:val="28"/>
          <w:lang w:val="ro-MD" w:eastAsia="ro-MD"/>
        </w:rPr>
        <w:t xml:space="preserve"> către </w:t>
      </w:r>
      <w:r w:rsidRPr="00351115">
        <w:rPr>
          <w:rFonts w:ascii="Georgia" w:eastAsia="Times New Roman" w:hAnsi="Georgia"/>
          <w:sz w:val="28"/>
          <w:szCs w:val="28"/>
          <w:lang w:val="ro-MD" w:eastAsia="ro-MD"/>
        </w:rPr>
        <w:t xml:space="preserve">Parlament pe o perioadă de 5 ani, 3 dintre membri fiind </w:t>
      </w:r>
      <w:r w:rsidR="00351115" w:rsidRPr="00351115">
        <w:rPr>
          <w:rFonts w:ascii="Georgia" w:eastAsia="Times New Roman" w:hAnsi="Georgia"/>
          <w:sz w:val="28"/>
          <w:szCs w:val="28"/>
          <w:lang w:val="ro-MD" w:eastAsia="ro-MD"/>
        </w:rPr>
        <w:t>reprezentanți</w:t>
      </w:r>
      <w:r w:rsidRPr="00351115">
        <w:rPr>
          <w:rFonts w:ascii="Georgia" w:eastAsia="Times New Roman" w:hAnsi="Georgia"/>
          <w:sz w:val="28"/>
          <w:szCs w:val="28"/>
          <w:lang w:val="ro-MD" w:eastAsia="ro-MD"/>
        </w:rPr>
        <w:t xml:space="preserve"> ai </w:t>
      </w:r>
      <w:r w:rsidR="00351115" w:rsidRPr="00351115">
        <w:rPr>
          <w:rFonts w:ascii="Georgia" w:eastAsia="Times New Roman" w:hAnsi="Georgia"/>
          <w:sz w:val="28"/>
          <w:szCs w:val="28"/>
          <w:lang w:val="ro-MD" w:eastAsia="ro-MD"/>
        </w:rPr>
        <w:t>societății</w:t>
      </w:r>
      <w:r w:rsidRPr="00351115">
        <w:rPr>
          <w:rFonts w:ascii="Georgia" w:eastAsia="Times New Roman" w:hAnsi="Georgia"/>
          <w:sz w:val="28"/>
          <w:szCs w:val="28"/>
          <w:lang w:val="ro-MD" w:eastAsia="ro-MD"/>
        </w:rPr>
        <w:t xml:space="preserve"> civile. Cel </w:t>
      </w:r>
      <w:r w:rsidR="00351115" w:rsidRPr="00351115">
        <w:rPr>
          <w:rFonts w:ascii="Georgia" w:eastAsia="Times New Roman" w:hAnsi="Georgia"/>
          <w:sz w:val="28"/>
          <w:szCs w:val="28"/>
          <w:lang w:val="ro-MD" w:eastAsia="ro-MD"/>
        </w:rPr>
        <w:t>puțin</w:t>
      </w:r>
      <w:r w:rsidRPr="00351115">
        <w:rPr>
          <w:rFonts w:ascii="Georgia" w:eastAsia="Times New Roman" w:hAnsi="Georgia"/>
          <w:sz w:val="28"/>
          <w:szCs w:val="28"/>
          <w:lang w:val="ro-MD" w:eastAsia="ro-MD"/>
        </w:rPr>
        <w:t xml:space="preserve"> 3 dintre membrii Consiliului trebuie să fie </w:t>
      </w:r>
      <w:r w:rsidR="00351115" w:rsidRPr="00351115">
        <w:rPr>
          <w:rFonts w:ascii="Georgia" w:eastAsia="Times New Roman" w:hAnsi="Georgia"/>
          <w:sz w:val="28"/>
          <w:szCs w:val="28"/>
          <w:lang w:val="ro-MD" w:eastAsia="ro-MD"/>
        </w:rPr>
        <w:t>specialiști</w:t>
      </w:r>
      <w:r w:rsidRPr="00351115">
        <w:rPr>
          <w:rFonts w:ascii="Georgia" w:eastAsia="Times New Roman" w:hAnsi="Georgia"/>
          <w:sz w:val="28"/>
          <w:szCs w:val="28"/>
          <w:lang w:val="ro-MD" w:eastAsia="ro-MD"/>
        </w:rPr>
        <w:t xml:space="preserve"> </w:t>
      </w:r>
      <w:r w:rsidR="00351115" w:rsidRPr="00351115">
        <w:rPr>
          <w:rFonts w:ascii="Georgia" w:eastAsia="Times New Roman" w:hAnsi="Georgia"/>
          <w:sz w:val="28"/>
          <w:szCs w:val="28"/>
          <w:lang w:val="ro-MD" w:eastAsia="ro-MD"/>
        </w:rPr>
        <w:t>licențiați</w:t>
      </w:r>
      <w:r w:rsidRPr="00351115">
        <w:rPr>
          <w:rFonts w:ascii="Georgia" w:eastAsia="Times New Roman" w:hAnsi="Georgia"/>
          <w:sz w:val="28"/>
          <w:szCs w:val="28"/>
          <w:lang w:val="ro-MD" w:eastAsia="ro-MD"/>
        </w:rPr>
        <w:t xml:space="preserve"> în drept.</w:t>
      </w:r>
    </w:p>
    <w:p w:rsidR="00244241" w:rsidRPr="00351115" w:rsidRDefault="00244241" w:rsidP="00351115">
      <w:pPr>
        <w:pStyle w:val="Frspaiere"/>
        <w:ind w:left="567" w:firstLine="567"/>
        <w:jc w:val="both"/>
        <w:rPr>
          <w:rFonts w:ascii="Georgia" w:hAnsi="Georgia"/>
          <w:sz w:val="28"/>
          <w:szCs w:val="28"/>
          <w:lang w:val="ro-MD"/>
        </w:rPr>
      </w:pPr>
      <w:r w:rsidRPr="00351115">
        <w:rPr>
          <w:rFonts w:ascii="Georgia" w:hAnsi="Georgia"/>
          <w:sz w:val="28"/>
          <w:szCs w:val="28"/>
          <w:lang w:val="ro-MD"/>
        </w:rPr>
        <w:t xml:space="preserve">Potrivit prevederilor art.12 alin.(2) din Legea nr.121/2012, Consiliul are atribuția de a prezenta Parlamentului la începutul fiecărui an, </w:t>
      </w:r>
      <w:r w:rsidR="00351115" w:rsidRPr="00351115">
        <w:rPr>
          <w:rFonts w:ascii="Georgia" w:hAnsi="Georgia"/>
          <w:sz w:val="28"/>
          <w:szCs w:val="28"/>
          <w:lang w:val="ro-MD"/>
        </w:rPr>
        <w:t>până</w:t>
      </w:r>
      <w:r w:rsidRPr="00351115">
        <w:rPr>
          <w:rFonts w:ascii="Georgia" w:hAnsi="Georgia"/>
          <w:sz w:val="28"/>
          <w:szCs w:val="28"/>
          <w:lang w:val="ro-MD"/>
        </w:rPr>
        <w:t xml:space="preserve"> la data de 15 martie, un raport general privind </w:t>
      </w:r>
      <w:r w:rsidR="00351115" w:rsidRPr="00351115">
        <w:rPr>
          <w:rFonts w:ascii="Georgia" w:hAnsi="Georgia"/>
          <w:sz w:val="28"/>
          <w:szCs w:val="28"/>
          <w:lang w:val="ro-MD"/>
        </w:rPr>
        <w:t>situația</w:t>
      </w:r>
      <w:r w:rsidRPr="00351115">
        <w:rPr>
          <w:rFonts w:ascii="Georgia" w:hAnsi="Georgia"/>
          <w:sz w:val="28"/>
          <w:szCs w:val="28"/>
          <w:lang w:val="ro-MD"/>
        </w:rPr>
        <w:t xml:space="preserve"> în domeniul prevenirii </w:t>
      </w:r>
      <w:r w:rsidR="00351115" w:rsidRPr="00351115">
        <w:rPr>
          <w:rFonts w:ascii="Georgia" w:hAnsi="Georgia"/>
          <w:sz w:val="28"/>
          <w:szCs w:val="28"/>
          <w:lang w:val="ro-MD"/>
        </w:rPr>
        <w:t>și</w:t>
      </w:r>
      <w:r w:rsidRPr="00351115">
        <w:rPr>
          <w:rFonts w:ascii="Georgia" w:hAnsi="Georgia"/>
          <w:sz w:val="28"/>
          <w:szCs w:val="28"/>
          <w:lang w:val="ro-MD"/>
        </w:rPr>
        <w:t xml:space="preserve"> combaterii discriminării, acesta fiind publicat pe pagina web a Consiliului.</w:t>
      </w:r>
    </w:p>
    <w:p w:rsidR="00244241" w:rsidRPr="00351115" w:rsidRDefault="00244241" w:rsidP="00351115">
      <w:pPr>
        <w:pStyle w:val="Frspaiere"/>
        <w:ind w:left="567" w:firstLine="567"/>
        <w:jc w:val="both"/>
        <w:rPr>
          <w:rFonts w:ascii="Georgia" w:hAnsi="Georgia"/>
          <w:sz w:val="28"/>
          <w:szCs w:val="28"/>
          <w:lang w:val="ro-MD"/>
        </w:rPr>
      </w:pPr>
      <w:r w:rsidRPr="00351115">
        <w:rPr>
          <w:rFonts w:ascii="Georgia" w:hAnsi="Georgia"/>
          <w:sz w:val="28"/>
          <w:szCs w:val="28"/>
          <w:lang w:val="ro-MD"/>
        </w:rPr>
        <w:t xml:space="preserve"> Concomitent,</w:t>
      </w:r>
      <w:r w:rsidR="00B60F4E">
        <w:rPr>
          <w:rFonts w:ascii="Georgia" w:hAnsi="Georgia"/>
          <w:sz w:val="28"/>
          <w:szCs w:val="28"/>
          <w:lang w:val="ro-MD"/>
        </w:rPr>
        <w:t xml:space="preserve"> </w:t>
      </w:r>
      <w:r w:rsidRPr="00351115">
        <w:rPr>
          <w:rFonts w:ascii="Georgia" w:hAnsi="Georgia"/>
          <w:sz w:val="28"/>
          <w:szCs w:val="28"/>
          <w:lang w:val="ro-MD"/>
        </w:rPr>
        <w:t>Legea</w:t>
      </w:r>
      <w:r w:rsidR="00594F75">
        <w:rPr>
          <w:rFonts w:ascii="Georgia" w:hAnsi="Georgia"/>
          <w:sz w:val="28"/>
          <w:szCs w:val="28"/>
          <w:lang w:val="ro-MD"/>
        </w:rPr>
        <w:t xml:space="preserve"> cu privire la</w:t>
      </w:r>
      <w:r w:rsidRPr="00351115">
        <w:rPr>
          <w:rFonts w:ascii="Georgia" w:hAnsi="Georgia"/>
          <w:sz w:val="28"/>
          <w:szCs w:val="28"/>
          <w:lang w:val="ro-MD"/>
        </w:rPr>
        <w:t xml:space="preserve"> </w:t>
      </w:r>
      <w:r w:rsidR="00594F75" w:rsidRPr="00351115">
        <w:rPr>
          <w:rFonts w:ascii="Georgia" w:hAnsi="Georgia"/>
          <w:sz w:val="28"/>
          <w:szCs w:val="28"/>
          <w:lang w:val="ro-MD"/>
        </w:rPr>
        <w:t>activitatea Consiliului pentru prevenirea și eliminarea discriminării și asigurarea egalității</w:t>
      </w:r>
      <w:r w:rsidR="00BB60F6">
        <w:rPr>
          <w:rFonts w:ascii="Georgia" w:hAnsi="Georgia"/>
          <w:sz w:val="28"/>
          <w:szCs w:val="28"/>
          <w:lang w:val="ro-MD"/>
        </w:rPr>
        <w:t>,</w:t>
      </w:r>
      <w:r w:rsidR="00594F75" w:rsidRPr="00351115">
        <w:rPr>
          <w:rFonts w:ascii="Georgia" w:hAnsi="Georgia"/>
          <w:sz w:val="28"/>
          <w:szCs w:val="28"/>
          <w:lang w:val="ro-MD"/>
        </w:rPr>
        <w:t xml:space="preserve"> </w:t>
      </w:r>
      <w:r w:rsidRPr="00351115">
        <w:rPr>
          <w:rFonts w:ascii="Georgia" w:hAnsi="Georgia"/>
          <w:sz w:val="28"/>
          <w:szCs w:val="28"/>
          <w:lang w:val="ro-MD"/>
        </w:rPr>
        <w:t>nr. 298 din 21.12.2012</w:t>
      </w:r>
      <w:r w:rsidR="00BB60F6">
        <w:rPr>
          <w:rFonts w:ascii="Georgia" w:hAnsi="Georgia"/>
          <w:sz w:val="28"/>
          <w:szCs w:val="28"/>
          <w:lang w:val="ro-MD"/>
        </w:rPr>
        <w:t>,</w:t>
      </w:r>
      <w:r w:rsidR="00016BBD" w:rsidRPr="00351115">
        <w:rPr>
          <w:rFonts w:ascii="Georgia" w:hAnsi="Georgia"/>
          <w:sz w:val="28"/>
          <w:szCs w:val="28"/>
          <w:lang w:val="ro-MD"/>
        </w:rPr>
        <w:t xml:space="preserve"> stabilește expres la pct. 28 din Regulamentul de activitate al Consiliului pentru prevenirea </w:t>
      </w:r>
      <w:r w:rsidR="00351115" w:rsidRPr="00351115">
        <w:rPr>
          <w:rFonts w:ascii="Georgia" w:hAnsi="Georgia"/>
          <w:sz w:val="28"/>
          <w:szCs w:val="28"/>
          <w:lang w:val="ro-MD"/>
        </w:rPr>
        <w:t>și</w:t>
      </w:r>
      <w:r w:rsidR="00016BBD" w:rsidRPr="00351115">
        <w:rPr>
          <w:rFonts w:ascii="Georgia" w:hAnsi="Georgia"/>
          <w:sz w:val="28"/>
          <w:szCs w:val="28"/>
          <w:lang w:val="ro-MD"/>
        </w:rPr>
        <w:t xml:space="preserve"> eliminarea discriminării </w:t>
      </w:r>
      <w:r w:rsidR="00351115" w:rsidRPr="00351115">
        <w:rPr>
          <w:rFonts w:ascii="Georgia" w:hAnsi="Georgia"/>
          <w:sz w:val="28"/>
          <w:szCs w:val="28"/>
          <w:lang w:val="ro-MD"/>
        </w:rPr>
        <w:t>și</w:t>
      </w:r>
      <w:r w:rsidR="00016BBD" w:rsidRPr="00351115">
        <w:rPr>
          <w:rFonts w:ascii="Georgia" w:hAnsi="Georgia"/>
          <w:sz w:val="28"/>
          <w:szCs w:val="28"/>
          <w:lang w:val="ro-MD"/>
        </w:rPr>
        <w:t xml:space="preserve"> asigurarea </w:t>
      </w:r>
      <w:r w:rsidR="00351115" w:rsidRPr="00351115">
        <w:rPr>
          <w:rFonts w:ascii="Georgia" w:hAnsi="Georgia"/>
          <w:sz w:val="28"/>
          <w:szCs w:val="28"/>
          <w:lang w:val="ro-MD"/>
        </w:rPr>
        <w:t>egalității</w:t>
      </w:r>
      <w:r w:rsidR="00016BBD" w:rsidRPr="00351115">
        <w:rPr>
          <w:rFonts w:ascii="Georgia" w:hAnsi="Georgia"/>
          <w:sz w:val="28"/>
          <w:szCs w:val="28"/>
          <w:lang w:val="ro-MD"/>
        </w:rPr>
        <w:t xml:space="preserve"> că </w:t>
      </w:r>
      <w:r w:rsidR="00016BBD" w:rsidRPr="003B201D">
        <w:rPr>
          <w:rFonts w:ascii="Georgia" w:hAnsi="Georgia"/>
          <w:i/>
          <w:sz w:val="28"/>
          <w:szCs w:val="28"/>
          <w:lang w:val="ro-MD"/>
        </w:rPr>
        <w:t xml:space="preserve">„Raportul general privind </w:t>
      </w:r>
      <w:r w:rsidR="00351115" w:rsidRPr="003B201D">
        <w:rPr>
          <w:rFonts w:ascii="Georgia" w:hAnsi="Georgia"/>
          <w:i/>
          <w:sz w:val="28"/>
          <w:szCs w:val="28"/>
          <w:lang w:val="ro-MD"/>
        </w:rPr>
        <w:t>situația</w:t>
      </w:r>
      <w:r w:rsidR="00016BBD" w:rsidRPr="003B201D">
        <w:rPr>
          <w:rFonts w:ascii="Georgia" w:hAnsi="Georgia"/>
          <w:i/>
          <w:sz w:val="28"/>
          <w:szCs w:val="28"/>
          <w:lang w:val="ro-MD"/>
        </w:rPr>
        <w:t xml:space="preserve"> în domeniul prevenirii </w:t>
      </w:r>
      <w:r w:rsidR="00351115" w:rsidRPr="003B201D">
        <w:rPr>
          <w:rFonts w:ascii="Georgia" w:hAnsi="Georgia"/>
          <w:i/>
          <w:sz w:val="28"/>
          <w:szCs w:val="28"/>
          <w:lang w:val="ro-MD"/>
        </w:rPr>
        <w:t>și</w:t>
      </w:r>
      <w:r w:rsidR="00016BBD" w:rsidRPr="003B201D">
        <w:rPr>
          <w:rFonts w:ascii="Georgia" w:hAnsi="Georgia"/>
          <w:i/>
          <w:sz w:val="28"/>
          <w:szCs w:val="28"/>
          <w:lang w:val="ro-MD"/>
        </w:rPr>
        <w:t xml:space="preserve"> combaterii discriminării se prezintă Parlamentului anual, </w:t>
      </w:r>
      <w:r w:rsidR="00351115" w:rsidRPr="003B201D">
        <w:rPr>
          <w:rFonts w:ascii="Georgia" w:hAnsi="Georgia"/>
          <w:i/>
          <w:sz w:val="28"/>
          <w:szCs w:val="28"/>
          <w:lang w:val="ro-MD"/>
        </w:rPr>
        <w:t>până</w:t>
      </w:r>
      <w:r w:rsidR="00016BBD" w:rsidRPr="003B201D">
        <w:rPr>
          <w:rFonts w:ascii="Georgia" w:hAnsi="Georgia"/>
          <w:i/>
          <w:sz w:val="28"/>
          <w:szCs w:val="28"/>
          <w:lang w:val="ro-MD"/>
        </w:rPr>
        <w:t xml:space="preserve"> la data de 15 martie. Raportul </w:t>
      </w:r>
      <w:r w:rsidR="00351115" w:rsidRPr="003B201D">
        <w:rPr>
          <w:rFonts w:ascii="Georgia" w:hAnsi="Georgia"/>
          <w:i/>
          <w:sz w:val="28"/>
          <w:szCs w:val="28"/>
          <w:lang w:val="ro-MD"/>
        </w:rPr>
        <w:t>conține</w:t>
      </w:r>
      <w:r w:rsidR="00016BBD" w:rsidRPr="003B201D">
        <w:rPr>
          <w:rFonts w:ascii="Georgia" w:hAnsi="Georgia"/>
          <w:i/>
          <w:sz w:val="28"/>
          <w:szCs w:val="28"/>
          <w:lang w:val="ro-MD"/>
        </w:rPr>
        <w:t xml:space="preserve"> </w:t>
      </w:r>
      <w:r w:rsidR="00351115" w:rsidRPr="003B201D">
        <w:rPr>
          <w:rFonts w:ascii="Georgia" w:hAnsi="Georgia"/>
          <w:i/>
          <w:sz w:val="28"/>
          <w:szCs w:val="28"/>
          <w:lang w:val="ro-MD"/>
        </w:rPr>
        <w:t>și</w:t>
      </w:r>
      <w:r w:rsidR="00016BBD" w:rsidRPr="003B201D">
        <w:rPr>
          <w:rFonts w:ascii="Georgia" w:hAnsi="Georgia"/>
          <w:i/>
          <w:sz w:val="28"/>
          <w:szCs w:val="28"/>
          <w:lang w:val="ro-MD"/>
        </w:rPr>
        <w:t xml:space="preserve"> </w:t>
      </w:r>
      <w:r w:rsidR="00351115" w:rsidRPr="003B201D">
        <w:rPr>
          <w:rFonts w:ascii="Georgia" w:hAnsi="Georgia"/>
          <w:i/>
          <w:sz w:val="28"/>
          <w:szCs w:val="28"/>
          <w:lang w:val="ro-MD"/>
        </w:rPr>
        <w:t>informații</w:t>
      </w:r>
      <w:r w:rsidR="00016BBD" w:rsidRPr="003B201D">
        <w:rPr>
          <w:rFonts w:ascii="Georgia" w:hAnsi="Georgia"/>
          <w:i/>
          <w:sz w:val="28"/>
          <w:szCs w:val="28"/>
          <w:lang w:val="ro-MD"/>
        </w:rPr>
        <w:t xml:space="preserve"> privind activitatea Consiliului în anul precedent.”</w:t>
      </w:r>
    </w:p>
    <w:p w:rsidR="00016BBD" w:rsidRDefault="00016BBD" w:rsidP="00351115">
      <w:pPr>
        <w:pStyle w:val="Frspaiere"/>
        <w:ind w:left="567" w:firstLine="567"/>
        <w:jc w:val="both"/>
        <w:rPr>
          <w:rFonts w:ascii="Georgia" w:hAnsi="Georgia"/>
          <w:i/>
          <w:sz w:val="28"/>
          <w:szCs w:val="28"/>
          <w:lang w:val="ro-MD"/>
        </w:rPr>
      </w:pPr>
      <w:r w:rsidRPr="00351115">
        <w:rPr>
          <w:rFonts w:ascii="Georgia" w:hAnsi="Georgia"/>
          <w:sz w:val="28"/>
          <w:szCs w:val="28"/>
          <w:lang w:val="ro-MD"/>
        </w:rPr>
        <w:t>Pct. 29 al Legii prenotate statuează că</w:t>
      </w:r>
      <w:r w:rsidR="003B201D">
        <w:rPr>
          <w:rFonts w:ascii="Georgia" w:hAnsi="Georgia"/>
          <w:sz w:val="28"/>
          <w:szCs w:val="28"/>
          <w:lang w:val="ro-MD"/>
        </w:rPr>
        <w:t>,</w:t>
      </w:r>
      <w:r w:rsidRPr="00351115">
        <w:rPr>
          <w:rFonts w:ascii="Georgia" w:hAnsi="Georgia"/>
          <w:sz w:val="28"/>
          <w:szCs w:val="28"/>
          <w:lang w:val="ro-MD"/>
        </w:rPr>
        <w:t xml:space="preserve"> „</w:t>
      </w:r>
      <w:r w:rsidRPr="003B201D">
        <w:rPr>
          <w:rFonts w:ascii="Georgia" w:hAnsi="Georgia"/>
          <w:i/>
          <w:sz w:val="28"/>
          <w:szCs w:val="28"/>
          <w:lang w:val="ro-MD"/>
        </w:rPr>
        <w:t xml:space="preserve">În termen de cel mult 3 luni de la data prezentării, raportul general este audiat în plenul Parlamentului. În urma audierii, Parlamentul adoptă o </w:t>
      </w:r>
      <w:r w:rsidR="003B201D" w:rsidRPr="003B201D">
        <w:rPr>
          <w:rFonts w:ascii="Georgia" w:hAnsi="Georgia"/>
          <w:i/>
          <w:sz w:val="28"/>
          <w:szCs w:val="28"/>
          <w:lang w:val="ro-MD"/>
        </w:rPr>
        <w:t>hotărâre</w:t>
      </w:r>
      <w:r w:rsidRPr="003B201D">
        <w:rPr>
          <w:rFonts w:ascii="Georgia" w:hAnsi="Georgia"/>
          <w:i/>
          <w:sz w:val="28"/>
          <w:szCs w:val="28"/>
          <w:lang w:val="ro-MD"/>
        </w:rPr>
        <w:t>.”</w:t>
      </w:r>
    </w:p>
    <w:p w:rsidR="003509EA" w:rsidRPr="00C279E7" w:rsidRDefault="003509EA" w:rsidP="00C279E7">
      <w:pPr>
        <w:pStyle w:val="Frspaiere"/>
        <w:ind w:left="567" w:firstLine="567"/>
        <w:jc w:val="both"/>
        <w:rPr>
          <w:rFonts w:ascii="Georgia" w:hAnsi="Georgia"/>
          <w:sz w:val="28"/>
          <w:szCs w:val="28"/>
        </w:rPr>
      </w:pPr>
      <w:r w:rsidRPr="00C279E7">
        <w:rPr>
          <w:rFonts w:ascii="Georgia" w:hAnsi="Georgia"/>
          <w:sz w:val="28"/>
          <w:szCs w:val="28"/>
        </w:rPr>
        <w:t>Subsidiar, art.128 din Regulamentul Parlamentului</w:t>
      </w:r>
      <w:r w:rsidR="00386289">
        <w:rPr>
          <w:rFonts w:ascii="Georgia" w:hAnsi="Georgia"/>
          <w:sz w:val="28"/>
          <w:szCs w:val="28"/>
        </w:rPr>
        <w:t xml:space="preserve"> stabilește că</w:t>
      </w:r>
      <w:r w:rsidRPr="00C279E7">
        <w:rPr>
          <w:rFonts w:ascii="Georgia" w:hAnsi="Georgia"/>
          <w:sz w:val="28"/>
          <w:szCs w:val="28"/>
        </w:rPr>
        <w:t xml:space="preserve"> </w:t>
      </w:r>
      <w:r w:rsidR="00386289" w:rsidRPr="00386289">
        <w:rPr>
          <w:rFonts w:ascii="Georgia" w:hAnsi="Georgia"/>
          <w:sz w:val="28"/>
          <w:szCs w:val="28"/>
        </w:rPr>
        <w:t>autoritățile publice sunt obligate să prezinte rapoarte anuale în plenul Parlamentului în termenele prevăzute de legislația în vigoare</w:t>
      </w:r>
      <w:r w:rsidRPr="00386289">
        <w:rPr>
          <w:rFonts w:ascii="Georgia" w:eastAsia="Times New Roman" w:hAnsi="Georgia"/>
          <w:sz w:val="28"/>
          <w:szCs w:val="28"/>
          <w:lang w:eastAsia="ro-MD"/>
        </w:rPr>
        <w:t>.</w:t>
      </w:r>
      <w:r w:rsidRPr="00C279E7">
        <w:rPr>
          <w:rFonts w:ascii="Georgia" w:eastAsia="Times New Roman" w:hAnsi="Georgia"/>
          <w:sz w:val="28"/>
          <w:szCs w:val="28"/>
          <w:lang w:eastAsia="ro-MD"/>
        </w:rPr>
        <w:t xml:space="preserve"> Biroul permanent va include în proiectul ordinii de zi audierea rapoartelor respective în cel mult 30 de zile de la data prezentării. Pe marginea rapoartelor prezentate, Parlamentul poate decide adoptarea unei </w:t>
      </w:r>
      <w:r w:rsidR="00C279E7" w:rsidRPr="00C279E7">
        <w:rPr>
          <w:rFonts w:ascii="Georgia" w:eastAsia="Times New Roman" w:hAnsi="Georgia"/>
          <w:sz w:val="28"/>
          <w:szCs w:val="28"/>
          <w:lang w:eastAsia="ro-MD"/>
        </w:rPr>
        <w:t>hotărâri</w:t>
      </w:r>
      <w:r w:rsidRPr="00C279E7">
        <w:rPr>
          <w:rFonts w:ascii="Georgia" w:eastAsia="Times New Roman" w:hAnsi="Georgia"/>
          <w:sz w:val="28"/>
          <w:szCs w:val="28"/>
          <w:lang w:eastAsia="ro-MD"/>
        </w:rPr>
        <w:t>.</w:t>
      </w:r>
    </w:p>
    <w:p w:rsidR="00351115" w:rsidRPr="00351115" w:rsidRDefault="00351115" w:rsidP="00351115">
      <w:pPr>
        <w:pStyle w:val="Frspaiere"/>
        <w:ind w:left="567" w:firstLine="567"/>
        <w:jc w:val="both"/>
        <w:rPr>
          <w:rFonts w:ascii="Georgia" w:hAnsi="Georgia"/>
          <w:sz w:val="28"/>
          <w:szCs w:val="28"/>
          <w:lang w:val="ro-MD" w:eastAsia="ro-RO"/>
        </w:rPr>
      </w:pPr>
      <w:r w:rsidRPr="00351115">
        <w:rPr>
          <w:rFonts w:ascii="Georgia" w:hAnsi="Georgia"/>
          <w:sz w:val="28"/>
          <w:szCs w:val="28"/>
          <w:lang w:val="ro-MD"/>
        </w:rPr>
        <w:t xml:space="preserve"> Astfel, întru executarea normelor legale invocate</w:t>
      </w:r>
      <w:r w:rsidR="00B60F4E">
        <w:rPr>
          <w:rFonts w:ascii="Georgia" w:hAnsi="Georgia"/>
          <w:sz w:val="28"/>
          <w:szCs w:val="28"/>
          <w:lang w:val="ro-MD"/>
        </w:rPr>
        <w:t>,</w:t>
      </w:r>
      <w:r w:rsidRPr="00351115">
        <w:rPr>
          <w:rFonts w:ascii="Georgia" w:hAnsi="Georgia"/>
          <w:sz w:val="28"/>
          <w:szCs w:val="28"/>
          <w:lang w:val="ro-MD"/>
        </w:rPr>
        <w:t xml:space="preserve"> se propune plenului </w:t>
      </w:r>
      <w:r w:rsidR="003B201D">
        <w:rPr>
          <w:rFonts w:ascii="Georgia" w:hAnsi="Georgia"/>
          <w:sz w:val="28"/>
          <w:szCs w:val="28"/>
          <w:lang w:val="ro-MD"/>
        </w:rPr>
        <w:t>P</w:t>
      </w:r>
      <w:r w:rsidRPr="00351115">
        <w:rPr>
          <w:rFonts w:ascii="Georgia" w:hAnsi="Georgia"/>
          <w:sz w:val="28"/>
          <w:szCs w:val="28"/>
          <w:lang w:val="ro-MD"/>
        </w:rPr>
        <w:t xml:space="preserve">arlamentului </w:t>
      </w:r>
      <w:r w:rsidR="00B60F4E">
        <w:rPr>
          <w:rFonts w:ascii="Georgia" w:hAnsi="Georgia"/>
          <w:sz w:val="28"/>
          <w:szCs w:val="28"/>
          <w:lang w:val="ro-MD"/>
        </w:rPr>
        <w:t xml:space="preserve">spre examinare </w:t>
      </w:r>
      <w:r w:rsidRPr="00351115">
        <w:rPr>
          <w:rFonts w:ascii="Georgia" w:hAnsi="Georgia"/>
          <w:sz w:val="28"/>
          <w:szCs w:val="28"/>
          <w:lang w:val="ro-MD"/>
        </w:rPr>
        <w:t xml:space="preserve">proiectul de </w:t>
      </w:r>
      <w:r w:rsidR="003B201D" w:rsidRPr="00351115">
        <w:rPr>
          <w:rFonts w:ascii="Georgia" w:hAnsi="Georgia"/>
          <w:sz w:val="28"/>
          <w:szCs w:val="28"/>
          <w:lang w:val="ro-MD"/>
        </w:rPr>
        <w:t>Hotărâre</w:t>
      </w:r>
      <w:r w:rsidRPr="00351115">
        <w:rPr>
          <w:rFonts w:ascii="Georgia" w:hAnsi="Georgia"/>
          <w:sz w:val="28"/>
          <w:szCs w:val="28"/>
          <w:lang w:val="ro-MD"/>
        </w:rPr>
        <w:t xml:space="preserve"> al Parlamentului </w:t>
      </w:r>
      <w:r w:rsidRPr="00351115">
        <w:rPr>
          <w:rFonts w:ascii="Georgia" w:eastAsia="Times New Roman" w:hAnsi="Georgia"/>
          <w:bCs/>
          <w:sz w:val="28"/>
          <w:szCs w:val="28"/>
          <w:lang w:val="ro-MD" w:eastAsia="ro-MD"/>
        </w:rPr>
        <w:t xml:space="preserve">cu privire la Raportul </w:t>
      </w:r>
      <w:r w:rsidR="00431D48">
        <w:rPr>
          <w:rFonts w:ascii="Georgia" w:eastAsia="Times New Roman" w:hAnsi="Georgia"/>
          <w:bCs/>
          <w:sz w:val="28"/>
          <w:szCs w:val="28"/>
          <w:lang w:eastAsia="ro-MD"/>
        </w:rPr>
        <w:t>general al</w:t>
      </w:r>
      <w:r w:rsidR="00431D48" w:rsidRPr="00BE79FC">
        <w:rPr>
          <w:rFonts w:ascii="Georgia" w:eastAsia="Times New Roman" w:hAnsi="Georgia"/>
          <w:bCs/>
          <w:sz w:val="28"/>
          <w:szCs w:val="28"/>
          <w:lang w:eastAsia="ro-MD"/>
        </w:rPr>
        <w:t xml:space="preserve"> </w:t>
      </w:r>
      <w:r w:rsidRPr="00351115">
        <w:rPr>
          <w:rFonts w:ascii="Georgia" w:hAnsi="Georgia"/>
          <w:sz w:val="28"/>
          <w:szCs w:val="28"/>
          <w:lang w:val="ro-MD" w:eastAsia="ro-RO"/>
        </w:rPr>
        <w:t>Consiliului pentru prevenirea și eliminarea discriminării și asigurarea egalității</w:t>
      </w:r>
      <w:r w:rsidRPr="00351115">
        <w:rPr>
          <w:rStyle w:val="Accentuat"/>
          <w:rFonts w:ascii="Georgia" w:hAnsi="Georgia"/>
          <w:bCs/>
          <w:i w:val="0"/>
          <w:sz w:val="28"/>
          <w:szCs w:val="28"/>
          <w:bdr w:val="none" w:sz="0" w:space="0" w:color="auto" w:frame="1"/>
          <w:shd w:val="clear" w:color="auto" w:fill="FFFFFF"/>
          <w:lang w:val="ro-MD"/>
        </w:rPr>
        <w:t xml:space="preserve"> </w:t>
      </w:r>
      <w:r w:rsidRPr="00351115">
        <w:rPr>
          <w:rFonts w:ascii="Georgia" w:hAnsi="Georgia"/>
          <w:sz w:val="28"/>
          <w:szCs w:val="28"/>
          <w:lang w:val="ro-MD" w:eastAsia="ro-RO"/>
        </w:rPr>
        <w:t>privind situația în domeniul prevenirii și combaterii discriminării în Republica Moldova în anul 2021</w:t>
      </w:r>
      <w:r w:rsidR="00B60F4E">
        <w:rPr>
          <w:rFonts w:ascii="Georgia" w:hAnsi="Georgia"/>
          <w:sz w:val="28"/>
          <w:szCs w:val="28"/>
          <w:lang w:val="ro-MD" w:eastAsia="ro-RO"/>
        </w:rPr>
        <w:t>.</w:t>
      </w:r>
    </w:p>
    <w:p w:rsidR="00351115" w:rsidRPr="00016BBD" w:rsidRDefault="00351115" w:rsidP="00016BBD">
      <w:pPr>
        <w:pStyle w:val="cp"/>
        <w:jc w:val="both"/>
      </w:pPr>
    </w:p>
    <w:p w:rsidR="00760BC9" w:rsidRPr="00760BC9" w:rsidRDefault="00760BC9" w:rsidP="00C279E7">
      <w:pPr>
        <w:pStyle w:val="Frspaiere"/>
        <w:rPr>
          <w:rFonts w:ascii="Georgia" w:hAnsi="Georgia"/>
          <w:bCs/>
          <w:color w:val="000000"/>
          <w:sz w:val="28"/>
          <w:szCs w:val="28"/>
        </w:rPr>
      </w:pPr>
    </w:p>
    <w:bookmarkEnd w:id="0"/>
    <w:p w:rsidR="00E41184" w:rsidRPr="00760BC9" w:rsidRDefault="00E41184" w:rsidP="00760BC9">
      <w:pPr>
        <w:pStyle w:val="Frspaiere"/>
        <w:ind w:left="567" w:firstLine="567"/>
        <w:rPr>
          <w:rFonts w:ascii="Georgia" w:hAnsi="Georgia"/>
          <w:b/>
          <w:sz w:val="28"/>
          <w:szCs w:val="28"/>
          <w:lang w:val="ro-MD"/>
        </w:rPr>
      </w:pPr>
    </w:p>
    <w:sectPr w:rsidR="00E41184" w:rsidRPr="00760BC9" w:rsidSect="007C7A42">
      <w:footerReference w:type="default" r:id="rId7"/>
      <w:headerReference w:type="first" r:id="rId8"/>
      <w:footerReference w:type="first" r:id="rId9"/>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4FE5" w:rsidRDefault="00A14FE5">
      <w:pPr>
        <w:spacing w:after="0" w:line="240" w:lineRule="auto"/>
      </w:pPr>
      <w:r>
        <w:separator/>
      </w:r>
    </w:p>
  </w:endnote>
  <w:endnote w:type="continuationSeparator" w:id="0">
    <w:p w:rsidR="00A14FE5" w:rsidRDefault="00A14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Roboto Condensed">
    <w:altName w:val="Roboto Condensed"/>
    <w:charset w:val="00"/>
    <w:family w:val="auto"/>
    <w:pitch w:val="variable"/>
    <w:sig w:usb0="E00002FF" w:usb1="5000205B" w:usb2="0000002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1428064"/>
      <w:docPartObj>
        <w:docPartGallery w:val="Page Numbers (Bottom of Page)"/>
        <w:docPartUnique/>
      </w:docPartObj>
    </w:sdtPr>
    <w:sdtEndPr>
      <w:rPr>
        <w:noProof/>
      </w:rPr>
    </w:sdtEndPr>
    <w:sdtContent>
      <w:p w:rsidR="000E7772" w:rsidRDefault="003E37B3">
        <w:pPr>
          <w:pStyle w:val="Subsol"/>
          <w:jc w:val="right"/>
        </w:pPr>
        <w:r>
          <w:fldChar w:fldCharType="begin"/>
        </w:r>
        <w:r>
          <w:instrText xml:space="preserve"> PAGE   \* MERGEFORMAT </w:instrText>
        </w:r>
        <w:r>
          <w:fldChar w:fldCharType="separate"/>
        </w:r>
        <w:r w:rsidR="005C005E">
          <w:rPr>
            <w:noProof/>
          </w:rPr>
          <w:t>5</w:t>
        </w:r>
        <w:r>
          <w:rPr>
            <w:noProof/>
          </w:rPr>
          <w:fldChar w:fldCharType="end"/>
        </w:r>
      </w:p>
    </w:sdtContent>
  </w:sdt>
  <w:p w:rsidR="000E7772" w:rsidRDefault="00A14FE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3E37B3" w:rsidP="007C7A42">
    <w:pPr>
      <w:pStyle w:val="Subsol"/>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0D9E22"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3E37B3" w:rsidP="00416C17">
    <w:pPr>
      <w:pStyle w:val="Subsol"/>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3E37B3" w:rsidP="00416C17">
    <w:pPr>
      <w:pStyle w:val="Subsol"/>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4FE5" w:rsidRDefault="00A14FE5">
      <w:pPr>
        <w:spacing w:after="0" w:line="240" w:lineRule="auto"/>
      </w:pPr>
      <w:r>
        <w:separator/>
      </w:r>
    </w:p>
  </w:footnote>
  <w:footnote w:type="continuationSeparator" w:id="0">
    <w:p w:rsidR="00A14FE5" w:rsidRDefault="00A14F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3E37B3" w:rsidP="00764062">
    <w:pPr>
      <w:pStyle w:val="Antet"/>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FA66"/>
      </v:shape>
    </w:pict>
  </w:numPicBullet>
  <w:abstractNum w:abstractNumId="0" w15:restartNumberingAfterBreak="0">
    <w:nsid w:val="02227EF1"/>
    <w:multiLevelType w:val="hybridMultilevel"/>
    <w:tmpl w:val="5B3A31E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3290A13"/>
    <w:multiLevelType w:val="hybridMultilevel"/>
    <w:tmpl w:val="5DF4B902"/>
    <w:lvl w:ilvl="0" w:tplc="04190007">
      <w:start w:val="1"/>
      <w:numFmt w:val="bullet"/>
      <w:lvlText w:val=""/>
      <w:lvlPicBulletId w:val="0"/>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D68B8"/>
    <w:multiLevelType w:val="hybridMultilevel"/>
    <w:tmpl w:val="392C9860"/>
    <w:lvl w:ilvl="0" w:tplc="FF6C8F9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D4C79B8"/>
    <w:multiLevelType w:val="hybridMultilevel"/>
    <w:tmpl w:val="B726B806"/>
    <w:lvl w:ilvl="0" w:tplc="04190007">
      <w:start w:val="1"/>
      <w:numFmt w:val="bullet"/>
      <w:lvlText w:val=""/>
      <w:lvlPicBulletId w:val="0"/>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743630"/>
    <w:multiLevelType w:val="hybridMultilevel"/>
    <w:tmpl w:val="28325CC4"/>
    <w:lvl w:ilvl="0" w:tplc="A2761774">
      <w:start w:val="20"/>
      <w:numFmt w:val="bullet"/>
      <w:lvlText w:val="-"/>
      <w:lvlJc w:val="left"/>
      <w:pPr>
        <w:ind w:left="1854" w:hanging="360"/>
      </w:pPr>
      <w:rPr>
        <w:rFonts w:ascii="Times New Roman" w:eastAsia="Calibri" w:hAnsi="Times New Roman" w:cs="Times New Roman" w:hint="default"/>
      </w:rPr>
    </w:lvl>
    <w:lvl w:ilvl="1" w:tplc="08180003" w:tentative="1">
      <w:start w:val="1"/>
      <w:numFmt w:val="bullet"/>
      <w:lvlText w:val="o"/>
      <w:lvlJc w:val="left"/>
      <w:pPr>
        <w:ind w:left="2574" w:hanging="360"/>
      </w:pPr>
      <w:rPr>
        <w:rFonts w:ascii="Courier New" w:hAnsi="Courier New" w:cs="Courier New" w:hint="default"/>
      </w:rPr>
    </w:lvl>
    <w:lvl w:ilvl="2" w:tplc="08180005" w:tentative="1">
      <w:start w:val="1"/>
      <w:numFmt w:val="bullet"/>
      <w:lvlText w:val=""/>
      <w:lvlJc w:val="left"/>
      <w:pPr>
        <w:ind w:left="3294" w:hanging="360"/>
      </w:pPr>
      <w:rPr>
        <w:rFonts w:ascii="Wingdings" w:hAnsi="Wingdings" w:hint="default"/>
      </w:rPr>
    </w:lvl>
    <w:lvl w:ilvl="3" w:tplc="08180001" w:tentative="1">
      <w:start w:val="1"/>
      <w:numFmt w:val="bullet"/>
      <w:lvlText w:val=""/>
      <w:lvlJc w:val="left"/>
      <w:pPr>
        <w:ind w:left="4014" w:hanging="360"/>
      </w:pPr>
      <w:rPr>
        <w:rFonts w:ascii="Symbol" w:hAnsi="Symbol" w:hint="default"/>
      </w:rPr>
    </w:lvl>
    <w:lvl w:ilvl="4" w:tplc="08180003" w:tentative="1">
      <w:start w:val="1"/>
      <w:numFmt w:val="bullet"/>
      <w:lvlText w:val="o"/>
      <w:lvlJc w:val="left"/>
      <w:pPr>
        <w:ind w:left="4734" w:hanging="360"/>
      </w:pPr>
      <w:rPr>
        <w:rFonts w:ascii="Courier New" w:hAnsi="Courier New" w:cs="Courier New" w:hint="default"/>
      </w:rPr>
    </w:lvl>
    <w:lvl w:ilvl="5" w:tplc="08180005" w:tentative="1">
      <w:start w:val="1"/>
      <w:numFmt w:val="bullet"/>
      <w:lvlText w:val=""/>
      <w:lvlJc w:val="left"/>
      <w:pPr>
        <w:ind w:left="5454" w:hanging="360"/>
      </w:pPr>
      <w:rPr>
        <w:rFonts w:ascii="Wingdings" w:hAnsi="Wingdings" w:hint="default"/>
      </w:rPr>
    </w:lvl>
    <w:lvl w:ilvl="6" w:tplc="08180001" w:tentative="1">
      <w:start w:val="1"/>
      <w:numFmt w:val="bullet"/>
      <w:lvlText w:val=""/>
      <w:lvlJc w:val="left"/>
      <w:pPr>
        <w:ind w:left="6174" w:hanging="360"/>
      </w:pPr>
      <w:rPr>
        <w:rFonts w:ascii="Symbol" w:hAnsi="Symbol" w:hint="default"/>
      </w:rPr>
    </w:lvl>
    <w:lvl w:ilvl="7" w:tplc="08180003" w:tentative="1">
      <w:start w:val="1"/>
      <w:numFmt w:val="bullet"/>
      <w:lvlText w:val="o"/>
      <w:lvlJc w:val="left"/>
      <w:pPr>
        <w:ind w:left="6894" w:hanging="360"/>
      </w:pPr>
      <w:rPr>
        <w:rFonts w:ascii="Courier New" w:hAnsi="Courier New" w:cs="Courier New" w:hint="default"/>
      </w:rPr>
    </w:lvl>
    <w:lvl w:ilvl="8" w:tplc="08180005" w:tentative="1">
      <w:start w:val="1"/>
      <w:numFmt w:val="bullet"/>
      <w:lvlText w:val=""/>
      <w:lvlJc w:val="left"/>
      <w:pPr>
        <w:ind w:left="7614" w:hanging="360"/>
      </w:pPr>
      <w:rPr>
        <w:rFonts w:ascii="Wingdings" w:hAnsi="Wingdings" w:hint="default"/>
      </w:rPr>
    </w:lvl>
  </w:abstractNum>
  <w:abstractNum w:abstractNumId="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10F5B"/>
    <w:rsid w:val="00016BBD"/>
    <w:rsid w:val="000329D7"/>
    <w:rsid w:val="000E48D3"/>
    <w:rsid w:val="000E5136"/>
    <w:rsid w:val="000E7277"/>
    <w:rsid w:val="00143263"/>
    <w:rsid w:val="0018263B"/>
    <w:rsid w:val="00193781"/>
    <w:rsid w:val="001D794C"/>
    <w:rsid w:val="001E5CFB"/>
    <w:rsid w:val="00210972"/>
    <w:rsid w:val="00222FB1"/>
    <w:rsid w:val="00244241"/>
    <w:rsid w:val="00246791"/>
    <w:rsid w:val="002C384F"/>
    <w:rsid w:val="002C57A2"/>
    <w:rsid w:val="003306CD"/>
    <w:rsid w:val="00344C98"/>
    <w:rsid w:val="003468EA"/>
    <w:rsid w:val="003509EA"/>
    <w:rsid w:val="00351115"/>
    <w:rsid w:val="00386289"/>
    <w:rsid w:val="003B201D"/>
    <w:rsid w:val="003E3030"/>
    <w:rsid w:val="003E37B3"/>
    <w:rsid w:val="00431D48"/>
    <w:rsid w:val="00451D3F"/>
    <w:rsid w:val="004524F7"/>
    <w:rsid w:val="00472291"/>
    <w:rsid w:val="00475AA7"/>
    <w:rsid w:val="00543D22"/>
    <w:rsid w:val="0055106D"/>
    <w:rsid w:val="0057607A"/>
    <w:rsid w:val="00594F75"/>
    <w:rsid w:val="005C005E"/>
    <w:rsid w:val="005C10C8"/>
    <w:rsid w:val="00663E11"/>
    <w:rsid w:val="00683913"/>
    <w:rsid w:val="00691510"/>
    <w:rsid w:val="0069425F"/>
    <w:rsid w:val="006D615A"/>
    <w:rsid w:val="006F108D"/>
    <w:rsid w:val="007104C3"/>
    <w:rsid w:val="0071110D"/>
    <w:rsid w:val="00760BC9"/>
    <w:rsid w:val="007621E6"/>
    <w:rsid w:val="00765FE3"/>
    <w:rsid w:val="00773300"/>
    <w:rsid w:val="007A5E4D"/>
    <w:rsid w:val="008B2A5A"/>
    <w:rsid w:val="008C79B3"/>
    <w:rsid w:val="008E7A14"/>
    <w:rsid w:val="008F6F60"/>
    <w:rsid w:val="009140F4"/>
    <w:rsid w:val="00976A22"/>
    <w:rsid w:val="009A4218"/>
    <w:rsid w:val="009B3CA7"/>
    <w:rsid w:val="009B5765"/>
    <w:rsid w:val="00A14FE5"/>
    <w:rsid w:val="00A17357"/>
    <w:rsid w:val="00A330B9"/>
    <w:rsid w:val="00A74A98"/>
    <w:rsid w:val="00A94443"/>
    <w:rsid w:val="00AC6AB3"/>
    <w:rsid w:val="00AD0575"/>
    <w:rsid w:val="00B420CE"/>
    <w:rsid w:val="00B443A1"/>
    <w:rsid w:val="00B443D9"/>
    <w:rsid w:val="00B51C60"/>
    <w:rsid w:val="00B5240B"/>
    <w:rsid w:val="00B52AD1"/>
    <w:rsid w:val="00B60F4E"/>
    <w:rsid w:val="00B95A7D"/>
    <w:rsid w:val="00BB60F6"/>
    <w:rsid w:val="00BE79FC"/>
    <w:rsid w:val="00BF4DF5"/>
    <w:rsid w:val="00C279E7"/>
    <w:rsid w:val="00C55237"/>
    <w:rsid w:val="00C83AA6"/>
    <w:rsid w:val="00CB4D23"/>
    <w:rsid w:val="00CD53F5"/>
    <w:rsid w:val="00D457C9"/>
    <w:rsid w:val="00D62EE1"/>
    <w:rsid w:val="00D641F0"/>
    <w:rsid w:val="00D73001"/>
    <w:rsid w:val="00D91A7D"/>
    <w:rsid w:val="00D92CC4"/>
    <w:rsid w:val="00E41184"/>
    <w:rsid w:val="00FD137D"/>
    <w:rsid w:val="00FE48B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link w:val="SubsolCaracte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SubsolCaracter">
    <w:name w:val="Subsol Caracter"/>
    <w:basedOn w:val="Fontdeparagrafimplicit"/>
    <w:link w:val="Subsol"/>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Antet">
    <w:name w:val="header"/>
    <w:link w:val="AntetCaracter"/>
    <w:uiPriority w:val="99"/>
    <w:unhideWhenUsed/>
    <w:rsid w:val="00B51C60"/>
    <w:pPr>
      <w:tabs>
        <w:tab w:val="center" w:pos="4844"/>
        <w:tab w:val="right" w:pos="9689"/>
      </w:tabs>
      <w:spacing w:after="0" w:line="240" w:lineRule="auto"/>
    </w:pPr>
    <w:rPr>
      <w:lang w:val="en-US"/>
    </w:rPr>
  </w:style>
  <w:style w:type="character" w:customStyle="1" w:styleId="AntetCaracter">
    <w:name w:val="Antet Caracter"/>
    <w:basedOn w:val="Fontdeparagrafimplicit"/>
    <w:link w:val="Antet"/>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Robust">
    <w:name w:val="Strong"/>
    <w:basedOn w:val="Fontdeparagrafimplicit"/>
    <w:uiPriority w:val="22"/>
    <w:qFormat/>
    <w:rsid w:val="008B2A5A"/>
    <w:rPr>
      <w:b/>
      <w:bCs/>
    </w:rPr>
  </w:style>
  <w:style w:type="paragraph" w:styleId="Frspaiere">
    <w:name w:val="No Spacing"/>
    <w:link w:val="FrspaiereCaracter"/>
    <w:uiPriority w:val="1"/>
    <w:qFormat/>
    <w:rsid w:val="00B443A1"/>
    <w:pPr>
      <w:spacing w:after="0" w:line="240" w:lineRule="auto"/>
    </w:pPr>
    <w:rPr>
      <w:rFonts w:ascii="Calibri" w:eastAsia="Calibri" w:hAnsi="Calibri" w:cs="Times New Roman"/>
      <w:lang w:val="ro-RO"/>
    </w:rPr>
  </w:style>
  <w:style w:type="character" w:customStyle="1" w:styleId="FrspaiereCaracter">
    <w:name w:val="Fără spațiere Caracter"/>
    <w:basedOn w:val="Fontdeparagrafimplicit"/>
    <w:link w:val="Frspaiere"/>
    <w:uiPriority w:val="1"/>
    <w:locked/>
    <w:rsid w:val="00B443A1"/>
    <w:rPr>
      <w:rFonts w:ascii="Calibri" w:eastAsia="Calibri" w:hAnsi="Calibri" w:cs="Times New Roman"/>
      <w:lang w:val="ro-RO"/>
    </w:rPr>
  </w:style>
  <w:style w:type="paragraph" w:styleId="TextnBalon">
    <w:name w:val="Balloon Text"/>
    <w:basedOn w:val="Normal"/>
    <w:link w:val="TextnBalonCaracter"/>
    <w:uiPriority w:val="99"/>
    <w:semiHidden/>
    <w:unhideWhenUsed/>
    <w:rsid w:val="00CB4D23"/>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CB4D23"/>
    <w:rPr>
      <w:rFonts w:ascii="Segoe UI" w:hAnsi="Segoe UI" w:cs="Segoe UI"/>
      <w:sz w:val="18"/>
      <w:szCs w:val="18"/>
      <w:lang w:val="ro-RO"/>
    </w:rPr>
  </w:style>
  <w:style w:type="paragraph" w:styleId="Listparagraf">
    <w:name w:val="List Paragraph"/>
    <w:basedOn w:val="Normal"/>
    <w:link w:val="ListparagrafCaracter"/>
    <w:uiPriority w:val="34"/>
    <w:qFormat/>
    <w:rsid w:val="00760BC9"/>
    <w:pPr>
      <w:spacing w:after="200" w:line="276" w:lineRule="auto"/>
      <w:ind w:left="720"/>
      <w:contextualSpacing/>
    </w:pPr>
    <w:rPr>
      <w:rFonts w:ascii="Calibri" w:eastAsia="Times New Roman" w:hAnsi="Calibri" w:cs="Times New Roman"/>
      <w:sz w:val="22"/>
      <w:szCs w:val="22"/>
      <w:lang w:val="ru-RU" w:eastAsia="ru-RU"/>
    </w:rPr>
  </w:style>
  <w:style w:type="character" w:customStyle="1" w:styleId="apple-converted-space">
    <w:name w:val="apple-converted-space"/>
    <w:basedOn w:val="Fontdeparagrafimplicit"/>
    <w:rsid w:val="00760BC9"/>
  </w:style>
  <w:style w:type="character" w:customStyle="1" w:styleId="ListparagrafCaracter">
    <w:name w:val="Listă paragraf Caracter"/>
    <w:link w:val="Listparagraf"/>
    <w:uiPriority w:val="34"/>
    <w:locked/>
    <w:rsid w:val="00760BC9"/>
    <w:rPr>
      <w:rFonts w:ascii="Calibri" w:eastAsia="Times New Roman" w:hAnsi="Calibri" w:cs="Times New Roman"/>
      <w:lang w:val="ru-RU" w:eastAsia="ru-RU"/>
    </w:rPr>
  </w:style>
  <w:style w:type="paragraph" w:customStyle="1" w:styleId="cn">
    <w:name w:val="cn"/>
    <w:basedOn w:val="Normal"/>
    <w:rsid w:val="00760BC9"/>
    <w:pPr>
      <w:spacing w:after="0" w:line="240" w:lineRule="auto"/>
      <w:ind w:left="0"/>
      <w:jc w:val="center"/>
    </w:pPr>
    <w:rPr>
      <w:rFonts w:ascii="Times New Roman" w:eastAsia="Times New Roman" w:hAnsi="Times New Roman" w:cs="Times New Roman"/>
      <w:lang w:eastAsia="ro-RO"/>
    </w:rPr>
  </w:style>
  <w:style w:type="character" w:styleId="Accentuat">
    <w:name w:val="Emphasis"/>
    <w:basedOn w:val="Fontdeparagrafimplicit"/>
    <w:uiPriority w:val="20"/>
    <w:qFormat/>
    <w:rsid w:val="00A17357"/>
    <w:rPr>
      <w:i/>
      <w:iCs/>
    </w:rPr>
  </w:style>
  <w:style w:type="paragraph" w:customStyle="1" w:styleId="Default">
    <w:name w:val="Default"/>
    <w:rsid w:val="001D794C"/>
    <w:pPr>
      <w:autoSpaceDE w:val="0"/>
      <w:autoSpaceDN w:val="0"/>
      <w:adjustRightInd w:val="0"/>
      <w:spacing w:after="0" w:line="240" w:lineRule="auto"/>
    </w:pPr>
    <w:rPr>
      <w:rFonts w:ascii="Roboto Condensed" w:hAnsi="Roboto Condensed" w:cs="Roboto Condensed"/>
      <w:color w:val="000000"/>
      <w:sz w:val="24"/>
      <w:szCs w:val="24"/>
    </w:rPr>
  </w:style>
  <w:style w:type="paragraph" w:customStyle="1" w:styleId="tt">
    <w:name w:val="tt"/>
    <w:basedOn w:val="Normal"/>
    <w:rsid w:val="00016BBD"/>
    <w:pPr>
      <w:spacing w:after="0" w:line="240" w:lineRule="auto"/>
      <w:ind w:left="0"/>
      <w:jc w:val="center"/>
    </w:pPr>
    <w:rPr>
      <w:rFonts w:ascii="Times New Roman" w:eastAsia="Times New Roman" w:hAnsi="Times New Roman" w:cs="Times New Roman"/>
      <w:b/>
      <w:bCs/>
      <w:lang w:val="ro-MD" w:eastAsia="ro-MD"/>
    </w:rPr>
  </w:style>
  <w:style w:type="paragraph" w:customStyle="1" w:styleId="cp">
    <w:name w:val="cp"/>
    <w:basedOn w:val="Normal"/>
    <w:rsid w:val="00016BBD"/>
    <w:pPr>
      <w:spacing w:after="0" w:line="240" w:lineRule="auto"/>
      <w:ind w:left="0"/>
      <w:jc w:val="center"/>
    </w:pPr>
    <w:rPr>
      <w:rFonts w:ascii="Times New Roman" w:eastAsia="Times New Roman" w:hAnsi="Times New Roman" w:cs="Times New Roman"/>
      <w:b/>
      <w:bCs/>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467046000">
      <w:bodyDiv w:val="1"/>
      <w:marLeft w:val="0"/>
      <w:marRight w:val="0"/>
      <w:marTop w:val="0"/>
      <w:marBottom w:val="0"/>
      <w:divBdr>
        <w:top w:val="none" w:sz="0" w:space="0" w:color="auto"/>
        <w:left w:val="none" w:sz="0" w:space="0" w:color="auto"/>
        <w:bottom w:val="none" w:sz="0" w:space="0" w:color="auto"/>
        <w:right w:val="none" w:sz="0" w:space="0" w:color="auto"/>
      </w:divBdr>
    </w:div>
    <w:div w:id="1600017805">
      <w:bodyDiv w:val="1"/>
      <w:marLeft w:val="0"/>
      <w:marRight w:val="0"/>
      <w:marTop w:val="0"/>
      <w:marBottom w:val="0"/>
      <w:divBdr>
        <w:top w:val="none" w:sz="0" w:space="0" w:color="auto"/>
        <w:left w:val="none" w:sz="0" w:space="0" w:color="auto"/>
        <w:bottom w:val="none" w:sz="0" w:space="0" w:color="auto"/>
        <w:right w:val="none" w:sz="0" w:space="0" w:color="auto"/>
      </w:divBdr>
    </w:div>
    <w:div w:id="1998460097">
      <w:bodyDiv w:val="1"/>
      <w:marLeft w:val="0"/>
      <w:marRight w:val="0"/>
      <w:marTop w:val="0"/>
      <w:marBottom w:val="0"/>
      <w:divBdr>
        <w:top w:val="none" w:sz="0" w:space="0" w:color="auto"/>
        <w:left w:val="none" w:sz="0" w:space="0" w:color="auto"/>
        <w:bottom w:val="none" w:sz="0" w:space="0" w:color="auto"/>
        <w:right w:val="none" w:sz="0" w:space="0" w:color="auto"/>
      </w:divBdr>
    </w:div>
    <w:div w:id="201845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D8F1F1-A105-429E-AE31-FC33C7942263}"/>
</file>

<file path=customXml/itemProps2.xml><?xml version="1.0" encoding="utf-8"?>
<ds:datastoreItem xmlns:ds="http://schemas.openxmlformats.org/officeDocument/2006/customXml" ds:itemID="{AC53F9BA-04C9-415C-BB09-7F7400A900EE}"/>
</file>

<file path=customXml/itemProps3.xml><?xml version="1.0" encoding="utf-8"?>
<ds:datastoreItem xmlns:ds="http://schemas.openxmlformats.org/officeDocument/2006/customXml" ds:itemID="{E0EC5B5D-22BF-45EB-9DF8-1E95DE59741E}"/>
</file>

<file path=docProps/app.xml><?xml version="1.0" encoding="utf-8"?>
<Properties xmlns="http://schemas.openxmlformats.org/officeDocument/2006/extended-properties" xmlns:vt="http://schemas.openxmlformats.org/officeDocument/2006/docPropsVTypes">
  <Template>Normal</Template>
  <TotalTime>264</TotalTime>
  <Pages>1</Pages>
  <Words>1412</Words>
  <Characters>8191</Characters>
  <Application>Microsoft Office Word</Application>
  <DocSecurity>0</DocSecurity>
  <Lines>68</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165.2022.ro</dc:title>
  <dc:subject/>
  <dc:creator>Veronica Roșca</dc:creator>
  <cp:keywords/>
  <dc:description/>
  <cp:lastModifiedBy>Vera Onica</cp:lastModifiedBy>
  <cp:revision>67</cp:revision>
  <cp:lastPrinted>2020-02-17T09:08:00Z</cp:lastPrinted>
  <dcterms:created xsi:type="dcterms:W3CDTF">2019-10-29T13:50:00Z</dcterms:created>
  <dcterms:modified xsi:type="dcterms:W3CDTF">2022-05-04T07:42:00Z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