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1295" w:rsidRPr="00F31295" w:rsidRDefault="00F31295" w:rsidP="00F31295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F31295">
        <w:rPr>
          <w:rFonts w:ascii="Times New Roman" w:hAnsi="Times New Roman" w:cs="Times New Roman"/>
          <w:i/>
          <w:sz w:val="28"/>
          <w:szCs w:val="28"/>
          <w:lang w:val="ru-RU"/>
        </w:rPr>
        <w:t>Перевод</w:t>
      </w:r>
    </w:p>
    <w:p w:rsidR="00F31295" w:rsidRDefault="00F31295" w:rsidP="00F31295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F31295" w:rsidRDefault="00F31295" w:rsidP="00F31295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F31295" w:rsidRPr="007A15C1" w:rsidRDefault="00F31295" w:rsidP="00F31295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Постоянному</w:t>
      </w:r>
      <w:r w:rsidRPr="00526B8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Б</w:t>
      </w:r>
      <w:proofErr w:type="spellStart"/>
      <w:r w:rsidRPr="007A15C1">
        <w:rPr>
          <w:rFonts w:ascii="Times New Roman" w:hAnsi="Times New Roman" w:cs="Times New Roman"/>
          <w:b/>
          <w:sz w:val="28"/>
          <w:szCs w:val="28"/>
        </w:rPr>
        <w:t>юро</w:t>
      </w:r>
      <w:proofErr w:type="spellEnd"/>
    </w:p>
    <w:p w:rsidR="00F31295" w:rsidRPr="007A15C1" w:rsidRDefault="00F31295" w:rsidP="00F31295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A15C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</w:t>
      </w:r>
      <w:proofErr w:type="spellStart"/>
      <w:r w:rsidRPr="007A15C1">
        <w:rPr>
          <w:rFonts w:ascii="Times New Roman" w:hAnsi="Times New Roman" w:cs="Times New Roman"/>
          <w:b/>
          <w:sz w:val="28"/>
          <w:szCs w:val="28"/>
        </w:rPr>
        <w:t>Парламента</w:t>
      </w:r>
      <w:proofErr w:type="spellEnd"/>
      <w:r w:rsidRPr="007A15C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b/>
          <w:sz w:val="28"/>
          <w:szCs w:val="28"/>
        </w:rPr>
        <w:t>Республики</w:t>
      </w:r>
      <w:proofErr w:type="spellEnd"/>
      <w:r w:rsidRPr="007A15C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b/>
          <w:sz w:val="28"/>
          <w:szCs w:val="28"/>
        </w:rPr>
        <w:t>Молдова</w:t>
      </w:r>
      <w:proofErr w:type="spellEnd"/>
    </w:p>
    <w:p w:rsidR="00F31295" w:rsidRDefault="00F31295" w:rsidP="00F31295">
      <w:pPr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3149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F31295" w:rsidRDefault="00F31295" w:rsidP="00F31295">
      <w:pPr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F31295" w:rsidRDefault="00F31295" w:rsidP="00F31295">
      <w:pPr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31295" w:rsidRPr="007A15C1" w:rsidRDefault="00F31295" w:rsidP="00F31295">
      <w:pPr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5C1">
        <w:rPr>
          <w:rFonts w:ascii="Times New Roman" w:hAnsi="Times New Roman" w:cs="Times New Roman"/>
          <w:sz w:val="28"/>
          <w:szCs w:val="28"/>
          <w:lang w:val="ru-RU"/>
        </w:rPr>
        <w:t>В соответствии с положениями ст. 73 Конституции Республики Молдова и ст.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A15C1">
        <w:rPr>
          <w:rFonts w:ascii="Times New Roman" w:hAnsi="Times New Roman" w:cs="Times New Roman"/>
          <w:sz w:val="28"/>
          <w:szCs w:val="28"/>
          <w:lang w:val="ru-RU"/>
        </w:rPr>
        <w:t>47 Регламента Парламента, в порядке законодательной инициативы вн</w:t>
      </w: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7A15C1">
        <w:rPr>
          <w:rFonts w:ascii="Times New Roman" w:hAnsi="Times New Roman" w:cs="Times New Roman"/>
          <w:sz w:val="28"/>
          <w:szCs w:val="28"/>
          <w:lang w:val="ru-RU"/>
        </w:rPr>
        <w:t>сится проект Закона Республики Молдова «О внесении изменений в Кодекс Республики Молдова об образовании № 152/2014».</w:t>
      </w:r>
    </w:p>
    <w:p w:rsidR="00F31295" w:rsidRDefault="00F31295" w:rsidP="00F31295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F31295" w:rsidRPr="007A15C1" w:rsidRDefault="00F31295" w:rsidP="00F31295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A15C1">
        <w:rPr>
          <w:rFonts w:ascii="Times New Roman" w:hAnsi="Times New Roman" w:cs="Times New Roman"/>
          <w:sz w:val="28"/>
          <w:szCs w:val="28"/>
          <w:lang w:val="ru-RU"/>
        </w:rPr>
        <w:t>Приложени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7A15C1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F31295" w:rsidRPr="007A15C1" w:rsidRDefault="00F31295" w:rsidP="00F31295">
      <w:pPr>
        <w:spacing w:after="0"/>
        <w:ind w:left="567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7A15C1">
        <w:rPr>
          <w:rFonts w:ascii="Times New Roman" w:hAnsi="Times New Roman" w:cs="Times New Roman"/>
          <w:sz w:val="28"/>
          <w:szCs w:val="28"/>
          <w:lang w:val="ru-RU"/>
        </w:rPr>
        <w:t xml:space="preserve">   1. Проект закона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(4 страницы)</w:t>
      </w:r>
      <w:r w:rsidRPr="007A15C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31295" w:rsidRPr="007A15C1" w:rsidRDefault="00F31295" w:rsidP="00F31295">
      <w:pPr>
        <w:spacing w:after="0"/>
        <w:ind w:left="567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7A15C1">
        <w:rPr>
          <w:rFonts w:ascii="Times New Roman" w:hAnsi="Times New Roman" w:cs="Times New Roman"/>
          <w:sz w:val="28"/>
          <w:szCs w:val="28"/>
          <w:lang w:val="ru-RU"/>
        </w:rPr>
        <w:t xml:space="preserve">   2. Пояснительная записка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(2 страницы)</w:t>
      </w:r>
      <w:r w:rsidRPr="007A15C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31295" w:rsidRPr="007A15C1" w:rsidRDefault="00F31295" w:rsidP="00F31295">
      <w:pPr>
        <w:ind w:firstLine="28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F31295" w:rsidRDefault="00F31295" w:rsidP="00F31295">
      <w:pPr>
        <w:ind w:firstLine="283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16B08">
        <w:rPr>
          <w:rFonts w:ascii="Times New Roman" w:hAnsi="Times New Roman" w:cs="Times New Roman"/>
          <w:b/>
          <w:sz w:val="28"/>
          <w:szCs w:val="28"/>
          <w:lang w:val="ru-RU"/>
        </w:rPr>
        <w:t>Депутаты Парламента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Республики Молдова</w:t>
      </w:r>
    </w:p>
    <w:p w:rsidR="00334B96" w:rsidRDefault="00334B96" w:rsidP="00334B96">
      <w:pPr>
        <w:ind w:firstLine="283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Фёдор Гагауз</w:t>
      </w:r>
    </w:p>
    <w:p w:rsidR="00334B96" w:rsidRDefault="00334B96" w:rsidP="00334B96">
      <w:pPr>
        <w:ind w:firstLine="283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Влад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Батрынча</w:t>
      </w:r>
      <w:proofErr w:type="spellEnd"/>
    </w:p>
    <w:p w:rsidR="00334B96" w:rsidRDefault="00334B96" w:rsidP="00334B96">
      <w:pPr>
        <w:ind w:firstLine="283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Александр Суходольский</w:t>
      </w:r>
    </w:p>
    <w:p w:rsidR="00334B96" w:rsidRDefault="00334B96" w:rsidP="00334B96">
      <w:pPr>
        <w:ind w:firstLine="283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Корнел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Фуркулица</w:t>
      </w:r>
      <w:proofErr w:type="spellEnd"/>
    </w:p>
    <w:p w:rsidR="00334B96" w:rsidRDefault="00334B96" w:rsidP="00334B96">
      <w:pPr>
        <w:ind w:firstLine="283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Иванна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Кёксал</w:t>
      </w:r>
      <w:proofErr w:type="spellEnd"/>
    </w:p>
    <w:p w:rsidR="00334B96" w:rsidRPr="007A15C1" w:rsidRDefault="00334B96" w:rsidP="00334B96">
      <w:pPr>
        <w:ind w:left="0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</w:p>
    <w:p w:rsidR="00F31295" w:rsidRPr="00D16B08" w:rsidRDefault="00F31295" w:rsidP="00F31295">
      <w:pPr>
        <w:spacing w:after="160" w:line="259" w:lineRule="auto"/>
        <w:ind w:left="0"/>
        <w:jc w:val="right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br w:type="page"/>
      </w:r>
      <w:r w:rsidRPr="00D16B08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>Проект</w:t>
      </w:r>
    </w:p>
    <w:p w:rsidR="00F31295" w:rsidRPr="003F18BA" w:rsidRDefault="00F31295" w:rsidP="00F31295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F18BA">
        <w:rPr>
          <w:rFonts w:ascii="Times New Roman" w:hAnsi="Times New Roman" w:cs="Times New Roman"/>
          <w:b/>
          <w:sz w:val="28"/>
          <w:szCs w:val="28"/>
          <w:lang w:val="ru-RU"/>
        </w:rPr>
        <w:t>ЗАКОН</w:t>
      </w:r>
    </w:p>
    <w:p w:rsidR="00F31295" w:rsidRPr="003F18BA" w:rsidRDefault="00F31295" w:rsidP="00F312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о</w:t>
      </w:r>
      <w:r w:rsidRPr="003F18B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внесении изменений в Кодекс </w:t>
      </w:r>
    </w:p>
    <w:p w:rsidR="00F31295" w:rsidRPr="003F18BA" w:rsidRDefault="00F31295" w:rsidP="00F312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F18BA">
        <w:rPr>
          <w:rFonts w:ascii="Times New Roman" w:hAnsi="Times New Roman" w:cs="Times New Roman"/>
          <w:b/>
          <w:sz w:val="28"/>
          <w:szCs w:val="28"/>
          <w:lang w:val="ru-RU"/>
        </w:rPr>
        <w:t>Республики Молдова об образовании № 152/2014</w:t>
      </w:r>
    </w:p>
    <w:p w:rsidR="00F31295" w:rsidRPr="00353620" w:rsidRDefault="00F31295" w:rsidP="00F31295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F31295" w:rsidRPr="003F18BA" w:rsidRDefault="00F31295" w:rsidP="00F31295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F18BA">
        <w:rPr>
          <w:rFonts w:ascii="Times New Roman" w:hAnsi="Times New Roman" w:cs="Times New Roman"/>
          <w:b/>
          <w:sz w:val="28"/>
          <w:szCs w:val="28"/>
          <w:lang w:val="ru-RU"/>
        </w:rPr>
        <w:t>Парламент принимает настоящий органический закон.</w:t>
      </w:r>
    </w:p>
    <w:p w:rsidR="00F31295" w:rsidRPr="00DF6232" w:rsidRDefault="00F31295" w:rsidP="00F31295">
      <w:pPr>
        <w:rPr>
          <w:rFonts w:ascii="Times New Roman" w:hAnsi="Times New Roman" w:cs="Times New Roman"/>
          <w:sz w:val="28"/>
          <w:szCs w:val="28"/>
        </w:rPr>
      </w:pPr>
      <w:r w:rsidRPr="003F18BA">
        <w:rPr>
          <w:b/>
          <w:lang w:val="ru-RU"/>
        </w:rPr>
        <w:t xml:space="preserve">Ст. </w:t>
      </w:r>
      <w:r w:rsidRPr="003F18BA">
        <w:rPr>
          <w:b/>
          <w:lang w:val="en-US"/>
        </w:rPr>
        <w:t>I</w:t>
      </w:r>
      <w:r w:rsidRPr="003F18BA">
        <w:rPr>
          <w:b/>
          <w:lang w:val="ru-RU"/>
        </w:rPr>
        <w:t>.</w:t>
      </w:r>
      <w:r>
        <w:rPr>
          <w:lang w:val="ru-RU"/>
        </w:rPr>
        <w:t xml:space="preserve"> - </w:t>
      </w:r>
      <w:r w:rsidRPr="00DF6232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DF6232">
        <w:rPr>
          <w:rFonts w:ascii="Times New Roman" w:hAnsi="Times New Roman" w:cs="Times New Roman"/>
          <w:sz w:val="28"/>
          <w:szCs w:val="28"/>
        </w:rPr>
        <w:t>Кодекс</w:t>
      </w:r>
      <w:proofErr w:type="spellEnd"/>
      <w:r w:rsidRPr="00DF62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6232">
        <w:rPr>
          <w:rFonts w:ascii="Times New Roman" w:hAnsi="Times New Roman" w:cs="Times New Roman"/>
          <w:sz w:val="28"/>
          <w:szCs w:val="28"/>
        </w:rPr>
        <w:t>Республики</w:t>
      </w:r>
      <w:proofErr w:type="spellEnd"/>
      <w:r w:rsidRPr="00DF62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6232">
        <w:rPr>
          <w:rFonts w:ascii="Times New Roman" w:hAnsi="Times New Roman" w:cs="Times New Roman"/>
          <w:sz w:val="28"/>
          <w:szCs w:val="28"/>
        </w:rPr>
        <w:t>Молдова</w:t>
      </w:r>
      <w:proofErr w:type="spellEnd"/>
      <w:r w:rsidRPr="00DF62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6232">
        <w:rPr>
          <w:rFonts w:ascii="Times New Roman" w:hAnsi="Times New Roman" w:cs="Times New Roman"/>
          <w:sz w:val="28"/>
          <w:szCs w:val="28"/>
        </w:rPr>
        <w:t>об</w:t>
      </w:r>
      <w:proofErr w:type="spellEnd"/>
      <w:r w:rsidRPr="00DF62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6232">
        <w:rPr>
          <w:rFonts w:ascii="Times New Roman" w:hAnsi="Times New Roman" w:cs="Times New Roman"/>
          <w:sz w:val="28"/>
          <w:szCs w:val="28"/>
        </w:rPr>
        <w:t>образовании</w:t>
      </w:r>
      <w:proofErr w:type="spellEnd"/>
      <w:r w:rsidRPr="00DF6232">
        <w:rPr>
          <w:rFonts w:ascii="Times New Roman" w:hAnsi="Times New Roman" w:cs="Times New Roman"/>
          <w:sz w:val="28"/>
          <w:szCs w:val="28"/>
        </w:rPr>
        <w:t xml:space="preserve"> № 152/2014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F6232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DF6232">
        <w:rPr>
          <w:rFonts w:ascii="Times New Roman" w:hAnsi="Times New Roman" w:cs="Times New Roman"/>
          <w:sz w:val="28"/>
          <w:szCs w:val="28"/>
        </w:rPr>
        <w:t>Официальный</w:t>
      </w:r>
      <w:proofErr w:type="spellEnd"/>
      <w:r w:rsidRPr="00DF62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6232">
        <w:rPr>
          <w:rFonts w:ascii="Times New Roman" w:hAnsi="Times New Roman" w:cs="Times New Roman"/>
          <w:sz w:val="28"/>
          <w:szCs w:val="28"/>
        </w:rPr>
        <w:t>монитор</w:t>
      </w:r>
      <w:proofErr w:type="spellEnd"/>
      <w:r w:rsidRPr="00DF62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6232">
        <w:rPr>
          <w:rFonts w:ascii="Times New Roman" w:hAnsi="Times New Roman" w:cs="Times New Roman"/>
          <w:sz w:val="28"/>
          <w:szCs w:val="28"/>
        </w:rPr>
        <w:t>Республики</w:t>
      </w:r>
      <w:proofErr w:type="spellEnd"/>
      <w:r w:rsidRPr="00DF62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6232">
        <w:rPr>
          <w:rFonts w:ascii="Times New Roman" w:hAnsi="Times New Roman" w:cs="Times New Roman"/>
          <w:sz w:val="28"/>
          <w:szCs w:val="28"/>
        </w:rPr>
        <w:t>Молдова</w:t>
      </w:r>
      <w:proofErr w:type="spellEnd"/>
      <w:r w:rsidRPr="00DF6232">
        <w:rPr>
          <w:rFonts w:ascii="Times New Roman" w:hAnsi="Times New Roman" w:cs="Times New Roman"/>
          <w:sz w:val="28"/>
          <w:szCs w:val="28"/>
        </w:rPr>
        <w:t xml:space="preserve">, 2014 г., № 319-324 </w:t>
      </w:r>
      <w:proofErr w:type="spellStart"/>
      <w:r w:rsidRPr="00DF6232">
        <w:rPr>
          <w:rFonts w:ascii="Times New Roman" w:hAnsi="Times New Roman" w:cs="Times New Roman"/>
          <w:sz w:val="28"/>
          <w:szCs w:val="28"/>
        </w:rPr>
        <w:t>статья</w:t>
      </w:r>
      <w:proofErr w:type="spellEnd"/>
      <w:r w:rsidRPr="00DF6232">
        <w:rPr>
          <w:rFonts w:ascii="Times New Roman" w:hAnsi="Times New Roman" w:cs="Times New Roman"/>
          <w:sz w:val="28"/>
          <w:szCs w:val="28"/>
        </w:rPr>
        <w:t xml:space="preserve"> 634 с </w:t>
      </w:r>
      <w:proofErr w:type="spellStart"/>
      <w:r w:rsidRPr="00DF6232">
        <w:rPr>
          <w:rFonts w:ascii="Times New Roman" w:hAnsi="Times New Roman" w:cs="Times New Roman"/>
          <w:sz w:val="28"/>
          <w:szCs w:val="28"/>
        </w:rPr>
        <w:t>последующими</w:t>
      </w:r>
      <w:proofErr w:type="spellEnd"/>
      <w:r w:rsidRPr="00DF62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6232">
        <w:rPr>
          <w:rFonts w:ascii="Times New Roman" w:hAnsi="Times New Roman" w:cs="Times New Roman"/>
          <w:sz w:val="28"/>
          <w:szCs w:val="28"/>
        </w:rPr>
        <w:t>изменениями</w:t>
      </w:r>
      <w:proofErr w:type="spellEnd"/>
      <w:r w:rsidRPr="00DF6232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DF6232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DF62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6232">
        <w:rPr>
          <w:rFonts w:ascii="Times New Roman" w:hAnsi="Times New Roman" w:cs="Times New Roman"/>
          <w:sz w:val="28"/>
          <w:szCs w:val="28"/>
        </w:rPr>
        <w:t>следующие</w:t>
      </w:r>
      <w:proofErr w:type="spellEnd"/>
      <w:r w:rsidRPr="00DF62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6232">
        <w:rPr>
          <w:rFonts w:ascii="Times New Roman" w:hAnsi="Times New Roman" w:cs="Times New Roman"/>
          <w:sz w:val="28"/>
          <w:szCs w:val="28"/>
        </w:rPr>
        <w:t>изменения</w:t>
      </w:r>
      <w:proofErr w:type="spellEnd"/>
      <w:r w:rsidRPr="00DF6232">
        <w:rPr>
          <w:rFonts w:ascii="Times New Roman" w:hAnsi="Times New Roman" w:cs="Times New Roman"/>
          <w:sz w:val="28"/>
          <w:szCs w:val="28"/>
        </w:rPr>
        <w:t>:</w:t>
      </w:r>
    </w:p>
    <w:p w:rsidR="00F31295" w:rsidRPr="005D5060" w:rsidRDefault="00F31295" w:rsidP="00F31295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1. </w:t>
      </w:r>
      <w:r w:rsidRPr="000F0321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Статья 18, </w:t>
      </w:r>
    </w:p>
    <w:p w:rsidR="00F31295" w:rsidRPr="00906FF0" w:rsidRDefault="00F31295" w:rsidP="00F31295">
      <w:pPr>
        <w:rPr>
          <w:rFonts w:ascii="Times New Roman" w:hAnsi="Times New Roman" w:cs="Times New Roman"/>
          <w:sz w:val="28"/>
        </w:rPr>
      </w:pPr>
      <w:r w:rsidRPr="00906FF0">
        <w:rPr>
          <w:rFonts w:ascii="Times New Roman" w:hAnsi="Times New Roman" w:cs="Times New Roman"/>
          <w:sz w:val="28"/>
        </w:rPr>
        <w:t xml:space="preserve">- в части (5), </w:t>
      </w:r>
      <w:proofErr w:type="spellStart"/>
      <w:r w:rsidRPr="00906FF0">
        <w:rPr>
          <w:rFonts w:ascii="Times New Roman" w:hAnsi="Times New Roman" w:cs="Times New Roman"/>
          <w:sz w:val="28"/>
        </w:rPr>
        <w:t>предложение</w:t>
      </w:r>
      <w:proofErr w:type="spellEnd"/>
      <w:r>
        <w:rPr>
          <w:rFonts w:ascii="Times New Roman" w:hAnsi="Times New Roman" w:cs="Times New Roman"/>
          <w:sz w:val="28"/>
          <w:lang w:val="ru-RU"/>
        </w:rPr>
        <w:t>:</w:t>
      </w:r>
      <w:r w:rsidRPr="00906FF0">
        <w:rPr>
          <w:rFonts w:ascii="Times New Roman" w:hAnsi="Times New Roman" w:cs="Times New Roman"/>
          <w:sz w:val="28"/>
        </w:rPr>
        <w:t xml:space="preserve"> «В АТО Гагаузия </w:t>
      </w:r>
      <w:proofErr w:type="spellStart"/>
      <w:r w:rsidRPr="00906FF0">
        <w:rPr>
          <w:rFonts w:ascii="Times New Roman" w:hAnsi="Times New Roman" w:cs="Times New Roman"/>
          <w:sz w:val="28"/>
        </w:rPr>
        <w:t>данные</w:t>
      </w:r>
      <w:proofErr w:type="spellEnd"/>
      <w:r w:rsidRPr="00906FF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06FF0">
        <w:rPr>
          <w:rFonts w:ascii="Times New Roman" w:hAnsi="Times New Roman" w:cs="Times New Roman"/>
          <w:sz w:val="28"/>
        </w:rPr>
        <w:t>органы</w:t>
      </w:r>
      <w:proofErr w:type="spellEnd"/>
      <w:r w:rsidRPr="00906FF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06FF0">
        <w:rPr>
          <w:rFonts w:ascii="Times New Roman" w:hAnsi="Times New Roman" w:cs="Times New Roman"/>
          <w:sz w:val="28"/>
        </w:rPr>
        <w:t>создаются</w:t>
      </w:r>
      <w:proofErr w:type="spellEnd"/>
      <w:r w:rsidRPr="00906FF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06FF0">
        <w:rPr>
          <w:rFonts w:ascii="Times New Roman" w:hAnsi="Times New Roman" w:cs="Times New Roman"/>
          <w:sz w:val="28"/>
        </w:rPr>
        <w:t>Народным</w:t>
      </w:r>
      <w:proofErr w:type="spellEnd"/>
      <w:r w:rsidRPr="00906FF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06FF0">
        <w:rPr>
          <w:rFonts w:ascii="Times New Roman" w:hAnsi="Times New Roman" w:cs="Times New Roman"/>
          <w:sz w:val="28"/>
        </w:rPr>
        <w:t>Собранием</w:t>
      </w:r>
      <w:proofErr w:type="spellEnd"/>
      <w:r w:rsidRPr="00906FF0">
        <w:rPr>
          <w:rFonts w:ascii="Times New Roman" w:hAnsi="Times New Roman" w:cs="Times New Roman"/>
          <w:sz w:val="28"/>
        </w:rPr>
        <w:t xml:space="preserve"> и </w:t>
      </w:r>
      <w:proofErr w:type="spellStart"/>
      <w:r w:rsidRPr="00906FF0">
        <w:rPr>
          <w:rFonts w:ascii="Times New Roman" w:hAnsi="Times New Roman" w:cs="Times New Roman"/>
          <w:sz w:val="28"/>
        </w:rPr>
        <w:t>подчиняются</w:t>
      </w:r>
      <w:proofErr w:type="spellEnd"/>
      <w:r w:rsidRPr="00906FF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06FF0">
        <w:rPr>
          <w:rFonts w:ascii="Times New Roman" w:hAnsi="Times New Roman" w:cs="Times New Roman"/>
          <w:sz w:val="28"/>
        </w:rPr>
        <w:t>ему</w:t>
      </w:r>
      <w:proofErr w:type="spellEnd"/>
      <w:r w:rsidRPr="00906FF0">
        <w:rPr>
          <w:rFonts w:ascii="Times New Roman" w:hAnsi="Times New Roman" w:cs="Times New Roman"/>
          <w:sz w:val="28"/>
        </w:rPr>
        <w:t xml:space="preserve">.» </w:t>
      </w:r>
      <w:proofErr w:type="spellStart"/>
      <w:r w:rsidRPr="00906FF0">
        <w:rPr>
          <w:rFonts w:ascii="Times New Roman" w:hAnsi="Times New Roman" w:cs="Times New Roman"/>
          <w:sz w:val="28"/>
        </w:rPr>
        <w:t>заменить</w:t>
      </w:r>
      <w:proofErr w:type="spellEnd"/>
      <w:r w:rsidRPr="00906FF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06FF0">
        <w:rPr>
          <w:rFonts w:ascii="Times New Roman" w:hAnsi="Times New Roman" w:cs="Times New Roman"/>
          <w:sz w:val="28"/>
        </w:rPr>
        <w:t>на</w:t>
      </w:r>
      <w:proofErr w:type="spellEnd"/>
      <w:r w:rsidRPr="00906FF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06FF0">
        <w:rPr>
          <w:rFonts w:ascii="Times New Roman" w:hAnsi="Times New Roman" w:cs="Times New Roman"/>
          <w:sz w:val="28"/>
        </w:rPr>
        <w:t>предложение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: </w:t>
      </w:r>
      <w:r>
        <w:rPr>
          <w:rFonts w:ascii="Times New Roman" w:hAnsi="Times New Roman" w:cs="Times New Roman"/>
          <w:sz w:val="28"/>
          <w:lang w:val="ru-RU"/>
        </w:rPr>
        <w:br/>
      </w:r>
      <w:r w:rsidRPr="00906FF0">
        <w:rPr>
          <w:rFonts w:ascii="Times New Roman" w:hAnsi="Times New Roman" w:cs="Times New Roman"/>
          <w:sz w:val="28"/>
        </w:rPr>
        <w:t xml:space="preserve">«В АТО Гагаузия </w:t>
      </w:r>
      <w:proofErr w:type="spellStart"/>
      <w:r w:rsidRPr="00906FF0">
        <w:rPr>
          <w:rFonts w:ascii="Times New Roman" w:hAnsi="Times New Roman" w:cs="Times New Roman"/>
          <w:sz w:val="28"/>
        </w:rPr>
        <w:t>отраслевой</w:t>
      </w:r>
      <w:proofErr w:type="spellEnd"/>
      <w:r w:rsidRPr="00906FF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06FF0">
        <w:rPr>
          <w:rFonts w:ascii="Times New Roman" w:hAnsi="Times New Roman" w:cs="Times New Roman"/>
          <w:sz w:val="28"/>
        </w:rPr>
        <w:t>орган</w:t>
      </w:r>
      <w:proofErr w:type="spellEnd"/>
      <w:r w:rsidRPr="00906FF0">
        <w:rPr>
          <w:rFonts w:ascii="Times New Roman" w:hAnsi="Times New Roman" w:cs="Times New Roman"/>
          <w:sz w:val="28"/>
        </w:rPr>
        <w:t xml:space="preserve"> в </w:t>
      </w:r>
      <w:proofErr w:type="spellStart"/>
      <w:r w:rsidRPr="00906FF0">
        <w:rPr>
          <w:rFonts w:ascii="Times New Roman" w:hAnsi="Times New Roman" w:cs="Times New Roman"/>
          <w:sz w:val="28"/>
        </w:rPr>
        <w:t>области</w:t>
      </w:r>
      <w:proofErr w:type="spellEnd"/>
      <w:r w:rsidRPr="00906FF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06FF0">
        <w:rPr>
          <w:rFonts w:ascii="Times New Roman" w:hAnsi="Times New Roman" w:cs="Times New Roman"/>
          <w:sz w:val="28"/>
        </w:rPr>
        <w:t>образования</w:t>
      </w:r>
      <w:proofErr w:type="spellEnd"/>
      <w:r w:rsidRPr="00906FF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06FF0">
        <w:rPr>
          <w:rFonts w:ascii="Times New Roman" w:hAnsi="Times New Roman" w:cs="Times New Roman"/>
          <w:sz w:val="28"/>
        </w:rPr>
        <w:t>создается</w:t>
      </w:r>
      <w:proofErr w:type="spellEnd"/>
      <w:r w:rsidRPr="00906FF0">
        <w:rPr>
          <w:rFonts w:ascii="Times New Roman" w:hAnsi="Times New Roman" w:cs="Times New Roman"/>
          <w:sz w:val="28"/>
        </w:rPr>
        <w:t xml:space="preserve"> </w:t>
      </w:r>
      <w:r w:rsidRPr="00906FF0">
        <w:rPr>
          <w:rFonts w:ascii="Times New Roman" w:hAnsi="Times New Roman" w:cs="Times New Roman"/>
          <w:sz w:val="28"/>
        </w:rPr>
        <w:br/>
      </w:r>
      <w:proofErr w:type="spellStart"/>
      <w:r w:rsidRPr="00906FF0">
        <w:rPr>
          <w:rFonts w:ascii="Times New Roman" w:hAnsi="Times New Roman" w:cs="Times New Roman"/>
          <w:sz w:val="28"/>
        </w:rPr>
        <w:t>Народным</w:t>
      </w:r>
      <w:proofErr w:type="spellEnd"/>
      <w:r w:rsidRPr="00906FF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06FF0">
        <w:rPr>
          <w:rFonts w:ascii="Times New Roman" w:hAnsi="Times New Roman" w:cs="Times New Roman"/>
          <w:sz w:val="28"/>
        </w:rPr>
        <w:t>Собранием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и</w:t>
      </w:r>
      <w:r w:rsidRPr="00906FF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06FF0">
        <w:rPr>
          <w:rFonts w:ascii="Times New Roman" w:hAnsi="Times New Roman" w:cs="Times New Roman"/>
          <w:sz w:val="28"/>
        </w:rPr>
        <w:t>подчин</w:t>
      </w:r>
      <w:r>
        <w:rPr>
          <w:rFonts w:ascii="Times New Roman" w:hAnsi="Times New Roman" w:cs="Times New Roman"/>
          <w:sz w:val="28"/>
          <w:lang w:val="ru-RU"/>
        </w:rPr>
        <w:t>яется</w:t>
      </w:r>
      <w:proofErr w:type="spellEnd"/>
      <w:r w:rsidRPr="00906FF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06FF0">
        <w:rPr>
          <w:rFonts w:ascii="Times New Roman" w:hAnsi="Times New Roman" w:cs="Times New Roman"/>
          <w:sz w:val="28"/>
        </w:rPr>
        <w:t>Исполнительному</w:t>
      </w:r>
      <w:proofErr w:type="spellEnd"/>
      <w:r w:rsidRPr="00906FF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06FF0">
        <w:rPr>
          <w:rFonts w:ascii="Times New Roman" w:hAnsi="Times New Roman" w:cs="Times New Roman"/>
          <w:sz w:val="28"/>
        </w:rPr>
        <w:t>Комитету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06FF0">
        <w:rPr>
          <w:rFonts w:ascii="Times New Roman" w:hAnsi="Times New Roman" w:cs="Times New Roman"/>
          <w:sz w:val="28"/>
        </w:rPr>
        <w:t>Гагаузии</w:t>
      </w:r>
      <w:proofErr w:type="spellEnd"/>
      <w:r w:rsidRPr="00906FF0">
        <w:rPr>
          <w:rFonts w:ascii="Times New Roman" w:hAnsi="Times New Roman" w:cs="Times New Roman"/>
          <w:sz w:val="28"/>
        </w:rPr>
        <w:t xml:space="preserve">.»; </w:t>
      </w:r>
    </w:p>
    <w:p w:rsidR="00F31295" w:rsidRDefault="00F31295" w:rsidP="00F31295">
      <w:pPr>
        <w:rPr>
          <w:rFonts w:ascii="Times New Roman" w:hAnsi="Times New Roman" w:cs="Times New Roman"/>
          <w:sz w:val="28"/>
        </w:rPr>
      </w:pPr>
      <w:r w:rsidRPr="00906FF0">
        <w:rPr>
          <w:rFonts w:ascii="Times New Roman" w:hAnsi="Times New Roman" w:cs="Times New Roman"/>
          <w:sz w:val="28"/>
        </w:rPr>
        <w:t xml:space="preserve">- в части (6), </w:t>
      </w:r>
      <w:r>
        <w:rPr>
          <w:rFonts w:ascii="Times New Roman" w:hAnsi="Times New Roman" w:cs="Times New Roman"/>
          <w:sz w:val="28"/>
          <w:lang w:val="ru-RU"/>
        </w:rPr>
        <w:t>синтагму:</w:t>
      </w:r>
      <w:r w:rsidRPr="00906FF0">
        <w:rPr>
          <w:rFonts w:ascii="Times New Roman" w:hAnsi="Times New Roman" w:cs="Times New Roman"/>
          <w:sz w:val="28"/>
        </w:rPr>
        <w:t xml:space="preserve"> «</w:t>
      </w:r>
      <w:proofErr w:type="spellStart"/>
      <w:r w:rsidRPr="00906FF0">
        <w:rPr>
          <w:rFonts w:ascii="Times New Roman" w:hAnsi="Times New Roman" w:cs="Times New Roman"/>
          <w:sz w:val="28"/>
        </w:rPr>
        <w:t>Народным</w:t>
      </w:r>
      <w:proofErr w:type="spellEnd"/>
      <w:r w:rsidRPr="00906FF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06FF0">
        <w:rPr>
          <w:rFonts w:ascii="Times New Roman" w:hAnsi="Times New Roman" w:cs="Times New Roman"/>
          <w:sz w:val="28"/>
        </w:rPr>
        <w:t>Собранием</w:t>
      </w:r>
      <w:proofErr w:type="spellEnd"/>
      <w:r w:rsidRPr="00906FF0">
        <w:rPr>
          <w:rFonts w:ascii="Times New Roman" w:hAnsi="Times New Roman" w:cs="Times New Roman"/>
          <w:sz w:val="28"/>
        </w:rPr>
        <w:t xml:space="preserve">», </w:t>
      </w:r>
      <w:proofErr w:type="spellStart"/>
      <w:r w:rsidRPr="00906FF0">
        <w:rPr>
          <w:rFonts w:ascii="Times New Roman" w:hAnsi="Times New Roman" w:cs="Times New Roman"/>
          <w:sz w:val="28"/>
        </w:rPr>
        <w:t>заменить</w:t>
      </w:r>
      <w:proofErr w:type="spellEnd"/>
      <w:r w:rsidRPr="00906FF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06FF0">
        <w:rPr>
          <w:rFonts w:ascii="Times New Roman" w:hAnsi="Times New Roman" w:cs="Times New Roman"/>
          <w:sz w:val="28"/>
        </w:rPr>
        <w:t>на</w:t>
      </w:r>
      <w:proofErr w:type="spellEnd"/>
      <w:r w:rsidRPr="00906FF0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ru-RU"/>
        </w:rPr>
        <w:t xml:space="preserve">синтагму: </w:t>
      </w:r>
      <w:r w:rsidRPr="00906FF0">
        <w:rPr>
          <w:rFonts w:ascii="Times New Roman" w:hAnsi="Times New Roman" w:cs="Times New Roman"/>
          <w:sz w:val="28"/>
        </w:rPr>
        <w:t>«</w:t>
      </w:r>
      <w:proofErr w:type="spellStart"/>
      <w:r w:rsidRPr="00906FF0">
        <w:rPr>
          <w:rFonts w:ascii="Times New Roman" w:hAnsi="Times New Roman" w:cs="Times New Roman"/>
          <w:sz w:val="28"/>
        </w:rPr>
        <w:t>Исполнительным</w:t>
      </w:r>
      <w:proofErr w:type="spellEnd"/>
      <w:r w:rsidRPr="00906FF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06FF0">
        <w:rPr>
          <w:rFonts w:ascii="Times New Roman" w:hAnsi="Times New Roman" w:cs="Times New Roman"/>
          <w:sz w:val="28"/>
        </w:rPr>
        <w:t>Комитетом</w:t>
      </w:r>
      <w:proofErr w:type="spellEnd"/>
      <w:r w:rsidRPr="00906FF0">
        <w:rPr>
          <w:rFonts w:ascii="Times New Roman" w:hAnsi="Times New Roman" w:cs="Times New Roman"/>
          <w:sz w:val="28"/>
        </w:rPr>
        <w:t>».</w:t>
      </w:r>
    </w:p>
    <w:p w:rsidR="00F31295" w:rsidRPr="005D5060" w:rsidRDefault="00F31295" w:rsidP="00F3129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2. </w:t>
      </w:r>
      <w:proofErr w:type="spellStart"/>
      <w:r w:rsidRPr="000F0321">
        <w:rPr>
          <w:rFonts w:ascii="Times New Roman" w:hAnsi="Times New Roman" w:cs="Times New Roman"/>
          <w:b/>
          <w:sz w:val="28"/>
          <w:szCs w:val="28"/>
        </w:rPr>
        <w:t>Статья</w:t>
      </w:r>
      <w:proofErr w:type="spellEnd"/>
      <w:r w:rsidRPr="000F0321">
        <w:rPr>
          <w:rFonts w:ascii="Times New Roman" w:hAnsi="Times New Roman" w:cs="Times New Roman"/>
          <w:b/>
          <w:sz w:val="28"/>
          <w:szCs w:val="28"/>
        </w:rPr>
        <w:t xml:space="preserve"> 21</w:t>
      </w:r>
      <w:r w:rsidRPr="000F0321">
        <w:rPr>
          <w:rFonts w:ascii="Times New Roman" w:hAnsi="Times New Roman" w:cs="Times New Roman"/>
          <w:b/>
          <w:sz w:val="28"/>
          <w:szCs w:val="28"/>
          <w:lang w:val="ru-RU"/>
        </w:rPr>
        <w:t>,</w:t>
      </w:r>
    </w:p>
    <w:p w:rsidR="00F31295" w:rsidRPr="00420E02" w:rsidRDefault="00F31295" w:rsidP="00F31295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20E02">
        <w:rPr>
          <w:rFonts w:ascii="Times New Roman" w:hAnsi="Times New Roman" w:cs="Times New Roman"/>
          <w:sz w:val="28"/>
          <w:szCs w:val="28"/>
          <w:lang w:val="ru-RU"/>
        </w:rPr>
        <w:t xml:space="preserve">- в </w:t>
      </w:r>
      <w:r>
        <w:rPr>
          <w:rFonts w:ascii="Times New Roman" w:hAnsi="Times New Roman" w:cs="Times New Roman"/>
          <w:sz w:val="28"/>
          <w:szCs w:val="28"/>
          <w:lang w:val="ru-RU"/>
        </w:rPr>
        <w:t>части (1), синтагму: «публичного управления АТО Гагаузия»</w:t>
      </w:r>
      <w:r w:rsidRPr="00420E02">
        <w:t xml:space="preserve"> </w:t>
      </w:r>
      <w:r w:rsidRPr="00420E02">
        <w:rPr>
          <w:rFonts w:ascii="Times New Roman" w:hAnsi="Times New Roman" w:cs="Times New Roman"/>
          <w:sz w:val="28"/>
          <w:szCs w:val="28"/>
          <w:lang w:val="ru-RU"/>
        </w:rPr>
        <w:t>заменить на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синтагму:</w:t>
      </w:r>
      <w:r w:rsidRPr="00420E02">
        <w:rPr>
          <w:rFonts w:ascii="Times New Roman" w:hAnsi="Times New Roman" w:cs="Times New Roman"/>
          <w:sz w:val="28"/>
          <w:szCs w:val="28"/>
          <w:lang w:val="ru-RU"/>
        </w:rPr>
        <w:t xml:space="preserve"> «Исполнительн</w:t>
      </w:r>
      <w:r>
        <w:rPr>
          <w:rFonts w:ascii="Times New Roman" w:hAnsi="Times New Roman" w:cs="Times New Roman"/>
          <w:sz w:val="28"/>
          <w:szCs w:val="28"/>
          <w:lang w:val="ru-RU"/>
        </w:rPr>
        <w:t>ым</w:t>
      </w:r>
      <w:r w:rsidRPr="00420E02">
        <w:rPr>
          <w:rFonts w:ascii="Times New Roman" w:hAnsi="Times New Roman" w:cs="Times New Roman"/>
          <w:sz w:val="28"/>
          <w:szCs w:val="28"/>
          <w:lang w:val="ru-RU"/>
        </w:rPr>
        <w:t xml:space="preserve"> Комитет</w:t>
      </w:r>
      <w:r>
        <w:rPr>
          <w:rFonts w:ascii="Times New Roman" w:hAnsi="Times New Roman" w:cs="Times New Roman"/>
          <w:sz w:val="28"/>
          <w:szCs w:val="28"/>
          <w:lang w:val="ru-RU"/>
        </w:rPr>
        <w:t>ом Гагаузии</w:t>
      </w:r>
      <w:r w:rsidRPr="00420E02"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:rsidR="00F31295" w:rsidRDefault="00F31295" w:rsidP="00F3129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часть (3), после синтагмы: «Правительством» дополнить текстом: «</w:t>
      </w:r>
      <w:r w:rsidRPr="00992235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992235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922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2235">
        <w:rPr>
          <w:rFonts w:ascii="Times New Roman" w:hAnsi="Times New Roman" w:cs="Times New Roman"/>
          <w:sz w:val="28"/>
          <w:szCs w:val="28"/>
        </w:rPr>
        <w:t>территории</w:t>
      </w:r>
      <w:proofErr w:type="spellEnd"/>
      <w:r w:rsidRPr="00992235">
        <w:rPr>
          <w:rFonts w:ascii="Times New Roman" w:hAnsi="Times New Roman" w:cs="Times New Roman"/>
          <w:sz w:val="28"/>
          <w:szCs w:val="28"/>
        </w:rPr>
        <w:t xml:space="preserve"> АТО Гагаузия, </w:t>
      </w:r>
      <w:proofErr w:type="spellStart"/>
      <w:r w:rsidRPr="00992235">
        <w:rPr>
          <w:rFonts w:ascii="Times New Roman" w:hAnsi="Times New Roman" w:cs="Times New Roman"/>
          <w:sz w:val="28"/>
          <w:szCs w:val="28"/>
        </w:rPr>
        <w:t>при</w:t>
      </w:r>
      <w:proofErr w:type="spellEnd"/>
      <w:r w:rsidRPr="00992235">
        <w:rPr>
          <w:rFonts w:ascii="Times New Roman" w:hAnsi="Times New Roman" w:cs="Times New Roman"/>
          <w:sz w:val="28"/>
          <w:szCs w:val="28"/>
        </w:rPr>
        <w:t xml:space="preserve"> утверждении </w:t>
      </w:r>
      <w:proofErr w:type="spellStart"/>
      <w:r w:rsidRPr="00992235">
        <w:rPr>
          <w:rFonts w:ascii="Times New Roman" w:hAnsi="Times New Roman" w:cs="Times New Roman"/>
          <w:sz w:val="28"/>
          <w:szCs w:val="28"/>
        </w:rPr>
        <w:t>Исполнительным</w:t>
      </w:r>
      <w:proofErr w:type="spellEnd"/>
      <w:r w:rsidRPr="009922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2235">
        <w:rPr>
          <w:rFonts w:ascii="Times New Roman" w:hAnsi="Times New Roman" w:cs="Times New Roman"/>
          <w:sz w:val="28"/>
          <w:szCs w:val="28"/>
        </w:rPr>
        <w:t>Комитетом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:rsidR="00F31295" w:rsidRDefault="00F31295" w:rsidP="00F31295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20E02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420E02">
        <w:rPr>
          <w:rFonts w:ascii="Times New Roman" w:hAnsi="Times New Roman" w:cs="Times New Roman"/>
          <w:sz w:val="28"/>
          <w:szCs w:val="28"/>
        </w:rPr>
        <w:t xml:space="preserve"> </w:t>
      </w:r>
      <w:r w:rsidRPr="00420E02">
        <w:rPr>
          <w:rFonts w:ascii="Times New Roman" w:hAnsi="Times New Roman" w:cs="Times New Roman"/>
          <w:sz w:val="28"/>
          <w:szCs w:val="28"/>
          <w:lang w:val="ru-RU"/>
        </w:rPr>
        <w:t>част</w:t>
      </w:r>
      <w:r>
        <w:rPr>
          <w:rFonts w:ascii="Times New Roman" w:hAnsi="Times New Roman" w:cs="Times New Roman"/>
          <w:sz w:val="28"/>
          <w:szCs w:val="28"/>
          <w:lang w:val="ru-RU"/>
        </w:rPr>
        <w:t>ь</w:t>
      </w:r>
      <w:r>
        <w:rPr>
          <w:lang w:val="ru-RU"/>
        </w:rPr>
        <w:t xml:space="preserve"> </w:t>
      </w:r>
      <w:r w:rsidRPr="00420E02">
        <w:rPr>
          <w:rFonts w:ascii="Times New Roman" w:hAnsi="Times New Roman" w:cs="Times New Roman"/>
          <w:sz w:val="28"/>
          <w:szCs w:val="28"/>
          <w:lang w:val="ru-RU"/>
        </w:rPr>
        <w:t>(7)</w:t>
      </w:r>
      <w:r>
        <w:rPr>
          <w:rFonts w:ascii="Times New Roman" w:hAnsi="Times New Roman" w:cs="Times New Roman"/>
          <w:sz w:val="28"/>
          <w:szCs w:val="28"/>
          <w:lang w:val="ru-RU"/>
        </w:rPr>
        <w:t>, после синтагмы:</w:t>
      </w:r>
      <w:r w:rsidRPr="00420E0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5D5060">
        <w:rPr>
          <w:rFonts w:ascii="Times New Roman" w:hAnsi="Times New Roman" w:cs="Times New Roman"/>
          <w:sz w:val="28"/>
          <w:szCs w:val="28"/>
          <w:lang w:val="ru-RU"/>
        </w:rPr>
        <w:t xml:space="preserve">По инициативе органов местного </w:t>
      </w:r>
      <w:r>
        <w:rPr>
          <w:rFonts w:ascii="Times New Roman" w:hAnsi="Times New Roman" w:cs="Times New Roman"/>
          <w:sz w:val="28"/>
          <w:szCs w:val="28"/>
          <w:lang w:val="ru-RU"/>
        </w:rPr>
        <w:br/>
      </w:r>
      <w:r w:rsidRPr="005D5060">
        <w:rPr>
          <w:rFonts w:ascii="Times New Roman" w:hAnsi="Times New Roman" w:cs="Times New Roman"/>
          <w:sz w:val="28"/>
          <w:szCs w:val="28"/>
          <w:lang w:val="ru-RU"/>
        </w:rPr>
        <w:t>публичного управления</w:t>
      </w:r>
      <w:r>
        <w:rPr>
          <w:rFonts w:ascii="Times New Roman" w:hAnsi="Times New Roman" w:cs="Times New Roman"/>
          <w:sz w:val="28"/>
          <w:szCs w:val="28"/>
          <w:lang w:val="ru-RU"/>
        </w:rPr>
        <w:t>» дополнить текстом: «Исполнительного Комитета Гагаузии».</w:t>
      </w:r>
    </w:p>
    <w:p w:rsidR="00F31295" w:rsidRPr="00B77762" w:rsidRDefault="00F31295" w:rsidP="00F31295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 xml:space="preserve">3. </w:t>
      </w:r>
      <w:proofErr w:type="spellStart"/>
      <w:r w:rsidRPr="00992235">
        <w:rPr>
          <w:rFonts w:ascii="Times New Roman" w:hAnsi="Times New Roman" w:cs="Times New Roman"/>
          <w:b/>
          <w:sz w:val="28"/>
          <w:szCs w:val="28"/>
        </w:rPr>
        <w:t>Статья</w:t>
      </w:r>
      <w:proofErr w:type="spellEnd"/>
      <w:r w:rsidRPr="00992235">
        <w:rPr>
          <w:rFonts w:ascii="Times New Roman" w:hAnsi="Times New Roman" w:cs="Times New Roman"/>
          <w:b/>
          <w:sz w:val="28"/>
          <w:szCs w:val="28"/>
        </w:rPr>
        <w:t xml:space="preserve"> 48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,</w:t>
      </w:r>
    </w:p>
    <w:p w:rsidR="00F31295" w:rsidRPr="00992235" w:rsidRDefault="00F31295" w:rsidP="00F3129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в части (3), синтагму: «постановлением Народного Собрания», заменить на синтагму: «постановлением Исполнительного Комитета»;</w:t>
      </w:r>
    </w:p>
    <w:p w:rsidR="00F31295" w:rsidRDefault="00F31295" w:rsidP="00F3129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в части (4), синтагму «постановлением Народного Собрания» исключить;</w:t>
      </w:r>
    </w:p>
    <w:p w:rsidR="00F31295" w:rsidRPr="00D46B69" w:rsidRDefault="00F31295" w:rsidP="00F3129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дополнить статью частью (5) следующего содержания:</w:t>
      </w:r>
    </w:p>
    <w:p w:rsidR="00F31295" w:rsidRDefault="00F31295" w:rsidP="00F3129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992235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992235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992235">
        <w:rPr>
          <w:rFonts w:ascii="Times New Roman" w:hAnsi="Times New Roman" w:cs="Times New Roman"/>
          <w:sz w:val="28"/>
          <w:szCs w:val="28"/>
        </w:rPr>
        <w:t>Руководитель</w:t>
      </w:r>
      <w:proofErr w:type="spellEnd"/>
      <w:r w:rsidRPr="009922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2235">
        <w:rPr>
          <w:rFonts w:ascii="Times New Roman" w:hAnsi="Times New Roman" w:cs="Times New Roman"/>
          <w:sz w:val="28"/>
          <w:szCs w:val="28"/>
        </w:rPr>
        <w:t>отраслевого</w:t>
      </w:r>
      <w:proofErr w:type="spellEnd"/>
      <w:r w:rsidRPr="009922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2235">
        <w:rPr>
          <w:rFonts w:ascii="Times New Roman" w:hAnsi="Times New Roman" w:cs="Times New Roman"/>
          <w:sz w:val="28"/>
          <w:szCs w:val="28"/>
        </w:rPr>
        <w:t>органа</w:t>
      </w:r>
      <w:proofErr w:type="spellEnd"/>
      <w:r w:rsidRPr="00992235">
        <w:rPr>
          <w:rFonts w:ascii="Times New Roman" w:hAnsi="Times New Roman" w:cs="Times New Roman"/>
          <w:sz w:val="28"/>
          <w:szCs w:val="28"/>
        </w:rPr>
        <w:t xml:space="preserve"> </w:t>
      </w:r>
      <w:r w:rsidRPr="006F4124">
        <w:rPr>
          <w:rFonts w:ascii="Times New Roman" w:hAnsi="Times New Roman" w:cs="Times New Roman"/>
          <w:sz w:val="28"/>
          <w:szCs w:val="28"/>
        </w:rPr>
        <w:t xml:space="preserve">АТО Гагаузия </w:t>
      </w:r>
      <w:r w:rsidRPr="00992235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992235">
        <w:rPr>
          <w:rFonts w:ascii="Times New Roman" w:hAnsi="Times New Roman" w:cs="Times New Roman"/>
          <w:sz w:val="28"/>
          <w:szCs w:val="28"/>
        </w:rPr>
        <w:t>области</w:t>
      </w:r>
      <w:proofErr w:type="spellEnd"/>
      <w:r w:rsidRPr="009922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2235">
        <w:rPr>
          <w:rFonts w:ascii="Times New Roman" w:hAnsi="Times New Roman" w:cs="Times New Roman"/>
          <w:sz w:val="28"/>
          <w:szCs w:val="28"/>
        </w:rPr>
        <w:t>образования</w:t>
      </w:r>
      <w:proofErr w:type="spellEnd"/>
      <w:r w:rsidRPr="009922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является членом Исполнительного Комитета, назначается и освобождается от должности постановлением Народного Собрания по представлению Главы (Башкана) Гагаузии.»</w:t>
      </w:r>
    </w:p>
    <w:p w:rsidR="00F31295" w:rsidRPr="00F8573D" w:rsidRDefault="00F31295" w:rsidP="00F31295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8573D">
        <w:rPr>
          <w:rFonts w:ascii="Times New Roman" w:hAnsi="Times New Roman" w:cs="Times New Roman"/>
          <w:b/>
          <w:sz w:val="28"/>
          <w:szCs w:val="28"/>
          <w:lang w:val="ru-RU"/>
        </w:rPr>
        <w:t xml:space="preserve">4. Статья 134, </w:t>
      </w:r>
    </w:p>
    <w:p w:rsidR="00F31295" w:rsidRDefault="00F31295" w:rsidP="00F31295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8573D">
        <w:rPr>
          <w:rFonts w:ascii="Times New Roman" w:hAnsi="Times New Roman" w:cs="Times New Roman"/>
          <w:sz w:val="28"/>
          <w:szCs w:val="28"/>
          <w:lang w:val="ru-RU"/>
        </w:rPr>
        <w:t>- в части (6)</w:t>
      </w:r>
      <w:r>
        <w:rPr>
          <w:rFonts w:ascii="Times New Roman" w:hAnsi="Times New Roman" w:cs="Times New Roman"/>
          <w:sz w:val="28"/>
          <w:szCs w:val="28"/>
          <w:lang w:val="ru-RU"/>
        </w:rPr>
        <w:t>, после синтагмы: «</w:t>
      </w:r>
      <w:r w:rsidRPr="005D5060">
        <w:rPr>
          <w:rFonts w:ascii="Times New Roman" w:hAnsi="Times New Roman" w:cs="Times New Roman"/>
          <w:sz w:val="28"/>
          <w:szCs w:val="28"/>
          <w:lang w:val="ru-RU"/>
        </w:rPr>
        <w:t>и районных центров</w:t>
      </w:r>
      <w:r>
        <w:rPr>
          <w:rFonts w:ascii="Times New Roman" w:hAnsi="Times New Roman" w:cs="Times New Roman"/>
          <w:sz w:val="28"/>
          <w:szCs w:val="28"/>
          <w:lang w:val="ru-RU"/>
        </w:rPr>
        <w:t>» дополнить текстом: «в том числе городов и муниципиев АТО Гагаузия».</w:t>
      </w:r>
    </w:p>
    <w:p w:rsidR="00F31295" w:rsidRPr="00B77762" w:rsidRDefault="00F31295" w:rsidP="00F31295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5</w:t>
      </w:r>
      <w:r w:rsidRPr="003F18BA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В названии и по всему тексту статьи 141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синтагму</w:t>
      </w:r>
      <w:r w:rsidRPr="003F18B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«публичного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br/>
      </w:r>
      <w:r w:rsidRPr="003F18BA">
        <w:rPr>
          <w:rFonts w:ascii="Times New Roman" w:hAnsi="Times New Roman" w:cs="Times New Roman"/>
          <w:b/>
          <w:sz w:val="28"/>
          <w:szCs w:val="28"/>
          <w:lang w:val="ru-RU"/>
        </w:rPr>
        <w:t>управления АТО Гагаузия» исключить.</w:t>
      </w:r>
    </w:p>
    <w:p w:rsidR="00F31295" w:rsidRPr="003F18BA" w:rsidRDefault="00F31295" w:rsidP="00F31295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6</w:t>
      </w:r>
      <w:r w:rsidRPr="003F18BA">
        <w:rPr>
          <w:rFonts w:ascii="Times New Roman" w:hAnsi="Times New Roman" w:cs="Times New Roman"/>
          <w:b/>
          <w:sz w:val="28"/>
          <w:szCs w:val="28"/>
          <w:lang w:val="ru-RU"/>
        </w:rPr>
        <w:t>. Дополнить Кодекс статьей 141</w:t>
      </w:r>
      <w:r>
        <w:rPr>
          <w:rFonts w:ascii="Times New Roman" w:hAnsi="Times New Roman" w:cs="Times New Roman"/>
          <w:b/>
          <w:sz w:val="28"/>
          <w:szCs w:val="28"/>
          <w:vertAlign w:val="superscript"/>
          <w:lang w:val="ru-RU"/>
        </w:rPr>
        <w:t>1</w:t>
      </w:r>
      <w:r w:rsidRPr="003F18B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следующего содержания:</w:t>
      </w:r>
    </w:p>
    <w:p w:rsidR="00F31295" w:rsidRPr="00BE5304" w:rsidRDefault="00F31295" w:rsidP="00F31295">
      <w:pPr>
        <w:rPr>
          <w:rFonts w:ascii="Times New Roman" w:hAnsi="Times New Roman" w:cs="Times New Roman"/>
          <w:sz w:val="28"/>
          <w:szCs w:val="28"/>
        </w:rPr>
      </w:pPr>
      <w:r w:rsidRPr="00BE530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Статья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14</w:t>
      </w:r>
      <w:r>
        <w:rPr>
          <w:rFonts w:ascii="Times New Roman" w:hAnsi="Times New Roman" w:cs="Times New Roman"/>
          <w:sz w:val="28"/>
          <w:szCs w:val="28"/>
          <w:lang w:val="ru-RU"/>
        </w:rPr>
        <w:t>1</w:t>
      </w:r>
      <w:r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BE530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Полномочия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органов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публичного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управления АТО Гагаузия.</w:t>
      </w:r>
    </w:p>
    <w:p w:rsidR="00F31295" w:rsidRPr="00BE5304" w:rsidRDefault="00F31295" w:rsidP="00F3129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Органы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публичного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управления АТО Гагаузия в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пределах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установленных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Законом об правовом статусе Гагаузии (Гагауз Ери) № 344/1994</w:t>
      </w:r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компетенций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обладают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следующими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полномочиями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области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образования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>:</w:t>
      </w:r>
    </w:p>
    <w:p w:rsidR="00F31295" w:rsidRPr="00BE5304" w:rsidRDefault="00F31295" w:rsidP="00F31295">
      <w:pPr>
        <w:rPr>
          <w:rFonts w:ascii="Times New Roman" w:hAnsi="Times New Roman" w:cs="Times New Roman"/>
          <w:sz w:val="28"/>
          <w:szCs w:val="28"/>
        </w:rPr>
      </w:pPr>
      <w:r w:rsidRPr="00BE5304">
        <w:rPr>
          <w:rFonts w:ascii="Times New Roman" w:hAnsi="Times New Roman" w:cs="Times New Roman"/>
          <w:sz w:val="28"/>
          <w:szCs w:val="28"/>
        </w:rPr>
        <w:t xml:space="preserve">(1)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Народное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Собрание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Гагаузии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принимает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местные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законы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области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науки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культуры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образования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>.</w:t>
      </w:r>
    </w:p>
    <w:p w:rsidR="00F31295" w:rsidRPr="00BE5304" w:rsidRDefault="00F31295" w:rsidP="00F31295">
      <w:pPr>
        <w:rPr>
          <w:rFonts w:ascii="Times New Roman" w:hAnsi="Times New Roman" w:cs="Times New Roman"/>
          <w:sz w:val="28"/>
          <w:szCs w:val="28"/>
        </w:rPr>
      </w:pPr>
      <w:r w:rsidRPr="00BE5304">
        <w:rPr>
          <w:rFonts w:ascii="Times New Roman" w:hAnsi="Times New Roman" w:cs="Times New Roman"/>
          <w:sz w:val="28"/>
          <w:szCs w:val="28"/>
        </w:rPr>
        <w:t xml:space="preserve">(2)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Исполнительный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Комитет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Гагаузии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осуществляет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полномочия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изложенные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статье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141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настоящего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Кодекса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>:</w:t>
      </w:r>
    </w:p>
    <w:p w:rsidR="00F31295" w:rsidRDefault="00F31295" w:rsidP="00F31295">
      <w:pPr>
        <w:rPr>
          <w:rFonts w:ascii="Times New Roman" w:hAnsi="Times New Roman" w:cs="Times New Roman"/>
          <w:sz w:val="28"/>
          <w:szCs w:val="28"/>
        </w:rPr>
      </w:pPr>
      <w:r w:rsidRPr="00BE5304">
        <w:rPr>
          <w:rFonts w:ascii="Times New Roman" w:hAnsi="Times New Roman" w:cs="Times New Roman"/>
          <w:sz w:val="28"/>
          <w:szCs w:val="28"/>
        </w:rPr>
        <w:lastRenderedPageBreak/>
        <w:t xml:space="preserve">а)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утверждает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региональную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политику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области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образования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территории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АТО Гагаузия;</w:t>
      </w:r>
    </w:p>
    <w:p w:rsidR="00F31295" w:rsidRPr="00BE5304" w:rsidRDefault="00F31295" w:rsidP="00F31295">
      <w:pPr>
        <w:rPr>
          <w:rFonts w:ascii="Times New Roman" w:hAnsi="Times New Roman" w:cs="Times New Roman"/>
          <w:sz w:val="28"/>
          <w:szCs w:val="28"/>
        </w:rPr>
      </w:pPr>
      <w:r w:rsidRPr="00BE5304">
        <w:rPr>
          <w:rFonts w:ascii="Times New Roman" w:hAnsi="Times New Roman" w:cs="Times New Roman"/>
          <w:sz w:val="28"/>
          <w:szCs w:val="28"/>
        </w:rPr>
        <w:t xml:space="preserve">b)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организует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разработку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проектов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законодательных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актов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области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образования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представляет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Народному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Собранию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Гагаузии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для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их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рассмотрения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принятия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>;</w:t>
      </w:r>
    </w:p>
    <w:p w:rsidR="00F31295" w:rsidRPr="00BE5304" w:rsidRDefault="00F31295" w:rsidP="00F31295">
      <w:pPr>
        <w:rPr>
          <w:rFonts w:ascii="Times New Roman" w:hAnsi="Times New Roman" w:cs="Times New Roman"/>
          <w:sz w:val="28"/>
          <w:szCs w:val="28"/>
        </w:rPr>
      </w:pPr>
      <w:r w:rsidRPr="00BE5304">
        <w:rPr>
          <w:rFonts w:ascii="Times New Roman" w:hAnsi="Times New Roman" w:cs="Times New Roman"/>
          <w:sz w:val="28"/>
          <w:szCs w:val="28"/>
        </w:rPr>
        <w:t xml:space="preserve">c)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принимает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нормативные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акты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выполнению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положений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законодательства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области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образования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обеспечению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приоритетности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образования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>;</w:t>
      </w:r>
    </w:p>
    <w:p w:rsidR="00F31295" w:rsidRPr="00BE5304" w:rsidRDefault="00F31295" w:rsidP="00F31295">
      <w:pPr>
        <w:rPr>
          <w:rFonts w:ascii="Times New Roman" w:hAnsi="Times New Roman" w:cs="Times New Roman"/>
          <w:sz w:val="28"/>
          <w:szCs w:val="28"/>
        </w:rPr>
      </w:pPr>
      <w:r w:rsidRPr="00BE5304">
        <w:rPr>
          <w:rFonts w:ascii="Times New Roman" w:hAnsi="Times New Roman" w:cs="Times New Roman"/>
          <w:sz w:val="28"/>
          <w:szCs w:val="28"/>
        </w:rPr>
        <w:t xml:space="preserve">d)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утверждает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структуру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предельную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штатную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численность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отраслевых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органов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области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образования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культуры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молодежи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спорта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исследований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положения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об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их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организации и функционировании;</w:t>
      </w:r>
    </w:p>
    <w:p w:rsidR="00F31295" w:rsidRPr="00BE5304" w:rsidRDefault="00F31295" w:rsidP="00F31295">
      <w:pPr>
        <w:rPr>
          <w:rFonts w:ascii="Times New Roman" w:hAnsi="Times New Roman" w:cs="Times New Roman"/>
          <w:sz w:val="28"/>
          <w:szCs w:val="28"/>
        </w:rPr>
      </w:pPr>
      <w:r w:rsidRPr="00BE5304">
        <w:rPr>
          <w:rFonts w:ascii="Times New Roman" w:hAnsi="Times New Roman" w:cs="Times New Roman"/>
          <w:sz w:val="28"/>
          <w:szCs w:val="28"/>
        </w:rPr>
        <w:t xml:space="preserve">е)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контролирует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деятельность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отраслевых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органов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области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образования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культуры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молодежи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спорта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исследований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>;</w:t>
      </w:r>
    </w:p>
    <w:p w:rsidR="00F31295" w:rsidRPr="00BE5304" w:rsidRDefault="00F31295" w:rsidP="00F31295">
      <w:pPr>
        <w:rPr>
          <w:rFonts w:ascii="Times New Roman" w:hAnsi="Times New Roman" w:cs="Times New Roman"/>
          <w:sz w:val="28"/>
          <w:szCs w:val="28"/>
        </w:rPr>
      </w:pPr>
      <w:r w:rsidRPr="00BE5304">
        <w:rPr>
          <w:rFonts w:ascii="Times New Roman" w:hAnsi="Times New Roman" w:cs="Times New Roman"/>
          <w:sz w:val="28"/>
          <w:szCs w:val="28"/>
        </w:rPr>
        <w:t xml:space="preserve">f)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основе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предложений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отраслевых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органов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области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образования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культуры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молодежи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спорта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исследований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органов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местной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публичной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власти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первого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второго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уровня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АТО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Гагаузии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принимает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решения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о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создании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реорганизации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ликвидации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государственных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образовательных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учреждений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начального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гимназического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лицейского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внешкольного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учреждения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специального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профессионально-технического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образования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>;</w:t>
      </w:r>
    </w:p>
    <w:p w:rsidR="00F31295" w:rsidRDefault="00F31295" w:rsidP="00F31295">
      <w:pPr>
        <w:rPr>
          <w:rFonts w:ascii="Times New Roman" w:hAnsi="Times New Roman" w:cs="Times New Roman"/>
          <w:sz w:val="28"/>
          <w:szCs w:val="28"/>
        </w:rPr>
      </w:pPr>
      <w:r w:rsidRPr="00BE5304">
        <w:rPr>
          <w:rFonts w:ascii="Times New Roman" w:hAnsi="Times New Roman" w:cs="Times New Roman"/>
          <w:sz w:val="28"/>
          <w:szCs w:val="28"/>
        </w:rPr>
        <w:t xml:space="preserve">g)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утверждает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региональный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план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заказ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подготовки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кадров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специалистов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финансированием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стимулирующего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характера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из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регионального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бюджета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профессиям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специальностям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общим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направлениям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учреждениях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профессионально-технического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высшего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304">
        <w:rPr>
          <w:rFonts w:ascii="Times New Roman" w:hAnsi="Times New Roman" w:cs="Times New Roman"/>
          <w:sz w:val="28"/>
          <w:szCs w:val="28"/>
        </w:rPr>
        <w:t>образования</w:t>
      </w:r>
      <w:proofErr w:type="spellEnd"/>
      <w:r w:rsidRPr="00BE5304">
        <w:rPr>
          <w:rFonts w:ascii="Times New Roman" w:hAnsi="Times New Roman" w:cs="Times New Roman"/>
          <w:sz w:val="28"/>
          <w:szCs w:val="28"/>
        </w:rPr>
        <w:t>.</w:t>
      </w:r>
    </w:p>
    <w:p w:rsidR="00F31295" w:rsidRDefault="00F31295" w:rsidP="00F31295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F31295" w:rsidRDefault="00F31295" w:rsidP="00F31295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77762">
        <w:rPr>
          <w:rFonts w:ascii="Times New Roman" w:hAnsi="Times New Roman" w:cs="Times New Roman"/>
          <w:b/>
          <w:sz w:val="28"/>
          <w:szCs w:val="28"/>
        </w:rPr>
        <w:lastRenderedPageBreak/>
        <w:t>Ст</w:t>
      </w:r>
      <w:proofErr w:type="spellEnd"/>
      <w:r w:rsidRPr="00B77762">
        <w:rPr>
          <w:rFonts w:ascii="Times New Roman" w:hAnsi="Times New Roman" w:cs="Times New Roman"/>
          <w:b/>
          <w:sz w:val="28"/>
          <w:szCs w:val="28"/>
        </w:rPr>
        <w:t>. II.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– (1) – Настоящий закон вступает в силу с момента опубликования в Официальном мониторе Республики Молдова.</w:t>
      </w:r>
    </w:p>
    <w:p w:rsidR="00F31295" w:rsidRDefault="00F31295" w:rsidP="00F3129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(2) Правительству в 3-х месячный срок с даты публикации привести свои нормативные акты в соответствие с положениями настоящего закона.</w:t>
      </w:r>
    </w:p>
    <w:p w:rsidR="00F31295" w:rsidRDefault="00F31295" w:rsidP="00F31295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F31295" w:rsidRPr="00DF6232" w:rsidRDefault="00F31295" w:rsidP="00F3129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E790A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p w:rsidR="00F31295" w:rsidRDefault="00F31295" w:rsidP="00F31295">
      <w:pPr>
        <w:spacing w:after="160" w:line="259" w:lineRule="auto"/>
        <w:ind w:left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br w:type="page"/>
      </w:r>
    </w:p>
    <w:p w:rsidR="00F31295" w:rsidRPr="000172E0" w:rsidRDefault="00F31295" w:rsidP="00F31295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172E0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ПОЯСНИТЕЛЬНАЯ ЗАПИСКА</w:t>
      </w:r>
    </w:p>
    <w:p w:rsidR="00F31295" w:rsidRPr="00526B8B" w:rsidRDefault="00F31295" w:rsidP="00F31295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26B8B">
        <w:rPr>
          <w:rFonts w:ascii="Times New Roman" w:hAnsi="Times New Roman" w:cs="Times New Roman"/>
          <w:b/>
          <w:sz w:val="28"/>
          <w:szCs w:val="28"/>
          <w:lang w:val="ru-RU"/>
        </w:rPr>
        <w:t>к проекту закона о внесении изменений в Кодекс                                                                     Республики Молдова об образовании № 152 от 17.07.2014 года</w:t>
      </w:r>
    </w:p>
    <w:p w:rsidR="00F31295" w:rsidRDefault="00F31295" w:rsidP="00F31295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F31295" w:rsidRPr="007A15C1" w:rsidRDefault="00F31295" w:rsidP="00F31295">
      <w:p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val="ru-RU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Согласно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статье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111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Конституции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Республики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Молдова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Гагаузия –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это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автономно-территориальное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образование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особым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статусом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как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форма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самоопределения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гагаузов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являющееся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составной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неотъемлемой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частью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Республики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Молдова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которое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самостоятельно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пределах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своей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компетенции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положениями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Конституции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Республики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Молдова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решает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вопросы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политического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экономического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культурного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характера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интересах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всего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населения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>.</w:t>
      </w:r>
    </w:p>
    <w:p w:rsidR="00F31295" w:rsidRPr="007A15C1" w:rsidRDefault="00F31295" w:rsidP="00F31295">
      <w:p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15C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Законом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об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особом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правовом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статусе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Гагаузии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7A15C1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Гагауз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Ери) № 344/1994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органами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публичного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управления в АТО Гагаузия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являются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Народное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Собрание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Исполнительный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Комитет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Глава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Башкан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Гагаузии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>.</w:t>
      </w:r>
    </w:p>
    <w:p w:rsidR="00F31295" w:rsidRPr="007A15C1" w:rsidRDefault="00F31295" w:rsidP="00F31295">
      <w:p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15C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соответстви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7A15C1">
        <w:rPr>
          <w:rFonts w:ascii="Times New Roman" w:hAnsi="Times New Roman" w:cs="Times New Roman"/>
          <w:sz w:val="28"/>
          <w:szCs w:val="28"/>
        </w:rPr>
        <w:t xml:space="preserve"> со статьей 12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вышеуказанного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Закона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, к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компетенции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Народного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Собрания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относится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принятие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нормативных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актов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том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числе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местных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законов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области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науки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культуры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образования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>.</w:t>
      </w:r>
    </w:p>
    <w:p w:rsidR="00F31295" w:rsidRPr="007A15C1" w:rsidRDefault="00F31295" w:rsidP="00F31295">
      <w:p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Исполнительный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Комитет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Гагаузии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является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коллегиальным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постоянно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действующим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исполнительным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органом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Гагаузии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состав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которого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входят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руководители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отраслевых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органов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АТО Гагаузия, в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том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числе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органа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области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образования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Полномочия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Исполнительного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Комитета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Гагаузии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определены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статье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17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Закона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об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особом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правовом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статусе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Гагаузии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Гагауз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Ери) № 344/1994, в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том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числе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разработка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реализация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программ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области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образования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культуры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спорта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>.</w:t>
      </w:r>
    </w:p>
    <w:p w:rsidR="00F31295" w:rsidRPr="007A15C1" w:rsidRDefault="00F31295" w:rsidP="00F31295">
      <w:p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Глава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Башкан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Гагаузии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является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высшим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должностным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лицом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одновременно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возглавляет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Исполнительный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Комитет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, по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предложению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которого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Народным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Собранием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утверждается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Исполнительный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Комитет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31295" w:rsidRPr="007A15C1" w:rsidRDefault="00F31295" w:rsidP="00F31295">
      <w:p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15C1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согласно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статье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вышеуказанного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Закона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управление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Гагаузии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осуществляется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основе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Конституции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Республики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Молдова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настоящего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закона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других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законов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Республики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Молдова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(с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исключениями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предусмотренными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данным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законом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), не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противоречащих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им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Уложения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Гагаузии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нормативных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актов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Народного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Собрания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Гагаузии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>.</w:t>
      </w:r>
    </w:p>
    <w:p w:rsidR="00F31295" w:rsidRPr="007A15C1" w:rsidRDefault="00F31295" w:rsidP="00F31295">
      <w:p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Предлагаемые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изменения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Кодекс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об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образовании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учитывают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полномочия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АТО Гагаузия в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области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образования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компетенцию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органов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публичной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власти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АТО Гагаузия в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этой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сфере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механизм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их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взаимодействия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31295" w:rsidRPr="007A15C1" w:rsidRDefault="00F31295" w:rsidP="00F31295">
      <w:p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законопроект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устраняет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пробел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законодательстве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, в части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правовых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гарантий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ежемесячные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компенсации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расходов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наем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жилья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электроэнергии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ежегодной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компенсации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теплоэнергии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педагогическому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персоналу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трудоустроенному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публичные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учебные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заведения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мун.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Комрат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, мун.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Чадыр-Лунга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, г.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Вулканешты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в течение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первых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трех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лет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деятельности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, предусмотренные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действующим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законодательством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Республики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Молдова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.                      В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настоящее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время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молодые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специалисты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АТО Гагаузия,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трудоустроенные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в м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ун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Комрат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(25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человек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>), м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ун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Чадыр-Лунга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(8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человек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), г.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Вулканешты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7A15C1">
        <w:rPr>
          <w:rFonts w:ascii="Times New Roman" w:hAnsi="Times New Roman" w:cs="Times New Roman"/>
          <w:sz w:val="28"/>
          <w:szCs w:val="28"/>
        </w:rPr>
        <w:t xml:space="preserve">(3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человека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лишены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этих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правовых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гарантий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ежемесячные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компенсации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так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как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учитывается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административно-территориальное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устройство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АТО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Гагаузии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31295" w:rsidRPr="007A15C1" w:rsidRDefault="00F31295" w:rsidP="00F31295">
      <w:p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Настоящие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изменения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дополнения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направлены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гармонизацию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республиканского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законодательства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формирование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функциональной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системы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управления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образовательным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процессом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уровне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АТО Гагаузия.</w:t>
      </w:r>
    </w:p>
    <w:p w:rsidR="00F31295" w:rsidRPr="007A15C1" w:rsidRDefault="00F31295" w:rsidP="00F31295">
      <w:p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Принятие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настоящего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проекта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требует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дополнительного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изменения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законодательства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реализация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законопроекта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потребует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выделения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дополнительных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бюджетных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средств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центрального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бюджета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Республики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A15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sz w:val="28"/>
          <w:szCs w:val="28"/>
        </w:rPr>
        <w:t>Молдова</w:t>
      </w:r>
      <w:proofErr w:type="spellEnd"/>
      <w:r w:rsidRPr="007A15C1">
        <w:rPr>
          <w:rFonts w:ascii="Times New Roman" w:hAnsi="Times New Roman" w:cs="Times New Roman"/>
          <w:sz w:val="28"/>
          <w:szCs w:val="28"/>
        </w:rPr>
        <w:t>.</w:t>
      </w:r>
    </w:p>
    <w:p w:rsidR="00F31295" w:rsidRDefault="00F31295" w:rsidP="00F31295">
      <w:p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70ED6" w:rsidRPr="00F31295" w:rsidRDefault="00F31295" w:rsidP="00F31295">
      <w:p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650A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Депутат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16B08">
        <w:rPr>
          <w:rFonts w:ascii="Times New Roman" w:hAnsi="Times New Roman" w:cs="Times New Roman"/>
          <w:b/>
          <w:sz w:val="28"/>
          <w:szCs w:val="28"/>
          <w:lang w:val="ru-RU"/>
        </w:rPr>
        <w:t>Парламента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</w:t>
      </w:r>
      <w:r w:rsidRPr="00A650A1">
        <w:rPr>
          <w:rFonts w:ascii="Times New Roman" w:hAnsi="Times New Roman" w:cs="Times New Roman"/>
          <w:b/>
          <w:sz w:val="28"/>
          <w:szCs w:val="28"/>
          <w:lang w:val="ru-RU"/>
        </w:rPr>
        <w:t>Федор ГАГАУЗ</w:t>
      </w:r>
    </w:p>
    <w:sectPr w:rsidR="00E70ED6" w:rsidRPr="00F31295" w:rsidSect="00334B96">
      <w:footerReference w:type="default" r:id="rId6"/>
      <w:pgSz w:w="11906" w:h="16838"/>
      <w:pgMar w:top="1134" w:right="850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5167" w:rsidRDefault="00CC5167" w:rsidP="00334B96">
      <w:pPr>
        <w:spacing w:after="0" w:line="240" w:lineRule="auto"/>
      </w:pPr>
      <w:r>
        <w:separator/>
      </w:r>
    </w:p>
  </w:endnote>
  <w:endnote w:type="continuationSeparator" w:id="0">
    <w:p w:rsidR="00CC5167" w:rsidRDefault="00CC5167" w:rsidP="00334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59208061"/>
      <w:docPartObj>
        <w:docPartGallery w:val="Page Numbers (Bottom of Page)"/>
        <w:docPartUnique/>
      </w:docPartObj>
    </w:sdtPr>
    <w:sdtContent>
      <w:p w:rsidR="00334B96" w:rsidRDefault="00334B96">
        <w:pPr>
          <w:pStyle w:val="a5"/>
          <w:jc w:val="right"/>
        </w:pPr>
        <w:r w:rsidRPr="00334B96">
          <w:rPr>
            <w:rFonts w:ascii="Times New Roman" w:hAnsi="Times New Roman" w:cs="Times New Roman"/>
            <w:sz w:val="20"/>
          </w:rPr>
          <w:fldChar w:fldCharType="begin"/>
        </w:r>
        <w:r w:rsidRPr="00334B96">
          <w:rPr>
            <w:rFonts w:ascii="Times New Roman" w:hAnsi="Times New Roman" w:cs="Times New Roman"/>
            <w:sz w:val="20"/>
          </w:rPr>
          <w:instrText>PAGE   \* MERGEFORMAT</w:instrText>
        </w:r>
        <w:r w:rsidRPr="00334B96">
          <w:rPr>
            <w:rFonts w:ascii="Times New Roman" w:hAnsi="Times New Roman" w:cs="Times New Roman"/>
            <w:sz w:val="20"/>
          </w:rPr>
          <w:fldChar w:fldCharType="separate"/>
        </w:r>
        <w:r w:rsidRPr="00334B96">
          <w:rPr>
            <w:rFonts w:ascii="Times New Roman" w:hAnsi="Times New Roman" w:cs="Times New Roman"/>
            <w:noProof/>
            <w:sz w:val="20"/>
            <w:lang w:val="ru-RU"/>
          </w:rPr>
          <w:t>6</w:t>
        </w:r>
        <w:r w:rsidRPr="00334B96">
          <w:rPr>
            <w:rFonts w:ascii="Times New Roman" w:hAnsi="Times New Roman" w:cs="Times New Roman"/>
            <w:sz w:val="20"/>
          </w:rPr>
          <w:fldChar w:fldCharType="end"/>
        </w:r>
      </w:p>
    </w:sdtContent>
  </w:sdt>
  <w:p w:rsidR="00334B96" w:rsidRDefault="00334B9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5167" w:rsidRDefault="00CC5167" w:rsidP="00334B96">
      <w:pPr>
        <w:spacing w:after="0" w:line="240" w:lineRule="auto"/>
      </w:pPr>
      <w:r>
        <w:separator/>
      </w:r>
    </w:p>
  </w:footnote>
  <w:footnote w:type="continuationSeparator" w:id="0">
    <w:p w:rsidR="00CC5167" w:rsidRDefault="00CC5167" w:rsidP="00334B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295"/>
    <w:rsid w:val="00334B96"/>
    <w:rsid w:val="00CC5167"/>
    <w:rsid w:val="00E70ED6"/>
    <w:rsid w:val="00F31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DE56F"/>
  <w15:chartTrackingRefBased/>
  <w15:docId w15:val="{D731D962-096E-4EEC-B696-E4B540EE6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F31295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34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34B96"/>
    <w:rPr>
      <w:rFonts w:ascii="Georgia" w:hAnsi="Georgia"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334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34B96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879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EE7EB75-3DB2-461B-8DE5-B4BF9945B0D9}"/>
</file>

<file path=customXml/itemProps2.xml><?xml version="1.0" encoding="utf-8"?>
<ds:datastoreItem xmlns:ds="http://schemas.openxmlformats.org/officeDocument/2006/customXml" ds:itemID="{86F2DC35-B2FE-4131-A8A0-078A45E91E08}"/>
</file>

<file path=customXml/itemProps3.xml><?xml version="1.0" encoding="utf-8"?>
<ds:datastoreItem xmlns:ds="http://schemas.openxmlformats.org/officeDocument/2006/customXml" ds:itemID="{37DDEF6C-0B77-44B7-AC71-CF7822EA135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1182</Words>
  <Characters>6858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467.2020.ru</dc:title>
  <dc:subject/>
  <dc:creator>Fiodor Gagauz</dc:creator>
  <cp:keywords/>
  <dc:description/>
  <cp:lastModifiedBy>Fiodor Gagauz</cp:lastModifiedBy>
  <cp:revision>3</cp:revision>
  <dcterms:created xsi:type="dcterms:W3CDTF">2020-11-26T08:45:00Z</dcterms:created>
  <dcterms:modified xsi:type="dcterms:W3CDTF">2020-11-26T14:47:00Z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