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BEF64" w14:textId="77777777" w:rsidR="00C30F1C" w:rsidRDefault="00C30F1C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4EB7FF3E" w14:textId="77777777" w:rsidR="00433AFD" w:rsidRDefault="00433AFD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221B4DC1" w14:textId="77777777" w:rsidR="00433AFD" w:rsidRPr="00B9162D" w:rsidRDefault="00433AFD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2AFDD952" w14:textId="77777777" w:rsidR="00A33AB9" w:rsidRPr="00B9162D" w:rsidRDefault="00A33AB9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3F36B315" w14:textId="77777777" w:rsidR="00A33AB9" w:rsidRPr="00B9162D" w:rsidRDefault="00A33AB9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632F40C1" w14:textId="77777777" w:rsidR="00A33AB9" w:rsidRPr="00B9162D" w:rsidRDefault="00A33AB9" w:rsidP="005E437D">
      <w:pPr>
        <w:keepNext/>
        <w:ind w:firstLine="709"/>
        <w:jc w:val="center"/>
        <w:rPr>
          <w:rFonts w:ascii="Times New Roman" w:eastAsia="Georgia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6F2B85E0" w14:textId="19C248E9" w:rsidR="00C30F1C" w:rsidRPr="00755FD6" w:rsidRDefault="00C30F1C" w:rsidP="005F038E">
      <w:pPr>
        <w:widowControl w:val="0"/>
        <w:suppressAutoHyphens/>
        <w:ind w:left="567" w:right="1983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H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O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T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Ă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R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Â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R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E</w:t>
      </w:r>
    </w:p>
    <w:p w14:paraId="73BBC534" w14:textId="77777777" w:rsidR="00C30F1C" w:rsidRPr="00755FD6" w:rsidRDefault="00C30F1C" w:rsidP="005F038E">
      <w:pPr>
        <w:widowControl w:val="0"/>
        <w:suppressAutoHyphens/>
        <w:ind w:left="567" w:right="1983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</w:p>
    <w:p w14:paraId="5329D494" w14:textId="77777777" w:rsidR="005F038E" w:rsidRDefault="00C30F1C" w:rsidP="005F038E">
      <w:pPr>
        <w:widowControl w:val="0"/>
        <w:suppressAutoHyphens/>
        <w:ind w:left="567" w:right="1983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  <w:bookmarkStart w:id="0" w:name="_Hlk169252858"/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privind aprobarea structurii organizatorice</w:t>
      </w:r>
      <w:r w:rsidR="00531749" w:rsidRPr="005D29F9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</w:p>
    <w:p w14:paraId="7F3D71E1" w14:textId="06CD0A7C" w:rsidR="00C30F1C" w:rsidRPr="00755FD6" w:rsidRDefault="00B9162D" w:rsidP="005F038E">
      <w:pPr>
        <w:widowControl w:val="0"/>
        <w:suppressAutoHyphens/>
        <w:ind w:left="567" w:right="1983"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ș</w:t>
      </w:r>
      <w:r w:rsidR="00531749" w:rsidRPr="00B916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i a efectivului-limită de personal </w:t>
      </w:r>
      <w:r w:rsidR="00C30F1C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</w:t>
      </w:r>
      <w:r w:rsidR="0053174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le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="00C30F1C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Consiliului </w:t>
      </w:r>
      <w:bookmarkEnd w:id="0"/>
      <w:r w:rsidR="00C30F1C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Concurenței</w:t>
      </w:r>
    </w:p>
    <w:p w14:paraId="12B00FC2" w14:textId="70951BF7" w:rsidR="00A33AB9" w:rsidRPr="00755FD6" w:rsidRDefault="00531749" w:rsidP="00A33AB9">
      <w:pPr>
        <w:widowControl w:val="0"/>
        <w:suppressAutoHyphens/>
        <w:jc w:val="center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BBC27" wp14:editId="30D6F5AE">
                <wp:simplePos x="0" y="0"/>
                <wp:positionH relativeFrom="column">
                  <wp:posOffset>703497</wp:posOffset>
                </wp:positionH>
                <wp:positionV relativeFrom="paragraph">
                  <wp:posOffset>22970</wp:posOffset>
                </wp:positionV>
                <wp:extent cx="3768753" cy="0"/>
                <wp:effectExtent l="0" t="0" r="0" b="0"/>
                <wp:wrapNone/>
                <wp:docPr id="31057127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875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D06B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4pt,1.8pt" to="352.1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7147709C" w14:textId="11356E37" w:rsidR="003A4B29" w:rsidRPr="00755FD6" w:rsidRDefault="00C30F1C" w:rsidP="005E437D">
      <w:pPr>
        <w:widowControl w:val="0"/>
        <w:suppressAutoHyphens/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În temeiul art.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36 alin.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(</w:t>
      </w:r>
      <w:r w:rsidR="0053174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4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) din Legea concurenței nr.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183/2012, </w:t>
      </w:r>
    </w:p>
    <w:p w14:paraId="1B1342A5" w14:textId="77777777" w:rsidR="003A4B29" w:rsidRPr="00755FD6" w:rsidRDefault="003A4B29" w:rsidP="005E437D">
      <w:pPr>
        <w:widowControl w:val="0"/>
        <w:suppressAutoHyphens/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</w:p>
    <w:p w14:paraId="7CAAC71F" w14:textId="5CB807E2" w:rsidR="00C30F1C" w:rsidRPr="00755FD6" w:rsidRDefault="00C30F1C" w:rsidP="005E437D">
      <w:pPr>
        <w:widowControl w:val="0"/>
        <w:suppressAutoHyphens/>
        <w:ind w:firstLine="709"/>
        <w:jc w:val="both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Parlamentul adoptă prezenta hotărâre.</w:t>
      </w:r>
    </w:p>
    <w:p w14:paraId="3EA5DC15" w14:textId="77777777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</w:pPr>
    </w:p>
    <w:p w14:paraId="7BF8FA27" w14:textId="59690529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Art.</w:t>
      </w:r>
      <w:r w:rsidR="003A4B2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1.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– Se aprobă structura organizatorică</w:t>
      </w:r>
      <w:r w:rsidR="00531749" w:rsidRPr="00B916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B916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ș</w:t>
      </w:r>
      <w:r w:rsidR="00531749" w:rsidRPr="00B916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 efectivul-limită de personal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,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în număr de 120 de unități,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a</w:t>
      </w:r>
      <w:r w:rsidR="0053174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le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Consiliului Concuren</w:t>
      </w:r>
      <w:r w:rsidR="003E164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ei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,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prevăzut</w:t>
      </w:r>
      <w:r w:rsidR="0053174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în anexă.</w:t>
      </w:r>
    </w:p>
    <w:p w14:paraId="19A192EC" w14:textId="77777777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</w:p>
    <w:p w14:paraId="668E18CF" w14:textId="18053473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Art.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2.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– Pre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ș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edintele Plenului Consiliului Concuren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ei va asigura realizarea atribu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iilor Consiliului Concuren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ei conform structurii organizatorice </w:t>
      </w:r>
      <w:r w:rsidR="00B916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ș</w:t>
      </w:r>
      <w:r w:rsidR="00A237D6" w:rsidRPr="00B916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 efectivului-limită de personal</w:t>
      </w:r>
      <w:r w:rsidR="00A237D6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aprobate prin prezenta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hotărâre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, în limita mijloacelor bugetare aprobate anual prin legea bugetului de stat.</w:t>
      </w:r>
    </w:p>
    <w:p w14:paraId="745ABC6D" w14:textId="77777777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</w:p>
    <w:p w14:paraId="57FB8BC5" w14:textId="0586648B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Art.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3.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– Monitorizarea executării prezentei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hotărâri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se pune în sarcina Comisiei economie, buget 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ș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i finan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 a Parlamentului.</w:t>
      </w:r>
    </w:p>
    <w:p w14:paraId="682DED3D" w14:textId="77777777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</w:p>
    <w:p w14:paraId="44F333D9" w14:textId="78D3AD92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Art.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4.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– Se abrogă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Hotărârea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Parlamentului nr. 8/2019 privind aprobarea structurii organizatorice 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ș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i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a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efectivului-limită de personal ale Consiliului Concuren</w:t>
      </w:r>
      <w:r w:rsidR="00E007D0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ț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ei.</w:t>
      </w:r>
    </w:p>
    <w:p w14:paraId="4118DAE2" w14:textId="77777777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</w:t>
      </w:r>
    </w:p>
    <w:p w14:paraId="7191DBC7" w14:textId="6BB6A0B0" w:rsidR="00C30F1C" w:rsidRPr="00755FD6" w:rsidRDefault="00C30F1C" w:rsidP="005E437D">
      <w:pPr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</w:pP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Art.</w:t>
      </w:r>
      <w:r w:rsidR="00A33AB9"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 xml:space="preserve"> </w:t>
      </w:r>
      <w:r w:rsidRPr="00755FD6">
        <w:rPr>
          <w:rFonts w:ascii="Times New Roman" w:eastAsia="DejaVu Sans" w:hAnsi="Times New Roman" w:cs="Times New Roman"/>
          <w:b/>
          <w:bCs/>
          <w:sz w:val="28"/>
          <w:szCs w:val="28"/>
          <w:lang w:eastAsia="ru-RU"/>
          <w14:ligatures w14:val="none"/>
        </w:rPr>
        <w:t>5.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 – Prezenta </w:t>
      </w:r>
      <w:r w:rsidR="00A33AB9"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 xml:space="preserve">hotărâre </w:t>
      </w:r>
      <w:r w:rsidRPr="00755FD6">
        <w:rPr>
          <w:rFonts w:ascii="Times New Roman" w:eastAsia="DejaVu Sans" w:hAnsi="Times New Roman" w:cs="Times New Roman"/>
          <w:sz w:val="28"/>
          <w:szCs w:val="28"/>
          <w:lang w:eastAsia="ru-RU"/>
          <w14:ligatures w14:val="none"/>
        </w:rPr>
        <w:t>intră în vigoare la data publicării în Monitorul Oficial al Republicii Moldova.</w:t>
      </w:r>
    </w:p>
    <w:p w14:paraId="03A94CAB" w14:textId="77777777" w:rsidR="00C30F1C" w:rsidRPr="00755FD6" w:rsidRDefault="00C30F1C" w:rsidP="005E437D">
      <w:pPr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0EEFAD7" w14:textId="77777777" w:rsidR="00C30F1C" w:rsidRPr="00B9162D" w:rsidRDefault="00C30F1C" w:rsidP="005E437D">
      <w:pPr>
        <w:ind w:firstLine="709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</w:pPr>
    </w:p>
    <w:p w14:paraId="3B19BEDB" w14:textId="2F4CE538" w:rsidR="00C30F1C" w:rsidRDefault="00C30F1C" w:rsidP="005F038E">
      <w:pPr>
        <w:ind w:right="99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</w:pPr>
      <w:r w:rsidRPr="00B9162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  <w:t>PREȘEDINTELE</w:t>
      </w:r>
      <w:r w:rsidR="00A33AB9" w:rsidRPr="00B9162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  <w:t xml:space="preserve"> </w:t>
      </w:r>
      <w:r w:rsidRPr="00B9162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  <w:t xml:space="preserve"> PARLAMENTULUI</w:t>
      </w:r>
    </w:p>
    <w:p w14:paraId="0A32E869" w14:textId="77777777" w:rsidR="00433AFD" w:rsidRDefault="00433AFD" w:rsidP="005F038E">
      <w:pPr>
        <w:ind w:right="99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</w:pPr>
    </w:p>
    <w:p w14:paraId="5CFC5761" w14:textId="77777777" w:rsidR="00433AFD" w:rsidRDefault="00433AFD" w:rsidP="005F038E">
      <w:pPr>
        <w:ind w:right="99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</w:pPr>
    </w:p>
    <w:p w14:paraId="3EC1F7E6" w14:textId="77777777" w:rsidR="00433AFD" w:rsidRDefault="00433AFD" w:rsidP="005F038E">
      <w:pPr>
        <w:ind w:right="99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o-MD"/>
          <w14:ligatures w14:val="none"/>
        </w:rPr>
      </w:pPr>
    </w:p>
    <w:p w14:paraId="5157B196" w14:textId="77777777" w:rsidR="00433AFD" w:rsidRPr="00D92085" w:rsidRDefault="00433AFD" w:rsidP="005F038E">
      <w:pPr>
        <w:pStyle w:val="NoSpacing"/>
        <w:ind w:right="990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2C449711" w14:textId="77777777" w:rsidR="00433AFD" w:rsidRPr="00D92085" w:rsidRDefault="00433AFD" w:rsidP="00433AF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2C6DE7C" w14:textId="77777777" w:rsidR="00433AFD" w:rsidRPr="00D92085" w:rsidRDefault="00433AFD" w:rsidP="00433AFD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2251F68B" w14:textId="439AF52A" w:rsidR="00433AFD" w:rsidRPr="007A43A0" w:rsidRDefault="00433AFD" w:rsidP="00433AFD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94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9CCB0EF" w14:textId="766234DE" w:rsidR="00C30F1C" w:rsidRPr="00755FD6" w:rsidRDefault="00C30F1C" w:rsidP="005E437D">
      <w:pPr>
        <w:ind w:firstLine="709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755FD6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 xml:space="preserve">Anexă </w:t>
      </w:r>
    </w:p>
    <w:p w14:paraId="2742BAF7" w14:textId="77777777" w:rsidR="005E437D" w:rsidRPr="00755FD6" w:rsidRDefault="005E437D" w:rsidP="005E437D">
      <w:pPr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16E06AB0" w14:textId="6987CCA4" w:rsidR="00A237D6" w:rsidRPr="00B9162D" w:rsidRDefault="00C30F1C" w:rsidP="005E437D">
      <w:pPr>
        <w:ind w:firstLine="709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755FD6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Structura organizatorică </w:t>
      </w:r>
      <w:r w:rsidR="00B916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ș</w:t>
      </w:r>
      <w:r w:rsidR="00A237D6" w:rsidRPr="00B916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i efectivul-limită de personal </w:t>
      </w:r>
    </w:p>
    <w:p w14:paraId="6CAC9F4E" w14:textId="0377C6F7" w:rsidR="00C30F1C" w:rsidRPr="00755FD6" w:rsidRDefault="00A237D6" w:rsidP="005E437D">
      <w:pPr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B9162D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ale </w:t>
      </w:r>
      <w:r w:rsidR="00C30F1C" w:rsidRPr="00755FD6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Consiliului Concurenței</w:t>
      </w:r>
    </w:p>
    <w:p w14:paraId="3568756A" w14:textId="77777777" w:rsidR="00C30F1C" w:rsidRPr="00755FD6" w:rsidRDefault="00C30F1C" w:rsidP="005E437D">
      <w:pPr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it-IT"/>
          <w14:ligatures w14:val="none"/>
        </w:rPr>
      </w:pPr>
    </w:p>
    <w:tbl>
      <w:tblPr>
        <w:tblW w:w="95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08"/>
        <w:gridCol w:w="1418"/>
        <w:gridCol w:w="1275"/>
        <w:gridCol w:w="1418"/>
        <w:gridCol w:w="1417"/>
      </w:tblGrid>
      <w:tr w:rsidR="00755FD6" w:rsidRPr="00755FD6" w14:paraId="2C6A5CF4" w14:textId="77777777" w:rsidTr="005F038E">
        <w:trPr>
          <w:trHeight w:val="1145"/>
        </w:trPr>
        <w:tc>
          <w:tcPr>
            <w:tcW w:w="4008" w:type="dxa"/>
            <w:shd w:val="clear" w:color="auto" w:fill="auto"/>
            <w:vAlign w:val="center"/>
            <w:hideMark/>
          </w:tcPr>
          <w:p w14:paraId="036D2393" w14:textId="10A3AB99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Subdiviziunea structurală, func</w:t>
            </w:r>
            <w:r w:rsidR="00324D97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ia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FA7D7F" w14:textId="77777777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Numărul total</w:t>
            </w:r>
          </w:p>
          <w:p w14:paraId="00AD225E" w14:textId="13422D53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 unită</w:t>
            </w:r>
            <w:r w:rsidR="00E007D0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D0C3097" w14:textId="3AC6C840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Numărul de unită</w:t>
            </w:r>
            <w:r w:rsidR="00E007D0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 pe categorii de func</w:t>
            </w:r>
            <w:r w:rsidR="00E007D0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ii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B0CC6D" w14:textId="77777777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Funcții de conducere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872D7A" w14:textId="631502ED" w:rsidR="00324D97" w:rsidRPr="00EF7864" w:rsidRDefault="00321D3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/>
                <w14:ligatures w14:val="none"/>
              </w:rPr>
              <w:t>Categoria</w:t>
            </w: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C30F1C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funcției publice/</w:t>
            </w:r>
          </w:p>
          <w:p w14:paraId="449F4016" w14:textId="5A888D16" w:rsidR="00C30F1C" w:rsidRPr="00EF7864" w:rsidRDefault="00C30F1C" w:rsidP="00F55A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postu</w:t>
            </w:r>
            <w:r w:rsidR="00F67F1C" w:rsidRPr="00EF786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lui</w:t>
            </w:r>
          </w:p>
        </w:tc>
      </w:tr>
      <w:tr w:rsidR="00755FD6" w:rsidRPr="00755FD6" w14:paraId="43B5395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077CCD6B" w14:textId="381E3682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Plenul Consiliului Concuren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ei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9E12E01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EAEB5AE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7C9B7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651A77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4001F4EB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A65D750" w14:textId="7A1DEF1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</w:t>
            </w:r>
            <w:r w:rsidR="00E007D0"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</w:t>
            </w: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edinte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01D295" w14:textId="73B8472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0F872A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531FF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FD786E" w14:textId="7639A632" w:rsidR="00C30F1C" w:rsidRPr="00755FD6" w:rsidRDefault="0037105D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</w:t>
            </w:r>
            <w:r w:rsidR="00C30F1C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dp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1</w:t>
            </w:r>
          </w:p>
        </w:tc>
      </w:tr>
      <w:tr w:rsidR="00755FD6" w:rsidRPr="00755FD6" w14:paraId="1173DFC2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61DB6DC" w14:textId="696A4BB3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Vicepre</w:t>
            </w:r>
            <w:r w:rsidR="00E007D0"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</w:t>
            </w: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edinte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FCE771" w14:textId="7F8FA68B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D47CBD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64DA1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6107C0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fdp</w:t>
            </w:r>
          </w:p>
        </w:tc>
      </w:tr>
      <w:tr w:rsidR="00755FD6" w:rsidRPr="00755FD6" w14:paraId="6AB03D22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55BD192" w14:textId="2C6A742C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Membru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839B70" w14:textId="44F525F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9EF09E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5ACFA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DE495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fdp</w:t>
            </w:r>
          </w:p>
        </w:tc>
      </w:tr>
      <w:tr w:rsidR="00755FD6" w:rsidRPr="00755FD6" w14:paraId="0F0DB123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515D7BE3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Aparatul executiv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A66A49C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EC5B2C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68B91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925D2F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40856ABD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B51561F" w14:textId="0C4FC44A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Șef al </w:t>
            </w:r>
            <w:r w:rsidR="00F55AA0"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</w:t>
            </w: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paratului executiv 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61A4E7" w14:textId="4B95057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EFFE9E4" w14:textId="3E156189" w:rsidR="00C30F1C" w:rsidRPr="00755FD6" w:rsidRDefault="00C30F1C" w:rsidP="00B8414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BC9D9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0F70B9E" w14:textId="241F998A" w:rsidR="00C30F1C" w:rsidRPr="00755FD6" w:rsidRDefault="0037105D" w:rsidP="00F55AA0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</w:t>
            </w:r>
            <w:r w:rsidR="00C30F1C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pcns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2</w:t>
            </w:r>
          </w:p>
        </w:tc>
      </w:tr>
      <w:tr w:rsidR="00755FD6" w:rsidRPr="00755FD6" w14:paraId="0C4FE02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21581CA2" w14:textId="696E567B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j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uridică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4F38FC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649F5F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E6EA79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209DBA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2E2C5C1E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F57347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84ECE8" w14:textId="2C3CFC4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981704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BE02B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7B81B8" w14:textId="49B35881" w:rsidR="00C30F1C" w:rsidRPr="00755FD6" w:rsidRDefault="0037105D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</w:t>
            </w:r>
            <w:r w:rsidR="00C30F1C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pc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3</w:t>
            </w:r>
          </w:p>
        </w:tc>
      </w:tr>
      <w:tr w:rsidR="00755FD6" w:rsidRPr="00755FD6" w14:paraId="2F32205A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76D6B06E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3B5B62" w14:textId="3AA6DFF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12D75F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813B43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6F5650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30C36B09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10FEFDE" w14:textId="3CD6571F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71E2F3" w14:textId="2EEB256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B1C732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7B323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42D3C8" w14:textId="79A05A7C" w:rsidR="00C30F1C" w:rsidRPr="00755FD6" w:rsidRDefault="0037105D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</w:t>
            </w:r>
            <w:r w:rsidR="00C30F1C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4</w:t>
            </w:r>
          </w:p>
        </w:tc>
      </w:tr>
      <w:tr w:rsidR="00755FD6" w:rsidRPr="00755FD6" w14:paraId="383DA1E1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3EE07C4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ACDFB0" w14:textId="0E07BBDD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C0E5BF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EA3A3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C9228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9AAB598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F78079C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C8C177" w14:textId="59BECB0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2B2CB3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2C01A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47844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6D7A8D28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</w:tcPr>
          <w:p w14:paraId="1505503A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E389E8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F2E2BA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4E4DA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C052C1F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6D19F88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867C3CE" w14:textId="12E1880F" w:rsidR="00C30F1C" w:rsidRPr="00B9162D" w:rsidRDefault="00736EED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</w:t>
            </w:r>
            <w:r w:rsidR="00C30F1C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corduri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anticoncurențiale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CF857B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740C31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89D3B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8C562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01DDC657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2E2194B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F139DE" w14:textId="45158800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F4601D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C2842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055AD14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4B9D34D6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40EA490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CC018E" w14:textId="660F4330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D647BE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F131A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0B392C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757E9FCE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900C623" w14:textId="73C874C1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DBE2918" w14:textId="72916472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33B6BA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9D37F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78B9DA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8A8CD11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5C5AA3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1F7D35" w14:textId="4EC76BB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2133EC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5D5BE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9B5214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763B1FB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ECFCC21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D70EB7" w14:textId="537C208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95C5EB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AA835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7CCFC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6E58356A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01AD9DF" w14:textId="5C48DAA3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abuz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ozi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dominantă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2507F3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4AE9F2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1CD65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579767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1E5EED6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9060C08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0877BC" w14:textId="6A6EEB40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7E61F3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24787F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3827E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466F5A5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AC77731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3471AA" w14:textId="3C43F93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3F9389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FCA45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387864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2E13D197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8E87B91" w14:textId="2268DBF0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D92E9C" w14:textId="16BCED0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BDDF4B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019C0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CB449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72E1DB32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95C5B2E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22DEEE" w14:textId="68DDFFE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FCF4DE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EC005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D6D62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100E5B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DA30F3D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38C7D96" w14:textId="27AF435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FBAC8F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BBC38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4812A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E253DA4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9E29602" w14:textId="48E43BA6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Direc</w:t>
            </w:r>
            <w:r w:rsidR="00736EED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practici comerciale neloiale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4A1B041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9F38C2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F5556A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7EA9A1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3287AA45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65BA90A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14C0280" w14:textId="7EE3F9E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C08CC4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892A41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CAD61A4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2CF71C63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199BDCCE" w14:textId="0885FB43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B72861C" w14:textId="0AF81F4B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38F874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7445CE50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508C84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8DB3249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1F08D35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0A06E1F" w14:textId="6BD52F3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5AD79F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B2D0FB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AC0932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05112D8E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6C250DE8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49372FE" w14:textId="6C8199A3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7AF61E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E4B966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4D61C86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C3FC123" w14:textId="77777777" w:rsidTr="005F038E">
        <w:trPr>
          <w:trHeight w:val="645"/>
        </w:trPr>
        <w:tc>
          <w:tcPr>
            <w:tcW w:w="4008" w:type="dxa"/>
            <w:shd w:val="clear" w:color="auto" w:fill="FFFFFF"/>
            <w:vAlign w:val="center"/>
            <w:hideMark/>
          </w:tcPr>
          <w:p w14:paraId="1B34CF28" w14:textId="6DFE6C5E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lastRenderedPageBreak/>
              <w:t>Direc</w:t>
            </w:r>
            <w:r w:rsidR="00736EED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acțiuni anticoncurențiale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ale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autorităților publice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4"/>
                <w:szCs w:val="24"/>
                <w14:ligatures w14:val="none"/>
              </w:rPr>
              <w:t>reglementare</w:t>
            </w:r>
          </w:p>
        </w:tc>
        <w:tc>
          <w:tcPr>
            <w:tcW w:w="1418" w:type="dxa"/>
            <w:shd w:val="clear" w:color="000000" w:fill="auto"/>
            <w:vAlign w:val="center"/>
            <w:hideMark/>
          </w:tcPr>
          <w:p w14:paraId="06A292DE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53FBEDB3" w14:textId="6E9C8B8D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275" w:type="dxa"/>
            <w:shd w:val="clear" w:color="000000" w:fill="auto"/>
            <w:vAlign w:val="center"/>
            <w:hideMark/>
          </w:tcPr>
          <w:p w14:paraId="02DAC06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000000" w:fill="auto"/>
            <w:vAlign w:val="center"/>
            <w:hideMark/>
          </w:tcPr>
          <w:p w14:paraId="1E9FAA2B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1D13D0C3" w14:textId="11B66DD1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000000" w:fill="auto"/>
            <w:vAlign w:val="center"/>
            <w:hideMark/>
          </w:tcPr>
          <w:p w14:paraId="1C3C9C2A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2DABE2CA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14E1394E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F6013CB" w14:textId="095DB9D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43E41DE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15BE18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CE73A1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1BAA9CBD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36282AD6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E002A36" w14:textId="6BB0313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760249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E69BAC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92F6E6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2571866B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7B4BD127" w14:textId="41026F3F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6A3C4D9" w14:textId="615E0F2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3C3801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E15C23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3C91D3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74E166C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0F3E716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990DDD8" w14:textId="70795B0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759BA37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EDB4A6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DC2053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996F5F2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19BEFD2F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4F03C6A5" w14:textId="7AA7383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EE8883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9BEDC3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A12AD8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1DF0D1A8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0BBE182E" w14:textId="3DBA2F34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736EED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concentrări economice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B25EF3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3F159A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086F0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98047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48623FCB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AA7CDF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95051F" w14:textId="4D9DEBC3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9F25D4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F1B05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007700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55521573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7C363ADD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7D349C" w14:textId="3E6A702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958161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5567B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79E4F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5CFA8D65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90DB352" w14:textId="69FCD006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A522C3" w14:textId="145E747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33361B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3973C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1AF37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F61183A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30F36E2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B931C0" w14:textId="06A6FEA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0B66EA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C12AE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97DF5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CB8C99C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AEB454F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CEB22D" w14:textId="4F851FF1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A96575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A098B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0F799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6012757F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4403D8BB" w14:textId="5BB85AC1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c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oncuren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ă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neloială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publicitate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F05165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629E60C3" w14:textId="4C831CA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0F3091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04229CB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6B04837" w14:textId="1350DD30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CF3AE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6F97A2B4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3F3265F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B7EDD53" w14:textId="1BA9C0F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CFD60C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F77029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3AB598F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2FFF9B8B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2749D8D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71076E9" w14:textId="5A5C7F2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DAEBB70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235975A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A0369D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4B1E61F3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7BFEFFCE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00A879A7" w14:textId="2986B03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A4F99D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3ACE94D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230F47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AE353F6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67A08B61" w14:textId="097E6041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150FFBDB" w14:textId="2F231EE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213DBE7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8C01CF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D240BB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89F9B27" w14:textId="77777777" w:rsidTr="005F038E">
        <w:trPr>
          <w:trHeight w:val="330"/>
        </w:trPr>
        <w:tc>
          <w:tcPr>
            <w:tcW w:w="4008" w:type="dxa"/>
            <w:shd w:val="clear" w:color="000000" w:fill="FFFFFF"/>
            <w:vAlign w:val="center"/>
            <w:hideMark/>
          </w:tcPr>
          <w:p w14:paraId="0E18D95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6A569154" w14:textId="71652D20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612429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000000" w:fill="FFFFFF"/>
            <w:vAlign w:val="center"/>
            <w:hideMark/>
          </w:tcPr>
          <w:p w14:paraId="55919D7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525BF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788B51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1A68237" w14:textId="74C62F8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cercetare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analitică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DE412F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87793A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69010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5957C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11BB6D46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2985114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6B53AA" w14:textId="61DEF13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875941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BE654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4066F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3EA3F4DE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E5BD1D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8E4D40" w14:textId="40D92CA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536347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86A2A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19AA38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7D2AE582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2F5D046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43EF4A" w14:textId="6693537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83FA5E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CC555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F32DA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105F005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71B3B2DF" w14:textId="2A4737CF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E1FE97" w14:textId="3CF6EB8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9F097C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DFBC4F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BF6A5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3E84EFB8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79DE6B3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FA81E9E" w14:textId="67B68351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FAB791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50BA7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0E955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68A5622B" w14:textId="77777777" w:rsidTr="005F038E">
        <w:trPr>
          <w:trHeight w:val="645"/>
        </w:trPr>
        <w:tc>
          <w:tcPr>
            <w:tcW w:w="4008" w:type="dxa"/>
            <w:shd w:val="clear" w:color="auto" w:fill="FFFFFF"/>
            <w:vAlign w:val="center"/>
            <w:hideMark/>
          </w:tcPr>
          <w:p w14:paraId="5F68BB4D" w14:textId="19AE4FB8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736EED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evaluare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monitorizare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ajutorului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66B7AC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4FE65D4D" w14:textId="12D8D4C1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396352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852617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44810AE1" w14:textId="431681FA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8B360D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0E4B5F03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BB3F678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03342F" w14:textId="13EA98CC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FF5B9B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E204E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9E416CD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57FB8AA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7C88B3D4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67BFA2" w14:textId="29F498C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E2F67D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AE9F1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19C08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1C78994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80213EF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C3A2AC" w14:textId="2796263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6447B1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32528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19501F4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179C13B4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99BFB26" w14:textId="0089D06F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FEC4E9" w14:textId="46450BF5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BD4EBE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6A947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CDB4C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CE032F1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9AC8DB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BC5C7ED" w14:textId="61E89922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D93A12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99DE50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F25CD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A6F2DD1" w14:textId="77777777" w:rsidTr="005F038E">
        <w:trPr>
          <w:trHeight w:val="645"/>
        </w:trPr>
        <w:tc>
          <w:tcPr>
            <w:tcW w:w="4008" w:type="dxa"/>
            <w:shd w:val="clear" w:color="auto" w:fill="FFFFFF"/>
            <w:vAlign w:val="center"/>
            <w:hideMark/>
          </w:tcPr>
          <w:p w14:paraId="1B7FC254" w14:textId="4CAA642C" w:rsidR="00C30F1C" w:rsidRPr="00B9162D" w:rsidRDefault="00C30F1C" w:rsidP="003E1649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e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viden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ă </w:t>
            </w:r>
            <w:r w:rsidR="00E007D0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ș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raportare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ajutorului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1A8AF58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0F4EC591" w14:textId="76464A9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BFE163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60B150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DA7A502" w14:textId="68F905CE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37213D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7E487F08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063D6C31" w14:textId="77777777" w:rsidR="00C30F1C" w:rsidRPr="00B9162D" w:rsidRDefault="00C30F1C" w:rsidP="0055216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6C4F4A" w14:textId="5BE33FE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F2AD2A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DF30F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677D8D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0D7E87E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E3E5CED" w14:textId="77777777" w:rsidR="00C30F1C" w:rsidRPr="00B9162D" w:rsidRDefault="00C30F1C" w:rsidP="0055216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7FD639" w14:textId="3817A3F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84A38A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26C208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28CE48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1F6792C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4A31A541" w14:textId="77777777" w:rsidR="00C30F1C" w:rsidRPr="00B9162D" w:rsidRDefault="00C30F1C" w:rsidP="0055216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D9D88C0" w14:textId="7DF9F7CB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F941B4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E7FBA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1AE866C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023954A1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377E42B" w14:textId="29A6019D" w:rsidR="00C30F1C" w:rsidRPr="00B9162D" w:rsidRDefault="00C30F1C" w:rsidP="0055216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7935B8" w14:textId="79A4285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A0E7D2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E3380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EA152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32A0F583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C705C75" w14:textId="77777777" w:rsidR="00C30F1C" w:rsidRPr="00B9162D" w:rsidRDefault="00C30F1C" w:rsidP="0055216A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97E8A6" w14:textId="29ADA7A5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7C4E15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050FC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3A60D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78D9649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64980252" w14:textId="0FFB8E1F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control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tehnologie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informației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F89637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369DF0D0" w14:textId="6B2AE74E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2C1A0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3579482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0AF0514C" w14:textId="75C4A0BE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6B8BA7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0BF5B52F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46F5471B" w14:textId="4087F688" w:rsidR="00C30F1C" w:rsidRPr="00B9162D" w:rsidRDefault="00E007D0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Șef </w:t>
            </w:r>
            <w:r w:rsidR="00C30F1C"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direcție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AB5A4A9" w14:textId="0E527DDB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57AB6A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BE9EB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EDB3E67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079B0026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6C3495A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 principal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5E0FBF" w14:textId="0DB2E665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B8ED16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042D0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1840C38F" w14:textId="77777777" w:rsidR="00C30F1C" w:rsidRPr="00755FD6" w:rsidRDefault="00C30F1C" w:rsidP="00736EED">
            <w:pPr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6D7320D6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60615D73" w14:textId="19ED9EE3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Controlor de stat</w:t>
            </w:r>
            <w:r w:rsidRPr="00755FD6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superior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4AEA59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F0D00CB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E448E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20CCD77A" w14:textId="77777777" w:rsidR="00C30F1C" w:rsidRPr="00755FD6" w:rsidRDefault="00C30F1C" w:rsidP="00736EED">
            <w:pPr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50430D5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74BF9073" w14:textId="4BF51D7E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Specialist principal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157C64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75208D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299AA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</w:tcPr>
          <w:p w14:paraId="541E2F2A" w14:textId="7FC8E9CD" w:rsidR="00C30F1C" w:rsidRPr="00755FD6" w:rsidRDefault="00944398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</w:t>
            </w:r>
            <w:r w:rsidR="00C30F1C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dt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5</w:t>
            </w:r>
          </w:p>
        </w:tc>
      </w:tr>
      <w:tr w:rsidR="00755FD6" w:rsidRPr="00755FD6" w14:paraId="1059EF3A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4D2AD8C9" w14:textId="44202261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Direc</w:t>
            </w:r>
            <w:r w:rsidR="0055216A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ț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integrare europeană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politici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FCB7BA5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C5366F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A2260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992CD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2FDD4834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53B43AF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DA07295" w14:textId="233D6E22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F58881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697230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4E45ED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67000A1B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727B8B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E67623" w14:textId="06B6E61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94EE9E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6FAD1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5110D8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10910BD2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07908D4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885347" w14:textId="31A5F51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BEFA20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27110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C5EFE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33CCDE6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37DC5EA" w14:textId="0FB1F8C5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comunicare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relații externe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B1E7241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A12160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E50D6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3FD4A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5D3A98ED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557D3C48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07E83B4" w14:textId="2D3046E2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08F594C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61885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B808E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62F6B80A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C09A47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8F790C6" w14:textId="301C075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C79B51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2570A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5E7D3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3A676E97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DFF4AA6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DF952D" w14:textId="3E5394FD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D6AB52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1B3FF1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14E0D77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7BF2A75F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0B148D2" w14:textId="2415C626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resurse umane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management intern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3ADDE4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1C436C45" w14:textId="348F584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19D4D9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A44D39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6AB64802" w14:textId="678D5FE2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F570B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5F2AA05D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270BE804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0ED0A8B7" w14:textId="14616E95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75E51DF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71BC64E0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14:paraId="6376C9DA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06551430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</w:tcPr>
          <w:p w14:paraId="0156E668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DD1D65B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FFFFFF"/>
            <w:vAlign w:val="center"/>
          </w:tcPr>
          <w:p w14:paraId="7619523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4735E8C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8FEE99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40C1F89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08F43B5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C958ADE" w14:textId="78DC00E6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FD2FB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1BEA0E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CEED08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07BC2985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C6BCD1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A7E9AE" w14:textId="2B1B6F4B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ABCC20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6B7BB4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4756BF9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6147315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</w:tcPr>
          <w:p w14:paraId="589182AB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Specialist principal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4ED287" w14:textId="56894DE9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7EF814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3F3A6A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B0C22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pdt</w:t>
            </w:r>
          </w:p>
        </w:tc>
      </w:tr>
      <w:tr w:rsidR="00755FD6" w:rsidRPr="00755FD6" w14:paraId="40BC8A78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2222515A" w14:textId="4E35E0E3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asistență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plenului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97BCA5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D2CBC5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422A7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6542B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27713963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C18F556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88B29F" w14:textId="58098F42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B393117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1D031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0C6AFC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07BB8454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DB35DE9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269068" w14:textId="01C9B1DE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537EBAA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CC50F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C4B16EF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503295E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FD0322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superior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20DF61" w14:textId="31B951CA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526649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ED618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C330C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72A12EF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</w:tcPr>
          <w:p w14:paraId="3FAEDDA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79EB65" w14:textId="77777777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A483D1D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5D369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03E30B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27C3F1DB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2BD01554" w14:textId="64FF2A75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Direcția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financiar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-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dministrativă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CF0690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93BB45A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82CC1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DB8D2D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3530B947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32237BA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C093E3" w14:textId="27B0718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0F669F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4B33C4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0DD1A7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11381EA0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2940A8D1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adjunct direcție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993377" w14:textId="36FFFFCA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058386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3783E33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6F71D9E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42BF4BDC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0FBAD01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28C0C7" w14:textId="1604C79F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785BB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63A25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D57F783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7D0D6529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3FCE06A5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Specialist principal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5DE1CBF8" w14:textId="506ACD11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3A5AD5BE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C69C09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35CE015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pdt</w:t>
            </w:r>
          </w:p>
        </w:tc>
      </w:tr>
      <w:tr w:rsidR="00755FD6" w:rsidRPr="00755FD6" w14:paraId="271057F2" w14:textId="77777777" w:rsidTr="005F038E">
        <w:trPr>
          <w:trHeight w:val="629"/>
        </w:trPr>
        <w:tc>
          <w:tcPr>
            <w:tcW w:w="4008" w:type="dxa"/>
            <w:shd w:val="clear" w:color="auto" w:fill="FFFFFF"/>
            <w:vAlign w:val="center"/>
            <w:hideMark/>
          </w:tcPr>
          <w:p w14:paraId="09F2E639" w14:textId="1DBE074C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Serviciul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protecția secretului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de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stat </w:t>
            </w: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și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integritate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A90E50" w14:textId="77777777" w:rsidR="003A4B29" w:rsidRPr="00B9162D" w:rsidRDefault="003A4B29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4676C7D6" w14:textId="280F1518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5DD403F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9FB14E" w14:textId="77777777" w:rsidR="003A4B29" w:rsidRPr="00755FD6" w:rsidRDefault="003A4B29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23F6931F" w14:textId="7949B488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  <w:p w14:paraId="4576C4C2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8671EAA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3B85F6BE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90A9FE1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Șef serviciu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A440B8" w14:textId="2A731D50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353C5B6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FD49C0D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A737CC1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fpc</w:t>
            </w:r>
          </w:p>
        </w:tc>
      </w:tr>
      <w:tr w:rsidR="00755FD6" w:rsidRPr="00755FD6" w14:paraId="5BD7DAB9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1D57AFF7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Consultant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066182" w14:textId="1D3860CE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7D79CB5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A3957B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AA85B2" w14:textId="42AD183E" w:rsidR="00C30F1C" w:rsidRPr="00755FD6" w:rsidRDefault="00736EED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</w:t>
            </w:r>
            <w:r w:rsidR="0037105D"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</w:t>
            </w: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</w:t>
            </w:r>
          </w:p>
        </w:tc>
      </w:tr>
      <w:tr w:rsidR="00755FD6" w:rsidRPr="00755FD6" w14:paraId="05F36608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66124DD2" w14:textId="64A75704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Serviciul </w:t>
            </w:r>
            <w:r w:rsidR="003A4B29"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audit intern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405458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9F092C1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3AC757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FE0430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33DC9C2B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659DE40C" w14:textId="77777777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Auditor intern principal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5428177" w14:textId="77777777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36D9BA8" w14:textId="77777777" w:rsidR="00C30F1C" w:rsidRPr="00755FD6" w:rsidRDefault="00C30F1C" w:rsidP="0055216A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F94562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E7BA22" w14:textId="77777777" w:rsidR="00C30F1C" w:rsidRPr="00755FD6" w:rsidRDefault="00C30F1C" w:rsidP="00736EED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55F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fpe</w:t>
            </w:r>
          </w:p>
        </w:tc>
      </w:tr>
      <w:tr w:rsidR="00755FD6" w:rsidRPr="00755FD6" w14:paraId="438F355D" w14:textId="77777777" w:rsidTr="005F038E">
        <w:trPr>
          <w:trHeight w:val="330"/>
        </w:trPr>
        <w:tc>
          <w:tcPr>
            <w:tcW w:w="4008" w:type="dxa"/>
            <w:shd w:val="clear" w:color="auto" w:fill="auto"/>
            <w:vAlign w:val="center"/>
            <w:hideMark/>
          </w:tcPr>
          <w:p w14:paraId="315FF42A" w14:textId="0A118E5B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26C13B" w14:textId="218B5AEF" w:rsidR="00C30F1C" w:rsidRPr="00B9162D" w:rsidRDefault="00C30F1C" w:rsidP="0055216A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ECFC355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8577FC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58CBCD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55FD6" w:rsidRPr="00755FD6" w14:paraId="6036FF72" w14:textId="77777777" w:rsidTr="005F038E">
        <w:trPr>
          <w:trHeight w:val="330"/>
        </w:trPr>
        <w:tc>
          <w:tcPr>
            <w:tcW w:w="4008" w:type="dxa"/>
            <w:shd w:val="clear" w:color="auto" w:fill="FFFFFF"/>
            <w:vAlign w:val="center"/>
            <w:hideMark/>
          </w:tcPr>
          <w:p w14:paraId="67FF0BF9" w14:textId="5E8F003D" w:rsidR="00C30F1C" w:rsidRPr="00B9162D" w:rsidRDefault="00C30F1C" w:rsidP="0055216A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TOTAL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3E7B2B78" w14:textId="77777777" w:rsidR="00C30F1C" w:rsidRPr="00B9162D" w:rsidRDefault="00C30F1C" w:rsidP="005521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B9162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120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163F7689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14:paraId="1BB31461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14:paraId="40217FF7" w14:textId="77777777" w:rsidR="00C30F1C" w:rsidRPr="00755FD6" w:rsidRDefault="00C30F1C" w:rsidP="005E437D">
            <w:pPr>
              <w:ind w:firstLine="7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199E8D2" w14:textId="77777777" w:rsidR="005F038E" w:rsidRDefault="005F038E" w:rsidP="00944398">
      <w:pPr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</w:pPr>
    </w:p>
    <w:p w14:paraId="363AAF66" w14:textId="77777777" w:rsidR="005F038E" w:rsidRDefault="005F038E" w:rsidP="00944398">
      <w:pPr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</w:pPr>
    </w:p>
    <w:p w14:paraId="7D905E4F" w14:textId="78858B37" w:rsidR="00C829FC" w:rsidRPr="00755FD6" w:rsidRDefault="00C829FC" w:rsidP="00944398">
      <w:pPr>
        <w:ind w:firstLine="709"/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</w:pPr>
      <w:r w:rsidRPr="00755FD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  <w:lastRenderedPageBreak/>
        <w:t>______________________________________________________________</w:t>
      </w:r>
    </w:p>
    <w:p w14:paraId="7C3C591D" w14:textId="0B7AB577" w:rsidR="0037105D" w:rsidRPr="00B9162D" w:rsidRDefault="0037105D" w:rsidP="00944398">
      <w:pPr>
        <w:ind w:firstLine="709"/>
        <w:rPr>
          <w:rFonts w:ascii="Times New Roman" w:eastAsia="Times New Roman" w:hAnsi="Times New Roman" w:cs="Times New Roman"/>
          <w:b/>
          <w:kern w:val="0"/>
          <w:lang w:eastAsia="ro-MD"/>
          <w14:ligatures w14:val="none"/>
        </w:rPr>
      </w:pPr>
      <w:r w:rsidRPr="00755FD6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14:ligatures w14:val="none"/>
        </w:rPr>
        <w:t>1</w:t>
      </w:r>
      <w:r w:rsidRPr="00755FD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5FD6">
        <w:rPr>
          <w:rFonts w:ascii="Times New Roman" w:hAnsi="Times New Roman" w:cs="Times New Roman"/>
        </w:rPr>
        <w:t>fdp – func</w:t>
      </w:r>
      <w:r w:rsidR="00D97ADE" w:rsidRPr="00755FD6">
        <w:rPr>
          <w:rFonts w:ascii="Times New Roman" w:hAnsi="Times New Roman" w:cs="Times New Roman"/>
        </w:rPr>
        <w:t>ț</w:t>
      </w:r>
      <w:r w:rsidRPr="00755FD6">
        <w:rPr>
          <w:rFonts w:ascii="Times New Roman" w:hAnsi="Times New Roman" w:cs="Times New Roman"/>
        </w:rPr>
        <w:t>ie de demnitate publică;</w:t>
      </w:r>
    </w:p>
    <w:p w14:paraId="4D3D9525" w14:textId="53D95E69" w:rsidR="00C30F1C" w:rsidRPr="00B9162D" w:rsidRDefault="0037105D" w:rsidP="00944398">
      <w:pPr>
        <w:ind w:firstLine="709"/>
        <w:rPr>
          <w:rFonts w:ascii="Times New Roman" w:eastAsia="Times New Roman" w:hAnsi="Times New Roman" w:cs="Times New Roman"/>
          <w:b/>
          <w:kern w:val="0"/>
          <w:lang w:eastAsia="ro-MD"/>
          <w14:ligatures w14:val="none"/>
        </w:rPr>
      </w:pPr>
      <w:r w:rsidRPr="00755FD6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2</w:t>
      </w:r>
      <w:r w:rsidRPr="00755FD6">
        <w:rPr>
          <w:rFonts w:ascii="Times New Roman" w:eastAsia="Times New Roman" w:hAnsi="Times New Roman" w:cs="Times New Roman"/>
          <w:kern w:val="0"/>
          <w14:ligatures w14:val="none"/>
        </w:rPr>
        <w:t xml:space="preserve"> fpcns – </w:t>
      </w:r>
      <w:r w:rsidRPr="00755FD6">
        <w:rPr>
          <w:rFonts w:ascii="Times New Roman" w:hAnsi="Times New Roman" w:cs="Times New Roman"/>
        </w:rPr>
        <w:t>func</w:t>
      </w:r>
      <w:r w:rsidR="00D97ADE" w:rsidRPr="00755FD6">
        <w:rPr>
          <w:rFonts w:ascii="Times New Roman" w:hAnsi="Times New Roman" w:cs="Times New Roman"/>
        </w:rPr>
        <w:t>ț</w:t>
      </w:r>
      <w:r w:rsidRPr="00755FD6">
        <w:rPr>
          <w:rFonts w:ascii="Times New Roman" w:hAnsi="Times New Roman" w:cs="Times New Roman"/>
        </w:rPr>
        <w:t>ie publică de conducere de nivel superior;</w:t>
      </w:r>
    </w:p>
    <w:p w14:paraId="6059D1AE" w14:textId="260B357A" w:rsidR="005169E2" w:rsidRPr="00755FD6" w:rsidRDefault="00944398" w:rsidP="00944398">
      <w:pPr>
        <w:ind w:firstLine="709"/>
        <w:rPr>
          <w:rFonts w:ascii="Times New Roman" w:hAnsi="Times New Roman" w:cs="Times New Roman"/>
        </w:rPr>
      </w:pPr>
      <w:r w:rsidRPr="00755FD6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3</w:t>
      </w:r>
      <w:r w:rsidRPr="00755FD6">
        <w:rPr>
          <w:rFonts w:ascii="Times New Roman" w:eastAsia="Times New Roman" w:hAnsi="Times New Roman" w:cs="Times New Roman"/>
          <w:kern w:val="0"/>
          <w14:ligatures w14:val="none"/>
        </w:rPr>
        <w:t xml:space="preserve"> fpc – </w:t>
      </w:r>
      <w:r w:rsidRPr="00755FD6">
        <w:rPr>
          <w:rFonts w:ascii="Times New Roman" w:hAnsi="Times New Roman" w:cs="Times New Roman"/>
        </w:rPr>
        <w:t>func</w:t>
      </w:r>
      <w:r w:rsidR="00D97ADE" w:rsidRPr="00755FD6">
        <w:rPr>
          <w:rFonts w:ascii="Times New Roman" w:hAnsi="Times New Roman" w:cs="Times New Roman"/>
        </w:rPr>
        <w:t>ț</w:t>
      </w:r>
      <w:r w:rsidRPr="00755FD6">
        <w:rPr>
          <w:rFonts w:ascii="Times New Roman" w:hAnsi="Times New Roman" w:cs="Times New Roman"/>
        </w:rPr>
        <w:t>ie publică de conducere;</w:t>
      </w:r>
    </w:p>
    <w:p w14:paraId="5E6DDA1A" w14:textId="42E07EA3" w:rsidR="00944398" w:rsidRPr="00755FD6" w:rsidRDefault="00944398" w:rsidP="00944398">
      <w:pPr>
        <w:ind w:firstLine="709"/>
        <w:rPr>
          <w:rFonts w:ascii="Times New Roman" w:hAnsi="Times New Roman" w:cs="Times New Roman"/>
        </w:rPr>
      </w:pPr>
      <w:r w:rsidRPr="00755FD6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4</w:t>
      </w:r>
      <w:r w:rsidRPr="00755FD6">
        <w:rPr>
          <w:rFonts w:ascii="Times New Roman" w:eastAsia="Times New Roman" w:hAnsi="Times New Roman" w:cs="Times New Roman"/>
          <w:kern w:val="0"/>
          <w14:ligatures w14:val="none"/>
        </w:rPr>
        <w:t xml:space="preserve"> fpe – </w:t>
      </w:r>
      <w:r w:rsidRPr="00755FD6">
        <w:rPr>
          <w:rFonts w:ascii="Times New Roman" w:hAnsi="Times New Roman" w:cs="Times New Roman"/>
        </w:rPr>
        <w:t>func</w:t>
      </w:r>
      <w:r w:rsidR="00D97ADE" w:rsidRPr="00755FD6">
        <w:rPr>
          <w:rFonts w:ascii="Times New Roman" w:hAnsi="Times New Roman" w:cs="Times New Roman"/>
        </w:rPr>
        <w:t>ț</w:t>
      </w:r>
      <w:r w:rsidRPr="00755FD6">
        <w:rPr>
          <w:rFonts w:ascii="Times New Roman" w:hAnsi="Times New Roman" w:cs="Times New Roman"/>
        </w:rPr>
        <w:t>ie publică de execu</w:t>
      </w:r>
      <w:r w:rsidR="00D97ADE" w:rsidRPr="00755FD6">
        <w:rPr>
          <w:rFonts w:ascii="Times New Roman" w:hAnsi="Times New Roman" w:cs="Times New Roman"/>
        </w:rPr>
        <w:t>ț</w:t>
      </w:r>
      <w:r w:rsidRPr="00755FD6">
        <w:rPr>
          <w:rFonts w:ascii="Times New Roman" w:hAnsi="Times New Roman" w:cs="Times New Roman"/>
        </w:rPr>
        <w:t>ie;</w:t>
      </w:r>
    </w:p>
    <w:p w14:paraId="0FF60CBE" w14:textId="4263D8A3" w:rsidR="00944398" w:rsidRPr="00755FD6" w:rsidRDefault="00944398" w:rsidP="00944398">
      <w:pPr>
        <w:ind w:firstLine="709"/>
        <w:rPr>
          <w:rFonts w:ascii="Times New Roman" w:hAnsi="Times New Roman" w:cs="Times New Roman"/>
        </w:rPr>
      </w:pPr>
      <w:r w:rsidRPr="00755FD6">
        <w:rPr>
          <w:rFonts w:ascii="Times New Roman" w:eastAsia="Times New Roman" w:hAnsi="Times New Roman" w:cs="Times New Roman"/>
          <w:kern w:val="0"/>
          <w:vertAlign w:val="superscript"/>
          <w14:ligatures w14:val="none"/>
        </w:rPr>
        <w:t>5</w:t>
      </w:r>
      <w:r w:rsidRPr="00755FD6">
        <w:rPr>
          <w:rFonts w:ascii="Times New Roman" w:eastAsia="Times New Roman" w:hAnsi="Times New Roman" w:cs="Times New Roman"/>
          <w:kern w:val="0"/>
          <w14:ligatures w14:val="none"/>
        </w:rPr>
        <w:t xml:space="preserve"> pdt –</w:t>
      </w:r>
      <w:r w:rsidRPr="00755FD6">
        <w:rPr>
          <w:rFonts w:ascii="Times New Roman" w:hAnsi="Times New Roman" w:cs="Times New Roman"/>
        </w:rPr>
        <w:t xml:space="preserve"> post de deservire tehnică.</w:t>
      </w:r>
    </w:p>
    <w:sectPr w:rsidR="00944398" w:rsidRPr="00755FD6" w:rsidSect="00A33AB9">
      <w:headerReference w:type="default" r:id="rId6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6292F" w14:textId="77777777" w:rsidR="0098284A" w:rsidRDefault="0098284A" w:rsidP="00A33AB9">
      <w:r>
        <w:separator/>
      </w:r>
    </w:p>
  </w:endnote>
  <w:endnote w:type="continuationSeparator" w:id="0">
    <w:p w14:paraId="7E34D0BF" w14:textId="77777777" w:rsidR="0098284A" w:rsidRDefault="0098284A" w:rsidP="00A33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DejaVu Sans">
    <w:altName w:val="MS Gothic"/>
    <w:charset w:val="CC"/>
    <w:family w:val="swiss"/>
    <w:pitch w:val="variable"/>
    <w:sig w:usb0="E7002EFF" w:usb1="5200FDFF" w:usb2="0A042021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F9779" w14:textId="77777777" w:rsidR="0098284A" w:rsidRDefault="0098284A" w:rsidP="00A33AB9">
      <w:r>
        <w:separator/>
      </w:r>
    </w:p>
  </w:footnote>
  <w:footnote w:type="continuationSeparator" w:id="0">
    <w:p w14:paraId="675125F9" w14:textId="77777777" w:rsidR="0098284A" w:rsidRDefault="0098284A" w:rsidP="00A33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5317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647DE5C" w14:textId="002AF302" w:rsidR="00A33AB9" w:rsidRPr="00A33AB9" w:rsidRDefault="00A33AB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33AB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33AB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33AB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A33AB9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A33AB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54DADE2" w14:textId="77777777" w:rsidR="00A33AB9" w:rsidRDefault="00A33A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1C"/>
    <w:rsid w:val="00070A0B"/>
    <w:rsid w:val="000B5B10"/>
    <w:rsid w:val="000D18E6"/>
    <w:rsid w:val="000F33A2"/>
    <w:rsid w:val="00147790"/>
    <w:rsid w:val="00205038"/>
    <w:rsid w:val="00212FDE"/>
    <w:rsid w:val="00217984"/>
    <w:rsid w:val="002A20DF"/>
    <w:rsid w:val="00304824"/>
    <w:rsid w:val="00321D3C"/>
    <w:rsid w:val="00324D97"/>
    <w:rsid w:val="0037105D"/>
    <w:rsid w:val="0039671A"/>
    <w:rsid w:val="003A4B29"/>
    <w:rsid w:val="003D1F84"/>
    <w:rsid w:val="003E1649"/>
    <w:rsid w:val="00433AFD"/>
    <w:rsid w:val="004A4C43"/>
    <w:rsid w:val="005169E2"/>
    <w:rsid w:val="00531749"/>
    <w:rsid w:val="0055216A"/>
    <w:rsid w:val="005E01E8"/>
    <w:rsid w:val="005E437D"/>
    <w:rsid w:val="005F038E"/>
    <w:rsid w:val="00602178"/>
    <w:rsid w:val="00701CFF"/>
    <w:rsid w:val="00716EBA"/>
    <w:rsid w:val="00736EED"/>
    <w:rsid w:val="00737526"/>
    <w:rsid w:val="00755FD6"/>
    <w:rsid w:val="00805603"/>
    <w:rsid w:val="00824754"/>
    <w:rsid w:val="008F6E40"/>
    <w:rsid w:val="00923F61"/>
    <w:rsid w:val="00944398"/>
    <w:rsid w:val="00965FDF"/>
    <w:rsid w:val="00973075"/>
    <w:rsid w:val="0098284A"/>
    <w:rsid w:val="00995CB0"/>
    <w:rsid w:val="009D1553"/>
    <w:rsid w:val="00A237D6"/>
    <w:rsid w:val="00A33AB9"/>
    <w:rsid w:val="00AB3466"/>
    <w:rsid w:val="00AB6C71"/>
    <w:rsid w:val="00B111C9"/>
    <w:rsid w:val="00B82640"/>
    <w:rsid w:val="00B84143"/>
    <w:rsid w:val="00B9162D"/>
    <w:rsid w:val="00BB4B43"/>
    <w:rsid w:val="00BD1439"/>
    <w:rsid w:val="00C30F1C"/>
    <w:rsid w:val="00C71C92"/>
    <w:rsid w:val="00C829FC"/>
    <w:rsid w:val="00D97ADE"/>
    <w:rsid w:val="00E007D0"/>
    <w:rsid w:val="00E40466"/>
    <w:rsid w:val="00EF7864"/>
    <w:rsid w:val="00F55AA0"/>
    <w:rsid w:val="00F6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B91FE"/>
  <w15:chartTrackingRefBased/>
  <w15:docId w15:val="{2095E86E-1CFA-4470-AAB8-4C10A5721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F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F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F1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F1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F1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F1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F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F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F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F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F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F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F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F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F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F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F1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F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F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F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F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F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F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F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3AB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AB9"/>
  </w:style>
  <w:style w:type="paragraph" w:styleId="Footer">
    <w:name w:val="footer"/>
    <w:basedOn w:val="Normal"/>
    <w:link w:val="FooterChar"/>
    <w:uiPriority w:val="99"/>
    <w:unhideWhenUsed/>
    <w:rsid w:val="00A33AB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AB9"/>
  </w:style>
  <w:style w:type="paragraph" w:styleId="Revision">
    <w:name w:val="Revision"/>
    <w:hidden/>
    <w:uiPriority w:val="99"/>
    <w:semiHidden/>
    <w:rsid w:val="00A33AB9"/>
  </w:style>
  <w:style w:type="character" w:styleId="CommentReference">
    <w:name w:val="annotation reference"/>
    <w:basedOn w:val="DefaultParagraphFont"/>
    <w:uiPriority w:val="99"/>
    <w:semiHidden/>
    <w:unhideWhenUsed/>
    <w:rsid w:val="009730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730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30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0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075"/>
    <w:rPr>
      <w:b/>
      <w:bCs/>
      <w:sz w:val="20"/>
      <w:szCs w:val="20"/>
    </w:rPr>
  </w:style>
  <w:style w:type="paragraph" w:styleId="NoSpacing">
    <w:name w:val="No Spacing"/>
    <w:uiPriority w:val="1"/>
    <w:qFormat/>
    <w:rsid w:val="00433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0FCF610-2A7A-4C6A-AB3A-060F98236F89}"/>
</file>

<file path=customXml/itemProps2.xml><?xml version="1.0" encoding="utf-8"?>
<ds:datastoreItem xmlns:ds="http://schemas.openxmlformats.org/officeDocument/2006/customXml" ds:itemID="{67997543-D18E-4D8C-B7C3-998AA5567A2D}"/>
</file>

<file path=customXml/itemProps3.xml><?xml version="1.0" encoding="utf-8"?>
<ds:datastoreItem xmlns:ds="http://schemas.openxmlformats.org/officeDocument/2006/customXml" ds:itemID="{3F4A3E0D-5037-4F63-A876-377348FCD0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736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H_194.2024.ro</dc:title>
  <dc:subject/>
  <dc:creator>Iurie Cernean</dc:creator>
  <cp:keywords/>
  <dc:description/>
  <cp:lastModifiedBy>Inga Rusnac</cp:lastModifiedBy>
  <cp:revision>3</cp:revision>
  <dcterms:created xsi:type="dcterms:W3CDTF">2024-07-19T06:18:00Z</dcterms:created>
  <dcterms:modified xsi:type="dcterms:W3CDTF">2024-07-19T06:20:00Z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