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1418" w:rsidRDefault="00D7540B">
      <w:pPr>
        <w:spacing w:line="276" w:lineRule="auto"/>
        <w:jc w:val="right"/>
      </w:pPr>
      <w:bookmarkStart w:id="0" w:name="_GoBack"/>
      <w:bookmarkEnd w:id="0"/>
      <w:r>
        <w:rPr>
          <w:rFonts w:ascii="Times New Roman" w:hAnsi="Times New Roman"/>
          <w:b/>
          <w:sz w:val="24"/>
          <w:lang w:val="en-US"/>
        </w:rPr>
        <w:t xml:space="preserve">                                                    </w:t>
      </w:r>
    </w:p>
    <w:p w:rsidR="00BE1418" w:rsidRDefault="00BE1418">
      <w:pPr>
        <w:spacing w:line="276" w:lineRule="auto"/>
        <w:jc w:val="right"/>
        <w:rPr>
          <w:lang w:val="en-US"/>
        </w:rPr>
      </w:pPr>
    </w:p>
    <w:p w:rsidR="00BE1418" w:rsidRDefault="00BE1418">
      <w:pPr>
        <w:spacing w:line="276" w:lineRule="auto"/>
        <w:jc w:val="right"/>
        <w:rPr>
          <w:lang w:val="en-US"/>
        </w:rPr>
      </w:pPr>
    </w:p>
    <w:p w:rsidR="00BE1418" w:rsidRDefault="00BE1418">
      <w:pPr>
        <w:spacing w:line="276" w:lineRule="auto"/>
        <w:jc w:val="right"/>
        <w:rPr>
          <w:lang w:val="en-US"/>
        </w:rPr>
      </w:pPr>
    </w:p>
    <w:p w:rsidR="00BE1418" w:rsidRDefault="00BE1418">
      <w:pPr>
        <w:spacing w:line="276" w:lineRule="auto"/>
        <w:jc w:val="right"/>
        <w:rPr>
          <w:lang w:val="en-US"/>
        </w:rPr>
      </w:pPr>
    </w:p>
    <w:p w:rsidR="00BE1418" w:rsidRDefault="00BE1418">
      <w:pPr>
        <w:spacing w:line="276" w:lineRule="auto"/>
        <w:jc w:val="right"/>
        <w:rPr>
          <w:lang w:val="en-US"/>
        </w:rPr>
      </w:pPr>
    </w:p>
    <w:p w:rsidR="00BE1418" w:rsidRDefault="00BE1418">
      <w:pPr>
        <w:spacing w:line="276" w:lineRule="auto"/>
        <w:jc w:val="right"/>
        <w:rPr>
          <w:lang w:val="en-US"/>
        </w:rPr>
      </w:pPr>
    </w:p>
    <w:p w:rsidR="00BE1418" w:rsidRDefault="00BE1418">
      <w:pPr>
        <w:spacing w:line="276" w:lineRule="auto"/>
        <w:jc w:val="right"/>
        <w:rPr>
          <w:lang w:val="en-US"/>
        </w:rPr>
      </w:pPr>
    </w:p>
    <w:p w:rsidR="00BE1418" w:rsidRDefault="00BE1418">
      <w:pPr>
        <w:spacing w:line="276" w:lineRule="auto"/>
        <w:jc w:val="right"/>
        <w:rPr>
          <w:lang w:val="en-US"/>
        </w:rPr>
      </w:pPr>
    </w:p>
    <w:p w:rsidR="00BE1418" w:rsidRDefault="00BE1418">
      <w:pPr>
        <w:spacing w:line="276" w:lineRule="auto"/>
        <w:jc w:val="right"/>
        <w:rPr>
          <w:lang w:val="en-US"/>
        </w:rPr>
      </w:pPr>
    </w:p>
    <w:p w:rsidR="00BE1418" w:rsidRDefault="00D7540B">
      <w:pPr>
        <w:spacing w:line="276" w:lineRule="auto"/>
        <w:jc w:val="right"/>
      </w:pPr>
      <w:r>
        <w:rPr>
          <w:rFonts w:ascii="Times New Roman" w:hAnsi="Times New Roman"/>
          <w:b/>
          <w:sz w:val="28"/>
          <w:lang w:val="en-US"/>
        </w:rPr>
        <w:t>Biroului Permanent</w:t>
      </w:r>
    </w:p>
    <w:p w:rsidR="00BE1418" w:rsidRDefault="00D7540B">
      <w:pPr>
        <w:spacing w:after="200" w:line="276" w:lineRule="auto"/>
        <w:jc w:val="right"/>
      </w:pPr>
      <w:r>
        <w:rPr>
          <w:rFonts w:ascii="Times New Roman" w:hAnsi="Times New Roman"/>
          <w:b/>
          <w:sz w:val="28"/>
          <w:lang w:val="en-US"/>
        </w:rPr>
        <w:t>al Parlamentului</w:t>
      </w:r>
    </w:p>
    <w:p w:rsidR="00BE1418" w:rsidRDefault="00BE1418">
      <w:pPr>
        <w:spacing w:after="200" w:line="276" w:lineRule="auto"/>
        <w:jc w:val="right"/>
        <w:rPr>
          <w:lang w:val="en-US"/>
        </w:rPr>
      </w:pPr>
    </w:p>
    <w:p w:rsidR="00BE1418" w:rsidRDefault="00D7540B">
      <w:pPr>
        <w:spacing w:after="200" w:line="276" w:lineRule="auto"/>
        <w:ind w:firstLine="567"/>
        <w:jc w:val="both"/>
      </w:pPr>
      <w:r>
        <w:rPr>
          <w:rFonts w:ascii="Times New Roman" w:hAnsi="Times New Roman"/>
          <w:sz w:val="24"/>
          <w:lang w:val="en-US"/>
        </w:rPr>
        <w:t xml:space="preserve">În temeiul art. 73 din Constituția Republicii Moldova și art. 47 din Regulamentul </w:t>
      </w:r>
      <w:r>
        <w:rPr>
          <w:rFonts w:ascii="Times New Roman" w:hAnsi="Times New Roman"/>
          <w:sz w:val="24"/>
          <w:lang w:val="en-US"/>
        </w:rPr>
        <w:t>Parlamentului, se înaintează cu titlu de inițiativă legislativă proiectul Legii cu privire la cimitire și serviciile funerare.</w:t>
      </w:r>
    </w:p>
    <w:p w:rsidR="00BE1418" w:rsidRDefault="00BE1418">
      <w:pPr>
        <w:spacing w:after="200" w:line="276" w:lineRule="auto"/>
        <w:ind w:firstLine="567"/>
        <w:jc w:val="both"/>
        <w:rPr>
          <w:lang w:val="en-US"/>
        </w:rPr>
      </w:pPr>
    </w:p>
    <w:p w:rsidR="00BE1418" w:rsidRDefault="00BE1418">
      <w:pPr>
        <w:spacing w:after="200" w:line="276" w:lineRule="auto"/>
        <w:ind w:firstLine="567"/>
        <w:jc w:val="both"/>
        <w:rPr>
          <w:lang w:val="en-US"/>
        </w:rPr>
      </w:pPr>
    </w:p>
    <w:p w:rsidR="00BE1418" w:rsidRDefault="00D7540B">
      <w:pPr>
        <w:spacing w:after="200" w:line="276" w:lineRule="auto"/>
        <w:ind w:firstLine="567"/>
        <w:jc w:val="both"/>
      </w:pPr>
      <w:r>
        <w:rPr>
          <w:rFonts w:ascii="Times New Roman" w:hAnsi="Times New Roman"/>
          <w:b/>
          <w:sz w:val="24"/>
          <w:lang w:val="fr-FR"/>
        </w:rPr>
        <w:t>Anexe:</w:t>
      </w:r>
    </w:p>
    <w:p w:rsidR="00BE1418" w:rsidRDefault="00D7540B">
      <w:pPr>
        <w:spacing w:line="276" w:lineRule="auto"/>
        <w:ind w:firstLine="567"/>
        <w:jc w:val="both"/>
      </w:pPr>
      <w:r>
        <w:rPr>
          <w:rFonts w:ascii="Times New Roman" w:hAnsi="Times New Roman"/>
          <w:sz w:val="24"/>
          <w:lang w:val="fr-FR"/>
        </w:rPr>
        <w:t>1. Proiectul legii.</w:t>
      </w:r>
    </w:p>
    <w:p w:rsidR="00BE1418" w:rsidRDefault="00D7540B">
      <w:pPr>
        <w:spacing w:after="200" w:line="276" w:lineRule="auto"/>
        <w:ind w:firstLine="567"/>
        <w:jc w:val="both"/>
      </w:pPr>
      <w:r>
        <w:rPr>
          <w:rFonts w:ascii="Times New Roman" w:hAnsi="Times New Roman"/>
          <w:sz w:val="24"/>
          <w:lang w:val="fr-FR"/>
        </w:rPr>
        <w:t>2. Nota informativă.</w:t>
      </w:r>
    </w:p>
    <w:p w:rsidR="00BE1418" w:rsidRDefault="00BE1418">
      <w:pPr>
        <w:spacing w:after="200" w:line="276" w:lineRule="auto"/>
        <w:rPr>
          <w:lang w:val="fr-FR"/>
        </w:rPr>
      </w:pPr>
    </w:p>
    <w:p w:rsidR="00BE1418" w:rsidRDefault="00BE1418">
      <w:pPr>
        <w:spacing w:after="200" w:line="276" w:lineRule="auto"/>
        <w:rPr>
          <w:lang w:val="fr-FR"/>
        </w:rPr>
      </w:pPr>
    </w:p>
    <w:p w:rsidR="00BE1418" w:rsidRDefault="00D7540B">
      <w:pPr>
        <w:spacing w:after="200" w:line="276" w:lineRule="auto"/>
        <w:jc w:val="right"/>
      </w:pPr>
      <w:r>
        <w:rPr>
          <w:rFonts w:ascii="Times New Roman" w:hAnsi="Times New Roman"/>
          <w:b/>
          <w:sz w:val="24"/>
          <w:lang w:val="fr-FR"/>
        </w:rPr>
        <w:t>Deputați în Parlament:</w:t>
      </w:r>
    </w:p>
    <w:p w:rsidR="00BE1418" w:rsidRDefault="00BE1418">
      <w:pPr>
        <w:spacing w:after="200" w:line="276" w:lineRule="auto"/>
        <w:rPr>
          <w:lang w:val="fr-FR"/>
        </w:rPr>
      </w:pPr>
    </w:p>
    <w:p w:rsidR="00BE1418" w:rsidRDefault="00BE1418">
      <w:pPr>
        <w:spacing w:line="276" w:lineRule="auto"/>
        <w:jc w:val="right"/>
      </w:pPr>
    </w:p>
    <w:p w:rsidR="00BE1418" w:rsidRDefault="00BE1418">
      <w:pPr>
        <w:spacing w:line="276" w:lineRule="auto"/>
        <w:jc w:val="right"/>
      </w:pPr>
    </w:p>
    <w:p w:rsidR="00BE1418" w:rsidRDefault="00BE1418">
      <w:pPr>
        <w:spacing w:line="276" w:lineRule="auto"/>
        <w:jc w:val="right"/>
      </w:pPr>
    </w:p>
    <w:p w:rsidR="00BE1418" w:rsidRDefault="00BE1418">
      <w:pPr>
        <w:spacing w:line="276" w:lineRule="auto"/>
        <w:jc w:val="right"/>
      </w:pPr>
    </w:p>
    <w:p w:rsidR="00BE1418" w:rsidRDefault="00BE1418">
      <w:pPr>
        <w:spacing w:line="276" w:lineRule="auto"/>
        <w:jc w:val="right"/>
      </w:pPr>
    </w:p>
    <w:p w:rsidR="00BE1418" w:rsidRDefault="00BE1418">
      <w:pPr>
        <w:spacing w:line="276" w:lineRule="auto"/>
        <w:jc w:val="right"/>
      </w:pPr>
    </w:p>
    <w:p w:rsidR="00BE1418" w:rsidRDefault="00BE1418">
      <w:pPr>
        <w:spacing w:line="276" w:lineRule="auto"/>
        <w:jc w:val="right"/>
      </w:pPr>
    </w:p>
    <w:p w:rsidR="00BE1418" w:rsidRDefault="00BE1418">
      <w:pPr>
        <w:spacing w:line="276" w:lineRule="auto"/>
        <w:jc w:val="right"/>
      </w:pPr>
    </w:p>
    <w:p w:rsidR="00BE1418" w:rsidRDefault="00BE1418">
      <w:pPr>
        <w:spacing w:line="276" w:lineRule="auto"/>
        <w:jc w:val="right"/>
      </w:pPr>
    </w:p>
    <w:p w:rsidR="00BE1418" w:rsidRDefault="00BE1418">
      <w:pPr>
        <w:spacing w:line="276" w:lineRule="auto"/>
        <w:jc w:val="right"/>
      </w:pPr>
    </w:p>
    <w:p w:rsidR="00BE1418" w:rsidRDefault="00BE1418">
      <w:pPr>
        <w:spacing w:line="276" w:lineRule="auto"/>
        <w:jc w:val="right"/>
      </w:pPr>
    </w:p>
    <w:p w:rsidR="00BE1418" w:rsidRDefault="00BE1418">
      <w:pPr>
        <w:spacing w:line="276" w:lineRule="auto"/>
        <w:jc w:val="right"/>
      </w:pPr>
    </w:p>
    <w:p w:rsidR="00BE1418" w:rsidRDefault="00BE1418">
      <w:pPr>
        <w:spacing w:line="276" w:lineRule="auto"/>
      </w:pPr>
    </w:p>
    <w:p w:rsidR="00BE1418" w:rsidRDefault="00D7540B">
      <w:pPr>
        <w:spacing w:line="276" w:lineRule="auto"/>
        <w:jc w:val="right"/>
      </w:pPr>
      <w:r>
        <w:rPr>
          <w:rFonts w:ascii="Times New Roman" w:hAnsi="Times New Roman"/>
          <w:i/>
          <w:sz w:val="24"/>
          <w:lang w:val="fr-FR"/>
        </w:rPr>
        <w:t>Proiect</w:t>
      </w:r>
    </w:p>
    <w:p w:rsidR="00BE1418" w:rsidRDefault="00BE1418">
      <w:pPr>
        <w:spacing w:after="200" w:line="276" w:lineRule="auto"/>
        <w:jc w:val="center"/>
        <w:rPr>
          <w:lang w:val="fr-FR"/>
        </w:rPr>
      </w:pPr>
    </w:p>
    <w:p w:rsidR="00BE1418" w:rsidRDefault="00D7540B">
      <w:pPr>
        <w:spacing w:after="200" w:line="276" w:lineRule="auto"/>
        <w:jc w:val="center"/>
      </w:pPr>
      <w:r>
        <w:rPr>
          <w:rFonts w:ascii="Times New Roman" w:hAnsi="Times New Roman"/>
          <w:b/>
          <w:sz w:val="24"/>
          <w:lang w:val="fr-FR"/>
        </w:rPr>
        <w:t>Legea cu privire la cimitire și</w:t>
      </w:r>
      <w:r>
        <w:rPr>
          <w:rFonts w:ascii="Times New Roman" w:hAnsi="Times New Roman"/>
          <w:b/>
          <w:sz w:val="24"/>
          <w:lang w:val="fr-FR"/>
        </w:rPr>
        <w:t xml:space="preserve"> serviciile funerare</w:t>
      </w:r>
    </w:p>
    <w:p w:rsidR="00BE1418" w:rsidRDefault="00D7540B">
      <w:pPr>
        <w:spacing w:after="200" w:line="276" w:lineRule="auto"/>
        <w:jc w:val="both"/>
      </w:pPr>
      <w:r>
        <w:rPr>
          <w:rFonts w:ascii="Times New Roman" w:hAnsi="Times New Roman"/>
          <w:sz w:val="24"/>
          <w:lang w:val="en-US"/>
        </w:rPr>
        <w:t>Parlamentul adoptă prezenta lege organică.</w:t>
      </w:r>
    </w:p>
    <w:p w:rsidR="00BE1418" w:rsidRDefault="00BE1418">
      <w:pPr>
        <w:spacing w:line="276" w:lineRule="auto"/>
        <w:jc w:val="center"/>
        <w:rPr>
          <w:lang w:val="en-US"/>
        </w:rPr>
      </w:pPr>
    </w:p>
    <w:p w:rsidR="00BE1418" w:rsidRDefault="00D7540B">
      <w:pPr>
        <w:spacing w:line="276" w:lineRule="auto"/>
        <w:jc w:val="center"/>
      </w:pPr>
      <w:r>
        <w:rPr>
          <w:rFonts w:ascii="Times New Roman" w:hAnsi="Times New Roman"/>
          <w:b/>
          <w:sz w:val="24"/>
          <w:lang w:val="fr-FR"/>
        </w:rPr>
        <w:t>Capitolul I.</w:t>
      </w:r>
    </w:p>
    <w:p w:rsidR="00BE1418" w:rsidRDefault="00D7540B">
      <w:pPr>
        <w:spacing w:after="200" w:line="276" w:lineRule="auto"/>
        <w:jc w:val="center"/>
      </w:pPr>
      <w:r>
        <w:rPr>
          <w:rFonts w:ascii="Times New Roman" w:hAnsi="Times New Roman"/>
          <w:b/>
          <w:sz w:val="24"/>
          <w:lang w:val="fr-FR"/>
        </w:rPr>
        <w:t xml:space="preserve"> DISPOZIȚII GENERALE</w:t>
      </w:r>
    </w:p>
    <w:p w:rsidR="00BE1418" w:rsidRDefault="00D7540B">
      <w:pPr>
        <w:spacing w:line="276" w:lineRule="auto"/>
      </w:pPr>
      <w:r>
        <w:rPr>
          <w:rFonts w:ascii="Times New Roman" w:hAnsi="Times New Roman"/>
          <w:b/>
          <w:sz w:val="24"/>
          <w:lang w:val="fr-FR"/>
        </w:rPr>
        <w:t>Articolul 1.</w:t>
      </w:r>
      <w:r>
        <w:rPr>
          <w:rFonts w:ascii="Times New Roman" w:hAnsi="Times New Roman"/>
          <w:sz w:val="24"/>
          <w:lang w:val="fr-FR"/>
        </w:rPr>
        <w:t xml:space="preserve"> Domeniul de reglementare</w:t>
      </w:r>
    </w:p>
    <w:p w:rsidR="00BE1418" w:rsidRDefault="00D7540B">
      <w:pPr>
        <w:spacing w:line="276" w:lineRule="auto"/>
      </w:pPr>
      <w:r>
        <w:rPr>
          <w:rFonts w:ascii="Times New Roman" w:hAnsi="Times New Roman"/>
          <w:b/>
          <w:sz w:val="24"/>
          <w:lang w:val="fr-FR"/>
        </w:rPr>
        <w:t>Articolul 2.</w:t>
      </w:r>
      <w:r>
        <w:rPr>
          <w:rFonts w:ascii="Times New Roman" w:hAnsi="Times New Roman"/>
          <w:sz w:val="24"/>
          <w:lang w:val="fr-FR"/>
        </w:rPr>
        <w:t xml:space="preserve"> Noțiuni</w:t>
      </w:r>
    </w:p>
    <w:p w:rsidR="00BE1418" w:rsidRDefault="00D7540B">
      <w:pPr>
        <w:spacing w:after="200" w:line="276" w:lineRule="auto"/>
      </w:pPr>
      <w:r>
        <w:rPr>
          <w:rFonts w:ascii="Times New Roman" w:hAnsi="Times New Roman"/>
          <w:b/>
          <w:sz w:val="24"/>
          <w:lang w:val="fr-FR"/>
        </w:rPr>
        <w:t>Articolul 3.</w:t>
      </w:r>
      <w:r>
        <w:rPr>
          <w:rFonts w:ascii="Times New Roman" w:hAnsi="Times New Roman"/>
          <w:sz w:val="24"/>
          <w:lang w:val="fr-FR"/>
        </w:rPr>
        <w:t xml:space="preserve"> Principiile de aplicare a legii</w:t>
      </w:r>
    </w:p>
    <w:p w:rsidR="00BE1418" w:rsidRDefault="00D7540B">
      <w:pPr>
        <w:spacing w:line="276" w:lineRule="auto"/>
        <w:jc w:val="center"/>
      </w:pPr>
      <w:r>
        <w:rPr>
          <w:rFonts w:ascii="Times New Roman" w:hAnsi="Times New Roman"/>
          <w:b/>
          <w:sz w:val="24"/>
          <w:lang w:val="fr-FR"/>
        </w:rPr>
        <w:t>Capitolul II.</w:t>
      </w:r>
    </w:p>
    <w:p w:rsidR="00BE1418" w:rsidRDefault="00D7540B">
      <w:pPr>
        <w:spacing w:after="200" w:line="276" w:lineRule="auto"/>
        <w:jc w:val="center"/>
      </w:pPr>
      <w:r>
        <w:rPr>
          <w:rFonts w:ascii="Times New Roman" w:hAnsi="Times New Roman"/>
          <w:b/>
          <w:sz w:val="24"/>
          <w:lang w:val="fr-FR"/>
        </w:rPr>
        <w:t xml:space="preserve">CIMITIRUL. ÎNFIINŢAREA, ÎNCHIDEREA ŞI </w:t>
      </w:r>
      <w:r>
        <w:rPr>
          <w:rFonts w:ascii="Times New Roman" w:hAnsi="Times New Roman"/>
          <w:b/>
          <w:sz w:val="24"/>
          <w:lang w:val="fr-FR"/>
        </w:rPr>
        <w:t>DESFIINŢAREA CIMITIRELOR</w:t>
      </w:r>
    </w:p>
    <w:p w:rsidR="00BE1418" w:rsidRDefault="00D7540B">
      <w:pPr>
        <w:spacing w:line="276" w:lineRule="auto"/>
      </w:pPr>
      <w:r>
        <w:rPr>
          <w:rFonts w:ascii="Times New Roman" w:hAnsi="Times New Roman"/>
          <w:b/>
          <w:sz w:val="24"/>
          <w:lang w:val="en-US"/>
        </w:rPr>
        <w:t xml:space="preserve">Articolul 4. </w:t>
      </w:r>
      <w:r>
        <w:rPr>
          <w:rFonts w:ascii="Times New Roman" w:hAnsi="Times New Roman"/>
          <w:sz w:val="24"/>
          <w:lang w:val="en-US"/>
        </w:rPr>
        <w:t>Cimitirul</w:t>
      </w:r>
    </w:p>
    <w:p w:rsidR="00BE1418" w:rsidRDefault="00D7540B">
      <w:pPr>
        <w:spacing w:line="276" w:lineRule="auto"/>
      </w:pPr>
      <w:r>
        <w:rPr>
          <w:rFonts w:ascii="Times New Roman" w:hAnsi="Times New Roman"/>
          <w:b/>
          <w:sz w:val="24"/>
          <w:lang w:val="en-US"/>
        </w:rPr>
        <w:t>Articolul 5.</w:t>
      </w:r>
      <w:r>
        <w:rPr>
          <w:rFonts w:ascii="Times New Roman" w:hAnsi="Times New Roman"/>
          <w:sz w:val="24"/>
          <w:lang w:val="en-US"/>
        </w:rPr>
        <w:t xml:space="preserve"> Înființarea cimitirelor</w:t>
      </w:r>
    </w:p>
    <w:p w:rsidR="00BE1418" w:rsidRDefault="00D7540B">
      <w:pPr>
        <w:spacing w:line="276" w:lineRule="auto"/>
      </w:pPr>
      <w:r>
        <w:rPr>
          <w:rFonts w:ascii="Times New Roman" w:hAnsi="Times New Roman"/>
          <w:b/>
          <w:sz w:val="24"/>
          <w:lang w:val="en-US"/>
        </w:rPr>
        <w:t>Articolul 6.</w:t>
      </w:r>
      <w:r>
        <w:rPr>
          <w:rFonts w:ascii="Times New Roman" w:hAnsi="Times New Roman"/>
          <w:sz w:val="24"/>
          <w:lang w:val="en-US"/>
        </w:rPr>
        <w:t xml:space="preserve"> Închiderea cimitirelor</w:t>
      </w:r>
    </w:p>
    <w:p w:rsidR="00BE1418" w:rsidRDefault="00D7540B">
      <w:pPr>
        <w:spacing w:after="200" w:line="276" w:lineRule="auto"/>
      </w:pPr>
      <w:r>
        <w:rPr>
          <w:rFonts w:ascii="Times New Roman" w:hAnsi="Times New Roman"/>
          <w:b/>
          <w:sz w:val="24"/>
          <w:lang w:val="en-US"/>
        </w:rPr>
        <w:t>Articolul 7.</w:t>
      </w:r>
      <w:r>
        <w:rPr>
          <w:rFonts w:ascii="Times New Roman" w:hAnsi="Times New Roman"/>
          <w:sz w:val="24"/>
          <w:lang w:val="en-US"/>
        </w:rPr>
        <w:t xml:space="preserve"> Desființarea cimitirelor</w:t>
      </w:r>
    </w:p>
    <w:p w:rsidR="00BE1418" w:rsidRDefault="00D7540B">
      <w:pPr>
        <w:spacing w:line="276" w:lineRule="auto"/>
        <w:jc w:val="center"/>
      </w:pPr>
      <w:r>
        <w:rPr>
          <w:rFonts w:ascii="Times New Roman" w:hAnsi="Times New Roman"/>
          <w:b/>
          <w:sz w:val="24"/>
          <w:lang w:val="en-US"/>
        </w:rPr>
        <w:t>Capitolul III.</w:t>
      </w:r>
    </w:p>
    <w:p w:rsidR="00BE1418" w:rsidRDefault="00D7540B">
      <w:pPr>
        <w:spacing w:after="200" w:line="276" w:lineRule="auto"/>
        <w:jc w:val="center"/>
      </w:pPr>
      <w:r>
        <w:rPr>
          <w:rFonts w:ascii="Times New Roman" w:hAnsi="Times New Roman"/>
          <w:b/>
          <w:sz w:val="24"/>
          <w:lang w:val="en-US"/>
        </w:rPr>
        <w:t>ÎNTREȚINEREA ȘI FUNCȚIONAREA CIMITIRELOR</w:t>
      </w:r>
    </w:p>
    <w:p w:rsidR="00BE1418" w:rsidRDefault="00D7540B">
      <w:pPr>
        <w:spacing w:line="276" w:lineRule="auto"/>
      </w:pPr>
      <w:r>
        <w:rPr>
          <w:rFonts w:ascii="Times New Roman" w:hAnsi="Times New Roman"/>
          <w:b/>
          <w:sz w:val="24"/>
          <w:lang w:val="en-US"/>
        </w:rPr>
        <w:t xml:space="preserve">Articolul 8. </w:t>
      </w:r>
      <w:r>
        <w:rPr>
          <w:rFonts w:ascii="Times New Roman" w:hAnsi="Times New Roman"/>
          <w:sz w:val="24"/>
          <w:lang w:val="en-US"/>
        </w:rPr>
        <w:t xml:space="preserve">Efectuarea lucrărilor în </w:t>
      </w:r>
      <w:r>
        <w:rPr>
          <w:rFonts w:ascii="Times New Roman" w:hAnsi="Times New Roman"/>
          <w:sz w:val="24"/>
          <w:lang w:val="en-US"/>
        </w:rPr>
        <w:t>cimitire</w:t>
      </w:r>
    </w:p>
    <w:p w:rsidR="00BE1418" w:rsidRDefault="00D7540B">
      <w:pPr>
        <w:spacing w:line="276" w:lineRule="auto"/>
      </w:pPr>
      <w:r>
        <w:rPr>
          <w:rFonts w:ascii="Times New Roman" w:hAnsi="Times New Roman"/>
          <w:b/>
          <w:sz w:val="24"/>
          <w:lang w:val="en-US"/>
        </w:rPr>
        <w:t xml:space="preserve">Articolul 9. </w:t>
      </w:r>
      <w:r>
        <w:rPr>
          <w:rFonts w:ascii="Times New Roman" w:hAnsi="Times New Roman"/>
          <w:sz w:val="24"/>
          <w:lang w:val="fr-FR"/>
        </w:rPr>
        <w:t>Obligațiile Administrației și personalului cimitirului</w:t>
      </w:r>
    </w:p>
    <w:p w:rsidR="00BE1418" w:rsidRDefault="00D7540B">
      <w:pPr>
        <w:spacing w:after="200" w:line="276" w:lineRule="auto"/>
      </w:pPr>
      <w:r>
        <w:rPr>
          <w:rFonts w:ascii="Times New Roman" w:hAnsi="Times New Roman"/>
          <w:b/>
          <w:sz w:val="24"/>
          <w:lang w:val="fr-FR"/>
        </w:rPr>
        <w:t xml:space="preserve">Articolul 10. </w:t>
      </w:r>
      <w:r>
        <w:rPr>
          <w:rFonts w:ascii="Times New Roman" w:hAnsi="Times New Roman"/>
          <w:sz w:val="24"/>
          <w:lang w:val="fr-FR"/>
        </w:rPr>
        <w:t>Registrul de evidență</w:t>
      </w:r>
    </w:p>
    <w:p w:rsidR="00BE1418" w:rsidRDefault="00D7540B">
      <w:pPr>
        <w:spacing w:line="276" w:lineRule="auto"/>
        <w:jc w:val="center"/>
      </w:pPr>
      <w:r>
        <w:rPr>
          <w:rFonts w:ascii="Times New Roman" w:hAnsi="Times New Roman"/>
          <w:b/>
          <w:sz w:val="24"/>
          <w:lang w:val="fr-FR"/>
        </w:rPr>
        <w:t>Capitolul IV.</w:t>
      </w:r>
    </w:p>
    <w:p w:rsidR="00BE1418" w:rsidRDefault="00D7540B">
      <w:pPr>
        <w:spacing w:after="200" w:line="276" w:lineRule="auto"/>
        <w:jc w:val="center"/>
      </w:pPr>
      <w:r>
        <w:rPr>
          <w:rFonts w:ascii="Times New Roman" w:hAnsi="Times New Roman"/>
          <w:b/>
          <w:sz w:val="24"/>
          <w:lang w:val="fr-FR"/>
        </w:rPr>
        <w:t xml:space="preserve"> ÎNHUM</w:t>
      </w:r>
      <w:r>
        <w:rPr>
          <w:rFonts w:ascii="Times New Roman" w:hAnsi="Times New Roman"/>
          <w:b/>
          <w:sz w:val="24"/>
          <w:lang w:val="ro-RO"/>
        </w:rPr>
        <w:t>ĂRILE</w:t>
      </w:r>
      <w:r>
        <w:rPr>
          <w:rFonts w:ascii="Times New Roman" w:hAnsi="Times New Roman"/>
          <w:b/>
          <w:sz w:val="24"/>
          <w:lang w:val="fr-FR"/>
        </w:rPr>
        <w:t xml:space="preserve"> ŞI REÎNHUMĂRILE</w:t>
      </w:r>
    </w:p>
    <w:p w:rsidR="00BE1418" w:rsidRDefault="00D7540B">
      <w:pPr>
        <w:spacing w:line="276" w:lineRule="auto"/>
      </w:pPr>
      <w:r>
        <w:rPr>
          <w:rFonts w:ascii="Times New Roman" w:hAnsi="Times New Roman"/>
          <w:b/>
          <w:sz w:val="24"/>
          <w:lang w:val="en-US"/>
        </w:rPr>
        <w:t xml:space="preserve">Articolul 11. </w:t>
      </w:r>
      <w:r>
        <w:rPr>
          <w:rFonts w:ascii="Times New Roman" w:hAnsi="Times New Roman"/>
          <w:sz w:val="24"/>
          <w:lang w:val="en-US"/>
        </w:rPr>
        <w:t>Înhumarea</w:t>
      </w:r>
    </w:p>
    <w:p w:rsidR="00BE1418" w:rsidRDefault="00D7540B">
      <w:pPr>
        <w:spacing w:line="276" w:lineRule="auto"/>
      </w:pPr>
      <w:r>
        <w:rPr>
          <w:rFonts w:ascii="Times New Roman" w:hAnsi="Times New Roman"/>
          <w:b/>
          <w:sz w:val="24"/>
          <w:lang w:val="en-US"/>
        </w:rPr>
        <w:t xml:space="preserve">Articolul 12. </w:t>
      </w:r>
      <w:r>
        <w:rPr>
          <w:rFonts w:ascii="Times New Roman" w:hAnsi="Times New Roman"/>
          <w:sz w:val="24"/>
          <w:lang w:val="en-US"/>
        </w:rPr>
        <w:t>Rezervarea locurilor pentru înhumare</w:t>
      </w:r>
    </w:p>
    <w:p w:rsidR="00BE1418" w:rsidRDefault="00D7540B">
      <w:pPr>
        <w:spacing w:line="276" w:lineRule="auto"/>
      </w:pPr>
      <w:r>
        <w:rPr>
          <w:rFonts w:ascii="Times New Roman" w:hAnsi="Times New Roman"/>
          <w:b/>
          <w:sz w:val="24"/>
          <w:lang w:val="en-US"/>
        </w:rPr>
        <w:t xml:space="preserve">Articolul 13. </w:t>
      </w:r>
      <w:r>
        <w:rPr>
          <w:rFonts w:ascii="Times New Roman" w:hAnsi="Times New Roman"/>
          <w:sz w:val="24"/>
          <w:lang w:val="en-US"/>
        </w:rPr>
        <w:t>Exhumarea</w:t>
      </w:r>
    </w:p>
    <w:p w:rsidR="00BE1418" w:rsidRDefault="00D7540B">
      <w:pPr>
        <w:spacing w:line="276" w:lineRule="auto"/>
      </w:pPr>
      <w:r>
        <w:rPr>
          <w:rFonts w:ascii="Times New Roman" w:hAnsi="Times New Roman"/>
          <w:b/>
          <w:sz w:val="24"/>
          <w:lang w:val="en-US"/>
        </w:rPr>
        <w:t>Ar</w:t>
      </w:r>
      <w:r>
        <w:rPr>
          <w:rFonts w:ascii="Times New Roman" w:hAnsi="Times New Roman"/>
          <w:b/>
          <w:sz w:val="24"/>
          <w:lang w:val="en-US"/>
        </w:rPr>
        <w:t xml:space="preserve">ticolul 14. </w:t>
      </w:r>
      <w:r>
        <w:rPr>
          <w:rFonts w:ascii="Times New Roman" w:hAnsi="Times New Roman"/>
          <w:sz w:val="24"/>
          <w:lang w:val="en-US"/>
        </w:rPr>
        <w:t>Reînhumarea</w:t>
      </w:r>
    </w:p>
    <w:p w:rsidR="00BE1418" w:rsidRDefault="00D7540B">
      <w:pPr>
        <w:spacing w:line="276" w:lineRule="auto"/>
        <w:jc w:val="center"/>
      </w:pPr>
      <w:r>
        <w:rPr>
          <w:rFonts w:ascii="Times New Roman" w:hAnsi="Times New Roman"/>
          <w:b/>
          <w:sz w:val="24"/>
          <w:lang w:val="en-US"/>
        </w:rPr>
        <w:t>Capitolul V.</w:t>
      </w:r>
    </w:p>
    <w:p w:rsidR="00BE1418" w:rsidRDefault="00D7540B">
      <w:pPr>
        <w:spacing w:after="200" w:line="276" w:lineRule="auto"/>
        <w:jc w:val="center"/>
      </w:pPr>
      <w:r>
        <w:rPr>
          <w:rFonts w:ascii="Times New Roman" w:hAnsi="Times New Roman"/>
          <w:b/>
          <w:sz w:val="24"/>
          <w:lang w:val="en-US"/>
        </w:rPr>
        <w:t>NORME TEHNICE ȘI SANITARE ALE SERVICIILOR FUNERARE</w:t>
      </w:r>
    </w:p>
    <w:p w:rsidR="00BE1418" w:rsidRDefault="00D7540B">
      <w:pPr>
        <w:spacing w:line="276" w:lineRule="auto"/>
      </w:pPr>
      <w:r>
        <w:rPr>
          <w:rFonts w:ascii="Times New Roman" w:hAnsi="Times New Roman"/>
          <w:b/>
          <w:sz w:val="24"/>
          <w:lang w:val="en-US"/>
        </w:rPr>
        <w:t xml:space="preserve">Articolul 15. </w:t>
      </w:r>
      <w:r>
        <w:rPr>
          <w:rFonts w:ascii="Times New Roman" w:hAnsi="Times New Roman"/>
          <w:sz w:val="24"/>
          <w:lang w:val="en-US"/>
        </w:rPr>
        <w:t>Serviciile funerare</w:t>
      </w:r>
    </w:p>
    <w:p w:rsidR="00BE1418" w:rsidRDefault="00D7540B">
      <w:pPr>
        <w:spacing w:line="276" w:lineRule="auto"/>
        <w:jc w:val="both"/>
      </w:pPr>
      <w:r>
        <w:rPr>
          <w:rFonts w:ascii="Times New Roman" w:hAnsi="Times New Roman"/>
          <w:b/>
          <w:color w:val="000000"/>
          <w:sz w:val="24"/>
          <w:shd w:val="clear" w:color="auto" w:fill="FFFFFF"/>
          <w:lang w:val="en-US"/>
        </w:rPr>
        <w:t xml:space="preserve">Articolul 16. </w:t>
      </w:r>
      <w:r>
        <w:rPr>
          <w:rFonts w:ascii="Times New Roman" w:hAnsi="Times New Roman"/>
          <w:color w:val="000000"/>
          <w:sz w:val="24"/>
          <w:shd w:val="clear" w:color="auto" w:fill="FFFFFF"/>
          <w:lang w:val="en-US"/>
        </w:rPr>
        <w:t>Procedura de îmbălsămare</w:t>
      </w:r>
    </w:p>
    <w:p w:rsidR="00BE1418" w:rsidRDefault="00D7540B">
      <w:pPr>
        <w:spacing w:line="276" w:lineRule="auto"/>
        <w:jc w:val="both"/>
      </w:pPr>
      <w:r>
        <w:rPr>
          <w:rFonts w:ascii="Times New Roman" w:hAnsi="Times New Roman"/>
          <w:b/>
          <w:color w:val="000000"/>
          <w:sz w:val="24"/>
          <w:shd w:val="clear" w:color="auto" w:fill="FFFFFF"/>
          <w:lang w:val="en-US"/>
        </w:rPr>
        <w:t xml:space="preserve">Articolul 17. </w:t>
      </w:r>
      <w:r>
        <w:rPr>
          <w:rFonts w:ascii="Times New Roman" w:hAnsi="Times New Roman"/>
          <w:color w:val="000000"/>
          <w:sz w:val="24"/>
          <w:shd w:val="clear" w:color="auto" w:fill="FFFFFF"/>
          <w:lang w:val="en-US"/>
        </w:rPr>
        <w:t>Specificații tehnice privind executarea serviciilor funerare</w:t>
      </w:r>
    </w:p>
    <w:p w:rsidR="00BE1418" w:rsidRDefault="00D7540B">
      <w:pPr>
        <w:spacing w:line="276" w:lineRule="auto"/>
        <w:jc w:val="both"/>
      </w:pPr>
      <w:r>
        <w:rPr>
          <w:rFonts w:ascii="Times New Roman" w:hAnsi="Times New Roman"/>
          <w:b/>
          <w:color w:val="000000"/>
          <w:sz w:val="24"/>
          <w:shd w:val="clear" w:color="auto" w:fill="FFFFFF"/>
          <w:lang w:val="en-US"/>
        </w:rPr>
        <w:t xml:space="preserve">Articolul 18. </w:t>
      </w:r>
      <w:r>
        <w:rPr>
          <w:rFonts w:ascii="Times New Roman" w:hAnsi="Times New Roman"/>
          <w:color w:val="000000"/>
          <w:sz w:val="24"/>
          <w:shd w:val="clear" w:color="auto" w:fill="FFFFFF"/>
          <w:lang w:val="en-US"/>
        </w:rPr>
        <w:t>Interdicții privind exercitarea serviciilor funerare</w:t>
      </w:r>
    </w:p>
    <w:p w:rsidR="00BE1418" w:rsidRDefault="00D7540B">
      <w:pPr>
        <w:spacing w:line="276" w:lineRule="auto"/>
        <w:jc w:val="both"/>
      </w:pPr>
      <w:r>
        <w:rPr>
          <w:rFonts w:ascii="Times New Roman" w:hAnsi="Times New Roman"/>
          <w:b/>
          <w:color w:val="000000"/>
          <w:sz w:val="24"/>
          <w:shd w:val="clear" w:color="auto" w:fill="FFFFFF"/>
          <w:lang w:val="fr-FR"/>
        </w:rPr>
        <w:t xml:space="preserve">Articolul 19. </w:t>
      </w:r>
      <w:r>
        <w:rPr>
          <w:rFonts w:ascii="Times New Roman" w:hAnsi="Times New Roman"/>
          <w:color w:val="000000"/>
          <w:sz w:val="24"/>
          <w:shd w:val="clear" w:color="auto" w:fill="FFFFFF"/>
          <w:lang w:val="fr-FR"/>
        </w:rPr>
        <w:t>Sălile de ceremonii funerare</w:t>
      </w:r>
    </w:p>
    <w:p w:rsidR="00BE1418" w:rsidRDefault="00D7540B">
      <w:pPr>
        <w:spacing w:line="276" w:lineRule="auto"/>
        <w:jc w:val="both"/>
      </w:pPr>
      <w:r>
        <w:rPr>
          <w:rFonts w:ascii="Times New Roman" w:hAnsi="Times New Roman"/>
          <w:b/>
          <w:color w:val="000000"/>
          <w:sz w:val="24"/>
          <w:shd w:val="clear" w:color="auto" w:fill="FFFFFF"/>
          <w:lang w:val="fr-FR"/>
        </w:rPr>
        <w:t xml:space="preserve">Articolul 20. </w:t>
      </w:r>
      <w:r>
        <w:rPr>
          <w:rFonts w:ascii="Times New Roman" w:hAnsi="Times New Roman"/>
          <w:color w:val="000000"/>
          <w:sz w:val="24"/>
          <w:shd w:val="clear" w:color="auto" w:fill="FFFFFF"/>
          <w:lang w:val="fr-FR"/>
        </w:rPr>
        <w:t>Prestatorul de servicii funerare</w:t>
      </w:r>
    </w:p>
    <w:p w:rsidR="00BE1418" w:rsidRDefault="00D7540B">
      <w:pPr>
        <w:spacing w:line="276" w:lineRule="auto"/>
        <w:jc w:val="both"/>
      </w:pPr>
      <w:r>
        <w:rPr>
          <w:rFonts w:ascii="Times New Roman" w:hAnsi="Times New Roman"/>
          <w:b/>
          <w:color w:val="000000"/>
          <w:sz w:val="24"/>
          <w:shd w:val="clear" w:color="auto" w:fill="FFFFFF"/>
          <w:lang w:val="fr-FR"/>
        </w:rPr>
        <w:t xml:space="preserve">Articolul 21. </w:t>
      </w:r>
      <w:r>
        <w:rPr>
          <w:rFonts w:ascii="Times New Roman" w:hAnsi="Times New Roman"/>
          <w:color w:val="000000"/>
          <w:sz w:val="24"/>
          <w:shd w:val="clear" w:color="auto" w:fill="FFFFFF"/>
          <w:lang w:val="fr-FR"/>
        </w:rPr>
        <w:t>Fondul de garantare</w:t>
      </w:r>
    </w:p>
    <w:p w:rsidR="00BE1418" w:rsidRDefault="00D7540B">
      <w:pPr>
        <w:spacing w:line="276" w:lineRule="auto"/>
      </w:pPr>
      <w:r>
        <w:rPr>
          <w:rFonts w:ascii="Times New Roman" w:hAnsi="Times New Roman"/>
          <w:b/>
          <w:sz w:val="24"/>
          <w:lang w:val="fr-FR"/>
        </w:rPr>
        <w:t xml:space="preserve">Articolul 22. </w:t>
      </w:r>
      <w:r>
        <w:rPr>
          <w:rFonts w:ascii="Times New Roman" w:hAnsi="Times New Roman"/>
          <w:sz w:val="24"/>
          <w:lang w:val="fr-FR"/>
        </w:rPr>
        <w:t xml:space="preserve">Criteriile profesionale pe care trebuie să le îndeplinească </w:t>
      </w:r>
      <w:r>
        <w:rPr>
          <w:rFonts w:ascii="Times New Roman" w:hAnsi="Times New Roman"/>
          <w:sz w:val="24"/>
          <w:lang w:val="fr-FR"/>
        </w:rPr>
        <w:t>prestatorii de servicii funerare</w:t>
      </w:r>
    </w:p>
    <w:p w:rsidR="00BE1418" w:rsidRDefault="00D7540B">
      <w:pPr>
        <w:spacing w:line="276" w:lineRule="auto"/>
        <w:jc w:val="both"/>
      </w:pPr>
      <w:r>
        <w:rPr>
          <w:rFonts w:ascii="Times New Roman" w:hAnsi="Times New Roman"/>
          <w:b/>
          <w:sz w:val="24"/>
          <w:shd w:val="clear" w:color="auto" w:fill="FFFFFF"/>
          <w:lang w:val="en-US"/>
        </w:rPr>
        <w:t xml:space="preserve">Articolul 23. </w:t>
      </w:r>
      <w:r>
        <w:rPr>
          <w:rFonts w:ascii="Times New Roman" w:hAnsi="Times New Roman"/>
          <w:sz w:val="24"/>
          <w:shd w:val="clear" w:color="auto" w:fill="FFFFFF"/>
          <w:lang w:val="en-US"/>
        </w:rPr>
        <w:t>Normele privind transportul persoanelor decedate</w:t>
      </w:r>
    </w:p>
    <w:p w:rsidR="00BE1418" w:rsidRDefault="00BE1418">
      <w:pPr>
        <w:spacing w:line="276" w:lineRule="auto"/>
        <w:jc w:val="center"/>
        <w:rPr>
          <w:lang w:val="en-US"/>
        </w:rPr>
      </w:pPr>
    </w:p>
    <w:p w:rsidR="00BE1418" w:rsidRDefault="00BE1418">
      <w:pPr>
        <w:spacing w:line="276" w:lineRule="auto"/>
        <w:jc w:val="both"/>
        <w:rPr>
          <w:lang w:val="en-US"/>
        </w:rPr>
      </w:pPr>
    </w:p>
    <w:p w:rsidR="00BE1418" w:rsidRDefault="00D7540B">
      <w:pPr>
        <w:spacing w:line="276" w:lineRule="auto"/>
        <w:jc w:val="center"/>
      </w:pPr>
      <w:r>
        <w:rPr>
          <w:rFonts w:ascii="Times New Roman" w:hAnsi="Times New Roman"/>
          <w:b/>
          <w:sz w:val="24"/>
          <w:lang w:val="fr-FR"/>
        </w:rPr>
        <w:t>Capitolul VI.</w:t>
      </w:r>
    </w:p>
    <w:p w:rsidR="00BE1418" w:rsidRDefault="00D7540B">
      <w:pPr>
        <w:spacing w:line="276" w:lineRule="auto"/>
        <w:jc w:val="center"/>
      </w:pPr>
      <w:r>
        <w:rPr>
          <w:rFonts w:ascii="Times New Roman" w:hAnsi="Times New Roman"/>
          <w:b/>
          <w:sz w:val="24"/>
          <w:lang w:val="fr-FR"/>
        </w:rPr>
        <w:t>DISPOZIȚII FINALE ȘI TRANZITORII</w:t>
      </w:r>
    </w:p>
    <w:p w:rsidR="00BE1418" w:rsidRDefault="00BE1418">
      <w:pPr>
        <w:spacing w:line="276" w:lineRule="auto"/>
        <w:jc w:val="both"/>
        <w:rPr>
          <w:lang w:val="fr-FR"/>
        </w:rPr>
      </w:pPr>
    </w:p>
    <w:p w:rsidR="00BE1418" w:rsidRDefault="00D7540B">
      <w:pPr>
        <w:spacing w:line="276" w:lineRule="auto"/>
        <w:jc w:val="both"/>
      </w:pPr>
      <w:r>
        <w:rPr>
          <w:rFonts w:ascii="Times New Roman" w:hAnsi="Times New Roman"/>
          <w:b/>
          <w:sz w:val="24"/>
          <w:lang w:val="fr-FR"/>
        </w:rPr>
        <w:t xml:space="preserve">Articolul 24. </w:t>
      </w:r>
      <w:r>
        <w:rPr>
          <w:rFonts w:ascii="Times New Roman" w:hAnsi="Times New Roman"/>
          <w:sz w:val="24"/>
          <w:lang w:val="fr-FR"/>
        </w:rPr>
        <w:t>Dispoziții finale</w:t>
      </w:r>
    </w:p>
    <w:p w:rsidR="00BE1418" w:rsidRDefault="00BE1418">
      <w:pPr>
        <w:spacing w:after="150" w:line="276" w:lineRule="auto"/>
        <w:jc w:val="both"/>
        <w:rPr>
          <w:lang w:val="fr-FR"/>
        </w:rPr>
      </w:pPr>
    </w:p>
    <w:p w:rsidR="00BE1418" w:rsidRDefault="00BE1418">
      <w:pPr>
        <w:spacing w:after="150" w:line="276" w:lineRule="auto"/>
        <w:jc w:val="both"/>
        <w:rPr>
          <w:lang w:val="fr-FR"/>
        </w:rPr>
      </w:pPr>
    </w:p>
    <w:p w:rsidR="00BE1418" w:rsidRDefault="00BE1418">
      <w:pPr>
        <w:spacing w:after="200" w:line="276" w:lineRule="auto"/>
        <w:rPr>
          <w:lang w:val="fr-FR"/>
        </w:rPr>
      </w:pPr>
    </w:p>
    <w:p w:rsidR="00BE1418" w:rsidRDefault="00BE1418">
      <w:pPr>
        <w:spacing w:after="200" w:line="276" w:lineRule="auto"/>
        <w:rPr>
          <w:lang w:val="fr-FR"/>
        </w:rPr>
      </w:pPr>
    </w:p>
    <w:p w:rsidR="00BE1418" w:rsidRDefault="00BE1418">
      <w:pPr>
        <w:spacing w:after="200" w:line="276" w:lineRule="auto"/>
        <w:rPr>
          <w:lang w:val="fr-FR"/>
        </w:rPr>
      </w:pPr>
    </w:p>
    <w:p w:rsidR="00BE1418" w:rsidRDefault="00BE1418">
      <w:pPr>
        <w:spacing w:after="150" w:line="276" w:lineRule="auto"/>
        <w:jc w:val="both"/>
        <w:rPr>
          <w:lang w:val="fr-FR"/>
        </w:rPr>
      </w:pPr>
    </w:p>
    <w:p w:rsidR="00BE1418" w:rsidRDefault="00BE1418">
      <w:pPr>
        <w:spacing w:after="150" w:line="276" w:lineRule="auto"/>
        <w:jc w:val="both"/>
        <w:rPr>
          <w:lang w:val="fr-FR"/>
        </w:rPr>
      </w:pPr>
    </w:p>
    <w:p w:rsidR="00BE1418" w:rsidRDefault="00BE1418">
      <w:pPr>
        <w:spacing w:after="150" w:line="276" w:lineRule="auto"/>
        <w:jc w:val="both"/>
        <w:rPr>
          <w:lang w:val="fr-FR"/>
        </w:rPr>
      </w:pPr>
    </w:p>
    <w:p w:rsidR="00BE1418" w:rsidRDefault="00BE1418">
      <w:pPr>
        <w:spacing w:after="150" w:line="276" w:lineRule="auto"/>
        <w:jc w:val="both"/>
        <w:rPr>
          <w:lang w:val="fr-FR"/>
        </w:rPr>
      </w:pPr>
    </w:p>
    <w:p w:rsidR="00BE1418" w:rsidRDefault="00BE1418">
      <w:pPr>
        <w:spacing w:after="150" w:line="276" w:lineRule="auto"/>
        <w:jc w:val="both"/>
        <w:rPr>
          <w:lang w:val="fr-FR"/>
        </w:rPr>
      </w:pPr>
    </w:p>
    <w:p w:rsidR="00BE1418" w:rsidRDefault="00BE1418">
      <w:pPr>
        <w:spacing w:after="200" w:line="276" w:lineRule="auto"/>
        <w:rPr>
          <w:lang w:val="fr-FR"/>
        </w:rPr>
      </w:pPr>
    </w:p>
    <w:p w:rsidR="00BE1418" w:rsidRDefault="00BE1418">
      <w:pPr>
        <w:spacing w:after="200" w:line="276" w:lineRule="auto"/>
        <w:rPr>
          <w:lang w:val="fr-FR"/>
        </w:rPr>
      </w:pPr>
    </w:p>
    <w:p w:rsidR="00BE1418" w:rsidRDefault="00BE1418">
      <w:pPr>
        <w:spacing w:after="200" w:line="276" w:lineRule="auto"/>
        <w:rPr>
          <w:lang w:val="fr-FR"/>
        </w:rPr>
      </w:pPr>
    </w:p>
    <w:p w:rsidR="00BE1418" w:rsidRDefault="00BE1418">
      <w:pPr>
        <w:spacing w:after="200" w:line="276" w:lineRule="auto"/>
        <w:rPr>
          <w:lang w:val="fr-FR"/>
        </w:rPr>
      </w:pPr>
    </w:p>
    <w:p w:rsidR="00BE1418" w:rsidRDefault="00BE1418">
      <w:pPr>
        <w:spacing w:after="200" w:line="276" w:lineRule="auto"/>
        <w:rPr>
          <w:lang w:val="fr-FR"/>
        </w:rPr>
      </w:pPr>
    </w:p>
    <w:p w:rsidR="00BE1418" w:rsidRDefault="00BE1418">
      <w:pPr>
        <w:spacing w:after="200" w:line="276" w:lineRule="auto"/>
        <w:jc w:val="center"/>
        <w:rPr>
          <w:lang w:val="fr-FR"/>
        </w:rPr>
      </w:pPr>
    </w:p>
    <w:p w:rsidR="00BE1418" w:rsidRDefault="00BE1418">
      <w:pPr>
        <w:spacing w:after="200" w:line="276" w:lineRule="auto"/>
        <w:jc w:val="center"/>
        <w:rPr>
          <w:lang w:val="fr-FR"/>
        </w:rPr>
      </w:pPr>
    </w:p>
    <w:p w:rsidR="00BE1418" w:rsidRDefault="00BE1418">
      <w:pPr>
        <w:spacing w:after="200" w:line="276" w:lineRule="auto"/>
        <w:rPr>
          <w:lang w:val="fr-FR"/>
        </w:rPr>
      </w:pPr>
    </w:p>
    <w:p w:rsidR="00BE1418" w:rsidRDefault="00BE1418">
      <w:pPr>
        <w:spacing w:after="200" w:line="276" w:lineRule="auto"/>
        <w:jc w:val="center"/>
        <w:rPr>
          <w:lang w:val="fr-FR"/>
        </w:rPr>
      </w:pPr>
    </w:p>
    <w:p w:rsidR="00BE1418" w:rsidRDefault="00BE1418">
      <w:pPr>
        <w:spacing w:after="200" w:line="276" w:lineRule="auto"/>
        <w:jc w:val="center"/>
        <w:rPr>
          <w:lang w:val="fr-FR"/>
        </w:rPr>
      </w:pPr>
    </w:p>
    <w:p w:rsidR="00BE1418" w:rsidRDefault="00BE1418">
      <w:pPr>
        <w:spacing w:after="200" w:line="276" w:lineRule="auto"/>
        <w:jc w:val="center"/>
        <w:rPr>
          <w:lang w:val="fr-FR"/>
        </w:rPr>
      </w:pPr>
    </w:p>
    <w:p w:rsidR="00BE1418" w:rsidRDefault="00BE1418">
      <w:pPr>
        <w:spacing w:after="200" w:line="276" w:lineRule="auto"/>
        <w:jc w:val="center"/>
        <w:rPr>
          <w:lang w:val="en-US"/>
        </w:rPr>
      </w:pPr>
    </w:p>
    <w:p w:rsidR="00BE1418" w:rsidRDefault="00BE1418">
      <w:pPr>
        <w:spacing w:after="200" w:line="276" w:lineRule="auto"/>
        <w:jc w:val="center"/>
        <w:rPr>
          <w:lang w:val="en-US"/>
        </w:rPr>
      </w:pPr>
    </w:p>
    <w:p w:rsidR="00BE1418" w:rsidRDefault="00BE1418">
      <w:pPr>
        <w:spacing w:after="200" w:line="276" w:lineRule="auto"/>
        <w:jc w:val="center"/>
        <w:rPr>
          <w:lang w:val="en-US"/>
        </w:rPr>
      </w:pPr>
    </w:p>
    <w:p w:rsidR="00BE1418" w:rsidRDefault="00BE1418">
      <w:pPr>
        <w:spacing w:after="200" w:line="276" w:lineRule="auto"/>
        <w:jc w:val="center"/>
        <w:rPr>
          <w:lang w:val="en-US"/>
        </w:rPr>
      </w:pPr>
    </w:p>
    <w:p w:rsidR="00BE1418" w:rsidRDefault="00D7540B">
      <w:pPr>
        <w:spacing w:after="200" w:line="276" w:lineRule="auto"/>
        <w:jc w:val="center"/>
      </w:pPr>
      <w:r>
        <w:rPr>
          <w:rFonts w:ascii="Times New Roman" w:hAnsi="Times New Roman"/>
          <w:b/>
          <w:sz w:val="24"/>
          <w:lang w:val="ro-RO"/>
        </w:rPr>
        <w:lastRenderedPageBreak/>
        <w:t>Capitolul I. DISPOZIȚII GENERALE</w:t>
      </w:r>
    </w:p>
    <w:p w:rsidR="00BE1418" w:rsidRDefault="00D7540B">
      <w:pPr>
        <w:spacing w:line="276" w:lineRule="auto"/>
        <w:ind w:firstLine="567"/>
        <w:jc w:val="both"/>
      </w:pPr>
      <w:r>
        <w:rPr>
          <w:rFonts w:ascii="Times New Roman" w:hAnsi="Times New Roman"/>
          <w:b/>
          <w:sz w:val="24"/>
          <w:lang w:val="ro-RO"/>
        </w:rPr>
        <w:t xml:space="preserve">Articolul 1. </w:t>
      </w:r>
      <w:r>
        <w:rPr>
          <w:rFonts w:ascii="Times New Roman" w:hAnsi="Times New Roman"/>
          <w:b/>
          <w:sz w:val="24"/>
          <w:lang w:val="ro-RO"/>
        </w:rPr>
        <w:t>Domeniul de reglementare</w:t>
      </w:r>
    </w:p>
    <w:p w:rsidR="00BE1418" w:rsidRDefault="00D7540B">
      <w:pPr>
        <w:spacing w:line="276" w:lineRule="auto"/>
        <w:ind w:firstLine="567"/>
        <w:jc w:val="both"/>
      </w:pPr>
      <w:r>
        <w:rPr>
          <w:rFonts w:ascii="Times New Roman" w:hAnsi="Times New Roman"/>
          <w:sz w:val="24"/>
          <w:lang w:val="ro-RO"/>
        </w:rPr>
        <w:t xml:space="preserve">(1) Prezenta lege reglementează modul înfiinţării, extinderii, închiderii, lichidării şi administrării cimitirelor, precum şi modul rezervării locurilor pentru înmormântarea şi reînmormântarea decedaţilor, executării lucrărilor în </w:t>
      </w:r>
      <w:r>
        <w:rPr>
          <w:rFonts w:ascii="Times New Roman" w:hAnsi="Times New Roman"/>
          <w:sz w:val="24"/>
          <w:lang w:val="ro-RO"/>
        </w:rPr>
        <w:t>cimitire, drepturile şi obligaţiile în legătură cu activităţile funerare şi cimitire.</w:t>
      </w:r>
    </w:p>
    <w:p w:rsidR="00BE1418" w:rsidRDefault="00D7540B">
      <w:pPr>
        <w:spacing w:line="276" w:lineRule="auto"/>
        <w:ind w:firstLine="567"/>
        <w:jc w:val="both"/>
      </w:pPr>
      <w:r>
        <w:rPr>
          <w:rFonts w:ascii="Times New Roman" w:hAnsi="Times New Roman"/>
          <w:sz w:val="24"/>
          <w:lang w:val="ro-RO"/>
        </w:rPr>
        <w:t>(2) Prevederile prezentei legi se aplică:</w:t>
      </w:r>
    </w:p>
    <w:p w:rsidR="00BE1418" w:rsidRDefault="00D7540B">
      <w:pPr>
        <w:spacing w:line="276" w:lineRule="auto"/>
        <w:ind w:firstLine="567"/>
        <w:jc w:val="both"/>
      </w:pPr>
      <w:r>
        <w:rPr>
          <w:rFonts w:ascii="Times New Roman" w:hAnsi="Times New Roman"/>
          <w:sz w:val="24"/>
          <w:lang w:val="ro-RO"/>
        </w:rPr>
        <w:t>a) cultelor, bisericilor şi comunităţilor religioase, denumite în continuare culte, autorităţilor administraţiei publice locale,</w:t>
      </w:r>
      <w:r>
        <w:rPr>
          <w:rFonts w:ascii="Times New Roman" w:hAnsi="Times New Roman"/>
          <w:sz w:val="24"/>
          <w:lang w:val="ro-RO"/>
        </w:rPr>
        <w:t xml:space="preserve"> operatorilor economici, fundaţiilor şi asociaţiilor, care deţin în proprietate, în administrare sau în întreţinere cimitire în funcţiune sau închise;</w:t>
      </w:r>
    </w:p>
    <w:p w:rsidR="00BE1418" w:rsidRDefault="00D7540B">
      <w:pPr>
        <w:spacing w:line="276" w:lineRule="auto"/>
        <w:ind w:firstLine="567"/>
        <w:jc w:val="both"/>
      </w:pPr>
      <w:r>
        <w:rPr>
          <w:rFonts w:ascii="Times New Roman" w:hAnsi="Times New Roman"/>
          <w:sz w:val="24"/>
          <w:lang w:val="ro-RO"/>
        </w:rPr>
        <w:t>b) persoanelor fizice şi/sau juridice care prestează servicii funerare, precum şi activităţi legate de în</w:t>
      </w:r>
      <w:r>
        <w:rPr>
          <w:rFonts w:ascii="Times New Roman" w:hAnsi="Times New Roman"/>
          <w:sz w:val="24"/>
          <w:lang w:val="ro-RO"/>
        </w:rPr>
        <w:t>treţinerea şi funcţionarea cimitirelor.</w:t>
      </w:r>
    </w:p>
    <w:p w:rsidR="00BE1418" w:rsidRDefault="00D7540B">
      <w:pPr>
        <w:spacing w:line="276" w:lineRule="auto"/>
        <w:ind w:firstLine="567"/>
        <w:jc w:val="both"/>
      </w:pPr>
      <w:r>
        <w:rPr>
          <w:rFonts w:ascii="Times New Roman" w:hAnsi="Times New Roman"/>
          <w:sz w:val="24"/>
          <w:lang w:val="ro-RO"/>
        </w:rPr>
        <w:t xml:space="preserve"> (3) În cazul înhumării fătului născut mort ori a unor părţi sau organe umane, resturi postoperatorii se aplică prevederile prezentei legi, în măsura în care nu există prevederi legale contrare.</w:t>
      </w:r>
    </w:p>
    <w:p w:rsidR="00BE1418" w:rsidRDefault="00D7540B">
      <w:pPr>
        <w:spacing w:after="200" w:line="276" w:lineRule="auto"/>
        <w:ind w:firstLine="567"/>
        <w:jc w:val="both"/>
      </w:pPr>
      <w:r>
        <w:rPr>
          <w:rFonts w:ascii="Times New Roman" w:hAnsi="Times New Roman"/>
          <w:sz w:val="24"/>
          <w:lang w:val="ro-RO"/>
        </w:rPr>
        <w:t xml:space="preserve">(4) </w:t>
      </w:r>
      <w:r>
        <w:rPr>
          <w:rFonts w:ascii="Times New Roman" w:hAnsi="Times New Roman"/>
          <w:color w:val="000000"/>
          <w:sz w:val="24"/>
          <w:shd w:val="clear" w:color="auto" w:fill="FFFFFF"/>
          <w:lang w:val="ro-RO"/>
        </w:rPr>
        <w:t xml:space="preserve">Înhumările şi </w:t>
      </w:r>
      <w:r>
        <w:rPr>
          <w:rFonts w:ascii="Times New Roman" w:hAnsi="Times New Roman"/>
          <w:color w:val="000000"/>
          <w:sz w:val="24"/>
          <w:shd w:val="clear" w:color="auto" w:fill="FFFFFF"/>
          <w:lang w:val="ro-RO"/>
        </w:rPr>
        <w:t>reînhumările se efectuează numai în baza prezentei legi.</w:t>
      </w:r>
    </w:p>
    <w:p w:rsidR="00BE1418" w:rsidRDefault="00D7540B">
      <w:pPr>
        <w:spacing w:line="276" w:lineRule="auto"/>
        <w:ind w:firstLine="567"/>
      </w:pPr>
      <w:r>
        <w:rPr>
          <w:rFonts w:ascii="Times New Roman" w:hAnsi="Times New Roman"/>
          <w:b/>
          <w:sz w:val="24"/>
          <w:lang w:val="ro-RO"/>
        </w:rPr>
        <w:t>Articolul 2. Noțiuni</w:t>
      </w:r>
    </w:p>
    <w:p w:rsidR="00BE1418" w:rsidRDefault="00D7540B">
      <w:pPr>
        <w:spacing w:line="276" w:lineRule="auto"/>
        <w:ind w:firstLine="567"/>
        <w:jc w:val="both"/>
      </w:pPr>
      <w:r>
        <w:rPr>
          <w:rFonts w:ascii="Times New Roman" w:hAnsi="Times New Roman"/>
          <w:color w:val="000000"/>
          <w:sz w:val="24"/>
          <w:shd w:val="clear" w:color="auto" w:fill="FFFFFF"/>
          <w:lang w:val="ro-RO"/>
        </w:rPr>
        <w:t>În sensul prezentei legi, următoarele noțiuni se definesc astfel:</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a) </w:t>
      </w:r>
      <w:r>
        <w:rPr>
          <w:rFonts w:ascii="Times New Roman" w:hAnsi="Times New Roman"/>
          <w:i/>
          <w:sz w:val="24"/>
          <w:shd w:val="clear" w:color="auto" w:fill="FFFFFF"/>
          <w:lang w:val="ro-RO"/>
        </w:rPr>
        <w:t>cavou</w:t>
      </w:r>
      <w:r>
        <w:rPr>
          <w:rFonts w:ascii="Times New Roman" w:hAnsi="Times New Roman"/>
          <w:sz w:val="24"/>
          <w:shd w:val="clear" w:color="auto" w:fill="FFFFFF"/>
          <w:lang w:val="ro-RO"/>
        </w:rPr>
        <w:t xml:space="preserve"> -  construcție funerară constând dintr-o încăpere, săpată de obicei în pământ,</w:t>
      </w:r>
      <w:r>
        <w:rPr>
          <w:rFonts w:eastAsia="Calibri" w:cs="Calibri"/>
          <w:lang w:val="ro-RO"/>
        </w:rPr>
        <w:t xml:space="preserve"> </w:t>
      </w:r>
      <w:r>
        <w:rPr>
          <w:rFonts w:ascii="Times New Roman" w:hAnsi="Times New Roman"/>
          <w:sz w:val="24"/>
          <w:shd w:val="clear" w:color="auto" w:fill="FFFFFF"/>
          <w:lang w:val="ro-RO"/>
        </w:rPr>
        <w:t xml:space="preserve">cu una sau mai multe </w:t>
      </w:r>
      <w:r>
        <w:rPr>
          <w:rFonts w:ascii="Times New Roman" w:hAnsi="Times New Roman"/>
          <w:sz w:val="24"/>
          <w:shd w:val="clear" w:color="auto" w:fill="FFFFFF"/>
          <w:lang w:val="ro-RO"/>
        </w:rPr>
        <w:t>cripte, în care sunt înhumate sicriele defuncților;</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b) </w:t>
      </w:r>
      <w:r>
        <w:rPr>
          <w:rFonts w:ascii="Times New Roman" w:hAnsi="Times New Roman"/>
          <w:i/>
          <w:color w:val="000000"/>
          <w:sz w:val="24"/>
          <w:shd w:val="clear" w:color="auto" w:fill="FFFFFF"/>
          <w:lang w:val="ro-RO"/>
        </w:rPr>
        <w:t>cimitir</w:t>
      </w:r>
      <w:r>
        <w:rPr>
          <w:rFonts w:ascii="Times New Roman" w:hAnsi="Times New Roman"/>
          <w:color w:val="000000"/>
          <w:sz w:val="24"/>
          <w:shd w:val="clear" w:color="auto" w:fill="FFFFFF"/>
          <w:lang w:val="ro-RO"/>
        </w:rPr>
        <w:t xml:space="preserve"> - spaţiul situat în intravilanul sau extravilanul localităţii, care a fost, este sau va fi destinat înhumării;</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c) </w:t>
      </w:r>
      <w:r>
        <w:rPr>
          <w:rFonts w:ascii="Times New Roman" w:hAnsi="Times New Roman"/>
          <w:i/>
          <w:sz w:val="24"/>
          <w:shd w:val="clear" w:color="auto" w:fill="FFFFFF"/>
          <w:lang w:val="ro-RO"/>
        </w:rPr>
        <w:t>criptă</w:t>
      </w:r>
      <w:r>
        <w:rPr>
          <w:rFonts w:ascii="Times New Roman" w:hAnsi="Times New Roman"/>
          <w:sz w:val="24"/>
          <w:shd w:val="clear" w:color="auto" w:fill="FFFFFF"/>
          <w:lang w:val="ro-RO"/>
        </w:rPr>
        <w:t xml:space="preserve"> - construcție subterană (de obicei în formă de boltă) în care se depun s</w:t>
      </w:r>
      <w:r>
        <w:rPr>
          <w:rFonts w:ascii="Times New Roman" w:hAnsi="Times New Roman"/>
          <w:sz w:val="24"/>
          <w:shd w:val="clear" w:color="auto" w:fill="FFFFFF"/>
          <w:lang w:val="ro-RO"/>
        </w:rPr>
        <w:t>icriele defuncților;</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d) </w:t>
      </w:r>
      <w:r>
        <w:rPr>
          <w:rFonts w:ascii="Times New Roman" w:hAnsi="Times New Roman"/>
          <w:i/>
          <w:sz w:val="24"/>
          <w:shd w:val="clear" w:color="auto" w:fill="FFFFFF"/>
          <w:lang w:val="ro-RO"/>
        </w:rPr>
        <w:t>îmbălsămare</w:t>
      </w:r>
      <w:r>
        <w:rPr>
          <w:rFonts w:ascii="Times New Roman" w:hAnsi="Times New Roman"/>
          <w:sz w:val="24"/>
          <w:shd w:val="clear" w:color="auto" w:fill="FFFFFF"/>
          <w:lang w:val="ro-RO"/>
        </w:rPr>
        <w:t xml:space="preserve"> - îmbibare, impregnare a unui cadavru cu substanțe care au proprietatea de a împiedica sau a întârzia putrefacția;</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e) </w:t>
      </w:r>
      <w:r>
        <w:rPr>
          <w:rFonts w:ascii="Times New Roman" w:hAnsi="Times New Roman"/>
          <w:i/>
          <w:color w:val="000000"/>
          <w:sz w:val="24"/>
          <w:shd w:val="clear" w:color="auto" w:fill="FFFFFF"/>
          <w:lang w:val="ro-RO"/>
        </w:rPr>
        <w:t>lucrări funerare subterane</w:t>
      </w:r>
      <w:r>
        <w:rPr>
          <w:rFonts w:ascii="Times New Roman" w:hAnsi="Times New Roman"/>
          <w:color w:val="000000"/>
          <w:sz w:val="24"/>
          <w:shd w:val="clear" w:color="auto" w:fill="FFFFFF"/>
          <w:lang w:val="ro-RO"/>
        </w:rPr>
        <w:t xml:space="preserve"> - criptele pentru locuri de înhumare;</w:t>
      </w:r>
    </w:p>
    <w:p w:rsidR="00BE1418" w:rsidRDefault="00D7540B">
      <w:pPr>
        <w:spacing w:line="276" w:lineRule="auto"/>
        <w:ind w:firstLine="567"/>
        <w:jc w:val="both"/>
      </w:pPr>
      <w:r>
        <w:rPr>
          <w:rFonts w:eastAsia="Calibri" w:cs="Calibri"/>
          <w:sz w:val="24"/>
          <w:shd w:val="clear" w:color="auto" w:fill="FFFFFF"/>
          <w:lang w:val="ro-RO"/>
        </w:rPr>
        <w:t>f</w:t>
      </w:r>
      <w:r>
        <w:rPr>
          <w:rFonts w:eastAsia="Calibri" w:cs="Calibri"/>
          <w:i/>
          <w:sz w:val="24"/>
          <w:shd w:val="clear" w:color="auto" w:fill="FFFFFF"/>
          <w:lang w:val="ro-RO"/>
        </w:rPr>
        <w:t xml:space="preserve">) </w:t>
      </w:r>
      <w:r>
        <w:rPr>
          <w:rFonts w:ascii="Times New Roman" w:hAnsi="Times New Roman"/>
          <w:i/>
          <w:color w:val="000000"/>
          <w:sz w:val="24"/>
          <w:shd w:val="clear" w:color="auto" w:fill="FFFFFF"/>
          <w:lang w:val="ro-RO"/>
        </w:rPr>
        <w:t>lucrări funerare supraterane</w:t>
      </w:r>
      <w:r>
        <w:rPr>
          <w:rFonts w:ascii="Times New Roman" w:hAnsi="Times New Roman"/>
          <w:color w:val="000000"/>
          <w:sz w:val="24"/>
          <w:shd w:val="clear" w:color="auto" w:fill="FFFFFF"/>
          <w:lang w:val="ro-RO"/>
        </w:rPr>
        <w:t xml:space="preserve"> - îns</w:t>
      </w:r>
      <w:r>
        <w:rPr>
          <w:rFonts w:ascii="Times New Roman" w:hAnsi="Times New Roman"/>
          <w:color w:val="000000"/>
          <w:sz w:val="24"/>
          <w:shd w:val="clear" w:color="auto" w:fill="FFFFFF"/>
          <w:lang w:val="ro-RO"/>
        </w:rPr>
        <w:t>emnele, bordurile, împrejmuirile, lespezile, obeliscurile sau orice alte lucrări de artă pentru înhumare;</w:t>
      </w:r>
    </w:p>
    <w:p w:rsidR="00BE1418" w:rsidRDefault="00D7540B">
      <w:pPr>
        <w:spacing w:line="276" w:lineRule="auto"/>
        <w:ind w:firstLine="567"/>
        <w:jc w:val="both"/>
      </w:pPr>
      <w:r>
        <w:rPr>
          <w:rFonts w:ascii="Times New Roman" w:hAnsi="Times New Roman"/>
          <w:shd w:val="clear" w:color="auto" w:fill="FFFFFF"/>
          <w:lang w:val="ro-RO"/>
        </w:rPr>
        <w:t xml:space="preserve">g) </w:t>
      </w:r>
      <w:r>
        <w:rPr>
          <w:rFonts w:ascii="Times New Roman" w:hAnsi="Times New Roman"/>
          <w:i/>
          <w:sz w:val="24"/>
          <w:shd w:val="clear" w:color="auto" w:fill="FFFFFF"/>
          <w:lang w:val="ro-RO"/>
        </w:rPr>
        <w:t>reînhumare</w:t>
      </w:r>
      <w:r>
        <w:rPr>
          <w:rFonts w:ascii="Times New Roman" w:hAnsi="Times New Roman"/>
          <w:sz w:val="24"/>
          <w:shd w:val="clear" w:color="auto" w:fill="FFFFFF"/>
          <w:lang w:val="ro-RO"/>
        </w:rPr>
        <w:t xml:space="preserve"> - procesul de exhumare a osemintelor în scopul înhumării acestora în alt loc.</w:t>
      </w:r>
    </w:p>
    <w:p w:rsidR="00BE1418" w:rsidRDefault="00D7540B">
      <w:pPr>
        <w:spacing w:after="150" w:line="276" w:lineRule="auto"/>
        <w:ind w:firstLine="567"/>
        <w:jc w:val="both"/>
      </w:pPr>
      <w:r>
        <w:rPr>
          <w:rFonts w:ascii="Times New Roman" w:hAnsi="Times New Roman"/>
          <w:color w:val="000000"/>
          <w:sz w:val="24"/>
          <w:shd w:val="clear" w:color="auto" w:fill="FFFFFF"/>
          <w:lang w:val="en-US"/>
        </w:rPr>
        <w:t>h</w:t>
      </w:r>
      <w:r>
        <w:rPr>
          <w:rFonts w:ascii="Times New Roman" w:hAnsi="Times New Roman"/>
          <w:i/>
          <w:color w:val="000000"/>
          <w:sz w:val="24"/>
          <w:shd w:val="clear" w:color="auto" w:fill="FFFFFF"/>
          <w:lang w:val="ro-RO"/>
        </w:rPr>
        <w:t>) zone protejate</w:t>
      </w:r>
      <w:r>
        <w:rPr>
          <w:rFonts w:ascii="Times New Roman" w:hAnsi="Times New Roman"/>
          <w:color w:val="000000"/>
          <w:sz w:val="24"/>
          <w:shd w:val="clear" w:color="auto" w:fill="FFFFFF"/>
          <w:lang w:val="ro-RO"/>
        </w:rPr>
        <w:t xml:space="preserve"> - zonele de locuit, zonele </w:t>
      </w:r>
      <w:r>
        <w:rPr>
          <w:rFonts w:ascii="Times New Roman" w:hAnsi="Times New Roman"/>
          <w:color w:val="000000"/>
          <w:sz w:val="24"/>
          <w:shd w:val="clear" w:color="auto" w:fill="FFFFFF"/>
          <w:lang w:val="ro-RO"/>
        </w:rPr>
        <w:t>balneoclimaterice, zonele de odihnă şi recreere, instituţiile social - culturale, unităţile sanitare şi unităţile de învăţământ;</w:t>
      </w:r>
    </w:p>
    <w:p w:rsidR="00BE1418" w:rsidRDefault="00D7540B">
      <w:pPr>
        <w:spacing w:line="276" w:lineRule="auto"/>
        <w:ind w:firstLine="567"/>
        <w:jc w:val="both"/>
      </w:pPr>
      <w:r>
        <w:rPr>
          <w:rFonts w:ascii="Times New Roman" w:hAnsi="Times New Roman"/>
          <w:b/>
          <w:color w:val="000000"/>
          <w:sz w:val="24"/>
          <w:shd w:val="clear" w:color="auto" w:fill="FFFFFF"/>
          <w:lang w:val="ro-RO"/>
        </w:rPr>
        <w:t>Articolul 3. Principiile de aplicare a legii</w:t>
      </w:r>
    </w:p>
    <w:p w:rsidR="00BE1418" w:rsidRDefault="00D7540B">
      <w:pPr>
        <w:spacing w:line="276" w:lineRule="auto"/>
        <w:ind w:firstLine="567"/>
        <w:jc w:val="both"/>
      </w:pPr>
      <w:r>
        <w:rPr>
          <w:rFonts w:ascii="Times New Roman" w:hAnsi="Times New Roman"/>
          <w:color w:val="000000"/>
          <w:sz w:val="24"/>
          <w:shd w:val="clear" w:color="auto" w:fill="FFFFFF"/>
          <w:lang w:val="ro-RO"/>
        </w:rPr>
        <w:t>Prezenta lege se aplică cu respectarea următoarelor principii:</w:t>
      </w:r>
    </w:p>
    <w:p w:rsidR="00BE1418" w:rsidRDefault="00D7540B">
      <w:pPr>
        <w:spacing w:line="276" w:lineRule="auto"/>
        <w:ind w:firstLine="567"/>
        <w:jc w:val="both"/>
      </w:pPr>
      <w:r>
        <w:rPr>
          <w:rFonts w:ascii="Times New Roman" w:hAnsi="Times New Roman"/>
          <w:color w:val="000000"/>
          <w:sz w:val="24"/>
          <w:shd w:val="clear" w:color="auto" w:fill="FFFFFF"/>
          <w:lang w:val="ro-RO"/>
        </w:rPr>
        <w:t>a) oricine are drep</w:t>
      </w:r>
      <w:r>
        <w:rPr>
          <w:rFonts w:ascii="Times New Roman" w:hAnsi="Times New Roman"/>
          <w:color w:val="000000"/>
          <w:sz w:val="24"/>
          <w:shd w:val="clear" w:color="auto" w:fill="FFFFFF"/>
          <w:lang w:val="ro-RO"/>
        </w:rPr>
        <w:t>tul la o înmormântare decentă şi la aducerea ultimului omagiu la locul de veci al decedatului;</w:t>
      </w:r>
    </w:p>
    <w:p w:rsidR="00BE1418" w:rsidRDefault="00D7540B">
      <w:pPr>
        <w:spacing w:line="276" w:lineRule="auto"/>
        <w:ind w:firstLine="567"/>
        <w:jc w:val="both"/>
      </w:pPr>
      <w:r>
        <w:rPr>
          <w:rFonts w:ascii="Times New Roman" w:hAnsi="Times New Roman"/>
          <w:color w:val="000000"/>
          <w:sz w:val="24"/>
          <w:shd w:val="clear" w:color="auto" w:fill="FFFFFF"/>
          <w:lang w:val="ro-RO"/>
        </w:rPr>
        <w:t>b) înhumarea trebuie să aibă loc în conformitate cu legislația în vigoare, ținând cont de voința defunctului, exprimată în timpul vieții sale, iar în lipsa acest</w:t>
      </w:r>
      <w:r>
        <w:rPr>
          <w:rFonts w:ascii="Times New Roman" w:hAnsi="Times New Roman"/>
          <w:color w:val="000000"/>
          <w:sz w:val="24"/>
          <w:shd w:val="clear" w:color="auto" w:fill="FFFFFF"/>
          <w:lang w:val="ro-RO"/>
        </w:rPr>
        <w:t>eia - la voința rudelor, ținând cont, de apartenenţa religioasă a defunctului;</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c) statul este responsabil de crearea condițiilor egale pentru înhumarea persoanelor decedate, indiferent de rasă, sex, origine etnică sau socială, statutul proprietății, locul </w:t>
      </w:r>
      <w:r>
        <w:rPr>
          <w:rFonts w:ascii="Times New Roman" w:hAnsi="Times New Roman"/>
          <w:color w:val="000000"/>
          <w:sz w:val="24"/>
          <w:shd w:val="clear" w:color="auto" w:fill="FFFFFF"/>
          <w:lang w:val="ro-RO"/>
        </w:rPr>
        <w:t>de reședință, caracteristicile lingvistice, convingeri politice sau de altă natură.</w:t>
      </w:r>
    </w:p>
    <w:p w:rsidR="00BE1418" w:rsidRDefault="00BE1418">
      <w:pPr>
        <w:spacing w:after="200" w:line="276" w:lineRule="auto"/>
        <w:rPr>
          <w:lang w:val="ro-RO"/>
        </w:rPr>
      </w:pPr>
    </w:p>
    <w:p w:rsidR="00BE1418" w:rsidRDefault="00D7540B">
      <w:pPr>
        <w:spacing w:after="200" w:line="276" w:lineRule="auto"/>
        <w:jc w:val="center"/>
      </w:pPr>
      <w:r>
        <w:rPr>
          <w:rFonts w:ascii="Times New Roman" w:hAnsi="Times New Roman"/>
          <w:b/>
          <w:sz w:val="24"/>
          <w:lang w:val="ro-RO"/>
        </w:rPr>
        <w:lastRenderedPageBreak/>
        <w:t>Capitolul II. CIMITIRUL. ÎNFIINŢAREA, ÎNCHIDEREA ŞI DESFIINŢAREA CIMITIRELOR</w:t>
      </w:r>
    </w:p>
    <w:p w:rsidR="00BE1418" w:rsidRDefault="00D7540B">
      <w:pPr>
        <w:spacing w:before="150" w:line="276" w:lineRule="auto"/>
        <w:ind w:firstLine="567"/>
        <w:jc w:val="both"/>
      </w:pPr>
      <w:r>
        <w:rPr>
          <w:rFonts w:ascii="Times New Roman" w:hAnsi="Times New Roman"/>
          <w:b/>
          <w:sz w:val="24"/>
          <w:shd w:val="clear" w:color="auto" w:fill="FFFFFF"/>
          <w:lang w:val="ro-RO"/>
        </w:rPr>
        <w:t xml:space="preserve">Articolul 4. </w:t>
      </w:r>
      <w:r>
        <w:rPr>
          <w:rFonts w:ascii="Times New Roman" w:hAnsi="Times New Roman"/>
          <w:b/>
          <w:color w:val="000000"/>
          <w:sz w:val="24"/>
          <w:shd w:val="clear" w:color="auto" w:fill="FFFFFF"/>
          <w:lang w:val="ro-RO"/>
        </w:rPr>
        <w:t>Cimitirul</w:t>
      </w:r>
    </w:p>
    <w:p w:rsidR="00BE1418" w:rsidRDefault="00D7540B">
      <w:pPr>
        <w:spacing w:line="276" w:lineRule="auto"/>
        <w:ind w:firstLine="567"/>
        <w:jc w:val="both"/>
      </w:pPr>
      <w:r>
        <w:rPr>
          <w:rFonts w:ascii="Times New Roman" w:hAnsi="Times New Roman"/>
          <w:color w:val="000000"/>
          <w:sz w:val="24"/>
          <w:shd w:val="clear" w:color="auto" w:fill="FFFFFF"/>
          <w:lang w:val="ro-RO"/>
        </w:rPr>
        <w:t>(1) Cimitirele se pot afla în proprietatea publică a statului sau a adm</w:t>
      </w:r>
      <w:r>
        <w:rPr>
          <w:rFonts w:ascii="Times New Roman" w:hAnsi="Times New Roman"/>
          <w:color w:val="000000"/>
          <w:sz w:val="24"/>
          <w:shd w:val="clear" w:color="auto" w:fill="FFFFFF"/>
          <w:lang w:val="ro-RO"/>
        </w:rPr>
        <w:t xml:space="preserve">inistraţiei publice locale. </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(2) Autorităţile administraţiei publice locale au obligaţia de a înfiinţa cimitire publice în fiecare localitate şi de a le organiza astfel încât să aibă sectoare corespunzătoare pentru fiecare cult recunoscut, la cererea </w:t>
      </w:r>
      <w:r>
        <w:rPr>
          <w:rFonts w:ascii="Times New Roman" w:hAnsi="Times New Roman"/>
          <w:color w:val="000000"/>
          <w:sz w:val="24"/>
          <w:shd w:val="clear" w:color="auto" w:fill="FFFFFF"/>
          <w:lang w:val="ro-RO"/>
        </w:rPr>
        <w:t>cultelor sau a unităţilor locale de cult ce funcţionează în localitatea respectivă.</w:t>
      </w:r>
    </w:p>
    <w:p w:rsidR="00BE1418" w:rsidRDefault="00D7540B">
      <w:pPr>
        <w:spacing w:line="276" w:lineRule="auto"/>
        <w:ind w:firstLine="567"/>
        <w:jc w:val="both"/>
      </w:pPr>
      <w:r>
        <w:rPr>
          <w:rFonts w:ascii="Times New Roman" w:hAnsi="Times New Roman"/>
          <w:color w:val="000000"/>
          <w:sz w:val="24"/>
          <w:shd w:val="clear" w:color="auto" w:fill="FFFFFF"/>
          <w:lang w:val="ro-RO"/>
        </w:rPr>
        <w:t>(3) În localităţile în care nu există cimitire publice sau cultele din localitățile respective nu dispun de cimitir propriu, persoanele decedate care au aparţinut respectiv</w:t>
      </w:r>
      <w:r>
        <w:rPr>
          <w:rFonts w:ascii="Times New Roman" w:hAnsi="Times New Roman"/>
          <w:color w:val="000000"/>
          <w:sz w:val="24"/>
          <w:shd w:val="clear" w:color="auto" w:fill="FFFFFF"/>
          <w:lang w:val="ro-RO"/>
        </w:rPr>
        <w:t>elor culte vor fi înhumate potrivit ritului propriu în cimitirele existente</w:t>
      </w:r>
      <w:r>
        <w:rPr>
          <w:rFonts w:ascii="Times New Roman" w:hAnsi="Times New Roman"/>
          <w:sz w:val="24"/>
          <w:shd w:val="clear" w:color="auto" w:fill="FFFFFF"/>
          <w:lang w:val="ro-RO"/>
        </w:rPr>
        <w:t>.</w:t>
      </w:r>
    </w:p>
    <w:p w:rsidR="00BE1418" w:rsidRDefault="00D7540B">
      <w:pPr>
        <w:spacing w:line="276" w:lineRule="auto"/>
        <w:ind w:firstLine="567"/>
        <w:jc w:val="both"/>
      </w:pPr>
      <w:r>
        <w:rPr>
          <w:rFonts w:ascii="Times New Roman" w:hAnsi="Times New Roman"/>
          <w:color w:val="000000"/>
          <w:sz w:val="24"/>
          <w:shd w:val="clear" w:color="auto" w:fill="FFFFFF"/>
          <w:lang w:val="ro-RO"/>
        </w:rPr>
        <w:t>(4) De prevederile prezentului articol beneficiază şi persoanele fără apartenenţă religioasă.</w:t>
      </w:r>
    </w:p>
    <w:p w:rsidR="00BE1418" w:rsidRDefault="00D7540B">
      <w:pPr>
        <w:spacing w:line="276" w:lineRule="auto"/>
        <w:ind w:firstLine="567"/>
        <w:jc w:val="both"/>
      </w:pPr>
      <w:r>
        <w:rPr>
          <w:rFonts w:ascii="Times New Roman" w:hAnsi="Times New Roman"/>
          <w:color w:val="000000"/>
          <w:sz w:val="24"/>
          <w:shd w:val="clear" w:color="auto" w:fill="FFFFFF"/>
          <w:lang w:val="ro-RO"/>
        </w:rPr>
        <w:t>(5) Accesul persoanelor în cimitir este gratuit.</w:t>
      </w:r>
    </w:p>
    <w:p w:rsidR="00BE1418" w:rsidRDefault="00D7540B">
      <w:pPr>
        <w:spacing w:after="150" w:line="276" w:lineRule="auto"/>
        <w:ind w:firstLine="567"/>
        <w:jc w:val="both"/>
      </w:pPr>
      <w:r>
        <w:rPr>
          <w:rFonts w:ascii="Times New Roman" w:hAnsi="Times New Roman"/>
          <w:sz w:val="24"/>
          <w:lang w:val="ro-RO"/>
        </w:rPr>
        <w:t>(6) Pe teritoriul cimitirului, se in</w:t>
      </w:r>
      <w:r>
        <w:rPr>
          <w:rFonts w:ascii="Times New Roman" w:hAnsi="Times New Roman"/>
          <w:sz w:val="24"/>
          <w:lang w:val="ro-RO"/>
        </w:rPr>
        <w:t>terzice publicitatea serviciilor funerare, cu excepția locului destinat acestui scop.</w:t>
      </w:r>
    </w:p>
    <w:p w:rsidR="00BE1418" w:rsidRDefault="00D7540B">
      <w:pPr>
        <w:spacing w:before="150" w:line="276" w:lineRule="auto"/>
        <w:ind w:firstLine="567"/>
        <w:jc w:val="both"/>
      </w:pPr>
      <w:r>
        <w:rPr>
          <w:rFonts w:ascii="Times New Roman" w:hAnsi="Times New Roman"/>
          <w:b/>
          <w:color w:val="000000"/>
          <w:sz w:val="24"/>
          <w:shd w:val="clear" w:color="auto" w:fill="FFFFFF"/>
          <w:lang w:val="ro-RO"/>
        </w:rPr>
        <w:t>Articolul 5. Înființarea cimitirelor</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(1) Înființarea cimitirului se realizează conform certificatului de urbanism și Avizului sanitar, cu respectarea distanței minime de </w:t>
      </w:r>
      <w:r>
        <w:rPr>
          <w:rFonts w:ascii="Times New Roman" w:hAnsi="Times New Roman"/>
          <w:color w:val="000000"/>
          <w:sz w:val="24"/>
          <w:shd w:val="clear" w:color="auto" w:fill="FFFFFF"/>
          <w:lang w:val="ro-RO"/>
        </w:rPr>
        <w:t>100 m față de zonele locuibile.</w:t>
      </w:r>
    </w:p>
    <w:p w:rsidR="00BE1418" w:rsidRDefault="00D7540B">
      <w:pPr>
        <w:spacing w:line="276" w:lineRule="auto"/>
        <w:ind w:firstLine="567"/>
        <w:jc w:val="both"/>
      </w:pPr>
      <w:r>
        <w:rPr>
          <w:rFonts w:ascii="Times New Roman" w:hAnsi="Times New Roman"/>
          <w:color w:val="000000"/>
          <w:sz w:val="24"/>
          <w:shd w:val="clear" w:color="auto" w:fill="FFFFFF"/>
          <w:lang w:val="ro-RO"/>
        </w:rPr>
        <w:t>(2) În cazul în care cimitirul este situat mai sus de cursul apelor subterane, de unde îşi au izvorul fântânile, rezervoarele şi alte instalaţii de alimentare descentralizată cu apă a localităţilor rurale şi în caz de argume</w:t>
      </w:r>
      <w:r>
        <w:rPr>
          <w:rFonts w:ascii="Times New Roman" w:hAnsi="Times New Roman"/>
          <w:color w:val="000000"/>
          <w:sz w:val="24"/>
          <w:shd w:val="clear" w:color="auto" w:fill="FFFFFF"/>
          <w:lang w:val="ro-RO"/>
        </w:rPr>
        <w:t>ntare sanitaro - igienică, zona de protecţie sanitară poate fi majorată până la 500 m, iar în cazul în care cimitirul este situat mai jos de cursul apelor subterane - redusă până la 100 m. La înființarea unui cimitir, administrația publică locală are oblig</w:t>
      </w:r>
      <w:r>
        <w:rPr>
          <w:rFonts w:ascii="Times New Roman" w:hAnsi="Times New Roman"/>
          <w:color w:val="000000"/>
          <w:sz w:val="24"/>
          <w:shd w:val="clear" w:color="auto" w:fill="FFFFFF"/>
          <w:lang w:val="ro-RO"/>
        </w:rPr>
        <w:t>ația de a primi aviz ecologic pentru determinarea cursului apelor subterane.</w:t>
      </w:r>
    </w:p>
    <w:p w:rsidR="00BE1418" w:rsidRDefault="00D7540B">
      <w:pPr>
        <w:spacing w:line="276" w:lineRule="auto"/>
        <w:ind w:firstLine="567"/>
        <w:jc w:val="both"/>
      </w:pPr>
      <w:r>
        <w:rPr>
          <w:rFonts w:ascii="Times New Roman" w:hAnsi="Times New Roman"/>
          <w:color w:val="000000"/>
          <w:sz w:val="24"/>
          <w:shd w:val="clear" w:color="auto" w:fill="FFFFFF"/>
          <w:lang w:val="ro-RO"/>
        </w:rPr>
        <w:t>(3) Lotul de pământ pentru cimitire de înhumare tradiţională se repartizează în conformitate cu planurile urbanistice generale, aprobate conform Normelor şi regulamentelor de cons</w:t>
      </w:r>
      <w:r>
        <w:rPr>
          <w:rFonts w:ascii="Times New Roman" w:hAnsi="Times New Roman"/>
          <w:color w:val="000000"/>
          <w:sz w:val="24"/>
          <w:shd w:val="clear" w:color="auto" w:fill="FFFFFF"/>
          <w:lang w:val="ro-RO"/>
        </w:rPr>
        <w:t>trucţie, reieşind din calculul de 0,5 ha pentru 1000 locuitori.</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 (4) Pentru câteva localităţi apropiate, din componenţa unei autorități administrativ teritoriale de nivelul I care are mai puțin de 1000 locuitori poate fi repartizat un lot de pământ comun.</w:t>
      </w:r>
    </w:p>
    <w:p w:rsidR="00BE1418" w:rsidRDefault="00D7540B">
      <w:pPr>
        <w:spacing w:line="276" w:lineRule="auto"/>
        <w:ind w:firstLine="567"/>
        <w:jc w:val="both"/>
      </w:pPr>
      <w:r>
        <w:rPr>
          <w:rFonts w:ascii="Times New Roman" w:hAnsi="Times New Roman"/>
          <w:color w:val="000000"/>
          <w:sz w:val="24"/>
          <w:shd w:val="clear" w:color="auto" w:fill="FFFFFF"/>
          <w:lang w:val="ro-RO"/>
        </w:rPr>
        <w:t>(5) Proprietarul cimitirului are obligaţia întreţinerii şi menţinerii în funcţiune a cimitirului, realizarea infrastructurii şi a zonelor verzi din interiorul cimitirului, parcelarea, împrejmuirea şi dotarea acestuia. Această obligaţie a proprietarului poa</w:t>
      </w:r>
      <w:r>
        <w:rPr>
          <w:rFonts w:ascii="Times New Roman" w:hAnsi="Times New Roman"/>
          <w:color w:val="000000"/>
          <w:sz w:val="24"/>
          <w:shd w:val="clear" w:color="auto" w:fill="FFFFFF"/>
          <w:lang w:val="ro-RO"/>
        </w:rPr>
        <w:t>te fi îndeplinită, pe bază de contract şi de un operator economic.</w:t>
      </w:r>
    </w:p>
    <w:p w:rsidR="00BE1418" w:rsidRDefault="00D7540B">
      <w:pPr>
        <w:spacing w:line="276" w:lineRule="auto"/>
        <w:ind w:firstLine="567"/>
        <w:jc w:val="both"/>
      </w:pPr>
      <w:r>
        <w:rPr>
          <w:rFonts w:ascii="Times New Roman" w:hAnsi="Times New Roman"/>
          <w:color w:val="000000"/>
          <w:sz w:val="24"/>
          <w:shd w:val="clear" w:color="auto" w:fill="FFFFFF"/>
          <w:lang w:val="ro-RO"/>
        </w:rPr>
        <w:t>(6) Nu se permite construcţia cimitirelor pe terenurile:</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a) zonei de protecţie sanitară a izvoarelor de aprovizionare cu apă, izvoarelor minerale şi zonei de protecţie sanitară a staţiunii </w:t>
      </w:r>
      <w:r>
        <w:rPr>
          <w:rFonts w:ascii="Times New Roman" w:hAnsi="Times New Roman"/>
          <w:color w:val="000000"/>
          <w:sz w:val="24"/>
          <w:shd w:val="clear" w:color="auto" w:fill="FFFFFF"/>
          <w:lang w:val="ro-RO"/>
        </w:rPr>
        <w:t>climaterice;</w:t>
      </w:r>
    </w:p>
    <w:p w:rsidR="00BE1418" w:rsidRDefault="00D7540B">
      <w:pPr>
        <w:spacing w:line="276" w:lineRule="auto"/>
        <w:ind w:firstLine="567"/>
        <w:jc w:val="both"/>
      </w:pPr>
      <w:r>
        <w:rPr>
          <w:rFonts w:ascii="Times New Roman" w:hAnsi="Times New Roman"/>
          <w:color w:val="000000"/>
          <w:sz w:val="24"/>
          <w:shd w:val="clear" w:color="auto" w:fill="FFFFFF"/>
          <w:lang w:val="ro-RO"/>
        </w:rPr>
        <w:t>b) cu roci, la suprafaţa cărora există multe crăpături mari şi pe locuri unde există roci acvifere;</w:t>
      </w:r>
    </w:p>
    <w:p w:rsidR="00BE1418" w:rsidRDefault="00D7540B">
      <w:pPr>
        <w:spacing w:line="276" w:lineRule="auto"/>
        <w:ind w:firstLine="567"/>
        <w:jc w:val="both"/>
      </w:pPr>
      <w:r>
        <w:rPr>
          <w:rFonts w:ascii="Times New Roman" w:hAnsi="Times New Roman"/>
          <w:color w:val="000000"/>
          <w:sz w:val="24"/>
          <w:shd w:val="clear" w:color="auto" w:fill="FFFFFF"/>
          <w:lang w:val="ro-RO"/>
        </w:rPr>
        <w:t>c) pe malurile râurilor sau a bazinelor acvatice.</w:t>
      </w:r>
    </w:p>
    <w:p w:rsidR="00BE1418" w:rsidRDefault="00D7540B">
      <w:pPr>
        <w:spacing w:line="276" w:lineRule="auto"/>
        <w:ind w:firstLine="567"/>
        <w:jc w:val="both"/>
      </w:pPr>
      <w:r>
        <w:rPr>
          <w:rFonts w:ascii="Times New Roman" w:hAnsi="Times New Roman"/>
          <w:color w:val="000000"/>
          <w:sz w:val="24"/>
          <w:shd w:val="clear" w:color="auto" w:fill="FFFFFF"/>
          <w:lang w:val="ro-RO"/>
        </w:rPr>
        <w:t>(7) Lotul de pământ pentru cimitire trebuie să corespundă următoarelor cerinţe:</w:t>
      </w:r>
    </w:p>
    <w:p w:rsidR="00BE1418" w:rsidRDefault="00D7540B">
      <w:pPr>
        <w:spacing w:line="276" w:lineRule="auto"/>
        <w:ind w:firstLine="567"/>
        <w:jc w:val="both"/>
      </w:pPr>
      <w:r>
        <w:rPr>
          <w:rFonts w:ascii="Times New Roman" w:hAnsi="Times New Roman"/>
          <w:color w:val="000000"/>
          <w:sz w:val="24"/>
          <w:shd w:val="clear" w:color="auto" w:fill="FFFFFF"/>
          <w:lang w:val="ro-RO"/>
        </w:rPr>
        <w:t>a) să aibă în</w:t>
      </w:r>
      <w:r>
        <w:rPr>
          <w:rFonts w:ascii="Times New Roman" w:hAnsi="Times New Roman"/>
          <w:color w:val="000000"/>
          <w:sz w:val="24"/>
          <w:shd w:val="clear" w:color="auto" w:fill="FFFFFF"/>
          <w:lang w:val="ro-RO"/>
        </w:rPr>
        <w:t>clinare în partea opusă localităţii, bazinelor deschise de apă, utilizate în scopuri de gospodărire;</w:t>
      </w:r>
    </w:p>
    <w:p w:rsidR="00BE1418" w:rsidRDefault="00D7540B">
      <w:pPr>
        <w:spacing w:line="276" w:lineRule="auto"/>
        <w:ind w:firstLine="567"/>
        <w:jc w:val="both"/>
      </w:pPr>
      <w:r>
        <w:rPr>
          <w:rFonts w:ascii="Times New Roman" w:hAnsi="Times New Roman"/>
          <w:color w:val="000000"/>
          <w:sz w:val="24"/>
          <w:shd w:val="clear" w:color="auto" w:fill="FFFFFF"/>
          <w:lang w:val="ro-RO"/>
        </w:rPr>
        <w:t>b) să nu fie supusă alunecărilor şi prăbuşirii;</w:t>
      </w:r>
    </w:p>
    <w:p w:rsidR="00BE1418" w:rsidRDefault="00D7540B">
      <w:pPr>
        <w:spacing w:line="276" w:lineRule="auto"/>
        <w:ind w:firstLine="567"/>
        <w:jc w:val="both"/>
      </w:pPr>
      <w:r>
        <w:rPr>
          <w:rFonts w:ascii="Times New Roman" w:hAnsi="Times New Roman"/>
          <w:color w:val="000000"/>
          <w:sz w:val="24"/>
          <w:shd w:val="clear" w:color="auto" w:fill="FFFFFF"/>
          <w:lang w:val="ro-RO"/>
        </w:rPr>
        <w:t>c) să nu fie inundate în caz de revărsări;</w:t>
      </w:r>
    </w:p>
    <w:p w:rsidR="00BE1418" w:rsidRDefault="00D7540B">
      <w:pPr>
        <w:spacing w:line="276" w:lineRule="auto"/>
        <w:ind w:firstLine="567"/>
        <w:jc w:val="both"/>
      </w:pPr>
      <w:r>
        <w:rPr>
          <w:rFonts w:ascii="Times New Roman" w:hAnsi="Times New Roman"/>
          <w:color w:val="000000"/>
          <w:sz w:val="24"/>
          <w:shd w:val="clear" w:color="auto" w:fill="FFFFFF"/>
          <w:lang w:val="ro-RO"/>
        </w:rPr>
        <w:lastRenderedPageBreak/>
        <w:t>d) nivelul maxim al apelor subterane trebuie să fie la o adâncim</w:t>
      </w:r>
      <w:r>
        <w:rPr>
          <w:rFonts w:ascii="Times New Roman" w:hAnsi="Times New Roman"/>
          <w:color w:val="000000"/>
          <w:sz w:val="24"/>
          <w:shd w:val="clear" w:color="auto" w:fill="FFFFFF"/>
          <w:lang w:val="ro-RO"/>
        </w:rPr>
        <w:t>e nu mai puţin de 2 m de la suprafaţă;</w:t>
      </w:r>
    </w:p>
    <w:p w:rsidR="00BE1418" w:rsidRDefault="00D7540B">
      <w:pPr>
        <w:spacing w:line="276" w:lineRule="auto"/>
        <w:ind w:firstLine="567"/>
        <w:jc w:val="both"/>
      </w:pPr>
      <w:r>
        <w:rPr>
          <w:rFonts w:ascii="Times New Roman" w:hAnsi="Times New Roman"/>
          <w:color w:val="000000"/>
          <w:sz w:val="24"/>
          <w:shd w:val="clear" w:color="auto" w:fill="FFFFFF"/>
          <w:lang w:val="ro-RO"/>
        </w:rPr>
        <w:t>e) să dispună de sol uscat poros, care asigură pătrunderea suficientă a aerului şi uscare rapidă;</w:t>
      </w:r>
    </w:p>
    <w:p w:rsidR="00BE1418" w:rsidRDefault="00D7540B">
      <w:pPr>
        <w:spacing w:line="276" w:lineRule="auto"/>
        <w:ind w:firstLine="567"/>
        <w:jc w:val="both"/>
      </w:pPr>
      <w:r>
        <w:rPr>
          <w:rFonts w:ascii="Times New Roman" w:hAnsi="Times New Roman"/>
          <w:color w:val="000000"/>
          <w:sz w:val="24"/>
          <w:shd w:val="clear" w:color="auto" w:fill="FFFFFF"/>
          <w:lang w:val="ro-RO"/>
        </w:rPr>
        <w:t>f) să dispună de accese cuvenite amenajate şi înverzite.</w:t>
      </w:r>
    </w:p>
    <w:p w:rsidR="00BE1418" w:rsidRDefault="00D7540B">
      <w:pPr>
        <w:spacing w:line="276" w:lineRule="auto"/>
        <w:ind w:firstLine="567"/>
        <w:jc w:val="both"/>
      </w:pPr>
      <w:r>
        <w:rPr>
          <w:rFonts w:ascii="Times New Roman" w:hAnsi="Times New Roman"/>
          <w:color w:val="000000"/>
          <w:sz w:val="24"/>
          <w:shd w:val="clear" w:color="auto" w:fill="FFFFFF"/>
          <w:lang w:val="ro-RO"/>
        </w:rPr>
        <w:t>(8) La înfiinţarea cimitirului, proprietarul este obligat să a</w:t>
      </w:r>
      <w:r>
        <w:rPr>
          <w:rFonts w:ascii="Times New Roman" w:hAnsi="Times New Roman"/>
          <w:color w:val="000000"/>
          <w:sz w:val="24"/>
          <w:shd w:val="clear" w:color="auto" w:fill="FFFFFF"/>
          <w:lang w:val="ro-RO"/>
        </w:rPr>
        <w:t xml:space="preserve">sigure:  </w:t>
      </w:r>
    </w:p>
    <w:p w:rsidR="00BE1418" w:rsidRDefault="00D7540B">
      <w:pPr>
        <w:spacing w:line="276" w:lineRule="auto"/>
        <w:ind w:firstLine="567"/>
        <w:jc w:val="both"/>
      </w:pPr>
      <w:r>
        <w:rPr>
          <w:rFonts w:ascii="Times New Roman" w:hAnsi="Times New Roman"/>
          <w:color w:val="000000"/>
          <w:sz w:val="24"/>
          <w:shd w:val="clear" w:color="auto" w:fill="FFFFFF"/>
          <w:lang w:val="ro-RO"/>
        </w:rPr>
        <w:t>a) drumurile interioare şi aleile;</w:t>
      </w:r>
    </w:p>
    <w:p w:rsidR="00BE1418" w:rsidRDefault="00D7540B">
      <w:pPr>
        <w:spacing w:line="276" w:lineRule="auto"/>
        <w:ind w:firstLine="567"/>
        <w:jc w:val="both"/>
      </w:pPr>
      <w:r>
        <w:rPr>
          <w:rFonts w:ascii="Times New Roman" w:hAnsi="Times New Roman"/>
          <w:sz w:val="24"/>
          <w:shd w:val="clear" w:color="auto" w:fill="FFFFFF"/>
          <w:lang w:val="ro-RO"/>
        </w:rPr>
        <w:t>b) sala de ceremonii funerare;</w:t>
      </w:r>
    </w:p>
    <w:p w:rsidR="00BE1418" w:rsidRDefault="00D7540B">
      <w:pPr>
        <w:spacing w:line="276" w:lineRule="auto"/>
        <w:ind w:firstLine="567"/>
        <w:jc w:val="both"/>
      </w:pPr>
      <w:r>
        <w:rPr>
          <w:rFonts w:ascii="Times New Roman" w:hAnsi="Times New Roman"/>
          <w:color w:val="000000"/>
          <w:sz w:val="24"/>
          <w:shd w:val="clear" w:color="auto" w:fill="FFFFFF"/>
          <w:lang w:val="ro-RO"/>
        </w:rPr>
        <w:t>c) spaţiul și utilaj tehnic care să asigure temperatura de până la 15°C, premergător ceremoniei funerare;</w:t>
      </w:r>
    </w:p>
    <w:p w:rsidR="00BE1418" w:rsidRDefault="00D7540B">
      <w:pPr>
        <w:spacing w:line="276" w:lineRule="auto"/>
        <w:ind w:firstLine="567"/>
        <w:jc w:val="both"/>
      </w:pPr>
      <w:r>
        <w:rPr>
          <w:rFonts w:ascii="Times New Roman" w:hAnsi="Times New Roman"/>
          <w:color w:val="000000"/>
          <w:sz w:val="24"/>
          <w:shd w:val="clear" w:color="auto" w:fill="FFFFFF"/>
          <w:lang w:val="ro-RO"/>
        </w:rPr>
        <w:t>d) existenţa unei surse de apă utilizabile;</w:t>
      </w:r>
    </w:p>
    <w:p w:rsidR="00BE1418" w:rsidRDefault="00D7540B">
      <w:pPr>
        <w:spacing w:line="276" w:lineRule="auto"/>
        <w:ind w:firstLine="567"/>
        <w:jc w:val="both"/>
      </w:pPr>
      <w:r>
        <w:rPr>
          <w:rFonts w:ascii="Times New Roman" w:hAnsi="Times New Roman"/>
          <w:sz w:val="24"/>
          <w:shd w:val="clear" w:color="auto" w:fill="FFFFFF"/>
          <w:lang w:val="ro-RO"/>
        </w:rPr>
        <w:t xml:space="preserve">e) grupuri sanitare racordate </w:t>
      </w:r>
      <w:r>
        <w:rPr>
          <w:rFonts w:ascii="Times New Roman" w:hAnsi="Times New Roman"/>
          <w:sz w:val="24"/>
          <w:shd w:val="clear" w:color="auto" w:fill="FFFFFF"/>
          <w:lang w:val="ro-RO"/>
        </w:rPr>
        <w:t>la sistemul de canalizare;</w:t>
      </w:r>
    </w:p>
    <w:p w:rsidR="00BE1418" w:rsidRDefault="00D7540B">
      <w:pPr>
        <w:spacing w:line="276" w:lineRule="auto"/>
        <w:ind w:firstLine="567"/>
        <w:jc w:val="both"/>
      </w:pPr>
      <w:r>
        <w:rPr>
          <w:rFonts w:ascii="Times New Roman" w:hAnsi="Times New Roman"/>
          <w:color w:val="000000"/>
          <w:sz w:val="24"/>
          <w:shd w:val="clear" w:color="auto" w:fill="FFFFFF"/>
          <w:lang w:val="ro-RO"/>
        </w:rPr>
        <w:t>f) spaţiul amenajat corespunzător pentru depozitarea gunoiului;</w:t>
      </w:r>
    </w:p>
    <w:p w:rsidR="00BE1418" w:rsidRDefault="00D7540B">
      <w:pPr>
        <w:spacing w:line="276" w:lineRule="auto"/>
        <w:ind w:firstLine="567"/>
        <w:jc w:val="both"/>
      </w:pPr>
      <w:r>
        <w:rPr>
          <w:rFonts w:ascii="Times New Roman" w:hAnsi="Times New Roman"/>
          <w:color w:val="000000"/>
          <w:sz w:val="24"/>
          <w:shd w:val="clear" w:color="auto" w:fill="FFFFFF"/>
          <w:lang w:val="ro-RO"/>
        </w:rPr>
        <w:t>g) spaţii verzi, arbuşti, copaci pe marginea drumurilor şi aleilor;</w:t>
      </w:r>
    </w:p>
    <w:p w:rsidR="00BE1418" w:rsidRDefault="00D7540B">
      <w:pPr>
        <w:spacing w:line="276" w:lineRule="auto"/>
        <w:ind w:firstLine="567"/>
        <w:jc w:val="both"/>
      </w:pPr>
      <w:r>
        <w:rPr>
          <w:rFonts w:ascii="Times New Roman" w:hAnsi="Times New Roman"/>
          <w:color w:val="000000"/>
          <w:sz w:val="24"/>
          <w:shd w:val="clear" w:color="auto" w:fill="FFFFFF"/>
          <w:lang w:val="ro-RO"/>
        </w:rPr>
        <w:t>h) să fie împrejmuit cu gard.</w:t>
      </w:r>
    </w:p>
    <w:p w:rsidR="00BE1418" w:rsidRDefault="00D7540B">
      <w:pPr>
        <w:spacing w:line="276" w:lineRule="auto"/>
        <w:ind w:firstLine="567"/>
        <w:jc w:val="both"/>
      </w:pPr>
      <w:r>
        <w:rPr>
          <w:rFonts w:ascii="Times New Roman" w:hAnsi="Times New Roman"/>
          <w:color w:val="000000"/>
          <w:sz w:val="24"/>
          <w:shd w:val="clear" w:color="auto" w:fill="FFFFFF"/>
          <w:lang w:val="ro-RO"/>
        </w:rPr>
        <w:t>(9) Administraţia cimitirului întocmeşte evidenţa analitică şi graf</w:t>
      </w:r>
      <w:r>
        <w:rPr>
          <w:rFonts w:ascii="Times New Roman" w:hAnsi="Times New Roman"/>
          <w:color w:val="000000"/>
          <w:sz w:val="24"/>
          <w:shd w:val="clear" w:color="auto" w:fill="FFFFFF"/>
          <w:lang w:val="ro-RO"/>
        </w:rPr>
        <w:t>ică a mormintelor decedaţilor.</w:t>
      </w:r>
    </w:p>
    <w:p w:rsidR="00BE1418" w:rsidRDefault="00D7540B">
      <w:pPr>
        <w:spacing w:line="276" w:lineRule="auto"/>
        <w:ind w:firstLine="567"/>
        <w:jc w:val="both"/>
      </w:pPr>
      <w:r>
        <w:rPr>
          <w:rFonts w:ascii="Times New Roman" w:hAnsi="Times New Roman"/>
          <w:color w:val="000000"/>
          <w:sz w:val="24"/>
          <w:shd w:val="clear" w:color="auto" w:fill="FFFFFF"/>
          <w:lang w:val="ro-RO"/>
        </w:rPr>
        <w:t>(10) Terenul fiecărui cimitir nou şi al celui ce se reconstruieşte, se sistematizează şi se împarte în cartiere şi rânduri cu alei de acces în baza documentaţiei de proiect, elaborate şi aprobate în modul stabilit.</w:t>
      </w:r>
    </w:p>
    <w:p w:rsidR="00BE1418" w:rsidRDefault="00D7540B">
      <w:pPr>
        <w:spacing w:line="276" w:lineRule="auto"/>
        <w:ind w:firstLine="567"/>
        <w:jc w:val="both"/>
      </w:pPr>
      <w:r>
        <w:rPr>
          <w:rFonts w:ascii="Times New Roman" w:hAnsi="Times New Roman"/>
          <w:color w:val="000000"/>
          <w:sz w:val="24"/>
          <w:shd w:val="clear" w:color="auto" w:fill="FFFFFF"/>
          <w:lang w:val="ro-RO"/>
        </w:rPr>
        <w:t>(11) Rându</w:t>
      </w:r>
      <w:r>
        <w:rPr>
          <w:rFonts w:ascii="Times New Roman" w:hAnsi="Times New Roman"/>
          <w:color w:val="000000"/>
          <w:sz w:val="24"/>
          <w:shd w:val="clear" w:color="auto" w:fill="FFFFFF"/>
          <w:lang w:val="ro-RO"/>
        </w:rPr>
        <w:t>rile şi locurile de înmormântare se numerotează pentru uşurarea identificării.</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 (12) Fiecare parte componentă a cultului (comunităţile religioase, mănăstirile) recunoscut de stat în modul stabilit are dreptul de a avea la cimitir un sector separat pentru î</w:t>
      </w:r>
      <w:r>
        <w:rPr>
          <w:rFonts w:ascii="Times New Roman" w:hAnsi="Times New Roman"/>
          <w:color w:val="000000"/>
          <w:sz w:val="24"/>
          <w:shd w:val="clear" w:color="auto" w:fill="FFFFFF"/>
          <w:lang w:val="ro-RO"/>
        </w:rPr>
        <w:t>nmormântarea credincioşilor săi, care poate fi întreţinut de sine stătător sau în comun cu alte comunităţi. Regulile de funcţionare a acestora se stabilesc de către organul central al cultului respectiv, cu respectarea cerinţelor prezentei Legi.</w:t>
      </w:r>
    </w:p>
    <w:p w:rsidR="00BE1418" w:rsidRDefault="00D7540B">
      <w:pPr>
        <w:spacing w:line="276" w:lineRule="auto"/>
        <w:ind w:firstLine="567"/>
        <w:jc w:val="both"/>
      </w:pPr>
      <w:r>
        <w:rPr>
          <w:rFonts w:ascii="Times New Roman" w:hAnsi="Times New Roman"/>
          <w:color w:val="000000"/>
          <w:sz w:val="24"/>
          <w:shd w:val="clear" w:color="auto" w:fill="FFFFFF"/>
          <w:lang w:val="ro-RO"/>
        </w:rPr>
        <w:t>(13) Trans</w:t>
      </w:r>
      <w:r>
        <w:rPr>
          <w:rFonts w:ascii="Times New Roman" w:hAnsi="Times New Roman"/>
          <w:color w:val="000000"/>
          <w:sz w:val="24"/>
          <w:shd w:val="clear" w:color="auto" w:fill="FFFFFF"/>
          <w:lang w:val="ro-RO"/>
        </w:rPr>
        <w:t>miterea sectorului separat se efectuează conform actului de inventariere întocmit de către comisia instituită din reprezentanţii administraţiei cimitirului şi comunităţii religioase, coordonat cu organul central al cultului respectiv şi aprobat de către or</w:t>
      </w:r>
      <w:r>
        <w:rPr>
          <w:rFonts w:ascii="Times New Roman" w:hAnsi="Times New Roman"/>
          <w:color w:val="000000"/>
          <w:sz w:val="24"/>
          <w:shd w:val="clear" w:color="auto" w:fill="FFFFFF"/>
          <w:lang w:val="ro-RO"/>
        </w:rPr>
        <w:t>ganul administraţiei publice locale. La act se anexează registrul înmormântărilor şi al instalaţiilor la morminte.</w:t>
      </w:r>
    </w:p>
    <w:p w:rsidR="00BE1418" w:rsidRDefault="00D7540B">
      <w:pPr>
        <w:spacing w:line="276" w:lineRule="auto"/>
        <w:ind w:firstLine="567"/>
        <w:jc w:val="both"/>
      </w:pPr>
      <w:r>
        <w:rPr>
          <w:rFonts w:ascii="Times New Roman" w:hAnsi="Times New Roman"/>
          <w:color w:val="000000"/>
          <w:sz w:val="24"/>
          <w:shd w:val="clear" w:color="auto" w:fill="FFFFFF"/>
          <w:lang w:val="ro-RO"/>
        </w:rPr>
        <w:t>(14) La propunerile comunităţilor religioase înregistrate pe teritoriul localităţii, pe terenul cimitirelor se admite construcţia unor obiect</w:t>
      </w:r>
      <w:r>
        <w:rPr>
          <w:rFonts w:ascii="Times New Roman" w:hAnsi="Times New Roman"/>
          <w:color w:val="000000"/>
          <w:sz w:val="24"/>
          <w:shd w:val="clear" w:color="auto" w:fill="FFFFFF"/>
          <w:lang w:val="ro-RO"/>
        </w:rPr>
        <w:t>e de cult din contul acestora şi altor sponsori, cu acordul organelor administraţiei publice locale.</w:t>
      </w:r>
    </w:p>
    <w:p w:rsidR="00BE1418" w:rsidRDefault="00D7540B">
      <w:pPr>
        <w:spacing w:line="276" w:lineRule="auto"/>
        <w:ind w:firstLine="567"/>
        <w:jc w:val="both"/>
      </w:pPr>
      <w:r>
        <w:rPr>
          <w:rFonts w:ascii="Times New Roman" w:hAnsi="Times New Roman"/>
          <w:color w:val="000000"/>
          <w:sz w:val="24"/>
          <w:shd w:val="clear" w:color="auto" w:fill="FFFFFF"/>
          <w:lang w:val="ro-RO"/>
        </w:rPr>
        <w:t>(15) Proprietarul cimitirului este obligat să elaboreze regulamentul de organizare şi funcţionare a cimitirului.</w:t>
      </w:r>
    </w:p>
    <w:p w:rsidR="00BE1418" w:rsidRDefault="00D7540B">
      <w:pPr>
        <w:spacing w:line="276" w:lineRule="auto"/>
        <w:ind w:firstLine="567"/>
        <w:jc w:val="both"/>
      </w:pPr>
      <w:r>
        <w:rPr>
          <w:rFonts w:ascii="Times New Roman" w:hAnsi="Times New Roman"/>
          <w:color w:val="000000"/>
          <w:sz w:val="24"/>
          <w:shd w:val="clear" w:color="auto" w:fill="FFFFFF"/>
          <w:lang w:val="ro-RO"/>
        </w:rPr>
        <w:t>(16) Exploatarea şi întreţinerea cimitirel</w:t>
      </w:r>
      <w:r>
        <w:rPr>
          <w:rFonts w:ascii="Times New Roman" w:hAnsi="Times New Roman"/>
          <w:color w:val="000000"/>
          <w:sz w:val="24"/>
          <w:shd w:val="clear" w:color="auto" w:fill="FFFFFF"/>
          <w:lang w:val="ro-RO"/>
        </w:rPr>
        <w:t>or, se finanţează din contul bugetelor locale, comunităţilor religioase și a veniturilor obținute din prestarea serviciilor funerare.</w:t>
      </w:r>
    </w:p>
    <w:p w:rsidR="00BE1418" w:rsidRDefault="00D7540B">
      <w:pPr>
        <w:spacing w:line="276" w:lineRule="auto"/>
        <w:ind w:firstLine="567"/>
        <w:jc w:val="both"/>
      </w:pPr>
      <w:r>
        <w:rPr>
          <w:rFonts w:ascii="Times New Roman" w:hAnsi="Times New Roman"/>
          <w:b/>
          <w:color w:val="000000"/>
          <w:sz w:val="24"/>
          <w:lang w:val="ro-RO"/>
        </w:rPr>
        <w:t>Articolul 6. Închiderea cimitirului</w:t>
      </w:r>
    </w:p>
    <w:p w:rsidR="00BE1418" w:rsidRDefault="00D7540B">
      <w:pPr>
        <w:spacing w:line="276" w:lineRule="auto"/>
        <w:ind w:firstLine="567"/>
        <w:jc w:val="both"/>
      </w:pPr>
      <w:r>
        <w:rPr>
          <w:rFonts w:ascii="Times New Roman" w:hAnsi="Times New Roman"/>
          <w:color w:val="000000"/>
          <w:sz w:val="24"/>
          <w:lang w:val="ro-RO"/>
        </w:rPr>
        <w:t xml:space="preserve">(1) </w:t>
      </w:r>
      <w:r>
        <w:rPr>
          <w:rFonts w:ascii="Times New Roman" w:hAnsi="Times New Roman"/>
          <w:sz w:val="24"/>
          <w:lang w:val="ro-RO"/>
        </w:rPr>
        <w:t>Cimitirele, care sunt inutilizabile pentru înhumare, nu corespund cerinţelor sanit</w:t>
      </w:r>
      <w:r>
        <w:rPr>
          <w:rFonts w:ascii="Times New Roman" w:hAnsi="Times New Roman"/>
          <w:sz w:val="24"/>
          <w:lang w:val="ro-RO"/>
        </w:rPr>
        <w:t xml:space="preserve">are, în care nu sunt locuri pentru alte înmormântări, înhumările se efectuează foarte rar sau în cazuri excepționale, pot fi închise prin decizia organului administraţiei publice locale, după caz și cu acordul comunităţii religioase locale, şi a centrului </w:t>
      </w:r>
      <w:r>
        <w:rPr>
          <w:rFonts w:ascii="Times New Roman" w:hAnsi="Times New Roman"/>
          <w:sz w:val="24"/>
          <w:lang w:val="ro-RO"/>
        </w:rPr>
        <w:t>de medicină preventivă teritorial. Decizia privind închiderea cimitirului se face publică prin intermediul mijloacelor de informare în masă cu acoperire locală.</w:t>
      </w:r>
    </w:p>
    <w:p w:rsidR="00BE1418" w:rsidRDefault="00D7540B">
      <w:pPr>
        <w:spacing w:line="276" w:lineRule="auto"/>
        <w:ind w:firstLine="567"/>
        <w:jc w:val="both"/>
      </w:pPr>
      <w:r>
        <w:rPr>
          <w:rFonts w:ascii="Times New Roman" w:hAnsi="Times New Roman"/>
          <w:sz w:val="24"/>
          <w:lang w:val="ro-RO"/>
        </w:rPr>
        <w:t xml:space="preserve"> (2) În cazul în care în cimitir nu sunt locuri pentru noi înmormântări, dar sunt locuri în mor</w:t>
      </w:r>
      <w:r>
        <w:rPr>
          <w:rFonts w:ascii="Times New Roman" w:hAnsi="Times New Roman"/>
          <w:sz w:val="24"/>
          <w:lang w:val="ro-RO"/>
        </w:rPr>
        <w:t>minte familiale, se permite închiderea parţială a cimitirului.</w:t>
      </w:r>
    </w:p>
    <w:p w:rsidR="00BE1418" w:rsidRDefault="00D7540B">
      <w:pPr>
        <w:spacing w:line="276" w:lineRule="auto"/>
        <w:ind w:firstLine="567"/>
        <w:jc w:val="both"/>
      </w:pPr>
      <w:r>
        <w:rPr>
          <w:rFonts w:ascii="Times New Roman" w:hAnsi="Times New Roman"/>
          <w:sz w:val="24"/>
          <w:lang w:val="ro-RO"/>
        </w:rPr>
        <w:lastRenderedPageBreak/>
        <w:t xml:space="preserve"> (3) Cimitirele şi locurile de înhumare ce nu funcţionează, sunt monumente ale cultului. Pe teritoriul lor se interzice construcţia diverselor clădiri sau edificii ce nu ţin de funcţionarea </w:t>
      </w:r>
      <w:r>
        <w:rPr>
          <w:rFonts w:ascii="Times New Roman" w:hAnsi="Times New Roman"/>
          <w:sz w:val="24"/>
          <w:lang w:val="ro-RO"/>
        </w:rPr>
        <w:t>lor.</w:t>
      </w:r>
    </w:p>
    <w:p w:rsidR="00BE1418" w:rsidRDefault="00D7540B">
      <w:pPr>
        <w:spacing w:line="276" w:lineRule="auto"/>
        <w:ind w:firstLine="567"/>
        <w:jc w:val="both"/>
      </w:pPr>
      <w:r>
        <w:rPr>
          <w:rFonts w:ascii="Times New Roman" w:hAnsi="Times New Roman"/>
          <w:sz w:val="24"/>
          <w:lang w:val="ro-RO"/>
        </w:rPr>
        <w:t>(4) Întreţinerea cimitirelor închise integral sau parţial se înfăptuieşte din contul mijloacelor financiare prevăzute în bugetul administrației publice centrale și locale.</w:t>
      </w:r>
    </w:p>
    <w:p w:rsidR="00BE1418" w:rsidRDefault="00D7540B">
      <w:pPr>
        <w:spacing w:line="276" w:lineRule="auto"/>
        <w:ind w:firstLine="567"/>
        <w:jc w:val="both"/>
      </w:pPr>
      <w:r>
        <w:rPr>
          <w:rFonts w:ascii="Times New Roman" w:hAnsi="Times New Roman"/>
          <w:sz w:val="24"/>
          <w:lang w:val="ro-RO"/>
        </w:rPr>
        <w:t>(5) În cazurile excepţionale provocate de fenomene naturale cimitirul care nu f</w:t>
      </w:r>
      <w:r>
        <w:rPr>
          <w:rFonts w:ascii="Times New Roman" w:hAnsi="Times New Roman"/>
          <w:sz w:val="24"/>
          <w:lang w:val="ro-RO"/>
        </w:rPr>
        <w:t>uncţionează poate fi închis sau transmutat în alt loc prin hotărârea administraţiei publice locale.</w:t>
      </w:r>
    </w:p>
    <w:p w:rsidR="00BE1418" w:rsidRDefault="00D7540B">
      <w:pPr>
        <w:spacing w:line="276" w:lineRule="auto"/>
        <w:ind w:firstLine="567"/>
        <w:jc w:val="both"/>
      </w:pPr>
      <w:r>
        <w:rPr>
          <w:rFonts w:ascii="Times New Roman" w:hAnsi="Times New Roman"/>
          <w:sz w:val="24"/>
          <w:lang w:val="ro-RO"/>
        </w:rPr>
        <w:t>(6) Decizia privind închiderea sau strămutarea cimitirului se face publică prin intermediul mijloacelor de informare în masă cu acoperire locală.</w:t>
      </w:r>
    </w:p>
    <w:p w:rsidR="00BE1418" w:rsidRDefault="00BE1418">
      <w:pPr>
        <w:spacing w:line="276" w:lineRule="auto"/>
        <w:ind w:firstLine="567"/>
        <w:jc w:val="both"/>
        <w:rPr>
          <w:lang w:val="ro-RO"/>
        </w:rPr>
      </w:pPr>
    </w:p>
    <w:p w:rsidR="00BE1418" w:rsidRDefault="00D7540B">
      <w:pPr>
        <w:spacing w:line="276" w:lineRule="auto"/>
        <w:ind w:firstLine="567"/>
        <w:jc w:val="both"/>
      </w:pPr>
      <w:r>
        <w:rPr>
          <w:rFonts w:ascii="Times New Roman" w:hAnsi="Times New Roman"/>
          <w:b/>
          <w:color w:val="000000"/>
          <w:sz w:val="24"/>
          <w:lang w:val="ro-RO"/>
        </w:rPr>
        <w:t>Articolul</w:t>
      </w:r>
      <w:r>
        <w:rPr>
          <w:rFonts w:ascii="Times New Roman" w:hAnsi="Times New Roman"/>
          <w:b/>
          <w:color w:val="000000"/>
          <w:sz w:val="24"/>
          <w:lang w:val="ro-RO"/>
        </w:rPr>
        <w:t xml:space="preserve"> 7. Desființarea cimitirelor</w:t>
      </w:r>
    </w:p>
    <w:p w:rsidR="00BE1418" w:rsidRDefault="00D7540B">
      <w:pPr>
        <w:spacing w:line="276" w:lineRule="auto"/>
        <w:ind w:firstLine="567"/>
        <w:jc w:val="both"/>
      </w:pPr>
      <w:r>
        <w:rPr>
          <w:rFonts w:ascii="Times New Roman" w:hAnsi="Times New Roman"/>
          <w:sz w:val="24"/>
          <w:lang w:val="ro-RO"/>
        </w:rPr>
        <w:t>(1) Pentru desfiinţarea cimitirului este necesară obţinerea autorizaţiei de desfiinţare, potrivit prevederilor Legii nr. 163 din 09.07.2010 privind autorizarea executării lucrărilor de construcţie.</w:t>
      </w:r>
    </w:p>
    <w:p w:rsidR="00BE1418" w:rsidRDefault="00D7540B">
      <w:pPr>
        <w:spacing w:line="276" w:lineRule="auto"/>
        <w:ind w:firstLine="567"/>
        <w:jc w:val="both"/>
      </w:pPr>
      <w:r>
        <w:rPr>
          <w:rFonts w:ascii="Times New Roman" w:hAnsi="Times New Roman"/>
          <w:sz w:val="24"/>
          <w:lang w:val="ro-RO"/>
        </w:rPr>
        <w:t>(2) Desfiinţarea şi schimbare</w:t>
      </w:r>
      <w:r>
        <w:rPr>
          <w:rFonts w:ascii="Times New Roman" w:hAnsi="Times New Roman"/>
          <w:sz w:val="24"/>
          <w:lang w:val="ro-RO"/>
        </w:rPr>
        <w:t>a destinaţiei unui cimitir se poate face numai după 30 de ani de la ultima înhumare şi după strămutarea tuturor osemintelor, cu respectarea prezentei legi și a condițiilor de biosecuritate, pentru motive temeinic justificate şi cu avizul autorității public</w:t>
      </w:r>
      <w:r>
        <w:rPr>
          <w:rFonts w:ascii="Times New Roman" w:hAnsi="Times New Roman"/>
          <w:sz w:val="24"/>
          <w:lang w:val="ro-RO"/>
        </w:rPr>
        <w:t>e-locale şi al cultului respectiv.</w:t>
      </w:r>
    </w:p>
    <w:p w:rsidR="00BE1418" w:rsidRDefault="00D7540B">
      <w:pPr>
        <w:spacing w:after="200" w:line="276" w:lineRule="auto"/>
        <w:ind w:firstLine="567"/>
        <w:jc w:val="both"/>
      </w:pPr>
      <w:r>
        <w:rPr>
          <w:rFonts w:ascii="Times New Roman" w:hAnsi="Times New Roman"/>
          <w:sz w:val="24"/>
          <w:lang w:val="ro-RO"/>
        </w:rPr>
        <w:t xml:space="preserve"> (3) La desființarea cimitirelor, administrația publică locală va dispune și asigura acoperirea financiară necesară pentru strămutarea tuturor osemintelor și la întrebuințarea pietrelor funerare în alte scopuri sau distru</w:t>
      </w:r>
      <w:r>
        <w:rPr>
          <w:rFonts w:ascii="Times New Roman" w:hAnsi="Times New Roman"/>
          <w:sz w:val="24"/>
          <w:lang w:val="ro-RO"/>
        </w:rPr>
        <w:t>gerea acestora, iar în cazurile excepționale, Guvernul împreună cu instituțiile de cult, pot lua aceste decizii.</w:t>
      </w:r>
    </w:p>
    <w:p w:rsidR="00BE1418" w:rsidRDefault="00D7540B">
      <w:pPr>
        <w:spacing w:after="200" w:line="276" w:lineRule="auto"/>
        <w:jc w:val="center"/>
      </w:pPr>
      <w:r>
        <w:rPr>
          <w:rFonts w:ascii="Times New Roman" w:hAnsi="Times New Roman"/>
          <w:b/>
          <w:sz w:val="24"/>
          <w:lang w:val="ro-RO"/>
        </w:rPr>
        <w:t>Capitolul III. ÎNTREȚINEREA ȘI FUNCȚIONAREA CIMITIRELOR</w:t>
      </w:r>
    </w:p>
    <w:p w:rsidR="00BE1418" w:rsidRDefault="00D7540B">
      <w:pPr>
        <w:spacing w:line="276" w:lineRule="auto"/>
        <w:ind w:firstLine="567"/>
        <w:jc w:val="both"/>
      </w:pPr>
      <w:r>
        <w:rPr>
          <w:rFonts w:ascii="Times New Roman" w:hAnsi="Times New Roman"/>
          <w:b/>
          <w:sz w:val="24"/>
          <w:lang w:val="ro-RO"/>
        </w:rPr>
        <w:t>Articolul 8. Efectuarea lucrărilor în cimitire</w:t>
      </w:r>
    </w:p>
    <w:p w:rsidR="00BE1418" w:rsidRDefault="00D7540B">
      <w:pPr>
        <w:spacing w:line="276" w:lineRule="auto"/>
        <w:ind w:firstLine="567"/>
        <w:jc w:val="both"/>
      </w:pPr>
      <w:r>
        <w:rPr>
          <w:rFonts w:ascii="Times New Roman" w:hAnsi="Times New Roman"/>
          <w:sz w:val="24"/>
          <w:lang w:val="ro-RO"/>
        </w:rPr>
        <w:t xml:space="preserve">(1) Construcţia cavourilor şi </w:t>
      </w:r>
      <w:r>
        <w:rPr>
          <w:rFonts w:ascii="Times New Roman" w:hAnsi="Times New Roman"/>
          <w:sz w:val="24"/>
          <w:lang w:val="ro-RO"/>
        </w:rPr>
        <w:t>monumentelor cu înălţimea până la 1,75 m se efectuează doar cu acordul administraţiei cimitirelor.</w:t>
      </w:r>
    </w:p>
    <w:p w:rsidR="00BE1418" w:rsidRDefault="00D7540B">
      <w:pPr>
        <w:spacing w:line="276" w:lineRule="auto"/>
        <w:ind w:firstLine="567"/>
        <w:jc w:val="both"/>
      </w:pPr>
      <w:r>
        <w:rPr>
          <w:rFonts w:ascii="Times New Roman" w:hAnsi="Times New Roman"/>
          <w:sz w:val="24"/>
          <w:lang w:val="ro-RO"/>
        </w:rPr>
        <w:t xml:space="preserve">(2) Construcţia monumentelor care depăşesc înălţimea de 1,75 m poate fi efectuată numai cu autorizaţia organelor de arhitectură ale organelor administraţiei </w:t>
      </w:r>
      <w:r>
        <w:rPr>
          <w:rFonts w:ascii="Times New Roman" w:hAnsi="Times New Roman"/>
          <w:sz w:val="24"/>
          <w:lang w:val="ro-RO"/>
        </w:rPr>
        <w:t>publice locale.</w:t>
      </w:r>
    </w:p>
    <w:p w:rsidR="00BE1418" w:rsidRDefault="00D7540B">
      <w:pPr>
        <w:spacing w:line="276" w:lineRule="auto"/>
        <w:ind w:firstLine="567"/>
        <w:jc w:val="both"/>
      </w:pPr>
      <w:r>
        <w:rPr>
          <w:rFonts w:ascii="Times New Roman" w:hAnsi="Times New Roman"/>
          <w:sz w:val="24"/>
          <w:lang w:val="ro-RO"/>
        </w:rPr>
        <w:t>(3) Împrejmuirile cimitirelor se efectuează în baza proiectului aprobat de administrația cimitirelor. Împrejmuirea mormintelor poate fi efectuată în limitele terenului autorizat sub formă de bordură, înălțimea căreia nu va depăși 0,3 m.</w:t>
      </w:r>
    </w:p>
    <w:p w:rsidR="00BE1418" w:rsidRDefault="00D7540B">
      <w:pPr>
        <w:spacing w:line="276" w:lineRule="auto"/>
        <w:ind w:firstLine="567"/>
        <w:jc w:val="both"/>
      </w:pPr>
      <w:r>
        <w:rPr>
          <w:rFonts w:ascii="Times New Roman" w:hAnsi="Times New Roman"/>
          <w:sz w:val="24"/>
          <w:lang w:val="ro-RO"/>
        </w:rPr>
        <w:t>(4)</w:t>
      </w:r>
      <w:r>
        <w:rPr>
          <w:rFonts w:ascii="Times New Roman" w:hAnsi="Times New Roman"/>
          <w:sz w:val="24"/>
          <w:lang w:val="ro-RO"/>
        </w:rPr>
        <w:t xml:space="preserve"> Sunt interzise împrejmuirile mormintelor care depășesc limitele terenului autorizat, iar pentru asigurarea căilor de acces comune deținătorii loturilor se obligă să păstreze distanța de 0,5 m între mormintele învecinate. </w:t>
      </w:r>
    </w:p>
    <w:p w:rsidR="00BE1418" w:rsidRDefault="00D7540B">
      <w:pPr>
        <w:spacing w:line="276" w:lineRule="auto"/>
        <w:ind w:firstLine="567"/>
        <w:jc w:val="both"/>
      </w:pPr>
      <w:r>
        <w:rPr>
          <w:rFonts w:ascii="Times New Roman" w:hAnsi="Times New Roman"/>
          <w:sz w:val="24"/>
          <w:lang w:val="ro-RO"/>
        </w:rPr>
        <w:t xml:space="preserve"> (5) Plantarea de arbori şi arbuş</w:t>
      </w:r>
      <w:r>
        <w:rPr>
          <w:rFonts w:ascii="Times New Roman" w:hAnsi="Times New Roman"/>
          <w:sz w:val="24"/>
          <w:lang w:val="ro-RO"/>
        </w:rPr>
        <w:t xml:space="preserve">ti pe morminte este interzisă, cu excepția arbuștilor ornamentali pitici.                                                 </w:t>
      </w:r>
    </w:p>
    <w:p w:rsidR="00BE1418" w:rsidRDefault="00D7540B">
      <w:pPr>
        <w:spacing w:line="276" w:lineRule="auto"/>
        <w:ind w:firstLine="567"/>
        <w:jc w:val="both"/>
      </w:pPr>
      <w:r>
        <w:rPr>
          <w:rFonts w:ascii="Times New Roman" w:hAnsi="Times New Roman"/>
          <w:sz w:val="24"/>
          <w:lang w:val="ro-RO"/>
        </w:rPr>
        <w:t xml:space="preserve"> (8) Lucrările se efectuează în limita lotului rezervat, de către subdiviziunile specializate ale cimitirului, atelierele autorizate </w:t>
      </w:r>
      <w:r>
        <w:rPr>
          <w:rFonts w:ascii="Times New Roman" w:hAnsi="Times New Roman"/>
          <w:sz w:val="24"/>
          <w:lang w:val="ro-RO"/>
        </w:rPr>
        <w:t>sau cu forţele proprii ale rezervatarilor.</w:t>
      </w:r>
    </w:p>
    <w:p w:rsidR="00BE1418" w:rsidRDefault="00D7540B">
      <w:pPr>
        <w:spacing w:line="276" w:lineRule="auto"/>
        <w:ind w:firstLine="567"/>
        <w:jc w:val="both"/>
      </w:pPr>
      <w:r>
        <w:rPr>
          <w:rFonts w:ascii="Times New Roman" w:hAnsi="Times New Roman"/>
          <w:sz w:val="24"/>
          <w:lang w:val="ro-RO"/>
        </w:rPr>
        <w:t xml:space="preserve"> (9) Săpăturile făcute pentru construirea cavourilor şi a monumentelor funerare vor fi, prin grija constructorilor, înconjurate cu bariere sau protejate cu obstacole pentru a se evita orice pericol. În situaţia în</w:t>
      </w:r>
      <w:r>
        <w:rPr>
          <w:rFonts w:ascii="Times New Roman" w:hAnsi="Times New Roman"/>
          <w:sz w:val="24"/>
          <w:lang w:val="ro-RO"/>
        </w:rPr>
        <w:t xml:space="preserve"> care, în timpul efectuării lucrărilor se distrug sau se produc pagube la mormintele învecinate și/sau bunurilor domeniului public, aceştia au obligaţia înştiinţării în termen de 24 de ore a administraţiei cimitirului şi remedierea acestora în cel mult 7 z</w:t>
      </w:r>
      <w:r>
        <w:rPr>
          <w:rFonts w:ascii="Times New Roman" w:hAnsi="Times New Roman"/>
          <w:sz w:val="24"/>
          <w:lang w:val="ro-RO"/>
        </w:rPr>
        <w:t>ile calendaristice de la producere, sub sancţiunea retragerii autorizaţiei de a efectua lucrări în cimitir.</w:t>
      </w:r>
    </w:p>
    <w:p w:rsidR="00BE1418" w:rsidRDefault="00D7540B">
      <w:pPr>
        <w:spacing w:line="276" w:lineRule="auto"/>
        <w:ind w:firstLine="567"/>
        <w:jc w:val="both"/>
      </w:pPr>
      <w:r>
        <w:rPr>
          <w:rFonts w:ascii="Times New Roman" w:hAnsi="Times New Roman"/>
          <w:sz w:val="24"/>
          <w:lang w:val="ro-RO"/>
        </w:rPr>
        <w:t xml:space="preserve"> (10) Finisarea lucrărilor se constată într-un act, în prezenţa reprezentantului oficial al administraţiei cimitirului după curăţirea definitivă a l</w:t>
      </w:r>
      <w:r>
        <w:rPr>
          <w:rFonts w:ascii="Times New Roman" w:hAnsi="Times New Roman"/>
          <w:sz w:val="24"/>
          <w:lang w:val="ro-RO"/>
        </w:rPr>
        <w:t>otului de deşeurile de construcţii.</w:t>
      </w:r>
    </w:p>
    <w:p w:rsidR="00BE1418" w:rsidRDefault="00D7540B">
      <w:pPr>
        <w:spacing w:line="276" w:lineRule="auto"/>
        <w:ind w:firstLine="567"/>
        <w:jc w:val="both"/>
      </w:pPr>
      <w:r>
        <w:rPr>
          <w:rFonts w:ascii="Times New Roman" w:hAnsi="Times New Roman"/>
          <w:sz w:val="24"/>
          <w:lang w:val="ro-RO"/>
        </w:rPr>
        <w:lastRenderedPageBreak/>
        <w:t xml:space="preserve">(11) Lucrări de ornamente şi/sau alte lucrări auxiliare pe spațiile dintre locurile de înhumare pot fi efectuate exclusiv de administrația cimitirului. Administrația cimitirului va ține cont ca aceste îmbunătățiri să nu </w:t>
      </w:r>
      <w:r>
        <w:rPr>
          <w:rFonts w:ascii="Times New Roman" w:hAnsi="Times New Roman"/>
          <w:sz w:val="24"/>
          <w:lang w:val="ro-RO"/>
        </w:rPr>
        <w:t>împiedice circulația sau să ocupe spațiul dintre mormintele vecine. În cazul depistării pe căile comune de acces, a faptului montării samavolnice a meselor, scaunelor sau altor bunuri efectuate de rudele defunctului sau concesionar, administrația își rezer</w:t>
      </w:r>
      <w:r>
        <w:rPr>
          <w:rFonts w:ascii="Times New Roman" w:hAnsi="Times New Roman"/>
          <w:sz w:val="24"/>
          <w:lang w:val="ro-RO"/>
        </w:rPr>
        <w:t>vă dreptul de a le demonta.</w:t>
      </w:r>
    </w:p>
    <w:p w:rsidR="00BE1418" w:rsidRDefault="00D7540B">
      <w:pPr>
        <w:spacing w:line="276" w:lineRule="auto"/>
        <w:ind w:firstLine="567"/>
        <w:jc w:val="both"/>
      </w:pPr>
      <w:r>
        <w:rPr>
          <w:rFonts w:ascii="Times New Roman" w:hAnsi="Times New Roman"/>
          <w:sz w:val="24"/>
          <w:lang w:val="ro-RO"/>
        </w:rPr>
        <w:t xml:space="preserve"> (12) Administrația cimitirului este obligată să asigure, atunci când este nevoie, renovarea clădirilor, întreţinerea şi menţinerea în funcţiune a infrastructurii din cimitir, precum şi întreţinerea zonelor verzi a căror suprafa</w:t>
      </w:r>
      <w:r>
        <w:rPr>
          <w:rFonts w:ascii="Times New Roman" w:hAnsi="Times New Roman"/>
          <w:sz w:val="24"/>
          <w:lang w:val="ro-RO"/>
        </w:rPr>
        <w:t>ţă iniţial stabilită poate fi micşorată pentru crearea de noi locuri de înhumare.</w:t>
      </w:r>
    </w:p>
    <w:p w:rsidR="00BE1418" w:rsidRDefault="00D7540B">
      <w:pPr>
        <w:spacing w:line="276" w:lineRule="auto"/>
        <w:ind w:firstLine="567"/>
        <w:jc w:val="both"/>
      </w:pPr>
      <w:r>
        <w:rPr>
          <w:rFonts w:ascii="Times New Roman" w:hAnsi="Times New Roman"/>
          <w:sz w:val="24"/>
          <w:lang w:val="ro-RO"/>
        </w:rPr>
        <w:t>(13) Pentru menţinerea în funcţiune şi întreţinerea cimitirului, autoritatea administraţiei publice locale poate încheia contract de prestări de servicii publice cu operatoru</w:t>
      </w:r>
      <w:r>
        <w:rPr>
          <w:rFonts w:ascii="Times New Roman" w:hAnsi="Times New Roman"/>
          <w:sz w:val="24"/>
          <w:lang w:val="ro-RO"/>
        </w:rPr>
        <w:t>l economic care îndeplineşte condiţiile prevăzute de prezenta lege.</w:t>
      </w:r>
    </w:p>
    <w:p w:rsidR="00BE1418" w:rsidRDefault="00D7540B">
      <w:pPr>
        <w:spacing w:line="276" w:lineRule="auto"/>
        <w:ind w:firstLine="567"/>
        <w:jc w:val="both"/>
      </w:pPr>
      <w:r>
        <w:rPr>
          <w:rFonts w:ascii="Times New Roman" w:hAnsi="Times New Roman"/>
          <w:sz w:val="24"/>
          <w:lang w:val="ro-RO"/>
        </w:rPr>
        <w:t>(14) Locurile de înhumare pe teritoriul cimitirelor sunt concesionate solicitanților în temeiul unui contract. Concesiunea locului de înhumare conferă titularului concesiunii un drept de f</w:t>
      </w:r>
      <w:r>
        <w:rPr>
          <w:rFonts w:ascii="Times New Roman" w:hAnsi="Times New Roman"/>
          <w:sz w:val="24"/>
          <w:lang w:val="ro-RO"/>
        </w:rPr>
        <w:t>olosință a terenului. Concesionarii care au intrat în posesia locurilor de înhumare până la intrarea în vigoare a acestei legi, se obligă să încheie contracte de concesiune în condițiile prezentei legi.</w:t>
      </w:r>
    </w:p>
    <w:p w:rsidR="00BE1418" w:rsidRDefault="00D7540B">
      <w:pPr>
        <w:spacing w:line="276" w:lineRule="auto"/>
        <w:ind w:firstLine="567"/>
        <w:jc w:val="both"/>
      </w:pPr>
      <w:r>
        <w:rPr>
          <w:rFonts w:ascii="Times New Roman" w:hAnsi="Times New Roman"/>
          <w:sz w:val="24"/>
          <w:lang w:val="ro-RO"/>
        </w:rPr>
        <w:t>(15) În cazul lipsei locurilor libere în cimitir admi</w:t>
      </w:r>
      <w:r>
        <w:rPr>
          <w:rFonts w:ascii="Times New Roman" w:hAnsi="Times New Roman"/>
          <w:sz w:val="24"/>
          <w:lang w:val="ro-RO"/>
        </w:rPr>
        <w:t>nistrația cimitirului, împreună cu administrația publică locală sau, după caz împreună cu comunitățile religioase, are dreptul să selecteze morminte părăsite sau neîngrijite cu o vechime mai mare de 30 ani de la înhumare, pentru a fi redistribuite altor so</w:t>
      </w:r>
      <w:r>
        <w:rPr>
          <w:rFonts w:ascii="Times New Roman" w:hAnsi="Times New Roman"/>
          <w:sz w:val="24"/>
          <w:lang w:val="ro-RO"/>
        </w:rPr>
        <w:t>licitanți. Reutilizarea aceluiași loc de înhumare, nu este permisă, în cazul cavourilor și mormintelor care reprezintă valoare culturală și istorică importantă.</w:t>
      </w:r>
    </w:p>
    <w:p w:rsidR="00BE1418" w:rsidRDefault="00D7540B">
      <w:pPr>
        <w:spacing w:line="276" w:lineRule="auto"/>
        <w:ind w:firstLine="567"/>
        <w:jc w:val="both"/>
      </w:pPr>
      <w:r>
        <w:rPr>
          <w:rFonts w:ascii="Times New Roman" w:hAnsi="Times New Roman"/>
          <w:sz w:val="24"/>
          <w:lang w:val="ro-RO"/>
        </w:rPr>
        <w:t>(16) Organizarea şi funcţionarea cimitirelor se realizează în condiţiile prezentei legi, în con</w:t>
      </w:r>
      <w:r>
        <w:rPr>
          <w:rFonts w:ascii="Times New Roman" w:hAnsi="Times New Roman"/>
          <w:sz w:val="24"/>
          <w:lang w:val="ro-RO"/>
        </w:rPr>
        <w:t>formitate cu prevederile regulamentelor de organizare şi funcţionare aprobat prin decizia  consiliului local,  prin care se instituie reguli pentru serviciile de înhumare.</w:t>
      </w:r>
    </w:p>
    <w:p w:rsidR="00BE1418" w:rsidRDefault="00BE1418">
      <w:pPr>
        <w:spacing w:line="276" w:lineRule="auto"/>
        <w:ind w:firstLine="567"/>
        <w:jc w:val="both"/>
        <w:rPr>
          <w:lang w:val="fr-FR"/>
        </w:rPr>
      </w:pPr>
    </w:p>
    <w:p w:rsidR="00BE1418" w:rsidRDefault="00D7540B">
      <w:pPr>
        <w:spacing w:line="276" w:lineRule="auto"/>
        <w:ind w:firstLine="567"/>
        <w:jc w:val="both"/>
      </w:pPr>
      <w:r>
        <w:rPr>
          <w:rFonts w:ascii="Times New Roman" w:hAnsi="Times New Roman"/>
          <w:b/>
          <w:sz w:val="24"/>
          <w:lang w:val="ro-RO"/>
        </w:rPr>
        <w:t>Articolul 9. Obligațiile Administrației și personalului cimitirului</w:t>
      </w:r>
    </w:p>
    <w:p w:rsidR="00BE1418" w:rsidRDefault="00D7540B">
      <w:pPr>
        <w:spacing w:line="276" w:lineRule="auto"/>
        <w:ind w:firstLine="567"/>
        <w:jc w:val="both"/>
      </w:pPr>
      <w:r>
        <w:rPr>
          <w:rFonts w:ascii="Times New Roman" w:hAnsi="Times New Roman"/>
          <w:sz w:val="24"/>
          <w:lang w:val="ro-RO"/>
        </w:rPr>
        <w:t>Administrația c</w:t>
      </w:r>
      <w:r>
        <w:rPr>
          <w:rFonts w:ascii="Times New Roman" w:hAnsi="Times New Roman"/>
          <w:sz w:val="24"/>
          <w:lang w:val="ro-RO"/>
        </w:rPr>
        <w:t>imitirului are următoarele obligaţii:</w:t>
      </w:r>
    </w:p>
    <w:p w:rsidR="00BE1418" w:rsidRDefault="00D7540B">
      <w:pPr>
        <w:spacing w:line="276" w:lineRule="auto"/>
        <w:ind w:firstLine="567"/>
        <w:jc w:val="both"/>
      </w:pPr>
      <w:r>
        <w:rPr>
          <w:rFonts w:ascii="Times New Roman" w:hAnsi="Times New Roman"/>
          <w:sz w:val="24"/>
          <w:lang w:val="ro-RO"/>
        </w:rPr>
        <w:t>a) să respecte regulamentul de organizare şi funcţionare a cimitirului;</w:t>
      </w:r>
    </w:p>
    <w:p w:rsidR="00BE1418" w:rsidRDefault="00D7540B">
      <w:pPr>
        <w:spacing w:line="276" w:lineRule="auto"/>
        <w:ind w:firstLine="567"/>
        <w:jc w:val="both"/>
      </w:pPr>
      <w:r>
        <w:rPr>
          <w:rFonts w:ascii="Times New Roman" w:hAnsi="Times New Roman"/>
          <w:sz w:val="24"/>
          <w:lang w:val="ro-RO"/>
        </w:rPr>
        <w:t>b) să stabilească regulile privind prestarea serviciilor funerare, precum şi regulile privind prestarea altor servicii de către operatori economic</w:t>
      </w:r>
      <w:r>
        <w:rPr>
          <w:rFonts w:ascii="Times New Roman" w:hAnsi="Times New Roman"/>
          <w:sz w:val="24"/>
          <w:lang w:val="ro-RO"/>
        </w:rPr>
        <w:t>i sau de persoane fizice autorizate;</w:t>
      </w:r>
    </w:p>
    <w:p w:rsidR="00BE1418" w:rsidRDefault="00D7540B">
      <w:pPr>
        <w:spacing w:line="276" w:lineRule="auto"/>
        <w:ind w:firstLine="567"/>
        <w:jc w:val="both"/>
      </w:pPr>
      <w:r>
        <w:rPr>
          <w:rFonts w:ascii="Times New Roman" w:hAnsi="Times New Roman"/>
          <w:sz w:val="24"/>
          <w:lang w:val="ro-RO"/>
        </w:rPr>
        <w:t>c) să asigure corectitudinea concesionărilor și atribuirii locurilor de înhumare, cu respectarea condiţiei ca locul să fie îngrijit;</w:t>
      </w:r>
    </w:p>
    <w:p w:rsidR="00BE1418" w:rsidRDefault="00D7540B">
      <w:pPr>
        <w:spacing w:line="276" w:lineRule="auto"/>
        <w:ind w:firstLine="567"/>
        <w:jc w:val="both"/>
      </w:pPr>
      <w:r>
        <w:rPr>
          <w:rFonts w:ascii="Times New Roman" w:hAnsi="Times New Roman"/>
          <w:sz w:val="24"/>
          <w:lang w:val="ro-RO"/>
        </w:rPr>
        <w:t>d) să asigure funcţionarea şi întreţinerea sălii de ceremonii funerare şi a întregii i</w:t>
      </w:r>
      <w:r>
        <w:rPr>
          <w:rFonts w:ascii="Times New Roman" w:hAnsi="Times New Roman"/>
          <w:sz w:val="24"/>
          <w:lang w:val="ro-RO"/>
        </w:rPr>
        <w:t>nfrastructuri;</w:t>
      </w:r>
    </w:p>
    <w:p w:rsidR="00BE1418" w:rsidRDefault="00D7540B">
      <w:pPr>
        <w:spacing w:line="276" w:lineRule="auto"/>
        <w:ind w:firstLine="567"/>
        <w:jc w:val="both"/>
      </w:pPr>
      <w:r>
        <w:rPr>
          <w:rFonts w:ascii="Times New Roman" w:hAnsi="Times New Roman"/>
          <w:sz w:val="24"/>
          <w:lang w:val="ro-RO"/>
        </w:rPr>
        <w:t>e) să asigure deschiderea și închiderea cimitirului în limitele programului de lucru stabilit precum și să organizeze preluarea defuncților pentru înhumarea lor;</w:t>
      </w:r>
    </w:p>
    <w:p w:rsidR="00BE1418" w:rsidRDefault="00D7540B">
      <w:pPr>
        <w:spacing w:line="276" w:lineRule="auto"/>
        <w:ind w:firstLine="567"/>
        <w:jc w:val="both"/>
      </w:pPr>
      <w:r>
        <w:rPr>
          <w:rFonts w:ascii="Times New Roman" w:hAnsi="Times New Roman"/>
          <w:sz w:val="24"/>
          <w:lang w:val="ro-RO"/>
        </w:rPr>
        <w:t>f) să întocmească şi să păstreze registrele de evidenţă şi arhivă;</w:t>
      </w:r>
    </w:p>
    <w:p w:rsidR="00BE1418" w:rsidRDefault="00D7540B">
      <w:pPr>
        <w:spacing w:line="276" w:lineRule="auto"/>
        <w:ind w:firstLine="567"/>
        <w:jc w:val="both"/>
      </w:pPr>
      <w:r>
        <w:rPr>
          <w:rFonts w:ascii="Times New Roman" w:hAnsi="Times New Roman"/>
          <w:sz w:val="24"/>
          <w:lang w:val="ro-RO"/>
        </w:rPr>
        <w:t>g) să asigur</w:t>
      </w:r>
      <w:r>
        <w:rPr>
          <w:rFonts w:ascii="Times New Roman" w:hAnsi="Times New Roman"/>
          <w:sz w:val="24"/>
          <w:lang w:val="ro-RO"/>
        </w:rPr>
        <w:t>e efectuarea şi păstrarea curăţeniei, întreţinerea drumurilor şi a aleilor, deszăpezirea acestora, colectarea şi transportul deșeurilor;</w:t>
      </w:r>
    </w:p>
    <w:p w:rsidR="00BE1418" w:rsidRDefault="00D7540B">
      <w:pPr>
        <w:spacing w:line="276" w:lineRule="auto"/>
        <w:ind w:firstLine="567"/>
        <w:jc w:val="both"/>
      </w:pPr>
      <w:r>
        <w:rPr>
          <w:rFonts w:ascii="Times New Roman" w:hAnsi="Times New Roman"/>
          <w:sz w:val="24"/>
          <w:lang w:val="ro-RO"/>
        </w:rPr>
        <w:t>h) să asigure integritatea bunurilor aflate la balanța administrației cimitirului, precum și întreţinerea împrejmuirilo</w:t>
      </w:r>
      <w:r>
        <w:rPr>
          <w:rFonts w:ascii="Times New Roman" w:hAnsi="Times New Roman"/>
          <w:sz w:val="24"/>
          <w:lang w:val="ro-RO"/>
        </w:rPr>
        <w:t>r;</w:t>
      </w:r>
    </w:p>
    <w:p w:rsidR="00BE1418" w:rsidRDefault="00D7540B">
      <w:pPr>
        <w:spacing w:line="276" w:lineRule="auto"/>
        <w:ind w:firstLine="567"/>
        <w:jc w:val="both"/>
      </w:pPr>
      <w:r>
        <w:rPr>
          <w:rFonts w:ascii="Times New Roman" w:hAnsi="Times New Roman"/>
          <w:sz w:val="24"/>
          <w:lang w:val="ro-RO"/>
        </w:rPr>
        <w:t>i) să asigure servicii de relaţii cu publicul şi informarea vizitatorilor;</w:t>
      </w:r>
    </w:p>
    <w:p w:rsidR="00BE1418" w:rsidRDefault="00D7540B">
      <w:pPr>
        <w:spacing w:line="276" w:lineRule="auto"/>
        <w:ind w:firstLine="567"/>
        <w:jc w:val="both"/>
      </w:pPr>
      <w:r>
        <w:rPr>
          <w:rFonts w:ascii="Times New Roman" w:hAnsi="Times New Roman"/>
          <w:sz w:val="24"/>
          <w:lang w:val="ro-RO"/>
        </w:rPr>
        <w:t xml:space="preserve">j) toţi angajaţii cimitirului sunt obligaţi să cunoască prevederile prezentei legi şi a actelor normative cu aplicare în activitatea pe care o desfăşoară şi să ia măsuri de </w:t>
      </w:r>
      <w:r>
        <w:rPr>
          <w:rFonts w:ascii="Times New Roman" w:hAnsi="Times New Roman"/>
          <w:sz w:val="24"/>
          <w:lang w:val="ro-RO"/>
        </w:rPr>
        <w:t xml:space="preserve">prevenire, stopare sau </w:t>
      </w:r>
      <w:r>
        <w:rPr>
          <w:rFonts w:ascii="Times New Roman" w:hAnsi="Times New Roman"/>
          <w:sz w:val="24"/>
          <w:lang w:val="ro-RO"/>
        </w:rPr>
        <w:lastRenderedPageBreak/>
        <w:t>înlăturare a oricăror nereguli sau abateri.</w:t>
      </w:r>
    </w:p>
    <w:p w:rsidR="00BE1418" w:rsidRDefault="00BE1418">
      <w:pPr>
        <w:spacing w:line="276" w:lineRule="auto"/>
        <w:ind w:firstLine="567"/>
        <w:jc w:val="both"/>
        <w:rPr>
          <w:lang w:val="ro-RO"/>
        </w:rPr>
      </w:pPr>
    </w:p>
    <w:p w:rsidR="00BE1418" w:rsidRDefault="00D7540B">
      <w:pPr>
        <w:spacing w:line="276" w:lineRule="auto"/>
        <w:ind w:firstLine="567"/>
        <w:jc w:val="both"/>
      </w:pPr>
      <w:r>
        <w:rPr>
          <w:rFonts w:ascii="Times New Roman" w:hAnsi="Times New Roman"/>
          <w:b/>
          <w:sz w:val="24"/>
          <w:lang w:val="ro-RO"/>
        </w:rPr>
        <w:t>Articolul 10. Registrul de evidență</w:t>
      </w:r>
    </w:p>
    <w:p w:rsidR="00BE1418" w:rsidRDefault="00D7540B">
      <w:pPr>
        <w:spacing w:line="276" w:lineRule="auto"/>
        <w:ind w:firstLine="567"/>
        <w:jc w:val="both"/>
      </w:pPr>
      <w:r>
        <w:rPr>
          <w:rFonts w:ascii="Times New Roman" w:hAnsi="Times New Roman"/>
          <w:sz w:val="24"/>
          <w:lang w:val="ro-RO"/>
        </w:rPr>
        <w:t>(1) Administratorul asigură întocmirea şi păstrarea unui registru de evidenţă în care se înscriu în mod următoarele date: numărul curent, ziua, luna, an</w:t>
      </w:r>
      <w:r>
        <w:rPr>
          <w:rFonts w:ascii="Times New Roman" w:hAnsi="Times New Roman"/>
          <w:sz w:val="24"/>
          <w:lang w:val="ro-RO"/>
        </w:rPr>
        <w:t>ul înhumării, datele de identificare a defunctului, adresa de la ultimul domiciliu, data decesului, numărul parcelei, al rândului şi al locului de înhumare, numele, adresa și telefonul de contact al persoanei care a comandat înhumarea şi observaţii cu priv</w:t>
      </w:r>
      <w:r>
        <w:rPr>
          <w:rFonts w:ascii="Times New Roman" w:hAnsi="Times New Roman"/>
          <w:sz w:val="24"/>
          <w:lang w:val="ro-RO"/>
        </w:rPr>
        <w:t>ire la tipul şi lucrările locului de înhumare, motivul decesului.</w:t>
      </w:r>
    </w:p>
    <w:p w:rsidR="00BE1418" w:rsidRDefault="00D7540B">
      <w:pPr>
        <w:spacing w:line="276" w:lineRule="auto"/>
        <w:ind w:firstLine="567"/>
        <w:jc w:val="both"/>
      </w:pPr>
      <w:r>
        <w:rPr>
          <w:rFonts w:ascii="Times New Roman" w:hAnsi="Times New Roman"/>
          <w:sz w:val="24"/>
          <w:lang w:val="ro-RO"/>
        </w:rPr>
        <w:t>(2) În cazul înhumării unei persoane decedate neidentificate, în registrul de evidenţă se menţionează denumirea autorităţii care a dispus înhumarea şi numărul dosarului cazului.</w:t>
      </w:r>
    </w:p>
    <w:p w:rsidR="00BE1418" w:rsidRDefault="00D7540B">
      <w:pPr>
        <w:spacing w:line="276" w:lineRule="auto"/>
        <w:ind w:firstLine="567"/>
        <w:jc w:val="both"/>
      </w:pPr>
      <w:r>
        <w:rPr>
          <w:rFonts w:ascii="Times New Roman" w:hAnsi="Times New Roman"/>
          <w:sz w:val="24"/>
          <w:lang w:val="ro-RO"/>
        </w:rPr>
        <w:t>(3) Persoana</w:t>
      </w:r>
      <w:r>
        <w:rPr>
          <w:rFonts w:ascii="Times New Roman" w:hAnsi="Times New Roman"/>
          <w:sz w:val="24"/>
          <w:lang w:val="ro-RO"/>
        </w:rPr>
        <w:t xml:space="preserve"> care a solicitat înhumarea şi concesionarul locului de înhumare au acces la registrul de evidenţă și pot solicita eliberarea unui certificat care confirmă înscrisurile din registrul de evidentă.</w:t>
      </w:r>
    </w:p>
    <w:p w:rsidR="00BE1418" w:rsidRDefault="00D7540B">
      <w:pPr>
        <w:spacing w:line="276" w:lineRule="auto"/>
        <w:ind w:firstLine="567"/>
        <w:jc w:val="both"/>
      </w:pPr>
      <w:r>
        <w:rPr>
          <w:rFonts w:ascii="Times New Roman" w:hAnsi="Times New Roman"/>
          <w:sz w:val="24"/>
          <w:lang w:val="ro-RO"/>
        </w:rPr>
        <w:t>(4) Administratorul cimitirului trebuie să păstreze o eviden</w:t>
      </w:r>
      <w:r>
        <w:rPr>
          <w:rFonts w:ascii="Times New Roman" w:hAnsi="Times New Roman"/>
          <w:sz w:val="24"/>
          <w:lang w:val="ro-RO"/>
        </w:rPr>
        <w:t xml:space="preserve">ță a înhumărilor defuncților prin boli infecțioase, inclusiv a celor decedați prin boli infecțioase cu agenți infecțioși înalt patogeni, organul constatator al decesului va anexa la certificatul de deces mențiuni cu privire la diagnoza defunctului, pentru </w:t>
      </w:r>
      <w:r>
        <w:rPr>
          <w:rFonts w:ascii="Times New Roman" w:hAnsi="Times New Roman"/>
          <w:sz w:val="24"/>
          <w:lang w:val="ro-RO"/>
        </w:rPr>
        <w:t>a sigura evidența cazurilor de acest gen de către administrația cimitirului.</w:t>
      </w:r>
    </w:p>
    <w:p w:rsidR="00BE1418" w:rsidRDefault="00D7540B">
      <w:pPr>
        <w:spacing w:after="200" w:line="276" w:lineRule="auto"/>
        <w:ind w:firstLine="567"/>
        <w:jc w:val="both"/>
      </w:pPr>
      <w:r>
        <w:rPr>
          <w:rFonts w:ascii="Times New Roman" w:hAnsi="Times New Roman"/>
          <w:sz w:val="24"/>
          <w:lang w:val="ro-RO"/>
        </w:rPr>
        <w:t>(5) Administratorul este obligat ca, în timpul orelor de program, să ofere informaţii persoanelor care se interesează despre locul de înhumare a persoanei decedate.</w:t>
      </w:r>
    </w:p>
    <w:p w:rsidR="00BE1418" w:rsidRDefault="00D7540B">
      <w:pPr>
        <w:spacing w:after="200" w:line="276" w:lineRule="auto"/>
        <w:jc w:val="center"/>
      </w:pPr>
      <w:r>
        <w:rPr>
          <w:rFonts w:ascii="Times New Roman" w:hAnsi="Times New Roman"/>
          <w:b/>
          <w:sz w:val="24"/>
          <w:lang w:val="ro-RO"/>
        </w:rPr>
        <w:t xml:space="preserve">Capitolul IV. </w:t>
      </w:r>
      <w:r>
        <w:rPr>
          <w:rFonts w:ascii="Times New Roman" w:hAnsi="Times New Roman"/>
          <w:b/>
          <w:sz w:val="24"/>
          <w:lang w:val="ro-RO"/>
        </w:rPr>
        <w:t>ÎNHUMĂRILE ŞI REÎNHUMĂRILE</w:t>
      </w:r>
    </w:p>
    <w:p w:rsidR="00BE1418" w:rsidRDefault="00D7540B">
      <w:pPr>
        <w:spacing w:line="276" w:lineRule="auto"/>
        <w:ind w:firstLine="567"/>
        <w:jc w:val="both"/>
      </w:pPr>
      <w:r>
        <w:rPr>
          <w:rFonts w:ascii="Times New Roman" w:hAnsi="Times New Roman"/>
          <w:b/>
          <w:sz w:val="24"/>
          <w:lang w:val="ro-RO"/>
        </w:rPr>
        <w:t>Articolul 11. Înhumarea</w:t>
      </w:r>
    </w:p>
    <w:p w:rsidR="00BE1418" w:rsidRDefault="00D7540B">
      <w:pPr>
        <w:spacing w:line="276" w:lineRule="auto"/>
        <w:ind w:firstLine="567"/>
        <w:jc w:val="both"/>
      </w:pPr>
      <w:r>
        <w:rPr>
          <w:rFonts w:ascii="Times New Roman" w:hAnsi="Times New Roman"/>
          <w:color w:val="000000"/>
          <w:sz w:val="24"/>
          <w:shd w:val="clear" w:color="auto" w:fill="FFFFFF"/>
          <w:lang w:val="ro-RO"/>
        </w:rPr>
        <w:t>(1) Înhumarea poate fi religioasă sau laică.</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(2) În limita prevederilor legale, locul şi modalitatea înhumării vor fi conforme voinţei exprimate în timpul vieţii de către defunct, fără nici o modificare a </w:t>
      </w:r>
      <w:r>
        <w:rPr>
          <w:rFonts w:ascii="Times New Roman" w:hAnsi="Times New Roman"/>
          <w:color w:val="000000"/>
          <w:sz w:val="24"/>
          <w:shd w:val="clear" w:color="auto" w:fill="FFFFFF"/>
          <w:lang w:val="ro-RO"/>
        </w:rPr>
        <w:t>ultimei voinţe a acestuia.</w:t>
      </w:r>
    </w:p>
    <w:p w:rsidR="00BE1418" w:rsidRDefault="00D7540B">
      <w:pPr>
        <w:spacing w:line="276" w:lineRule="auto"/>
        <w:ind w:firstLine="567"/>
        <w:jc w:val="both"/>
      </w:pPr>
      <w:r>
        <w:rPr>
          <w:rFonts w:ascii="Times New Roman" w:hAnsi="Times New Roman"/>
          <w:color w:val="000000"/>
          <w:sz w:val="24"/>
          <w:shd w:val="clear" w:color="auto" w:fill="FFFFFF"/>
          <w:lang w:val="ro-RO"/>
        </w:rPr>
        <w:t>(3) Dacă pe timpul vieţii defunctul nu şi-a exprimat dorinţa referitoare la înhumare, locul şi modalitatea înhumării se hotărăsc de persoana, familia sau de autoritatea care se îngrijeşte de înhumare.</w:t>
      </w:r>
    </w:p>
    <w:p w:rsidR="00BE1418" w:rsidRDefault="00D7540B">
      <w:pPr>
        <w:spacing w:line="276" w:lineRule="auto"/>
        <w:ind w:firstLine="567"/>
        <w:jc w:val="both"/>
      </w:pPr>
      <w:r>
        <w:rPr>
          <w:rFonts w:ascii="Times New Roman" w:hAnsi="Times New Roman"/>
          <w:color w:val="000000"/>
          <w:sz w:val="24"/>
          <w:shd w:val="clear" w:color="auto" w:fill="FFFFFF"/>
          <w:lang w:val="ro-RO"/>
        </w:rPr>
        <w:t>(4) Dacă nu există nici o pe</w:t>
      </w:r>
      <w:r>
        <w:rPr>
          <w:rFonts w:ascii="Times New Roman" w:hAnsi="Times New Roman"/>
          <w:color w:val="000000"/>
          <w:sz w:val="24"/>
          <w:shd w:val="clear" w:color="auto" w:fill="FFFFFF"/>
          <w:lang w:val="ro-RO"/>
        </w:rPr>
        <w:t>rsoană obligată să dispună în legătură cu înhumarea sau persoana obligată se găseşte într-un loc necunoscut ori nu îşi îndeplineşte obligaţia, primarul unităţii administrativ-teritoriale în raza căreia a avut loc decesul dispune cu privire la înhumare.</w:t>
      </w:r>
    </w:p>
    <w:p w:rsidR="00BE1418" w:rsidRDefault="00D7540B">
      <w:pPr>
        <w:spacing w:line="276" w:lineRule="auto"/>
        <w:ind w:firstLine="567"/>
        <w:jc w:val="both"/>
      </w:pPr>
      <w:r>
        <w:rPr>
          <w:rFonts w:ascii="Times New Roman" w:hAnsi="Times New Roman"/>
          <w:color w:val="000000"/>
          <w:sz w:val="24"/>
          <w:shd w:val="clear" w:color="auto" w:fill="FFFFFF"/>
          <w:lang w:val="ro-RO"/>
        </w:rPr>
        <w:t>(5)</w:t>
      </w:r>
      <w:r>
        <w:rPr>
          <w:rFonts w:ascii="Times New Roman" w:hAnsi="Times New Roman"/>
          <w:color w:val="000000"/>
          <w:sz w:val="24"/>
          <w:shd w:val="clear" w:color="auto" w:fill="FFFFFF"/>
          <w:lang w:val="ro-RO"/>
        </w:rPr>
        <w:t xml:space="preserve"> Cheltuielile necesare pentru înhumarea şi întreţinerea mormintelor defuncților fără loc de trai (ori neidentificate), sunt suportate de autorităţile administraţiei publice locale și vor fi prevăzute în bugetele lor.</w:t>
      </w:r>
    </w:p>
    <w:p w:rsidR="00BE1418" w:rsidRDefault="00D7540B">
      <w:pPr>
        <w:spacing w:line="276" w:lineRule="auto"/>
        <w:ind w:firstLine="567"/>
        <w:jc w:val="both"/>
      </w:pPr>
      <w:r>
        <w:rPr>
          <w:rFonts w:ascii="Times New Roman" w:hAnsi="Times New Roman"/>
          <w:color w:val="000000"/>
          <w:sz w:val="24"/>
          <w:shd w:val="clear" w:color="auto" w:fill="FFFFFF"/>
          <w:lang w:val="ro-RO"/>
        </w:rPr>
        <w:t>(6) Înhumările se efectuează în gropi s</w:t>
      </w:r>
      <w:r>
        <w:rPr>
          <w:rFonts w:ascii="Times New Roman" w:hAnsi="Times New Roman"/>
          <w:color w:val="000000"/>
          <w:sz w:val="24"/>
          <w:shd w:val="clear" w:color="auto" w:fill="FFFFFF"/>
          <w:lang w:val="ro-RO"/>
        </w:rPr>
        <w:t>imple, gropi zidite şi cavouri.</w:t>
      </w:r>
      <w:r>
        <w:rPr>
          <w:rFonts w:ascii="Times New Roman" w:hAnsi="Times New Roman"/>
          <w:sz w:val="24"/>
          <w:shd w:val="clear" w:color="auto" w:fill="FFFFFF"/>
          <w:lang w:val="ro-RO"/>
        </w:rPr>
        <w:t xml:space="preserve"> </w:t>
      </w:r>
    </w:p>
    <w:p w:rsidR="00BE1418" w:rsidRDefault="00D7540B">
      <w:pPr>
        <w:spacing w:line="276" w:lineRule="auto"/>
        <w:ind w:firstLine="567"/>
        <w:jc w:val="both"/>
      </w:pPr>
      <w:r>
        <w:rPr>
          <w:rFonts w:ascii="Times New Roman" w:hAnsi="Times New Roman"/>
          <w:sz w:val="24"/>
          <w:shd w:val="clear" w:color="auto" w:fill="FFFFFF"/>
          <w:lang w:val="ro-RO"/>
        </w:rPr>
        <w:t>(7) Înhumările se pot efectua direct sau prin depunerea prealabilă a decedaţilor la capelă sau la sala de ceremonii funerare</w:t>
      </w:r>
      <w:r>
        <w:rPr>
          <w:rFonts w:ascii="Times New Roman" w:hAnsi="Times New Roman"/>
          <w:color w:val="FF0000"/>
          <w:sz w:val="24"/>
          <w:shd w:val="clear" w:color="auto" w:fill="FFFFFF"/>
          <w:lang w:val="ro-RO"/>
        </w:rPr>
        <w:t>.</w:t>
      </w:r>
    </w:p>
    <w:p w:rsidR="00BE1418" w:rsidRDefault="00D7540B">
      <w:pPr>
        <w:spacing w:line="276" w:lineRule="auto"/>
        <w:ind w:firstLine="567"/>
        <w:jc w:val="both"/>
      </w:pPr>
      <w:r>
        <w:rPr>
          <w:rFonts w:ascii="Times New Roman" w:hAnsi="Times New Roman"/>
          <w:sz w:val="24"/>
          <w:lang w:val="ro-RO"/>
        </w:rPr>
        <w:t>(8) Pentru fiecare înhumare se repartizează un lot de pământ cu suprafaţa de 3,8 m</w:t>
      </w:r>
      <w:r>
        <w:rPr>
          <w:rFonts w:ascii="Times New Roman" w:hAnsi="Times New Roman"/>
          <w:sz w:val="24"/>
          <w:vertAlign w:val="superscript"/>
          <w:lang w:val="ro-RO"/>
        </w:rPr>
        <w:t>2</w:t>
      </w:r>
      <w:r>
        <w:rPr>
          <w:rFonts w:ascii="Times New Roman" w:hAnsi="Times New Roman"/>
          <w:sz w:val="24"/>
          <w:lang w:val="ro-RO"/>
        </w:rPr>
        <w:t xml:space="preserve">. Intervalele </w:t>
      </w:r>
      <w:r>
        <w:rPr>
          <w:rFonts w:ascii="Times New Roman" w:hAnsi="Times New Roman"/>
          <w:sz w:val="24"/>
          <w:lang w:val="ro-RO"/>
        </w:rPr>
        <w:t>între părţile lungi şi scurte ale mormintelor constituie nu mai puţin de 0,5 m.</w:t>
      </w:r>
    </w:p>
    <w:p w:rsidR="00BE1418" w:rsidRDefault="00D7540B">
      <w:pPr>
        <w:spacing w:line="276" w:lineRule="auto"/>
        <w:ind w:firstLine="567"/>
        <w:jc w:val="both"/>
      </w:pPr>
      <w:r>
        <w:rPr>
          <w:rFonts w:ascii="Times New Roman" w:hAnsi="Times New Roman"/>
          <w:sz w:val="24"/>
          <w:lang w:val="ro-RO"/>
        </w:rPr>
        <w:t xml:space="preserve">(9) Lungimea mormântului nu poate fi mai mică de 2 m, lăţimea - 1 m, adâncimea - 1,5 m, ținând cont de condiţiile climaterice ale solului, iar în cazul construcției cavourilor </w:t>
      </w:r>
      <w:r>
        <w:rPr>
          <w:rFonts w:ascii="Times New Roman" w:hAnsi="Times New Roman"/>
          <w:sz w:val="24"/>
          <w:lang w:val="ro-RO"/>
        </w:rPr>
        <w:t>cifrele respective pot fi depășite, dar nu mai mult de 4 m</w:t>
      </w:r>
      <w:r>
        <w:rPr>
          <w:rFonts w:ascii="Times New Roman" w:hAnsi="Times New Roman"/>
          <w:sz w:val="24"/>
          <w:vertAlign w:val="superscript"/>
          <w:lang w:val="ro-RO"/>
        </w:rPr>
        <w:t>2</w:t>
      </w:r>
      <w:r>
        <w:rPr>
          <w:rFonts w:ascii="Times New Roman" w:hAnsi="Times New Roman"/>
          <w:sz w:val="24"/>
          <w:lang w:val="ro-RO"/>
        </w:rPr>
        <w:t>. De la fundul gropii de înhumare până la nivelul apelor subterane e necesar să fie nu mai puţin de 0,5 m.</w:t>
      </w:r>
    </w:p>
    <w:p w:rsidR="00BE1418" w:rsidRDefault="00D7540B">
      <w:pPr>
        <w:spacing w:line="276" w:lineRule="auto"/>
        <w:ind w:firstLine="567"/>
        <w:jc w:val="both"/>
      </w:pPr>
      <w:r>
        <w:rPr>
          <w:rFonts w:ascii="Times New Roman" w:hAnsi="Times New Roman"/>
          <w:sz w:val="24"/>
          <w:lang w:val="ro-RO"/>
        </w:rPr>
        <w:t>(10) Asupra fiecărei gropi trebuie să fie o movilă (tumulus) cu înălţimea nu mai mare de 0</w:t>
      </w:r>
      <w:r>
        <w:rPr>
          <w:rFonts w:ascii="Times New Roman" w:hAnsi="Times New Roman"/>
          <w:sz w:val="24"/>
          <w:lang w:val="ro-RO"/>
        </w:rPr>
        <w:t xml:space="preserve">,5 </w:t>
      </w:r>
    </w:p>
    <w:p w:rsidR="00BE1418" w:rsidRDefault="00BE1418">
      <w:pPr>
        <w:spacing w:line="276" w:lineRule="auto"/>
        <w:ind w:firstLine="567"/>
        <w:jc w:val="both"/>
      </w:pPr>
    </w:p>
    <w:p w:rsidR="00BE1418" w:rsidRDefault="00D7540B">
      <w:pPr>
        <w:spacing w:line="276" w:lineRule="auto"/>
        <w:ind w:firstLine="567"/>
        <w:jc w:val="both"/>
      </w:pPr>
      <w:r>
        <w:rPr>
          <w:rFonts w:ascii="Times New Roman" w:hAnsi="Times New Roman"/>
          <w:sz w:val="24"/>
          <w:lang w:val="ro-RO"/>
        </w:rPr>
        <w:lastRenderedPageBreak/>
        <w:t>m de la suprafaţa pământului sau o placă de mormânt. Tumulusul trebuie să acopere marginile gropii pentru a exclude pătrunderea apelor pluviale.</w:t>
      </w:r>
    </w:p>
    <w:p w:rsidR="00BE1418" w:rsidRDefault="00D7540B">
      <w:pPr>
        <w:spacing w:line="276" w:lineRule="auto"/>
        <w:ind w:firstLine="567"/>
        <w:jc w:val="both"/>
      </w:pPr>
      <w:r>
        <w:rPr>
          <w:rFonts w:ascii="Times New Roman" w:hAnsi="Times New Roman"/>
          <w:sz w:val="24"/>
          <w:lang w:val="ro-RO"/>
        </w:rPr>
        <w:t>(11) Pentru înhumarea copiilor decedaţi dimensiunile mormântului pot fi micşorate.</w:t>
      </w:r>
    </w:p>
    <w:p w:rsidR="00BE1418" w:rsidRDefault="00D7540B">
      <w:pPr>
        <w:spacing w:line="276" w:lineRule="auto"/>
        <w:ind w:firstLine="567"/>
        <w:jc w:val="both"/>
      </w:pPr>
      <w:r>
        <w:rPr>
          <w:rFonts w:ascii="Times New Roman" w:hAnsi="Times New Roman"/>
          <w:sz w:val="24"/>
          <w:lang w:val="ro-RO"/>
        </w:rPr>
        <w:t>(12) Înhumările se efec</w:t>
      </w:r>
      <w:r>
        <w:rPr>
          <w:rFonts w:ascii="Times New Roman" w:hAnsi="Times New Roman"/>
          <w:sz w:val="24"/>
          <w:lang w:val="ro-RO"/>
        </w:rPr>
        <w:t>tuează numai pe baza certificatului de deces eliberat în condițiile legii.</w:t>
      </w:r>
      <w:r>
        <w:rPr>
          <w:rFonts w:eastAsia="Calibri" w:cs="Calibri"/>
          <w:lang w:val="ro-RO"/>
        </w:rPr>
        <w:t xml:space="preserve"> </w:t>
      </w:r>
      <w:r>
        <w:rPr>
          <w:rFonts w:ascii="Times New Roman" w:hAnsi="Times New Roman"/>
          <w:sz w:val="24"/>
          <w:lang w:val="ro-RO"/>
        </w:rPr>
        <w:t>Certificatul de deces se prezintă administraţiei cimitirului, care păstrează o copie de pe acesta.</w:t>
      </w:r>
    </w:p>
    <w:p w:rsidR="00BE1418" w:rsidRDefault="00D7540B">
      <w:pPr>
        <w:spacing w:line="276" w:lineRule="auto"/>
        <w:ind w:firstLine="567"/>
        <w:jc w:val="both"/>
      </w:pPr>
      <w:r>
        <w:rPr>
          <w:rFonts w:ascii="Times New Roman" w:hAnsi="Times New Roman"/>
          <w:sz w:val="24"/>
          <w:lang w:val="ro-RO"/>
        </w:rPr>
        <w:t xml:space="preserve"> (13) În cazul în care se dispun cercetări, de către organele împuternicite, cu </w:t>
      </w:r>
      <w:r>
        <w:rPr>
          <w:rFonts w:ascii="Times New Roman" w:hAnsi="Times New Roman"/>
          <w:sz w:val="24"/>
          <w:lang w:val="ro-RO"/>
        </w:rPr>
        <w:t>privire la cazurile decesului, înhumarea se efectuează numai pe baza dispoziţiilor date de organele respective.</w:t>
      </w:r>
    </w:p>
    <w:p w:rsidR="00BE1418" w:rsidRDefault="00D7540B">
      <w:pPr>
        <w:spacing w:line="276" w:lineRule="auto"/>
        <w:ind w:firstLine="567"/>
        <w:jc w:val="both"/>
      </w:pPr>
      <w:r>
        <w:rPr>
          <w:rFonts w:ascii="Times New Roman" w:hAnsi="Times New Roman"/>
          <w:sz w:val="24"/>
          <w:lang w:val="ro-RO"/>
        </w:rPr>
        <w:t>(14) Înainte de transportare în altă localitate defunctul trebuie să fie îmbălsămat pentru păstrare îndelungată. În acest caz, din momentul dece</w:t>
      </w:r>
      <w:r>
        <w:rPr>
          <w:rFonts w:ascii="Times New Roman" w:hAnsi="Times New Roman"/>
          <w:sz w:val="24"/>
          <w:lang w:val="ro-RO"/>
        </w:rPr>
        <w:t>dării până la înhumare va trece nu mai mult de 5 zile.</w:t>
      </w:r>
    </w:p>
    <w:p w:rsidR="00BE1418" w:rsidRDefault="00D7540B">
      <w:pPr>
        <w:spacing w:line="276" w:lineRule="auto"/>
        <w:ind w:firstLine="567"/>
        <w:jc w:val="both"/>
      </w:pPr>
      <w:r>
        <w:rPr>
          <w:rFonts w:ascii="Times New Roman" w:hAnsi="Times New Roman"/>
          <w:sz w:val="24"/>
          <w:lang w:val="ro-RO"/>
        </w:rPr>
        <w:t>(15) În cazul transportării defunctului din motivul unor boli contagioase nu se permite deschiderea sicriului.</w:t>
      </w:r>
    </w:p>
    <w:p w:rsidR="00BE1418" w:rsidRDefault="00D7540B">
      <w:pPr>
        <w:spacing w:line="276" w:lineRule="auto"/>
        <w:ind w:firstLine="567"/>
        <w:jc w:val="both"/>
      </w:pPr>
      <w:r>
        <w:rPr>
          <w:rFonts w:ascii="Times New Roman" w:hAnsi="Times New Roman"/>
          <w:sz w:val="24"/>
          <w:lang w:val="ro-RO"/>
        </w:rPr>
        <w:t>(16) Depunerea decedaţilor la capelă (biserică), cu sicriul deschis, se face până la 72 or</w:t>
      </w:r>
      <w:r>
        <w:rPr>
          <w:rFonts w:ascii="Times New Roman" w:hAnsi="Times New Roman"/>
          <w:sz w:val="24"/>
          <w:lang w:val="ro-RO"/>
        </w:rPr>
        <w:t>e din momentul survenirii decesului, iar după expirarea acestui termen, numai cu autorizaţia organului sanitar competent, eliberată pe baza certificatului de îmbălsămare şi cu plata tarifelor aprobate.</w:t>
      </w:r>
    </w:p>
    <w:p w:rsidR="00BE1418" w:rsidRDefault="00D7540B">
      <w:pPr>
        <w:spacing w:line="276" w:lineRule="auto"/>
        <w:ind w:firstLine="567"/>
        <w:jc w:val="both"/>
      </w:pPr>
      <w:r>
        <w:rPr>
          <w:rFonts w:ascii="Times New Roman" w:hAnsi="Times New Roman"/>
          <w:sz w:val="24"/>
          <w:lang w:val="ro-RO"/>
        </w:rPr>
        <w:t>(17) Nu pot fi depuşi în capelă (biserică) sau în sala</w:t>
      </w:r>
      <w:r>
        <w:rPr>
          <w:rFonts w:ascii="Times New Roman" w:hAnsi="Times New Roman"/>
          <w:sz w:val="24"/>
          <w:lang w:val="ro-RO"/>
        </w:rPr>
        <w:t xml:space="preserve"> de ceremonii funerare, cei decedaţi din cauza unor boli contagioase.</w:t>
      </w:r>
    </w:p>
    <w:p w:rsidR="00BE1418" w:rsidRDefault="00D7540B">
      <w:pPr>
        <w:spacing w:line="276" w:lineRule="auto"/>
        <w:ind w:firstLine="567"/>
        <w:jc w:val="both"/>
      </w:pPr>
      <w:r>
        <w:rPr>
          <w:rFonts w:ascii="Times New Roman" w:hAnsi="Times New Roman"/>
          <w:sz w:val="24"/>
          <w:lang w:val="ro-RO"/>
        </w:rPr>
        <w:t>(18)</w:t>
      </w:r>
      <w:r>
        <w:rPr>
          <w:rFonts w:ascii="Times New Roman" w:hAnsi="Times New Roman"/>
          <w:b/>
          <w:sz w:val="24"/>
          <w:lang w:val="ro-RO"/>
        </w:rPr>
        <w:t xml:space="preserve"> </w:t>
      </w:r>
      <w:r>
        <w:rPr>
          <w:rFonts w:ascii="Times New Roman" w:hAnsi="Times New Roman"/>
          <w:sz w:val="24"/>
          <w:lang w:val="ro-RO"/>
        </w:rPr>
        <w:t>Înhumarea decedaţilor de boli contagioase convenţionale se efectuează în condițiile stabilite de Guvern.</w:t>
      </w:r>
    </w:p>
    <w:p w:rsidR="00BE1418" w:rsidRDefault="00D7540B">
      <w:pPr>
        <w:spacing w:after="200" w:line="276" w:lineRule="auto"/>
        <w:ind w:firstLine="567"/>
        <w:jc w:val="both"/>
      </w:pPr>
      <w:r>
        <w:rPr>
          <w:rFonts w:ascii="Times New Roman" w:hAnsi="Times New Roman"/>
          <w:sz w:val="24"/>
          <w:lang w:val="ro-RO"/>
        </w:rPr>
        <w:t xml:space="preserve">(19) Mormintele și monumentele declarate Patrimoniu Național, obiectele de </w:t>
      </w:r>
      <w:r>
        <w:rPr>
          <w:rFonts w:ascii="Times New Roman" w:hAnsi="Times New Roman"/>
          <w:sz w:val="24"/>
          <w:lang w:val="ro-RO"/>
        </w:rPr>
        <w:t>artă, de istorie și cultură pot fi demolate, transferate sau modificate doar prin decizia Guvernului.</w:t>
      </w:r>
    </w:p>
    <w:p w:rsidR="00BE1418" w:rsidRDefault="00D7540B">
      <w:pPr>
        <w:spacing w:line="276" w:lineRule="auto"/>
        <w:ind w:firstLine="567"/>
        <w:jc w:val="both"/>
      </w:pPr>
      <w:r>
        <w:rPr>
          <w:rFonts w:ascii="Times New Roman" w:hAnsi="Times New Roman"/>
          <w:b/>
          <w:sz w:val="24"/>
          <w:lang w:val="ro-RO"/>
        </w:rPr>
        <w:t>Articolul 12. Rezervarea locurilor pentru înhumare</w:t>
      </w:r>
    </w:p>
    <w:p w:rsidR="00BE1418" w:rsidRDefault="00D7540B">
      <w:pPr>
        <w:spacing w:line="276" w:lineRule="auto"/>
        <w:ind w:firstLine="567"/>
        <w:jc w:val="both"/>
      </w:pPr>
      <w:r>
        <w:rPr>
          <w:rFonts w:ascii="Times New Roman" w:hAnsi="Times New Roman"/>
          <w:sz w:val="24"/>
          <w:lang w:val="ro-RO"/>
        </w:rPr>
        <w:t>(1) Locurile de înhumare din cimitire pot fi rezervate pe termen nelimitat.</w:t>
      </w:r>
    </w:p>
    <w:p w:rsidR="00BE1418" w:rsidRDefault="00D7540B">
      <w:pPr>
        <w:spacing w:line="276" w:lineRule="auto"/>
        <w:ind w:firstLine="567"/>
        <w:jc w:val="both"/>
      </w:pPr>
      <w:r>
        <w:rPr>
          <w:rFonts w:ascii="Times New Roman" w:hAnsi="Times New Roman"/>
          <w:sz w:val="24"/>
          <w:lang w:val="ro-RO"/>
        </w:rPr>
        <w:t>(2) Înhumarea în locurile r</w:t>
      </w:r>
      <w:r>
        <w:rPr>
          <w:rFonts w:ascii="Times New Roman" w:hAnsi="Times New Roman"/>
          <w:sz w:val="24"/>
          <w:lang w:val="ro-RO"/>
        </w:rPr>
        <w:t>ezervate se efectuează în modul stabilit prin schema generală de sistematizare a fiecărui cimitir.</w:t>
      </w:r>
    </w:p>
    <w:p w:rsidR="00BE1418" w:rsidRDefault="00D7540B">
      <w:pPr>
        <w:spacing w:line="276" w:lineRule="auto"/>
        <w:ind w:firstLine="567"/>
        <w:jc w:val="both"/>
      </w:pPr>
      <w:r>
        <w:rPr>
          <w:rFonts w:ascii="Times New Roman" w:hAnsi="Times New Roman"/>
          <w:sz w:val="24"/>
          <w:lang w:val="ro-RO"/>
        </w:rPr>
        <w:t>(3) Tarifele pentru rezervare, precum şi pentru alte servicii funerare se aprobă de către organele administraţiei publice locale.</w:t>
      </w:r>
    </w:p>
    <w:p w:rsidR="00BE1418" w:rsidRDefault="00D7540B">
      <w:pPr>
        <w:spacing w:line="276" w:lineRule="auto"/>
        <w:ind w:firstLine="567"/>
        <w:jc w:val="both"/>
      </w:pPr>
      <w:r>
        <w:rPr>
          <w:rFonts w:ascii="Times New Roman" w:hAnsi="Times New Roman"/>
          <w:sz w:val="24"/>
          <w:lang w:val="ro-RO"/>
        </w:rPr>
        <w:t>(4) Contractul privind reze</w:t>
      </w:r>
      <w:r>
        <w:rPr>
          <w:rFonts w:ascii="Times New Roman" w:hAnsi="Times New Roman"/>
          <w:sz w:val="24"/>
          <w:lang w:val="ro-RO"/>
        </w:rPr>
        <w:t>rvarea se încheie de către administraţia cimitirelor și solicitant pentru înhumări curente și/sau rezervări ulterioare. Autorizația se eliberează pe numele solicitantului de către administrația cimitirului, după achitarea taxelor și plăților necesare.</w:t>
      </w:r>
    </w:p>
    <w:p w:rsidR="00BE1418" w:rsidRDefault="00D7540B">
      <w:pPr>
        <w:spacing w:line="276" w:lineRule="auto"/>
        <w:ind w:firstLine="567"/>
        <w:jc w:val="both"/>
      </w:pPr>
      <w:r>
        <w:rPr>
          <w:rFonts w:ascii="Times New Roman" w:hAnsi="Times New Roman"/>
          <w:sz w:val="24"/>
          <w:lang w:val="ro-RO"/>
        </w:rPr>
        <w:t xml:space="preserve">(5) </w:t>
      </w:r>
      <w:r>
        <w:rPr>
          <w:rFonts w:ascii="Times New Roman" w:hAnsi="Times New Roman"/>
          <w:sz w:val="24"/>
          <w:lang w:val="ro-RO"/>
        </w:rPr>
        <w:t>Unei familii i se poate rezerva nu mai mult de trei locuri de înhumare. În aceste locuri se permite construcția unui cavou în care pot fi înhumați titularul rezervării, soţul/ soţia, precum şi rudele apropiate. Cavourile pot fi transmise prin moştenire sau</w:t>
      </w:r>
      <w:r>
        <w:rPr>
          <w:rFonts w:ascii="Times New Roman" w:hAnsi="Times New Roman"/>
          <w:sz w:val="24"/>
          <w:lang w:val="ro-RO"/>
        </w:rPr>
        <w:t xml:space="preserve"> donaţie. </w:t>
      </w:r>
    </w:p>
    <w:p w:rsidR="00BE1418" w:rsidRDefault="00D7540B">
      <w:pPr>
        <w:spacing w:line="276" w:lineRule="auto"/>
        <w:ind w:firstLine="567"/>
        <w:jc w:val="both"/>
      </w:pPr>
      <w:r>
        <w:rPr>
          <w:rFonts w:ascii="Times New Roman" w:hAnsi="Times New Roman"/>
          <w:sz w:val="24"/>
          <w:lang w:val="ro-RO"/>
        </w:rPr>
        <w:t>(6) Dobândirea locurilor de înmormântare prin succesiune sunt scutite de plata tarifelor pentru rezervare.</w:t>
      </w:r>
    </w:p>
    <w:p w:rsidR="00BE1418" w:rsidRDefault="00D7540B">
      <w:pPr>
        <w:spacing w:line="276" w:lineRule="auto"/>
        <w:ind w:firstLine="567"/>
        <w:jc w:val="both"/>
      </w:pPr>
      <w:r>
        <w:rPr>
          <w:rFonts w:ascii="Times New Roman" w:hAnsi="Times New Roman"/>
          <w:sz w:val="24"/>
          <w:lang w:val="ro-RO"/>
        </w:rPr>
        <w:t>(7) Titularii lotului rezervat au obligaţia de amenajare şi de întreţinere a acestor locuri şi a lucrărilor funerare aferente existente, a</w:t>
      </w:r>
      <w:r>
        <w:rPr>
          <w:rFonts w:ascii="Times New Roman" w:hAnsi="Times New Roman"/>
          <w:sz w:val="24"/>
          <w:lang w:val="ro-RO"/>
        </w:rPr>
        <w:t>sigurându-le un aspect cât mai îngrijit.</w:t>
      </w:r>
    </w:p>
    <w:p w:rsidR="00BE1418" w:rsidRDefault="00D7540B">
      <w:pPr>
        <w:spacing w:line="276" w:lineRule="auto"/>
        <w:ind w:firstLine="567"/>
        <w:jc w:val="both"/>
      </w:pPr>
      <w:r>
        <w:rPr>
          <w:rFonts w:ascii="Times New Roman" w:hAnsi="Times New Roman"/>
          <w:sz w:val="24"/>
          <w:lang w:val="ro-RO"/>
        </w:rPr>
        <w:t>(8) În situația decesului concesionarului, drept de preempţiune are moştenitorul legal sau, după caz, testamentar.</w:t>
      </w:r>
    </w:p>
    <w:p w:rsidR="00BE1418" w:rsidRDefault="00D7540B">
      <w:pPr>
        <w:spacing w:line="276" w:lineRule="auto"/>
        <w:ind w:firstLine="567"/>
        <w:jc w:val="both"/>
      </w:pPr>
      <w:r>
        <w:rPr>
          <w:rFonts w:ascii="Times New Roman" w:hAnsi="Times New Roman"/>
          <w:sz w:val="24"/>
          <w:lang w:val="ro-RO"/>
        </w:rPr>
        <w:t>(9) Dacă cimitirele au locuri amenajate pentru cultele recunoscute de lege, la acordarea dreptului d</w:t>
      </w:r>
      <w:r>
        <w:rPr>
          <w:rFonts w:ascii="Times New Roman" w:hAnsi="Times New Roman"/>
          <w:sz w:val="24"/>
          <w:lang w:val="ro-RO"/>
        </w:rPr>
        <w:t>e preempţiune se va ţine cont şi de specificul cultului respectiv.</w:t>
      </w:r>
    </w:p>
    <w:p w:rsidR="00BE1418" w:rsidRDefault="00D7540B">
      <w:pPr>
        <w:spacing w:line="276" w:lineRule="auto"/>
        <w:ind w:firstLine="567"/>
        <w:jc w:val="both"/>
      </w:pPr>
      <w:r>
        <w:rPr>
          <w:rFonts w:ascii="Times New Roman" w:hAnsi="Times New Roman"/>
          <w:sz w:val="24"/>
          <w:lang w:val="ro-RO"/>
        </w:rPr>
        <w:t>(10) Rezervarea încetează în următoarele cazuri:</w:t>
      </w:r>
    </w:p>
    <w:p w:rsidR="00BE1418" w:rsidRDefault="00D7540B">
      <w:pPr>
        <w:spacing w:line="276" w:lineRule="auto"/>
        <w:ind w:firstLine="567"/>
        <w:jc w:val="both"/>
      </w:pPr>
      <w:r>
        <w:rPr>
          <w:rFonts w:ascii="Times New Roman" w:hAnsi="Times New Roman"/>
          <w:sz w:val="24"/>
          <w:lang w:val="ro-RO"/>
        </w:rPr>
        <w:t xml:space="preserve">b) în cazul în care locul rezervat e lăsat în părăsire (se consideră părăsite locurile rezervate </w:t>
      </w:r>
      <w:r>
        <w:rPr>
          <w:rFonts w:ascii="Times New Roman" w:hAnsi="Times New Roman"/>
          <w:sz w:val="24"/>
          <w:lang w:val="ro-RO"/>
        </w:rPr>
        <w:lastRenderedPageBreak/>
        <w:t>unde nu există nici un semn funerar) şi dac</w:t>
      </w:r>
      <w:r>
        <w:rPr>
          <w:rFonts w:ascii="Times New Roman" w:hAnsi="Times New Roman"/>
          <w:sz w:val="24"/>
          <w:lang w:val="ro-RO"/>
        </w:rPr>
        <w:t>ă timp de 3 ani de la momentul constatării acestui fapt de către administrația cimitirului într-un proces verbal și cu preavizarea în scris, cu confirmare de primire, titularul rezervării nu se prezintă la administraţia cimitirului;</w:t>
      </w:r>
    </w:p>
    <w:p w:rsidR="00BE1418" w:rsidRDefault="00D7540B">
      <w:pPr>
        <w:spacing w:line="276" w:lineRule="auto"/>
        <w:ind w:firstLine="567"/>
        <w:jc w:val="both"/>
      </w:pPr>
      <w:r>
        <w:rPr>
          <w:rFonts w:ascii="Times New Roman" w:hAnsi="Times New Roman"/>
          <w:sz w:val="24"/>
          <w:lang w:val="ro-RO"/>
        </w:rPr>
        <w:t>c) la prezentarea de că</w:t>
      </w:r>
      <w:r>
        <w:rPr>
          <w:rFonts w:ascii="Times New Roman" w:hAnsi="Times New Roman"/>
          <w:sz w:val="24"/>
          <w:lang w:val="ro-RO"/>
        </w:rPr>
        <w:t>tre titularul rezervării a refuzului în scris;</w:t>
      </w:r>
    </w:p>
    <w:p w:rsidR="00BE1418" w:rsidRDefault="00D7540B">
      <w:pPr>
        <w:spacing w:line="276" w:lineRule="auto"/>
        <w:ind w:firstLine="567"/>
        <w:jc w:val="both"/>
      </w:pPr>
      <w:r>
        <w:rPr>
          <w:rFonts w:ascii="Times New Roman" w:hAnsi="Times New Roman"/>
          <w:sz w:val="24"/>
          <w:lang w:val="ro-RO"/>
        </w:rPr>
        <w:t>d) în caz de neachitare a plăţii unice pentru rezervare.</w:t>
      </w:r>
    </w:p>
    <w:p w:rsidR="00BE1418" w:rsidRDefault="00BE1418">
      <w:pPr>
        <w:spacing w:line="276" w:lineRule="auto"/>
        <w:ind w:firstLine="567"/>
        <w:jc w:val="both"/>
        <w:rPr>
          <w:lang w:val="ro-RO"/>
        </w:rPr>
      </w:pPr>
    </w:p>
    <w:p w:rsidR="00BE1418" w:rsidRDefault="00D7540B">
      <w:pPr>
        <w:spacing w:line="276" w:lineRule="auto"/>
        <w:ind w:firstLine="567"/>
        <w:jc w:val="both"/>
      </w:pPr>
      <w:r>
        <w:rPr>
          <w:rFonts w:ascii="Times New Roman" w:hAnsi="Times New Roman"/>
          <w:b/>
          <w:sz w:val="24"/>
          <w:lang w:val="ro-RO"/>
        </w:rPr>
        <w:t>Articolul 13. Exhumarea</w:t>
      </w:r>
    </w:p>
    <w:p w:rsidR="00BE1418" w:rsidRDefault="00D7540B">
      <w:pPr>
        <w:spacing w:line="276" w:lineRule="auto"/>
        <w:ind w:firstLine="567"/>
        <w:jc w:val="both"/>
      </w:pPr>
      <w:r>
        <w:rPr>
          <w:rFonts w:ascii="Times New Roman" w:hAnsi="Times New Roman"/>
          <w:sz w:val="24"/>
          <w:lang w:val="ro-RO"/>
        </w:rPr>
        <w:t>(1) Se recomandă efectuarea exhumării osemintelor din mormânt, în perioada rece a anului, ziua, în prezenţa rudelor.</w:t>
      </w:r>
    </w:p>
    <w:p w:rsidR="00BE1418" w:rsidRDefault="00D7540B">
      <w:pPr>
        <w:spacing w:line="276" w:lineRule="auto"/>
        <w:ind w:firstLine="567"/>
        <w:jc w:val="both"/>
      </w:pPr>
      <w:r>
        <w:rPr>
          <w:rFonts w:ascii="Times New Roman" w:hAnsi="Times New Roman"/>
          <w:sz w:val="24"/>
          <w:lang w:val="ro-RO"/>
        </w:rPr>
        <w:t>(2) Osemin</w:t>
      </w:r>
      <w:r>
        <w:rPr>
          <w:rFonts w:ascii="Times New Roman" w:hAnsi="Times New Roman"/>
          <w:sz w:val="24"/>
          <w:lang w:val="ro-RO"/>
        </w:rPr>
        <w:t>tele pot fi deshumate în orice perioadă a anului, fără avizul autorităţilor de sănătate publică, după 7 ani de la deces.</w:t>
      </w:r>
    </w:p>
    <w:p w:rsidR="00BE1418" w:rsidRDefault="00D7540B">
      <w:pPr>
        <w:spacing w:line="276" w:lineRule="auto"/>
        <w:ind w:firstLine="567"/>
        <w:jc w:val="both"/>
      </w:pPr>
      <w:r>
        <w:rPr>
          <w:rFonts w:ascii="Times New Roman" w:hAnsi="Times New Roman"/>
          <w:sz w:val="24"/>
          <w:lang w:val="ro-RO"/>
        </w:rPr>
        <w:t>(3) Deschiderea mormintelor se efectuează în mod obligatoriu în prezenţa rudelor de până la gradul IV sau a unui împuternicit prin proc</w:t>
      </w:r>
      <w:r>
        <w:rPr>
          <w:rFonts w:ascii="Times New Roman" w:hAnsi="Times New Roman"/>
          <w:sz w:val="24"/>
          <w:lang w:val="ro-RO"/>
        </w:rPr>
        <w:t>ură specială de către familia defunctului şi sub supravegherea lucrătorului responsabil al cimitirului, iar operaţiunile se consemnează în registrul de înmormântări în care semnează ambele părţi.</w:t>
      </w:r>
    </w:p>
    <w:p w:rsidR="00BE1418" w:rsidRDefault="00D7540B">
      <w:pPr>
        <w:spacing w:line="276" w:lineRule="auto"/>
        <w:ind w:firstLine="567"/>
        <w:jc w:val="both"/>
      </w:pPr>
      <w:r>
        <w:rPr>
          <w:rFonts w:ascii="Times New Roman" w:hAnsi="Times New Roman"/>
          <w:sz w:val="24"/>
          <w:lang w:val="ro-RO"/>
        </w:rPr>
        <w:t xml:space="preserve">(4) Exhumarea cadavrelor în vederea constatării cauzelor </w:t>
      </w:r>
      <w:r>
        <w:rPr>
          <w:rFonts w:ascii="Times New Roman" w:hAnsi="Times New Roman"/>
          <w:sz w:val="24"/>
          <w:lang w:val="ro-RO"/>
        </w:rPr>
        <w:t>morţii se efectuează în condițiile prevăzute de Codul de Procedură Penală.</w:t>
      </w:r>
    </w:p>
    <w:p w:rsidR="00BE1418" w:rsidRDefault="00BE1418">
      <w:pPr>
        <w:spacing w:line="276" w:lineRule="auto"/>
        <w:jc w:val="both"/>
        <w:rPr>
          <w:lang w:val="ro-RO"/>
        </w:rPr>
      </w:pPr>
    </w:p>
    <w:p w:rsidR="00BE1418" w:rsidRDefault="00D7540B">
      <w:pPr>
        <w:spacing w:line="276" w:lineRule="auto"/>
        <w:ind w:firstLine="567"/>
        <w:jc w:val="both"/>
      </w:pPr>
      <w:r>
        <w:rPr>
          <w:rFonts w:ascii="Times New Roman" w:hAnsi="Times New Roman"/>
          <w:b/>
          <w:sz w:val="24"/>
          <w:lang w:val="ro-RO"/>
        </w:rPr>
        <w:t>Articolul 14. Reînhumarea</w:t>
      </w:r>
    </w:p>
    <w:p w:rsidR="00BE1418" w:rsidRDefault="00D7540B">
      <w:pPr>
        <w:spacing w:line="276" w:lineRule="auto"/>
        <w:ind w:firstLine="567"/>
        <w:jc w:val="both"/>
      </w:pPr>
      <w:r>
        <w:rPr>
          <w:rFonts w:ascii="Times New Roman" w:hAnsi="Times New Roman"/>
          <w:sz w:val="24"/>
          <w:lang w:val="ro-RO"/>
        </w:rPr>
        <w:t>(1) Reînhumările se efectuează, în mod obligatoriu, în prezenţa rudelor de până la gradul IV sau a unui împuternicit prin procură specială de către famili</w:t>
      </w:r>
      <w:r>
        <w:rPr>
          <w:rFonts w:ascii="Times New Roman" w:hAnsi="Times New Roman"/>
          <w:sz w:val="24"/>
          <w:lang w:val="ro-RO"/>
        </w:rPr>
        <w:t>a defunctului şi sub supravegherea lucrătorului responsabil al cimitirului, iar operaţiunile se consemnează în registrul de înmormântări în care semnează ambele părţi.</w:t>
      </w:r>
    </w:p>
    <w:p w:rsidR="00BE1418" w:rsidRDefault="00D7540B">
      <w:pPr>
        <w:spacing w:line="276" w:lineRule="auto"/>
        <w:ind w:firstLine="567"/>
        <w:jc w:val="both"/>
      </w:pPr>
      <w:r>
        <w:rPr>
          <w:rFonts w:ascii="Times New Roman" w:hAnsi="Times New Roman"/>
          <w:sz w:val="24"/>
          <w:lang w:val="ro-RO"/>
        </w:rPr>
        <w:t>(2) La dorinţa rudelor</w:t>
      </w:r>
      <w:r>
        <w:rPr>
          <w:lang w:val="ro-RO"/>
        </w:rPr>
        <w:t xml:space="preserve"> </w:t>
      </w:r>
      <w:r>
        <w:rPr>
          <w:rFonts w:ascii="Times New Roman" w:hAnsi="Times New Roman"/>
          <w:sz w:val="24"/>
          <w:lang w:val="ro-RO"/>
        </w:rPr>
        <w:t>de până la gradul IV sau a unui împuternicit prin procură special</w:t>
      </w:r>
      <w:r>
        <w:rPr>
          <w:rFonts w:ascii="Times New Roman" w:hAnsi="Times New Roman"/>
          <w:sz w:val="24"/>
          <w:lang w:val="ro-RO"/>
        </w:rPr>
        <w:t>ă de către familia defunctului, reînhumarea osemintelor se admite cu avizul centrului de medicină preventivă teritorial până la 7 ani de la deces.</w:t>
      </w:r>
    </w:p>
    <w:p w:rsidR="00BE1418" w:rsidRDefault="00D7540B">
      <w:pPr>
        <w:spacing w:line="276" w:lineRule="auto"/>
        <w:ind w:firstLine="567"/>
        <w:jc w:val="both"/>
      </w:pPr>
      <w:r>
        <w:rPr>
          <w:rFonts w:ascii="Times New Roman" w:hAnsi="Times New Roman"/>
          <w:sz w:val="24"/>
          <w:lang w:val="ro-RO"/>
        </w:rPr>
        <w:t>(3)</w:t>
      </w:r>
      <w:r>
        <w:rPr>
          <w:rFonts w:ascii="Times New Roman" w:hAnsi="Times New Roman"/>
          <w:b/>
          <w:sz w:val="24"/>
          <w:lang w:val="ro-RO"/>
        </w:rPr>
        <w:t xml:space="preserve"> </w:t>
      </w:r>
      <w:r>
        <w:rPr>
          <w:rFonts w:ascii="Times New Roman" w:hAnsi="Times New Roman"/>
          <w:sz w:val="24"/>
          <w:lang w:val="ro-RO"/>
        </w:rPr>
        <w:t xml:space="preserve"> Locurile pentru reînmormântarea osemintelor vor avea dimensiuni nu mai mici de 1x1 m. </w:t>
      </w:r>
    </w:p>
    <w:p w:rsidR="00BE1418" w:rsidRDefault="00D7540B">
      <w:pPr>
        <w:spacing w:line="276" w:lineRule="auto"/>
        <w:ind w:firstLine="567"/>
        <w:jc w:val="both"/>
      </w:pPr>
      <w:r>
        <w:rPr>
          <w:rFonts w:ascii="Times New Roman" w:hAnsi="Times New Roman"/>
          <w:sz w:val="24"/>
          <w:lang w:val="ro-RO"/>
        </w:rPr>
        <w:t xml:space="preserve">(4) Reutilizarea </w:t>
      </w:r>
      <w:r>
        <w:rPr>
          <w:rFonts w:ascii="Times New Roman" w:hAnsi="Times New Roman"/>
          <w:sz w:val="24"/>
          <w:lang w:val="ro-RO"/>
        </w:rPr>
        <w:t>aceluiași loc de înhumare se permite, de către administrația cimitirului, după trecerea a 7 ani de la ultima înmormântare pe același loc doar la dorința urmașilor/rudelor. În cazul lipsei acestora, după expirarea a 30 de ani de la ultima înmormântare pe ac</w:t>
      </w:r>
      <w:r>
        <w:rPr>
          <w:rFonts w:ascii="Times New Roman" w:hAnsi="Times New Roman"/>
          <w:sz w:val="24"/>
          <w:lang w:val="ro-RO"/>
        </w:rPr>
        <w:t>elași loc administrația cimitirului, poate lua o decizie de reutilizare a locului de înhumare. În ambele cazuri, osemintele se plasează, în aceeași groapă, cu un nivel mai jos sau pot fi strămutate într-o altă regiune a cimitirului sau în alt cimitir, în d</w:t>
      </w:r>
      <w:r>
        <w:rPr>
          <w:rFonts w:ascii="Times New Roman" w:hAnsi="Times New Roman"/>
          <w:sz w:val="24"/>
          <w:lang w:val="ro-RO"/>
        </w:rPr>
        <w:t>ependență de locurile libere.</w:t>
      </w:r>
    </w:p>
    <w:p w:rsidR="00BE1418" w:rsidRDefault="00D7540B">
      <w:pPr>
        <w:spacing w:line="276" w:lineRule="auto"/>
        <w:ind w:firstLine="567"/>
        <w:jc w:val="both"/>
      </w:pPr>
      <w:r>
        <w:rPr>
          <w:rFonts w:ascii="Times New Roman" w:hAnsi="Times New Roman"/>
          <w:sz w:val="24"/>
          <w:lang w:val="ro-RO"/>
        </w:rPr>
        <w:t>(5) În unele cazuri, în care cimitirul este amplasat în condiţii de sol favorabil, termenul de 30 de ani poate fi redus cu 10 ani, cu acordul centrului de medicină preventivă teritorial.</w:t>
      </w:r>
    </w:p>
    <w:p w:rsidR="00BE1418" w:rsidRDefault="00BE1418">
      <w:pPr>
        <w:spacing w:line="276" w:lineRule="auto"/>
        <w:ind w:firstLine="567"/>
        <w:jc w:val="both"/>
        <w:rPr>
          <w:lang w:val="ro-RO"/>
        </w:rPr>
      </w:pPr>
    </w:p>
    <w:p w:rsidR="00BE1418" w:rsidRDefault="00D7540B">
      <w:pPr>
        <w:spacing w:after="200" w:line="276" w:lineRule="auto"/>
        <w:jc w:val="center"/>
      </w:pPr>
      <w:r>
        <w:rPr>
          <w:rFonts w:ascii="Times New Roman" w:hAnsi="Times New Roman"/>
          <w:b/>
          <w:sz w:val="24"/>
          <w:lang w:val="ro-RO"/>
        </w:rPr>
        <w:t>Capitolul V. NORME TEHNICE ȘI SANITARE</w:t>
      </w:r>
      <w:r>
        <w:rPr>
          <w:rFonts w:ascii="Times New Roman" w:hAnsi="Times New Roman"/>
          <w:b/>
          <w:sz w:val="24"/>
          <w:lang w:val="ro-RO"/>
        </w:rPr>
        <w:t xml:space="preserve"> ALE SERVICIILOR FUNERARE</w:t>
      </w:r>
    </w:p>
    <w:p w:rsidR="00BE1418" w:rsidRDefault="00D7540B">
      <w:pPr>
        <w:spacing w:line="276" w:lineRule="auto"/>
        <w:ind w:firstLine="567"/>
        <w:jc w:val="both"/>
      </w:pPr>
      <w:r>
        <w:rPr>
          <w:rFonts w:ascii="Times New Roman" w:hAnsi="Times New Roman"/>
          <w:b/>
          <w:sz w:val="24"/>
          <w:lang w:val="ro-RO"/>
        </w:rPr>
        <w:t>Articolul 15. Serviciile funerare</w:t>
      </w:r>
    </w:p>
    <w:p w:rsidR="00BE1418" w:rsidRDefault="00D7540B">
      <w:pPr>
        <w:spacing w:line="276" w:lineRule="auto"/>
        <w:ind w:firstLine="567"/>
        <w:jc w:val="both"/>
      </w:pPr>
      <w:r>
        <w:rPr>
          <w:rFonts w:ascii="Times New Roman" w:hAnsi="Times New Roman"/>
          <w:color w:val="000000"/>
          <w:sz w:val="24"/>
          <w:shd w:val="clear" w:color="auto" w:fill="FFFFFF"/>
          <w:lang w:val="ro-RO"/>
        </w:rPr>
        <w:t>(1) Serviciile funerare constau în: primirea comenzii pentru înhumare, transportarea defunctului, pregătirea pentru înhumare, îngrijirile mortuare, livrarea rechizitului funerar, depunerea defunct</w:t>
      </w:r>
      <w:r>
        <w:rPr>
          <w:rFonts w:ascii="Times New Roman" w:hAnsi="Times New Roman"/>
          <w:color w:val="000000"/>
          <w:sz w:val="24"/>
          <w:shd w:val="clear" w:color="auto" w:fill="FFFFFF"/>
          <w:lang w:val="ro-RO"/>
        </w:rPr>
        <w:t>ului în capelă, aşezarea pe catafalc şi organizarea ceremoniei de ultim rămas bun, transportarea manuală a defunctului, săparea gropii, confecționarea crucilor și sicrielor, coborârea sicriului în mormânt, deschiderea şi închiderea mormântului, exhumarea ş</w:t>
      </w:r>
      <w:r>
        <w:rPr>
          <w:rFonts w:ascii="Times New Roman" w:hAnsi="Times New Roman"/>
          <w:color w:val="000000"/>
          <w:sz w:val="24"/>
          <w:shd w:val="clear" w:color="auto" w:fill="FFFFFF"/>
          <w:lang w:val="ro-RO"/>
        </w:rPr>
        <w:t>i reînhumarea, amenajări florale, draparea gropilor.</w:t>
      </w:r>
    </w:p>
    <w:p w:rsidR="00BE1418" w:rsidRDefault="00D7540B">
      <w:pPr>
        <w:spacing w:line="276" w:lineRule="auto"/>
        <w:ind w:firstLine="567"/>
        <w:jc w:val="both"/>
      </w:pPr>
      <w:r>
        <w:rPr>
          <w:rFonts w:ascii="Times New Roman" w:hAnsi="Times New Roman"/>
          <w:color w:val="000000"/>
          <w:sz w:val="24"/>
          <w:shd w:val="clear" w:color="auto" w:fill="FFFFFF"/>
          <w:lang w:val="ro-RO"/>
        </w:rPr>
        <w:lastRenderedPageBreak/>
        <w:t xml:space="preserve"> (2) Serviciul religios oficiat de reprezentanţii cultelor cu ocazia înhumării nu se consideră prestare de servicii funerare, potrivit prevederilor alin. (1).</w:t>
      </w:r>
    </w:p>
    <w:p w:rsidR="00BE1418" w:rsidRDefault="00D7540B">
      <w:pPr>
        <w:spacing w:line="276" w:lineRule="auto"/>
        <w:ind w:firstLine="567"/>
        <w:jc w:val="both"/>
      </w:pPr>
      <w:r>
        <w:rPr>
          <w:rFonts w:ascii="Times New Roman" w:hAnsi="Times New Roman"/>
          <w:color w:val="000000"/>
          <w:sz w:val="24"/>
          <w:shd w:val="clear" w:color="auto" w:fill="FFFFFF"/>
          <w:lang w:val="ro-RO"/>
        </w:rPr>
        <w:t>(3) Îngrijirile mortuare cuprind îngrijirile</w:t>
      </w:r>
      <w:r>
        <w:rPr>
          <w:rFonts w:ascii="Times New Roman" w:hAnsi="Times New Roman"/>
          <w:color w:val="000000"/>
          <w:sz w:val="24"/>
          <w:shd w:val="clear" w:color="auto" w:fill="FFFFFF"/>
          <w:lang w:val="ro-RO"/>
        </w:rPr>
        <w:t xml:space="preserve"> ce se acordă corpului defunctului sub forma manoperelor de îmbălsămare, igienizarea corpului decedatului, îmbrăcare, cosmetizare, manipulare.</w:t>
      </w:r>
    </w:p>
    <w:p w:rsidR="00BE1418" w:rsidRDefault="00D7540B">
      <w:pPr>
        <w:spacing w:line="276" w:lineRule="auto"/>
        <w:ind w:firstLine="567"/>
        <w:jc w:val="both"/>
      </w:pPr>
      <w:r>
        <w:rPr>
          <w:rFonts w:ascii="Times New Roman" w:hAnsi="Times New Roman"/>
          <w:color w:val="000000"/>
          <w:sz w:val="24"/>
          <w:shd w:val="clear" w:color="auto" w:fill="FFFFFF"/>
          <w:lang w:val="ro-RO"/>
        </w:rPr>
        <w:t>(4) Orice acțiune asupra corpului unei persoane decedate se realizează manifestând deplin respect pentru demnitat</w:t>
      </w:r>
      <w:r>
        <w:rPr>
          <w:rFonts w:ascii="Times New Roman" w:hAnsi="Times New Roman"/>
          <w:color w:val="000000"/>
          <w:sz w:val="24"/>
          <w:shd w:val="clear" w:color="auto" w:fill="FFFFFF"/>
          <w:lang w:val="ro-RO"/>
        </w:rPr>
        <w:t>ea umană.</w:t>
      </w:r>
    </w:p>
    <w:p w:rsidR="00BE1418" w:rsidRDefault="00D7540B">
      <w:pPr>
        <w:spacing w:line="276" w:lineRule="auto"/>
        <w:ind w:firstLine="567"/>
        <w:jc w:val="both"/>
      </w:pPr>
      <w:r>
        <w:rPr>
          <w:rFonts w:ascii="Times New Roman" w:hAnsi="Times New Roman"/>
          <w:color w:val="000000"/>
          <w:sz w:val="24"/>
          <w:shd w:val="clear" w:color="auto" w:fill="FFFFFF"/>
          <w:lang w:val="ro-RO"/>
        </w:rPr>
        <w:t>(5) Se interzice fotografierea corpului defunctului, fără acordul aparținătorilor.</w:t>
      </w:r>
    </w:p>
    <w:p w:rsidR="00BE1418" w:rsidRDefault="00D7540B">
      <w:pPr>
        <w:spacing w:line="276" w:lineRule="auto"/>
        <w:ind w:firstLine="567"/>
        <w:jc w:val="both"/>
      </w:pPr>
      <w:r>
        <w:rPr>
          <w:rFonts w:ascii="Times New Roman" w:hAnsi="Times New Roman"/>
          <w:color w:val="000000"/>
          <w:sz w:val="24"/>
          <w:shd w:val="clear" w:color="auto" w:fill="FFFFFF"/>
          <w:lang w:val="ro-RO"/>
        </w:rPr>
        <w:t>(6) Prin excepție este permisă fotografierea în cadrul procedurilor judiciare, conform normelor legale.</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(7) Pe timpul desfăşurării activităţilor sale specifice, </w:t>
      </w:r>
      <w:r>
        <w:rPr>
          <w:rFonts w:ascii="Times New Roman" w:hAnsi="Times New Roman"/>
          <w:color w:val="000000"/>
          <w:sz w:val="24"/>
          <w:shd w:val="clear" w:color="auto" w:fill="FFFFFF"/>
          <w:lang w:val="ro-RO"/>
        </w:rPr>
        <w:t>prestatorul de servicii funerare va conlucra în vederea respectării dispoziţiilor solicitantului înhumării referitoare la procesul funerar sau, în cazul înhumării religioase, a canoanelor bisericeşti.</w:t>
      </w:r>
    </w:p>
    <w:p w:rsidR="00BE1418" w:rsidRDefault="00D7540B">
      <w:pPr>
        <w:spacing w:line="276" w:lineRule="auto"/>
        <w:ind w:firstLine="567"/>
        <w:jc w:val="both"/>
      </w:pPr>
      <w:r>
        <w:rPr>
          <w:rFonts w:ascii="Times New Roman" w:hAnsi="Times New Roman"/>
          <w:color w:val="000000"/>
          <w:sz w:val="24"/>
          <w:shd w:val="clear" w:color="auto" w:fill="FFFFFF"/>
          <w:lang w:val="ro-RO"/>
        </w:rPr>
        <w:t>(8) Atunci când decesul a avut loc într-o instituție de</w:t>
      </w:r>
      <w:r>
        <w:rPr>
          <w:rFonts w:ascii="Times New Roman" w:hAnsi="Times New Roman"/>
          <w:color w:val="000000"/>
          <w:sz w:val="24"/>
          <w:shd w:val="clear" w:color="auto" w:fill="FFFFFF"/>
          <w:lang w:val="ro-RO"/>
        </w:rPr>
        <w:t xml:space="preserve"> asistență medicală sau la domiciliu, preluarea persoanei decedate se face respectându-se normele prezentei legi.</w:t>
      </w:r>
    </w:p>
    <w:p w:rsidR="00BE1418" w:rsidRDefault="00D7540B">
      <w:pPr>
        <w:spacing w:after="150" w:line="276" w:lineRule="auto"/>
        <w:ind w:firstLine="567"/>
        <w:jc w:val="both"/>
      </w:pPr>
      <w:r>
        <w:rPr>
          <w:rFonts w:ascii="Times New Roman" w:hAnsi="Times New Roman"/>
          <w:color w:val="000000"/>
          <w:sz w:val="24"/>
          <w:shd w:val="clear" w:color="auto" w:fill="FFFFFF"/>
          <w:lang w:val="ro-RO"/>
        </w:rPr>
        <w:t xml:space="preserve">(9) Preluarea și transportul persoanei decedate în vederea înhumării de la locul unde se păstrează corpul defunctului către locul de înhumare </w:t>
      </w:r>
      <w:r>
        <w:rPr>
          <w:rFonts w:ascii="Times New Roman" w:hAnsi="Times New Roman"/>
          <w:color w:val="000000"/>
          <w:sz w:val="24"/>
          <w:shd w:val="clear" w:color="auto" w:fill="FFFFFF"/>
          <w:lang w:val="ro-RO"/>
        </w:rPr>
        <w:t>se realizează pe baza certificatului de deces, cu respectarea prevederilor legale în vigoare. Preluarea defunctului din unitatea sanitară se face într-un sicriu cu capac.</w:t>
      </w:r>
    </w:p>
    <w:p w:rsidR="00BE1418" w:rsidRDefault="00D7540B">
      <w:pPr>
        <w:spacing w:line="276" w:lineRule="auto"/>
        <w:ind w:firstLine="567"/>
        <w:jc w:val="both"/>
      </w:pPr>
      <w:r>
        <w:rPr>
          <w:rFonts w:ascii="Times New Roman" w:hAnsi="Times New Roman"/>
          <w:b/>
          <w:color w:val="000000"/>
          <w:sz w:val="24"/>
          <w:shd w:val="clear" w:color="auto" w:fill="FFFFFF"/>
          <w:lang w:val="ro-RO"/>
        </w:rPr>
        <w:t>Articolul 16. Procedura de îmbălsămare</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(1) Procedura de îmbălsămare este obligatorie </w:t>
      </w:r>
      <w:r>
        <w:rPr>
          <w:rFonts w:ascii="Times New Roman" w:hAnsi="Times New Roman"/>
          <w:color w:val="000000"/>
          <w:sz w:val="24"/>
          <w:shd w:val="clear" w:color="auto" w:fill="FFFFFF"/>
          <w:lang w:val="ro-RO"/>
        </w:rPr>
        <w:t>în următoarele cazuri:</w:t>
      </w:r>
    </w:p>
    <w:p w:rsidR="00BE1418" w:rsidRDefault="00D7540B">
      <w:pPr>
        <w:spacing w:line="276" w:lineRule="auto"/>
        <w:ind w:firstLine="567"/>
        <w:jc w:val="both"/>
      </w:pPr>
      <w:r>
        <w:rPr>
          <w:rFonts w:ascii="Times New Roman" w:hAnsi="Times New Roman"/>
          <w:color w:val="000000"/>
          <w:sz w:val="24"/>
          <w:shd w:val="clear" w:color="auto" w:fill="FFFFFF"/>
          <w:lang w:val="ro-RO"/>
        </w:rPr>
        <w:t>a) când familia decide să expună decedatul în locuri publice, precum capele, case funerare cu sicriul deschis, dacă din momentul decesului au trecut mai mult de 72 de ore;</w:t>
      </w:r>
    </w:p>
    <w:p w:rsidR="00BE1418" w:rsidRDefault="00D7540B">
      <w:pPr>
        <w:spacing w:line="276" w:lineRule="auto"/>
        <w:ind w:firstLine="567"/>
        <w:jc w:val="both"/>
      </w:pPr>
      <w:r>
        <w:rPr>
          <w:rFonts w:ascii="Times New Roman" w:hAnsi="Times New Roman"/>
          <w:color w:val="000000"/>
          <w:sz w:val="24"/>
          <w:shd w:val="clear" w:color="auto" w:fill="FFFFFF"/>
          <w:lang w:val="ro-RO"/>
        </w:rPr>
        <w:t>b) când decedatul este transportat într-o altă localitate dec</w:t>
      </w:r>
      <w:r>
        <w:rPr>
          <w:rFonts w:ascii="Times New Roman" w:hAnsi="Times New Roman"/>
          <w:color w:val="000000"/>
          <w:sz w:val="24"/>
          <w:shd w:val="clear" w:color="auto" w:fill="FFFFFF"/>
          <w:lang w:val="ro-RO"/>
        </w:rPr>
        <w:t>ât cea în care s-a produs decesul, la o distanță mai mare de 30 de kilometri;</w:t>
      </w:r>
    </w:p>
    <w:p w:rsidR="00BE1418" w:rsidRDefault="00D7540B">
      <w:pPr>
        <w:spacing w:line="276" w:lineRule="auto"/>
        <w:ind w:firstLine="567"/>
        <w:jc w:val="both"/>
      </w:pPr>
      <w:r>
        <w:rPr>
          <w:rFonts w:ascii="Times New Roman" w:hAnsi="Times New Roman"/>
          <w:color w:val="000000"/>
          <w:sz w:val="24"/>
          <w:shd w:val="clear" w:color="auto" w:fill="FFFFFF"/>
          <w:lang w:val="ro-RO"/>
        </w:rPr>
        <w:t>c) în situația în care cauza medicală a decesului impune îmbălsămarea ca măsura de profilaxie și reducere a riscului biologic;</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 d) la cererea scrisă a familiei.</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(2) Se interzice </w:t>
      </w:r>
      <w:r>
        <w:rPr>
          <w:rFonts w:ascii="Times New Roman" w:hAnsi="Times New Roman"/>
          <w:color w:val="000000"/>
          <w:sz w:val="24"/>
          <w:shd w:val="clear" w:color="auto" w:fill="FFFFFF"/>
          <w:lang w:val="ro-RO"/>
        </w:rPr>
        <w:t>efectuarea procedurii de îmbălsămare în următoarele situații:</w:t>
      </w:r>
    </w:p>
    <w:p w:rsidR="00BE1418" w:rsidRDefault="00D7540B">
      <w:pPr>
        <w:spacing w:line="276" w:lineRule="auto"/>
        <w:ind w:firstLine="567"/>
        <w:jc w:val="both"/>
      </w:pPr>
      <w:r>
        <w:rPr>
          <w:rFonts w:ascii="Times New Roman" w:hAnsi="Times New Roman"/>
          <w:color w:val="000000"/>
          <w:sz w:val="24"/>
          <w:shd w:val="clear" w:color="auto" w:fill="FFFFFF"/>
          <w:lang w:val="ro-RO"/>
        </w:rPr>
        <w:t>a) înainte de eliberarea certificatului medical de constatare a decesului, cu excepția autopsiilor efectuate în instituțiile abilitate;</w:t>
      </w:r>
    </w:p>
    <w:p w:rsidR="00BE1418" w:rsidRDefault="00D7540B">
      <w:pPr>
        <w:spacing w:line="276" w:lineRule="auto"/>
        <w:ind w:firstLine="567"/>
        <w:jc w:val="both"/>
      </w:pPr>
      <w:r>
        <w:rPr>
          <w:rFonts w:ascii="Times New Roman" w:hAnsi="Times New Roman"/>
          <w:color w:val="000000"/>
          <w:sz w:val="24"/>
          <w:shd w:val="clear" w:color="auto" w:fill="FFFFFF"/>
          <w:lang w:val="ro-RO"/>
        </w:rPr>
        <w:t>b) anterior cercetării judiciare, în cazurile în care, pri</w:t>
      </w:r>
      <w:r>
        <w:rPr>
          <w:rFonts w:ascii="Times New Roman" w:hAnsi="Times New Roman"/>
          <w:color w:val="000000"/>
          <w:sz w:val="24"/>
          <w:shd w:val="clear" w:color="auto" w:fill="FFFFFF"/>
          <w:lang w:val="ro-RO"/>
        </w:rPr>
        <w:t>n lege, se dispune cercetarea de către organele de justiție și efectuarea autopsiei medico-legale;</w:t>
      </w:r>
    </w:p>
    <w:p w:rsidR="00BE1418" w:rsidRDefault="00D7540B">
      <w:pPr>
        <w:spacing w:line="276" w:lineRule="auto"/>
        <w:ind w:firstLine="567"/>
        <w:jc w:val="both"/>
      </w:pPr>
      <w:r>
        <w:rPr>
          <w:rFonts w:ascii="Times New Roman" w:hAnsi="Times New Roman"/>
          <w:color w:val="000000"/>
          <w:sz w:val="24"/>
          <w:shd w:val="clear" w:color="auto" w:fill="FFFFFF"/>
          <w:lang w:val="ro-RO"/>
        </w:rPr>
        <w:t>c) în cazul bolilor infecțioase grave, cu agenți biologici înalt patogeni.</w:t>
      </w:r>
    </w:p>
    <w:p w:rsidR="00BE1418" w:rsidRDefault="00D7540B">
      <w:pPr>
        <w:spacing w:line="276" w:lineRule="auto"/>
        <w:ind w:firstLine="567"/>
        <w:jc w:val="both"/>
      </w:pPr>
      <w:r>
        <w:rPr>
          <w:rFonts w:ascii="Times New Roman" w:hAnsi="Times New Roman"/>
          <w:color w:val="000000"/>
          <w:sz w:val="24"/>
          <w:shd w:val="clear" w:color="auto" w:fill="FFFFFF"/>
          <w:lang w:val="ro-RO"/>
        </w:rPr>
        <w:t>d) în afara spațiilor autorizate pentru efectuarea îmbălsămării conform normelor p</w:t>
      </w:r>
      <w:r>
        <w:rPr>
          <w:rFonts w:ascii="Times New Roman" w:hAnsi="Times New Roman"/>
          <w:color w:val="000000"/>
          <w:sz w:val="24"/>
          <w:shd w:val="clear" w:color="auto" w:fill="FFFFFF"/>
          <w:lang w:val="ro-RO"/>
        </w:rPr>
        <w:t>rezentei legi.</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(3) </w:t>
      </w:r>
      <w:r>
        <w:rPr>
          <w:rFonts w:ascii="Times New Roman" w:hAnsi="Times New Roman"/>
          <w:sz w:val="24"/>
          <w:lang w:val="ro-RO"/>
        </w:rPr>
        <w:t>Defunctului, de regulă pe mâna dreaptă, se aplică o brățară cu datele de identificare ale firmei care a acordat serviciile funerare, îngrijirile mortuare și serviciile de îmbălsămare.</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(4) </w:t>
      </w:r>
      <w:r>
        <w:rPr>
          <w:rFonts w:ascii="Times New Roman" w:hAnsi="Times New Roman"/>
          <w:sz w:val="24"/>
          <w:lang w:val="ro-RO"/>
        </w:rPr>
        <w:t>Activitatea specifică prin care se acordă</w:t>
      </w:r>
      <w:r>
        <w:rPr>
          <w:rFonts w:ascii="Times New Roman" w:hAnsi="Times New Roman"/>
          <w:b/>
          <w:sz w:val="24"/>
          <w:lang w:val="ro-RO"/>
        </w:rPr>
        <w:t xml:space="preserve"> </w:t>
      </w:r>
      <w:r>
        <w:rPr>
          <w:rFonts w:ascii="Times New Roman" w:hAnsi="Times New Roman"/>
          <w:sz w:val="24"/>
          <w:lang w:val="ro-RO"/>
        </w:rPr>
        <w:t>servici</w:t>
      </w:r>
      <w:r>
        <w:rPr>
          <w:rFonts w:ascii="Times New Roman" w:hAnsi="Times New Roman"/>
          <w:sz w:val="24"/>
          <w:lang w:val="ro-RO"/>
        </w:rPr>
        <w:t>i</w:t>
      </w:r>
      <w:r>
        <w:rPr>
          <w:rFonts w:ascii="Times New Roman" w:hAnsi="Times New Roman"/>
          <w:b/>
          <w:sz w:val="24"/>
          <w:lang w:val="ro-RO"/>
        </w:rPr>
        <w:t xml:space="preserve"> </w:t>
      </w:r>
      <w:r>
        <w:rPr>
          <w:rFonts w:ascii="Times New Roman" w:hAnsi="Times New Roman"/>
          <w:sz w:val="24"/>
          <w:lang w:val="ro-RO"/>
        </w:rPr>
        <w:t>sub formă de</w:t>
      </w:r>
      <w:r>
        <w:rPr>
          <w:rFonts w:ascii="Times New Roman" w:hAnsi="Times New Roman"/>
          <w:b/>
          <w:sz w:val="24"/>
          <w:lang w:val="ro-RO"/>
        </w:rPr>
        <w:t xml:space="preserve"> </w:t>
      </w:r>
      <w:r>
        <w:rPr>
          <w:rFonts w:ascii="Times New Roman" w:hAnsi="Times New Roman"/>
          <w:sz w:val="24"/>
          <w:lang w:val="ro-RO"/>
        </w:rPr>
        <w:t>îngrijiri mortuare</w:t>
      </w:r>
      <w:r>
        <w:rPr>
          <w:rFonts w:ascii="Times New Roman" w:hAnsi="Times New Roman"/>
          <w:b/>
          <w:sz w:val="24"/>
          <w:lang w:val="ro-RO"/>
        </w:rPr>
        <w:t xml:space="preserve"> </w:t>
      </w:r>
      <w:r>
        <w:rPr>
          <w:rFonts w:ascii="Times New Roman" w:hAnsi="Times New Roman"/>
          <w:sz w:val="24"/>
          <w:lang w:val="ro-RO"/>
        </w:rPr>
        <w:t>și</w:t>
      </w:r>
      <w:r>
        <w:rPr>
          <w:rFonts w:ascii="Times New Roman" w:hAnsi="Times New Roman"/>
          <w:b/>
          <w:sz w:val="24"/>
          <w:lang w:val="ro-RO"/>
        </w:rPr>
        <w:t xml:space="preserve"> </w:t>
      </w:r>
      <w:r>
        <w:rPr>
          <w:rFonts w:ascii="Times New Roman" w:hAnsi="Times New Roman"/>
          <w:sz w:val="24"/>
          <w:lang w:val="ro-RO"/>
        </w:rPr>
        <w:t>de îmbălsămare persoanelor decedate presupune obligativitatea deținerii unei truse de îmbălsămare care va conține un set minim de instrumente, aprobate de Guvern.</w:t>
      </w:r>
    </w:p>
    <w:p w:rsidR="00BE1418" w:rsidRDefault="00D7540B">
      <w:pPr>
        <w:spacing w:line="276" w:lineRule="auto"/>
        <w:ind w:firstLine="567"/>
        <w:jc w:val="both"/>
      </w:pPr>
      <w:r>
        <w:rPr>
          <w:rFonts w:ascii="Times New Roman" w:hAnsi="Times New Roman"/>
          <w:sz w:val="24"/>
          <w:lang w:val="ro-RO"/>
        </w:rPr>
        <w:t>(5) În cazul defuncților care prezintă risc infecțios și</w:t>
      </w:r>
      <w:r>
        <w:rPr>
          <w:rFonts w:ascii="Times New Roman" w:hAnsi="Times New Roman"/>
          <w:sz w:val="24"/>
          <w:lang w:val="ro-RO"/>
        </w:rPr>
        <w:t xml:space="preserve"> care din motive</w:t>
      </w:r>
      <w:r>
        <w:rPr>
          <w:rFonts w:ascii="Times New Roman" w:hAnsi="Times New Roman"/>
          <w:b/>
          <w:sz w:val="24"/>
          <w:lang w:val="ro-RO"/>
        </w:rPr>
        <w:t xml:space="preserve"> </w:t>
      </w:r>
      <w:r>
        <w:rPr>
          <w:rFonts w:ascii="Times New Roman" w:hAnsi="Times New Roman"/>
          <w:sz w:val="24"/>
          <w:lang w:val="ro-RO"/>
        </w:rPr>
        <w:t>obiective sau de sănătate publică nu se pot îmbălsăma, se vor lua măsuri cu privire la prevenirea transmiterii infecției în timpul autopsiei, expertizei, transportului, îngrijirilor mortuare, înhumării. Aceste măsuri revin ca răspundere pe</w:t>
      </w:r>
      <w:r>
        <w:rPr>
          <w:rFonts w:ascii="Times New Roman" w:hAnsi="Times New Roman"/>
          <w:sz w:val="24"/>
          <w:lang w:val="ro-RO"/>
        </w:rPr>
        <w:t xml:space="preserve">rsoanei care manipulează, îngrijește sau ia în grija sa corpul </w:t>
      </w:r>
      <w:r>
        <w:rPr>
          <w:rFonts w:ascii="Times New Roman" w:hAnsi="Times New Roman"/>
          <w:sz w:val="24"/>
          <w:lang w:val="ro-RO"/>
        </w:rPr>
        <w:lastRenderedPageBreak/>
        <w:t>defunctului decedat în urma unei boli infecțioase și constau în:</w:t>
      </w:r>
    </w:p>
    <w:p w:rsidR="00BE1418" w:rsidRDefault="00D7540B">
      <w:pPr>
        <w:tabs>
          <w:tab w:val="left" w:pos="720"/>
        </w:tabs>
        <w:spacing w:line="276" w:lineRule="auto"/>
        <w:ind w:firstLine="567"/>
        <w:jc w:val="both"/>
      </w:pPr>
      <w:r>
        <w:rPr>
          <w:rFonts w:ascii="Times New Roman" w:hAnsi="Times New Roman"/>
          <w:sz w:val="24"/>
          <w:lang w:val="ro-RO"/>
        </w:rPr>
        <w:t>a) obturarea orificiilor naturale cu vată îmbibată cu lichid dezinfectant;</w:t>
      </w:r>
    </w:p>
    <w:p w:rsidR="00BE1418" w:rsidRDefault="00D7540B">
      <w:pPr>
        <w:spacing w:line="276" w:lineRule="auto"/>
        <w:ind w:firstLine="567"/>
        <w:jc w:val="both"/>
      </w:pPr>
      <w:r>
        <w:rPr>
          <w:rFonts w:ascii="Times New Roman" w:hAnsi="Times New Roman"/>
          <w:sz w:val="24"/>
          <w:lang w:val="ro-RO"/>
        </w:rPr>
        <w:t>b) spălarea cadavrului cu lichid dezinfectant și înch</w:t>
      </w:r>
      <w:r>
        <w:rPr>
          <w:rFonts w:ascii="Times New Roman" w:hAnsi="Times New Roman"/>
          <w:sz w:val="24"/>
          <w:lang w:val="ro-RO"/>
        </w:rPr>
        <w:t>iderea imediată într-un sicriu</w:t>
      </w:r>
    </w:p>
    <w:p w:rsidR="00BE1418" w:rsidRDefault="00D7540B">
      <w:pPr>
        <w:spacing w:line="276" w:lineRule="auto"/>
        <w:jc w:val="both"/>
      </w:pPr>
      <w:r>
        <w:rPr>
          <w:rFonts w:ascii="Times New Roman" w:hAnsi="Times New Roman"/>
          <w:sz w:val="24"/>
          <w:lang w:val="ro-RO"/>
        </w:rPr>
        <w:t>etanș;</w:t>
      </w:r>
    </w:p>
    <w:p w:rsidR="00BE1418" w:rsidRDefault="00D7540B">
      <w:pPr>
        <w:tabs>
          <w:tab w:val="left" w:pos="720"/>
        </w:tabs>
        <w:spacing w:line="276" w:lineRule="auto"/>
        <w:ind w:firstLine="567"/>
        <w:jc w:val="both"/>
      </w:pPr>
      <w:r>
        <w:rPr>
          <w:rFonts w:ascii="Times New Roman" w:hAnsi="Times New Roman"/>
          <w:sz w:val="24"/>
          <w:lang w:val="ro-RO"/>
        </w:rPr>
        <w:t>c) efectuarea transportului numai cu aprobarea serviciilor de supraveghere și control a bolilor transmisibile din cadrul direcțiilor de sănătate publică;</w:t>
      </w:r>
    </w:p>
    <w:p w:rsidR="00BE1418" w:rsidRDefault="00D7540B">
      <w:pPr>
        <w:tabs>
          <w:tab w:val="left" w:pos="720"/>
        </w:tabs>
        <w:spacing w:line="276" w:lineRule="auto"/>
        <w:ind w:firstLine="567"/>
        <w:jc w:val="both"/>
      </w:pPr>
      <w:r>
        <w:rPr>
          <w:rFonts w:ascii="Times New Roman" w:hAnsi="Times New Roman"/>
          <w:sz w:val="24"/>
          <w:lang w:val="ro-RO"/>
        </w:rPr>
        <w:t>d) înhumarea într-un interval de maxim 36 de ore de la deces;</w:t>
      </w:r>
    </w:p>
    <w:p w:rsidR="00BE1418" w:rsidRDefault="00D7540B">
      <w:pPr>
        <w:spacing w:line="276" w:lineRule="auto"/>
        <w:ind w:left="720" w:hanging="720"/>
        <w:jc w:val="both"/>
      </w:pPr>
      <w:r>
        <w:rPr>
          <w:rFonts w:ascii="Times New Roman" w:hAnsi="Times New Roman"/>
          <w:sz w:val="24"/>
          <w:lang w:val="ro-RO"/>
        </w:rPr>
        <w:t xml:space="preserve">  </w:t>
      </w:r>
      <w:r>
        <w:rPr>
          <w:rFonts w:ascii="Times New Roman" w:hAnsi="Times New Roman"/>
          <w:sz w:val="24"/>
          <w:lang w:val="ro-RO"/>
        </w:rPr>
        <w:t xml:space="preserve">       e) neexpunerea publică.</w:t>
      </w:r>
    </w:p>
    <w:p w:rsidR="00BE1418" w:rsidRDefault="00D7540B">
      <w:pPr>
        <w:tabs>
          <w:tab w:val="left" w:pos="374"/>
        </w:tabs>
        <w:spacing w:line="276" w:lineRule="auto"/>
        <w:ind w:firstLine="567"/>
        <w:jc w:val="both"/>
      </w:pPr>
      <w:r>
        <w:rPr>
          <w:rFonts w:ascii="Times New Roman" w:hAnsi="Times New Roman"/>
          <w:color w:val="000000"/>
          <w:sz w:val="24"/>
          <w:shd w:val="clear" w:color="auto" w:fill="FFFFFF"/>
          <w:lang w:val="ro-RO"/>
        </w:rPr>
        <w:t xml:space="preserve">(6) </w:t>
      </w:r>
      <w:r>
        <w:rPr>
          <w:rFonts w:ascii="Times New Roman" w:hAnsi="Times New Roman"/>
          <w:sz w:val="24"/>
          <w:lang w:val="ro-RO"/>
        </w:rPr>
        <w:t>În cazul în care persoana a decedat în urma unei infecții cu un agent infecțios înalt patogen se vor lua următoarele măsuri:</w:t>
      </w:r>
    </w:p>
    <w:p w:rsidR="00BE1418" w:rsidRDefault="00D7540B">
      <w:pPr>
        <w:spacing w:line="276" w:lineRule="auto"/>
        <w:ind w:firstLine="567"/>
        <w:jc w:val="both"/>
      </w:pPr>
      <w:r>
        <w:rPr>
          <w:rFonts w:ascii="Times New Roman" w:hAnsi="Times New Roman"/>
          <w:sz w:val="24"/>
          <w:lang w:val="ro-RO"/>
        </w:rPr>
        <w:t>a) manipularea cadavrului sau a rămășițelor umane trebuie să fie redusă la minim;</w:t>
      </w:r>
    </w:p>
    <w:p w:rsidR="00BE1418" w:rsidRDefault="00D7540B">
      <w:pPr>
        <w:spacing w:line="276" w:lineRule="auto"/>
        <w:ind w:firstLine="567"/>
        <w:jc w:val="both"/>
      </w:pPr>
      <w:r>
        <w:rPr>
          <w:rFonts w:ascii="Times New Roman" w:hAnsi="Times New Roman"/>
          <w:sz w:val="24"/>
          <w:lang w:val="ro-RO"/>
        </w:rPr>
        <w:t>b) cadavrul nu</w:t>
      </w:r>
      <w:r>
        <w:rPr>
          <w:rFonts w:ascii="Times New Roman" w:hAnsi="Times New Roman"/>
          <w:sz w:val="24"/>
          <w:lang w:val="ro-RO"/>
        </w:rPr>
        <w:t xml:space="preserve"> va fi spălat sau îmbălsămat, orice practică de acest gen va fi interzisă;</w:t>
      </w:r>
    </w:p>
    <w:p w:rsidR="00BE1418" w:rsidRDefault="00D7540B">
      <w:pPr>
        <w:spacing w:line="276" w:lineRule="auto"/>
        <w:ind w:firstLine="567"/>
        <w:jc w:val="both"/>
      </w:pPr>
      <w:r>
        <w:rPr>
          <w:rFonts w:ascii="Times New Roman" w:hAnsi="Times New Roman"/>
          <w:sz w:val="24"/>
          <w:lang w:val="ro-RO"/>
        </w:rPr>
        <w:t>c) personalul care manipulează cadavrul va purta obligatoriu echipament de protecție special: mănuși, protectoare faciale, măști chirurgicale, protectoare oculare și cizme de cauciu</w:t>
      </w:r>
      <w:r>
        <w:rPr>
          <w:rFonts w:ascii="Times New Roman" w:hAnsi="Times New Roman"/>
          <w:sz w:val="24"/>
          <w:lang w:val="ro-RO"/>
        </w:rPr>
        <w:t>c care pot fi dezinfectate;</w:t>
      </w:r>
    </w:p>
    <w:p w:rsidR="00BE1418" w:rsidRDefault="00D7540B">
      <w:pPr>
        <w:spacing w:line="276" w:lineRule="auto"/>
        <w:ind w:firstLine="567"/>
        <w:jc w:val="both"/>
      </w:pPr>
      <w:r>
        <w:rPr>
          <w:rFonts w:ascii="Times New Roman" w:hAnsi="Times New Roman"/>
          <w:sz w:val="24"/>
          <w:lang w:val="ro-RO"/>
        </w:rPr>
        <w:t>d) pulverizare de dezinfectant peste cadavru;</w:t>
      </w:r>
    </w:p>
    <w:p w:rsidR="00BE1418" w:rsidRDefault="00D7540B">
      <w:pPr>
        <w:tabs>
          <w:tab w:val="left" w:pos="0"/>
        </w:tabs>
        <w:spacing w:line="276" w:lineRule="auto"/>
        <w:ind w:firstLine="567"/>
        <w:jc w:val="both"/>
      </w:pPr>
      <w:r>
        <w:rPr>
          <w:rFonts w:ascii="Times New Roman" w:hAnsi="Times New Roman"/>
          <w:sz w:val="24"/>
          <w:lang w:val="ro-RO"/>
        </w:rPr>
        <w:t>e) cadavrul se introduce în doi saci rezistenți de vinil;</w:t>
      </w:r>
    </w:p>
    <w:p w:rsidR="00BE1418" w:rsidRDefault="00D7540B">
      <w:pPr>
        <w:tabs>
          <w:tab w:val="left" w:pos="0"/>
        </w:tabs>
        <w:spacing w:line="276" w:lineRule="auto"/>
        <w:ind w:firstLine="567"/>
        <w:jc w:val="both"/>
      </w:pPr>
      <w:r>
        <w:rPr>
          <w:rFonts w:ascii="Times New Roman" w:hAnsi="Times New Roman"/>
          <w:sz w:val="24"/>
          <w:lang w:val="ro-RO"/>
        </w:rPr>
        <w:t>f) peste saci se pulverizează din nou dezinfectant, după introducerea cadavrului;</w:t>
      </w:r>
    </w:p>
    <w:p w:rsidR="00BE1418" w:rsidRDefault="00D7540B">
      <w:pPr>
        <w:tabs>
          <w:tab w:val="left" w:pos="0"/>
        </w:tabs>
        <w:spacing w:line="276" w:lineRule="auto"/>
        <w:ind w:firstLine="567"/>
        <w:jc w:val="both"/>
      </w:pPr>
      <w:r>
        <w:rPr>
          <w:rFonts w:ascii="Times New Roman" w:hAnsi="Times New Roman"/>
          <w:sz w:val="24"/>
          <w:lang w:val="ro-RO"/>
        </w:rPr>
        <w:t xml:space="preserve">g) sicriul se va închide și se va sigila, </w:t>
      </w:r>
      <w:r>
        <w:rPr>
          <w:rFonts w:ascii="Times New Roman" w:hAnsi="Times New Roman"/>
          <w:sz w:val="24"/>
          <w:lang w:val="ro-RO"/>
        </w:rPr>
        <w:t>fiind interzisă redeschiderea acestuia;</w:t>
      </w:r>
    </w:p>
    <w:p w:rsidR="00BE1418" w:rsidRDefault="00D7540B">
      <w:pPr>
        <w:tabs>
          <w:tab w:val="left" w:pos="290"/>
        </w:tabs>
        <w:spacing w:line="276" w:lineRule="auto"/>
        <w:ind w:firstLine="567"/>
        <w:jc w:val="both"/>
      </w:pPr>
      <w:r>
        <w:rPr>
          <w:rFonts w:ascii="Times New Roman" w:hAnsi="Times New Roman"/>
          <w:sz w:val="24"/>
          <w:lang w:val="ro-RO"/>
        </w:rPr>
        <w:t>h) sicriul va fi manipulat doar de echipa desemnată și echipată conform prevederilor lit. c);</w:t>
      </w:r>
    </w:p>
    <w:p w:rsidR="00BE1418" w:rsidRDefault="00D7540B">
      <w:pPr>
        <w:tabs>
          <w:tab w:val="left" w:pos="213"/>
        </w:tabs>
        <w:spacing w:line="276" w:lineRule="auto"/>
        <w:ind w:firstLine="567"/>
        <w:jc w:val="both"/>
      </w:pPr>
      <w:r>
        <w:rPr>
          <w:rFonts w:ascii="Times New Roman" w:hAnsi="Times New Roman"/>
          <w:sz w:val="24"/>
          <w:lang w:val="ro-RO"/>
        </w:rPr>
        <w:t>i) peste sicriu se toarnă var cloros și numai după aceea angajații cimitirului vor acoperi sicriul cu pământ;</w:t>
      </w:r>
    </w:p>
    <w:p w:rsidR="00BE1418" w:rsidRDefault="00D7540B">
      <w:pPr>
        <w:tabs>
          <w:tab w:val="left" w:pos="200"/>
        </w:tabs>
        <w:spacing w:line="276" w:lineRule="auto"/>
        <w:ind w:left="200" w:firstLine="367"/>
        <w:jc w:val="both"/>
      </w:pPr>
      <w:r>
        <w:rPr>
          <w:rFonts w:ascii="Times New Roman" w:hAnsi="Times New Roman"/>
          <w:sz w:val="24"/>
          <w:lang w:val="ro-RO"/>
        </w:rPr>
        <w:t>j) groapa tr</w:t>
      </w:r>
      <w:r>
        <w:rPr>
          <w:rFonts w:ascii="Times New Roman" w:hAnsi="Times New Roman"/>
          <w:sz w:val="24"/>
          <w:lang w:val="ro-RO"/>
        </w:rPr>
        <w:t>ebuie să aibă o adâncime de minim 3 metri,</w:t>
      </w:r>
      <w:r>
        <w:rPr>
          <w:rFonts w:eastAsia="Calibri" w:cs="Calibri"/>
          <w:lang w:val="ro-RO"/>
        </w:rPr>
        <w:t xml:space="preserve"> </w:t>
      </w:r>
      <w:r>
        <w:rPr>
          <w:rFonts w:ascii="Times New Roman" w:hAnsi="Times New Roman"/>
          <w:sz w:val="24"/>
          <w:lang w:val="ro-RO"/>
        </w:rPr>
        <w:t xml:space="preserve">dar nu mai puţin de 1 m de la fundul gropii până la nivelul apelor subterane. </w:t>
      </w:r>
    </w:p>
    <w:p w:rsidR="00BE1418" w:rsidRDefault="00BE1418">
      <w:pPr>
        <w:tabs>
          <w:tab w:val="left" w:pos="200"/>
        </w:tabs>
        <w:spacing w:line="276" w:lineRule="auto"/>
        <w:ind w:left="200" w:firstLine="367"/>
        <w:jc w:val="both"/>
        <w:rPr>
          <w:lang w:val="en-US"/>
        </w:rPr>
      </w:pPr>
    </w:p>
    <w:p w:rsidR="00BE1418" w:rsidRDefault="00D7540B">
      <w:pPr>
        <w:spacing w:line="276" w:lineRule="auto"/>
        <w:ind w:firstLine="567"/>
      </w:pPr>
      <w:r>
        <w:rPr>
          <w:rFonts w:ascii="Times New Roman" w:hAnsi="Times New Roman"/>
          <w:b/>
          <w:color w:val="000000"/>
          <w:sz w:val="24"/>
          <w:shd w:val="clear" w:color="auto" w:fill="FFFFFF"/>
          <w:lang w:val="ro-RO"/>
        </w:rPr>
        <w:t>Articolul 17. Specificații tehnice privind executarea serviciilor funerare</w:t>
      </w:r>
    </w:p>
    <w:p w:rsidR="00BE1418" w:rsidRDefault="00D7540B">
      <w:pPr>
        <w:spacing w:line="276" w:lineRule="auto"/>
        <w:ind w:firstLine="567"/>
        <w:jc w:val="both"/>
      </w:pPr>
      <w:r>
        <w:rPr>
          <w:rFonts w:ascii="Times New Roman" w:hAnsi="Times New Roman"/>
          <w:color w:val="000000"/>
          <w:sz w:val="24"/>
          <w:shd w:val="clear" w:color="auto" w:fill="FFFFFF"/>
          <w:lang w:val="ro-RO"/>
        </w:rPr>
        <w:t>(1) Prestatorul de servicii funerare va avea în dotare spa</w:t>
      </w:r>
      <w:r>
        <w:rPr>
          <w:rFonts w:ascii="Times New Roman" w:hAnsi="Times New Roman"/>
          <w:color w:val="000000"/>
          <w:sz w:val="24"/>
          <w:shd w:val="clear" w:color="auto" w:fill="FFFFFF"/>
          <w:lang w:val="ro-RO"/>
        </w:rPr>
        <w:t>ții corespunzătoare, destinate activităților pe care le prestează, și autovehicule special amenajate</w:t>
      </w:r>
      <w:r>
        <w:rPr>
          <w:rFonts w:ascii="Times New Roman" w:hAnsi="Times New Roman"/>
          <w:sz w:val="24"/>
          <w:shd w:val="clear" w:color="auto" w:fill="FFFFFF"/>
          <w:lang w:val="ro-RO"/>
        </w:rPr>
        <w:t>.</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 (2) Spațiul destinat activităților de servicii funerare are o suprafață de minim 30 m</w:t>
      </w:r>
      <w:r>
        <w:rPr>
          <w:rFonts w:ascii="Times New Roman" w:hAnsi="Times New Roman"/>
          <w:color w:val="000000"/>
          <w:sz w:val="24"/>
          <w:shd w:val="clear" w:color="auto" w:fill="FFFFFF"/>
          <w:vertAlign w:val="superscript"/>
          <w:lang w:val="ro-RO"/>
        </w:rPr>
        <w:t>2</w:t>
      </w:r>
      <w:r>
        <w:rPr>
          <w:rFonts w:ascii="Times New Roman" w:hAnsi="Times New Roman"/>
          <w:color w:val="000000"/>
          <w:sz w:val="24"/>
          <w:shd w:val="clear" w:color="auto" w:fill="FFFFFF"/>
          <w:lang w:val="ro-RO"/>
        </w:rPr>
        <w:t>, cu o zonă de primire a clienților și spațiu de prezentare a produ</w:t>
      </w:r>
      <w:r>
        <w:rPr>
          <w:rFonts w:ascii="Times New Roman" w:hAnsi="Times New Roman"/>
          <w:color w:val="000000"/>
          <w:sz w:val="24"/>
          <w:shd w:val="clear" w:color="auto" w:fill="FFFFFF"/>
          <w:lang w:val="ro-RO"/>
        </w:rPr>
        <w:t>selor.</w:t>
      </w:r>
    </w:p>
    <w:p w:rsidR="00BE1418" w:rsidRDefault="00D7540B">
      <w:pPr>
        <w:spacing w:line="276" w:lineRule="auto"/>
        <w:ind w:firstLine="567"/>
        <w:jc w:val="both"/>
      </w:pPr>
      <w:r>
        <w:rPr>
          <w:rFonts w:ascii="Times New Roman" w:hAnsi="Times New Roman"/>
          <w:color w:val="000000"/>
          <w:sz w:val="24"/>
          <w:shd w:val="clear" w:color="auto" w:fill="FFFFFF"/>
          <w:lang w:val="ro-RO"/>
        </w:rPr>
        <w:t>(3) Spațiul pentru prestarea activităților de îngrijiri mortuare are o suprafață minimă de 16 m</w:t>
      </w:r>
      <w:r>
        <w:rPr>
          <w:rFonts w:ascii="Times New Roman" w:hAnsi="Times New Roman"/>
          <w:color w:val="000000"/>
          <w:sz w:val="24"/>
          <w:shd w:val="clear" w:color="auto" w:fill="FFFFFF"/>
          <w:vertAlign w:val="superscript"/>
          <w:lang w:val="ro-RO"/>
        </w:rPr>
        <w:t>2</w:t>
      </w:r>
      <w:r>
        <w:rPr>
          <w:rFonts w:ascii="Times New Roman" w:hAnsi="Times New Roman"/>
          <w:color w:val="000000"/>
          <w:sz w:val="24"/>
          <w:shd w:val="clear" w:color="auto" w:fill="FFFFFF"/>
          <w:lang w:val="ro-RO"/>
        </w:rPr>
        <w:t>, cu dotările specificate la alin. 5, în cazul în care acest spațiu nu este situat la distanță de spațiul prevăzut la alin. (2), se asigură un circuit se</w:t>
      </w:r>
      <w:r>
        <w:rPr>
          <w:rFonts w:ascii="Times New Roman" w:hAnsi="Times New Roman"/>
          <w:color w:val="000000"/>
          <w:sz w:val="24"/>
          <w:shd w:val="clear" w:color="auto" w:fill="FFFFFF"/>
          <w:lang w:val="ro-RO"/>
        </w:rPr>
        <w:t>parat de activitatea de primire a clienților și prezentare a produselor.</w:t>
      </w:r>
    </w:p>
    <w:p w:rsidR="00BE1418" w:rsidRDefault="00D7540B">
      <w:pPr>
        <w:spacing w:line="276" w:lineRule="auto"/>
        <w:ind w:firstLine="567"/>
        <w:jc w:val="both"/>
      </w:pPr>
      <w:r>
        <w:rPr>
          <w:rFonts w:ascii="Times New Roman" w:hAnsi="Times New Roman"/>
          <w:color w:val="000000"/>
          <w:sz w:val="24"/>
          <w:shd w:val="clear" w:color="auto" w:fill="FFFFFF"/>
          <w:lang w:val="ro-RO"/>
        </w:rPr>
        <w:t>(4) In cazul în care prestatorul de servicii funerare deține un autovehicul de asistență funerară mobilă, acesta poate efectua servicii de îmbălsămare și în lipsa spațiului special de</w:t>
      </w:r>
      <w:r>
        <w:rPr>
          <w:rFonts w:ascii="Times New Roman" w:hAnsi="Times New Roman"/>
          <w:color w:val="000000"/>
          <w:sz w:val="24"/>
          <w:shd w:val="clear" w:color="auto" w:fill="FFFFFF"/>
          <w:lang w:val="ro-RO"/>
        </w:rPr>
        <w:t>stinat pentru prestarea activităților de îmbălsămare.</w:t>
      </w:r>
    </w:p>
    <w:p w:rsidR="00BE1418" w:rsidRDefault="00D7540B">
      <w:pPr>
        <w:spacing w:line="276" w:lineRule="auto"/>
        <w:ind w:firstLine="567"/>
        <w:jc w:val="both"/>
      </w:pPr>
      <w:r>
        <w:rPr>
          <w:rFonts w:ascii="Times New Roman" w:hAnsi="Times New Roman"/>
          <w:color w:val="000000"/>
          <w:sz w:val="24"/>
          <w:shd w:val="clear" w:color="auto" w:fill="FFFFFF"/>
          <w:lang w:val="ro-RO"/>
        </w:rPr>
        <w:t>(5) Spațiile prevăzute la alin.3, vor asigura următoarele condiții igienico-sanitare:</w:t>
      </w:r>
    </w:p>
    <w:p w:rsidR="00BE1418" w:rsidRDefault="00D7540B">
      <w:pPr>
        <w:spacing w:line="276" w:lineRule="auto"/>
        <w:ind w:firstLine="567"/>
        <w:jc w:val="both"/>
      </w:pPr>
      <w:r>
        <w:rPr>
          <w:rFonts w:ascii="Times New Roman" w:hAnsi="Times New Roman"/>
          <w:color w:val="000000"/>
          <w:sz w:val="24"/>
          <w:shd w:val="clear" w:color="auto" w:fill="FFFFFF"/>
          <w:lang w:val="ro-RO"/>
        </w:rPr>
        <w:t>a) sursă de apă potabilă;</w:t>
      </w:r>
    </w:p>
    <w:p w:rsidR="00BE1418" w:rsidRDefault="00D7540B">
      <w:pPr>
        <w:spacing w:line="276" w:lineRule="auto"/>
        <w:ind w:firstLine="567"/>
        <w:jc w:val="both"/>
      </w:pPr>
      <w:r>
        <w:rPr>
          <w:rFonts w:ascii="Times New Roman" w:hAnsi="Times New Roman"/>
          <w:color w:val="000000"/>
          <w:sz w:val="24"/>
          <w:shd w:val="clear" w:color="auto" w:fill="FFFFFF"/>
          <w:lang w:val="ro-RO"/>
        </w:rPr>
        <w:t>b) racord la sistemul de canalizare;</w:t>
      </w:r>
    </w:p>
    <w:p w:rsidR="00BE1418" w:rsidRDefault="00D7540B">
      <w:pPr>
        <w:spacing w:line="276" w:lineRule="auto"/>
        <w:ind w:firstLine="567"/>
        <w:jc w:val="both"/>
      </w:pPr>
      <w:r>
        <w:rPr>
          <w:rFonts w:ascii="Times New Roman" w:hAnsi="Times New Roman"/>
          <w:color w:val="000000"/>
          <w:sz w:val="24"/>
          <w:shd w:val="clear" w:color="auto" w:fill="FFFFFF"/>
          <w:lang w:val="ro-RO"/>
        </w:rPr>
        <w:t>c) agregat frigorific mortuar pentru păstrarea corpul</w:t>
      </w:r>
      <w:r>
        <w:rPr>
          <w:rFonts w:ascii="Times New Roman" w:hAnsi="Times New Roman"/>
          <w:color w:val="000000"/>
          <w:sz w:val="24"/>
          <w:shd w:val="clear" w:color="auto" w:fill="FFFFFF"/>
          <w:lang w:val="ro-RO"/>
        </w:rPr>
        <w:t>ui neînsuflețit la o temperatură de 0-5</w:t>
      </w:r>
      <w:r>
        <w:rPr>
          <w:rFonts w:ascii="Times New Roman" w:hAnsi="Times New Roman"/>
          <w:color w:val="000000"/>
          <w:sz w:val="24"/>
          <w:shd w:val="clear" w:color="auto" w:fill="FFFFFF"/>
          <w:vertAlign w:val="superscript"/>
          <w:lang w:val="ro-RO"/>
        </w:rPr>
        <w:t>o</w:t>
      </w:r>
      <w:r>
        <w:rPr>
          <w:rFonts w:ascii="Times New Roman" w:hAnsi="Times New Roman"/>
          <w:color w:val="000000"/>
          <w:sz w:val="24"/>
          <w:shd w:val="clear" w:color="auto" w:fill="FFFFFF"/>
          <w:lang w:val="ro-RO"/>
        </w:rPr>
        <w:t>C;</w:t>
      </w:r>
    </w:p>
    <w:p w:rsidR="00BE1418" w:rsidRDefault="00D7540B">
      <w:pPr>
        <w:spacing w:line="276" w:lineRule="auto"/>
        <w:ind w:firstLine="567"/>
        <w:jc w:val="both"/>
      </w:pPr>
      <w:r>
        <w:rPr>
          <w:rFonts w:ascii="Times New Roman" w:hAnsi="Times New Roman"/>
          <w:color w:val="000000"/>
          <w:sz w:val="24"/>
          <w:shd w:val="clear" w:color="auto" w:fill="FFFFFF"/>
          <w:lang w:val="ro-RO"/>
        </w:rPr>
        <w:t>d) suprafețe lavabile, podea cu sifon de pardoseală și pantă de scurgere,</w:t>
      </w:r>
    </w:p>
    <w:p w:rsidR="00BE1418" w:rsidRDefault="00D7540B">
      <w:pPr>
        <w:spacing w:line="276" w:lineRule="auto"/>
        <w:ind w:firstLine="567"/>
        <w:jc w:val="both"/>
      </w:pPr>
      <w:r>
        <w:rPr>
          <w:rFonts w:ascii="Times New Roman" w:hAnsi="Times New Roman"/>
          <w:color w:val="000000"/>
          <w:sz w:val="24"/>
          <w:shd w:val="clear" w:color="auto" w:fill="FFFFFF"/>
          <w:lang w:val="ro-RO"/>
        </w:rPr>
        <w:t>e) condiții de microclimat;</w:t>
      </w:r>
    </w:p>
    <w:p w:rsidR="00BE1418" w:rsidRDefault="00D7540B">
      <w:pPr>
        <w:spacing w:line="276" w:lineRule="auto"/>
        <w:ind w:firstLine="567"/>
        <w:jc w:val="both"/>
      </w:pPr>
      <w:r>
        <w:rPr>
          <w:rFonts w:ascii="Times New Roman" w:hAnsi="Times New Roman"/>
          <w:color w:val="000000"/>
          <w:sz w:val="24"/>
          <w:shd w:val="clear" w:color="auto" w:fill="FFFFFF"/>
          <w:lang w:val="ro-RO"/>
        </w:rPr>
        <w:t>f) grup sanitar și vestiar pentru angajați.</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(6) Produsele chimice folosite în îmbălsămare vor fi păstrate în </w:t>
      </w:r>
      <w:r>
        <w:rPr>
          <w:rFonts w:ascii="Times New Roman" w:hAnsi="Times New Roman"/>
          <w:color w:val="000000"/>
          <w:sz w:val="24"/>
          <w:shd w:val="clear" w:color="auto" w:fill="FFFFFF"/>
          <w:lang w:val="ro-RO"/>
        </w:rPr>
        <w:t xml:space="preserve">condițiile specificate în fișa </w:t>
      </w:r>
      <w:r>
        <w:rPr>
          <w:rFonts w:ascii="Times New Roman" w:hAnsi="Times New Roman"/>
          <w:color w:val="000000"/>
          <w:sz w:val="24"/>
          <w:shd w:val="clear" w:color="auto" w:fill="FFFFFF"/>
          <w:lang w:val="ro-RO"/>
        </w:rPr>
        <w:lastRenderedPageBreak/>
        <w:t>de securitate și vor fi înscrise într-un registru special de intrare – ieșire.</w:t>
      </w:r>
    </w:p>
    <w:p w:rsidR="00BE1418" w:rsidRDefault="00D7540B">
      <w:pPr>
        <w:spacing w:after="150" w:line="276" w:lineRule="auto"/>
        <w:ind w:firstLine="567"/>
        <w:jc w:val="both"/>
      </w:pPr>
      <w:r>
        <w:rPr>
          <w:rFonts w:ascii="Times New Roman" w:hAnsi="Times New Roman"/>
          <w:color w:val="000000"/>
          <w:sz w:val="24"/>
          <w:shd w:val="clear" w:color="auto" w:fill="FFFFFF"/>
          <w:lang w:val="ro-RO"/>
        </w:rPr>
        <w:t>(7) Prestatorul de servicii funerare are obligația de a încheia contract cu firme specializate pentru colectarea deșeurilor menajere și a deșeuril</w:t>
      </w:r>
      <w:r>
        <w:rPr>
          <w:rFonts w:ascii="Times New Roman" w:hAnsi="Times New Roman"/>
          <w:color w:val="000000"/>
          <w:sz w:val="24"/>
          <w:shd w:val="clear" w:color="auto" w:fill="FFFFFF"/>
          <w:lang w:val="ro-RO"/>
        </w:rPr>
        <w:t>or rezultate din activitatea de îmbălsămare, asimilabile deșeurilor medicale.</w:t>
      </w:r>
    </w:p>
    <w:p w:rsidR="00BE1418" w:rsidRDefault="00D7540B">
      <w:pPr>
        <w:spacing w:line="276" w:lineRule="auto"/>
        <w:ind w:firstLine="567"/>
        <w:jc w:val="both"/>
      </w:pPr>
      <w:r>
        <w:rPr>
          <w:rFonts w:ascii="Times New Roman" w:hAnsi="Times New Roman"/>
          <w:b/>
          <w:color w:val="000000"/>
          <w:sz w:val="24"/>
          <w:shd w:val="clear" w:color="auto" w:fill="FFFFFF"/>
          <w:lang w:val="ro-RO"/>
        </w:rPr>
        <w:t>Articolul 18. Interdicții privind exercitarea serviciilor funerare</w:t>
      </w:r>
    </w:p>
    <w:p w:rsidR="00BE1418" w:rsidRDefault="00D7540B">
      <w:pPr>
        <w:spacing w:line="276" w:lineRule="auto"/>
        <w:ind w:firstLine="567"/>
        <w:jc w:val="both"/>
      </w:pPr>
      <w:r>
        <w:rPr>
          <w:rFonts w:ascii="Times New Roman" w:hAnsi="Times New Roman"/>
          <w:color w:val="000000"/>
          <w:sz w:val="24"/>
          <w:shd w:val="clear" w:color="auto" w:fill="FFFFFF"/>
          <w:lang w:val="ro-RO"/>
        </w:rPr>
        <w:t>(1) Prestarea serviciilor funerare se poate face numai în spaţii autorizate.</w:t>
      </w:r>
    </w:p>
    <w:p w:rsidR="00BE1418" w:rsidRDefault="00D7540B">
      <w:pPr>
        <w:spacing w:line="276" w:lineRule="auto"/>
        <w:ind w:firstLine="567"/>
        <w:jc w:val="both"/>
      </w:pPr>
      <w:r>
        <w:rPr>
          <w:rFonts w:ascii="Times New Roman" w:hAnsi="Times New Roman"/>
          <w:color w:val="000000"/>
          <w:sz w:val="24"/>
          <w:shd w:val="clear" w:color="auto" w:fill="FFFFFF"/>
          <w:lang w:val="ro-RO"/>
        </w:rPr>
        <w:t>(2) În instituţiile de sănătate pu</w:t>
      </w:r>
      <w:r>
        <w:rPr>
          <w:rFonts w:ascii="Times New Roman" w:hAnsi="Times New Roman"/>
          <w:color w:val="000000"/>
          <w:sz w:val="24"/>
          <w:shd w:val="clear" w:color="auto" w:fill="FFFFFF"/>
          <w:lang w:val="ro-RO"/>
        </w:rPr>
        <w:t>blică se interzic înfiinţarea şi funcţionarea spaţiilor pentru prestări de servicii funerare, cu excepţia spaţiilor necesare derulării formalităţilor, în cazul decesului produs în instituţia respectivă.</w:t>
      </w:r>
    </w:p>
    <w:p w:rsidR="00BE1418" w:rsidRDefault="00D7540B">
      <w:pPr>
        <w:spacing w:line="276" w:lineRule="auto"/>
        <w:ind w:firstLine="567"/>
        <w:jc w:val="both"/>
      </w:pPr>
      <w:r>
        <w:rPr>
          <w:rFonts w:ascii="Times New Roman" w:hAnsi="Times New Roman"/>
          <w:color w:val="000000"/>
          <w:sz w:val="24"/>
          <w:shd w:val="clear" w:color="auto" w:fill="FFFFFF"/>
          <w:lang w:val="ro-RO"/>
        </w:rPr>
        <w:t>(3) Se interzice personalului instituţiei de sănătate</w:t>
      </w:r>
      <w:r>
        <w:rPr>
          <w:rFonts w:ascii="Times New Roman" w:hAnsi="Times New Roman"/>
          <w:color w:val="000000"/>
          <w:sz w:val="24"/>
          <w:shd w:val="clear" w:color="auto" w:fill="FFFFFF"/>
          <w:lang w:val="ro-RO"/>
        </w:rPr>
        <w:t xml:space="preserve"> publică să influenţeze rudele defunctului în alegerea prestatorului de servicii funerare.</w:t>
      </w:r>
    </w:p>
    <w:p w:rsidR="00BE1418" w:rsidRDefault="00D7540B">
      <w:pPr>
        <w:spacing w:after="150" w:line="276" w:lineRule="auto"/>
        <w:ind w:firstLine="567"/>
        <w:jc w:val="both"/>
      </w:pPr>
      <w:r>
        <w:rPr>
          <w:rFonts w:ascii="Times New Roman" w:hAnsi="Times New Roman"/>
          <w:color w:val="000000"/>
          <w:sz w:val="24"/>
          <w:shd w:val="clear" w:color="auto" w:fill="FFFFFF"/>
          <w:lang w:val="ro-RO"/>
        </w:rPr>
        <w:t>(4) Se interzice orice formă de publicitate pentru firmele prestatoare de servicii funerare în incinta instituţiilor de sănătate. La biroul de întocmire a formalităţ</w:t>
      </w:r>
      <w:r>
        <w:rPr>
          <w:rFonts w:ascii="Times New Roman" w:hAnsi="Times New Roman"/>
          <w:color w:val="000000"/>
          <w:sz w:val="24"/>
          <w:shd w:val="clear" w:color="auto" w:fill="FFFFFF"/>
          <w:lang w:val="ro-RO"/>
        </w:rPr>
        <w:t>ilor, pentru persoanele decedate în instituţia respectivă se poate afişa lista alfabetică a firmelor furnizoare de servicii funerare, cu adresa şi numărul de telefon.</w:t>
      </w:r>
    </w:p>
    <w:p w:rsidR="00BE1418" w:rsidRDefault="00D7540B">
      <w:pPr>
        <w:spacing w:line="276" w:lineRule="auto"/>
        <w:ind w:firstLine="567"/>
        <w:jc w:val="both"/>
      </w:pPr>
      <w:r>
        <w:rPr>
          <w:rFonts w:ascii="Times New Roman" w:hAnsi="Times New Roman"/>
          <w:b/>
          <w:color w:val="000000"/>
          <w:sz w:val="24"/>
          <w:shd w:val="clear" w:color="auto" w:fill="FFFFFF"/>
          <w:lang w:val="ro-RO"/>
        </w:rPr>
        <w:t>Articolul 19. Sălile de ceremonii funerare</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(1) Persoanele decedate pot fi depuse înainte </w:t>
      </w:r>
      <w:r>
        <w:rPr>
          <w:rFonts w:ascii="Times New Roman" w:hAnsi="Times New Roman"/>
          <w:color w:val="000000"/>
          <w:sz w:val="24"/>
          <w:shd w:val="clear" w:color="auto" w:fill="FFFFFF"/>
          <w:lang w:val="ro-RO"/>
        </w:rPr>
        <w:t>de înhumare în sălile de ceremonii funerare cu sicriul închis sau cu capacul sicriului deschis; în situația în care familia optează pentru expunerea cu capacul sicriului deschis, aceasta se realizează numai pe baza certificatului de îmbălsămare, emis de că</w:t>
      </w:r>
      <w:r>
        <w:rPr>
          <w:rFonts w:ascii="Times New Roman" w:hAnsi="Times New Roman"/>
          <w:color w:val="000000"/>
          <w:sz w:val="24"/>
          <w:shd w:val="clear" w:color="auto" w:fill="FFFFFF"/>
          <w:lang w:val="ro-RO"/>
        </w:rPr>
        <w:t>tre autopsierul care a efectuat procedura de îmbălsămare, excepție  fiind art. 22, alin. 11.</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 (2) Persoanele decedate din cauza unor boli contagioase vor fi depuse în sălile de ceremonii funerare numai cu avizul direcției de sănătate publică teritoriale, e</w:t>
      </w:r>
      <w:r>
        <w:rPr>
          <w:rFonts w:ascii="Times New Roman" w:hAnsi="Times New Roman"/>
          <w:color w:val="000000"/>
          <w:sz w:val="24"/>
          <w:shd w:val="clear" w:color="auto" w:fill="FFFFFF"/>
          <w:lang w:val="ro-RO"/>
        </w:rPr>
        <w:t>liberat conform metodologiei de încadrare a riscului infecțios.</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(3) Sălile de ceremonii funerare vor fi amplasate în incinta cimitirelor, pe teritoriul care aparține lăcașelor de cult sau în afara acestora. Pentru sălile de ceremonii funerare amplasate în </w:t>
      </w:r>
      <w:r>
        <w:rPr>
          <w:rFonts w:ascii="Times New Roman" w:hAnsi="Times New Roman"/>
          <w:color w:val="000000"/>
          <w:sz w:val="24"/>
          <w:shd w:val="clear" w:color="auto" w:fill="FFFFFF"/>
          <w:lang w:val="ro-RO"/>
        </w:rPr>
        <w:t>afara cimitirelor se asigură o distanță de minim 200 metri de clădirile de locuit.</w:t>
      </w:r>
    </w:p>
    <w:p w:rsidR="00BE1418" w:rsidRDefault="00D7540B">
      <w:pPr>
        <w:spacing w:after="150" w:line="276" w:lineRule="auto"/>
        <w:ind w:firstLine="567"/>
        <w:jc w:val="both"/>
      </w:pPr>
      <w:r>
        <w:rPr>
          <w:rFonts w:ascii="Times New Roman" w:hAnsi="Times New Roman"/>
          <w:color w:val="000000"/>
          <w:sz w:val="24"/>
          <w:shd w:val="clear" w:color="auto" w:fill="FFFFFF"/>
          <w:lang w:val="ro-RO"/>
        </w:rPr>
        <w:t>(4) Sălile de ceremonii funerare trebuie să fie prevăzute cu echipamente de climatizare, pentru asigurarea unei temperaturi ambientale de maximum 20</w:t>
      </w:r>
      <w:r>
        <w:rPr>
          <w:rFonts w:ascii="Times New Roman" w:hAnsi="Times New Roman"/>
          <w:color w:val="000000"/>
          <w:sz w:val="24"/>
          <w:shd w:val="clear" w:color="auto" w:fill="FFFFFF"/>
          <w:vertAlign w:val="superscript"/>
          <w:lang w:val="ro-RO"/>
        </w:rPr>
        <w:t>0</w:t>
      </w:r>
      <w:r>
        <w:rPr>
          <w:rFonts w:ascii="Times New Roman" w:hAnsi="Times New Roman"/>
          <w:color w:val="000000"/>
          <w:sz w:val="24"/>
          <w:shd w:val="clear" w:color="auto" w:fill="FFFFFF"/>
          <w:lang w:val="ro-RO"/>
        </w:rPr>
        <w:t xml:space="preserve"> C în perioada anotimpul</w:t>
      </w:r>
      <w:r>
        <w:rPr>
          <w:rFonts w:ascii="Times New Roman" w:hAnsi="Times New Roman"/>
          <w:color w:val="000000"/>
          <w:sz w:val="24"/>
          <w:shd w:val="clear" w:color="auto" w:fill="FFFFFF"/>
          <w:lang w:val="ro-RO"/>
        </w:rPr>
        <w:t>ui cald și trebuie compartimentate pentru a asigura atât reducerea potențialelor riscuri epidemiologice, cât și intimitatea participanților la ceremonia funerară.</w:t>
      </w:r>
    </w:p>
    <w:p w:rsidR="00BE1418" w:rsidRDefault="00D7540B">
      <w:pPr>
        <w:spacing w:before="150" w:line="276" w:lineRule="auto"/>
        <w:ind w:firstLine="567"/>
        <w:jc w:val="both"/>
      </w:pPr>
      <w:r>
        <w:rPr>
          <w:rFonts w:ascii="Times New Roman" w:hAnsi="Times New Roman"/>
          <w:b/>
          <w:color w:val="000000"/>
          <w:sz w:val="24"/>
          <w:shd w:val="clear" w:color="auto" w:fill="FFFFFF"/>
          <w:lang w:val="ro-RO"/>
        </w:rPr>
        <w:t>Articolul 20. Prestatorul de servicii funerare</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 (1) Pot presta servicii funerare operatorii c</w:t>
      </w:r>
      <w:r>
        <w:rPr>
          <w:rFonts w:ascii="Times New Roman" w:hAnsi="Times New Roman"/>
          <w:color w:val="000000"/>
          <w:sz w:val="24"/>
          <w:shd w:val="clear" w:color="auto" w:fill="FFFFFF"/>
          <w:lang w:val="ro-RO"/>
        </w:rPr>
        <w:t>are îndeplinesc criteriile prevăzute de prezenta lege şi care obţin autorizația sanitară de funcționare emisă de către direcțiile de sănătate publică și avizul autorităților locale al unităţii administrativ-teritoriale în care îşi desfăşoară activitatea.</w:t>
      </w:r>
    </w:p>
    <w:p w:rsidR="00BE1418" w:rsidRDefault="00D7540B">
      <w:pPr>
        <w:spacing w:line="276" w:lineRule="auto"/>
        <w:ind w:firstLine="567"/>
        <w:jc w:val="both"/>
      </w:pPr>
      <w:r>
        <w:rPr>
          <w:rFonts w:ascii="Times New Roman" w:hAnsi="Times New Roman"/>
          <w:color w:val="000000"/>
          <w:sz w:val="24"/>
          <w:shd w:val="clear" w:color="auto" w:fill="FFFFFF"/>
          <w:lang w:val="ro-RO"/>
        </w:rPr>
        <w:t>(</w:t>
      </w:r>
      <w:r>
        <w:rPr>
          <w:rFonts w:ascii="Times New Roman" w:hAnsi="Times New Roman"/>
          <w:color w:val="000000"/>
          <w:sz w:val="24"/>
          <w:shd w:val="clear" w:color="auto" w:fill="FFFFFF"/>
          <w:lang w:val="ro-RO"/>
        </w:rPr>
        <w:t>2) Autoritățile locale eliberează avizul operatorului care îndeplineşte următoarele condiţii:</w:t>
      </w:r>
    </w:p>
    <w:p w:rsidR="00BE1418" w:rsidRDefault="00D7540B">
      <w:pPr>
        <w:spacing w:line="276" w:lineRule="auto"/>
        <w:ind w:firstLine="567"/>
        <w:jc w:val="both"/>
      </w:pPr>
      <w:r>
        <w:rPr>
          <w:rFonts w:ascii="Times New Roman" w:hAnsi="Times New Roman"/>
          <w:color w:val="000000"/>
          <w:sz w:val="24"/>
          <w:shd w:val="clear" w:color="auto" w:fill="FFFFFF"/>
          <w:lang w:val="ro-RO"/>
        </w:rPr>
        <w:t>a) are capacitatea financiară şi profesională necesară;</w:t>
      </w:r>
    </w:p>
    <w:p w:rsidR="00BE1418" w:rsidRDefault="00D7540B">
      <w:pPr>
        <w:spacing w:line="276" w:lineRule="auto"/>
        <w:ind w:firstLine="567"/>
        <w:jc w:val="both"/>
      </w:pPr>
      <w:r>
        <w:rPr>
          <w:rFonts w:ascii="Times New Roman" w:hAnsi="Times New Roman"/>
          <w:color w:val="000000"/>
          <w:sz w:val="24"/>
          <w:shd w:val="clear" w:color="auto" w:fill="FFFFFF"/>
          <w:lang w:val="ro-RO"/>
        </w:rPr>
        <w:t>b) nu are datorii restante la bugetul de stat, bugetul asigurărilor sociale de stat şi bugetul local;</w:t>
      </w:r>
    </w:p>
    <w:p w:rsidR="00BE1418" w:rsidRDefault="00D7540B">
      <w:pPr>
        <w:spacing w:line="276" w:lineRule="auto"/>
        <w:ind w:firstLine="567"/>
        <w:jc w:val="both"/>
      </w:pPr>
      <w:r>
        <w:rPr>
          <w:rFonts w:ascii="Times New Roman" w:hAnsi="Times New Roman"/>
          <w:color w:val="000000"/>
          <w:sz w:val="24"/>
          <w:shd w:val="clear" w:color="auto" w:fill="FFFFFF"/>
          <w:lang w:val="ro-RO"/>
        </w:rPr>
        <w:t>c) d</w:t>
      </w:r>
      <w:r>
        <w:rPr>
          <w:rFonts w:ascii="Times New Roman" w:hAnsi="Times New Roman"/>
          <w:color w:val="000000"/>
          <w:sz w:val="24"/>
          <w:shd w:val="clear" w:color="auto" w:fill="FFFFFF"/>
          <w:lang w:val="ro-RO"/>
        </w:rPr>
        <w:t>ispune de spaţiul corespunzător pentru desfăşurarea obiectului de activitate în condiţii decente.</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 (3) Prestatorul de servicii funerare trebuie să respecte normele de igienă în timpul transportului și înhumării, pentru protecția sănătății publice.</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 (4) Dir</w:t>
      </w:r>
      <w:r>
        <w:rPr>
          <w:rFonts w:ascii="Times New Roman" w:hAnsi="Times New Roman"/>
          <w:color w:val="000000"/>
          <w:sz w:val="24"/>
          <w:shd w:val="clear" w:color="auto" w:fill="FFFFFF"/>
          <w:lang w:val="ro-RO"/>
        </w:rPr>
        <w:t xml:space="preserve">ecțiile de sănătate publică teritoriale vor afișa pe site-ul propriu lista prestatorilor de </w:t>
      </w:r>
      <w:r>
        <w:rPr>
          <w:rFonts w:ascii="Times New Roman" w:hAnsi="Times New Roman"/>
          <w:color w:val="000000"/>
          <w:sz w:val="24"/>
          <w:shd w:val="clear" w:color="auto" w:fill="FFFFFF"/>
          <w:lang w:val="ro-RO"/>
        </w:rPr>
        <w:lastRenderedPageBreak/>
        <w:t>servicii funerare autorizați, precum și lista documentelor necesare pentru eliberarea avizelor și autorizațiilor emise de acestea în conformitate cu prezentele norm</w:t>
      </w:r>
      <w:r>
        <w:rPr>
          <w:rFonts w:ascii="Times New Roman" w:hAnsi="Times New Roman"/>
          <w:color w:val="000000"/>
          <w:sz w:val="24"/>
          <w:shd w:val="clear" w:color="auto" w:fill="FFFFFF"/>
          <w:lang w:val="ro-RO"/>
        </w:rPr>
        <w:t>e.</w:t>
      </w:r>
    </w:p>
    <w:p w:rsidR="00BE1418" w:rsidRDefault="00D7540B">
      <w:pPr>
        <w:spacing w:line="276" w:lineRule="auto"/>
        <w:ind w:firstLine="567"/>
        <w:jc w:val="both"/>
      </w:pPr>
      <w:r>
        <w:rPr>
          <w:rFonts w:ascii="Times New Roman" w:hAnsi="Times New Roman"/>
          <w:sz w:val="24"/>
          <w:lang w:val="ro-RO"/>
        </w:rPr>
        <w:t xml:space="preserve"> (5) Angajatorul are obligaţia de a asigura securitatea şi sănătatea lucrătorilor în toate aspectele legate de muncă, inclusiv dotarea cu echipament de muncă şi echipament individual de protecţie conform legislaţiei în vigoare.</w:t>
      </w:r>
    </w:p>
    <w:p w:rsidR="00BE1418" w:rsidRDefault="00D7540B">
      <w:pPr>
        <w:spacing w:after="200" w:line="276" w:lineRule="auto"/>
        <w:ind w:firstLine="567"/>
        <w:jc w:val="both"/>
      </w:pPr>
      <w:r>
        <w:rPr>
          <w:rFonts w:ascii="Times New Roman" w:hAnsi="Times New Roman"/>
          <w:sz w:val="24"/>
          <w:lang w:val="ro-RO"/>
        </w:rPr>
        <w:t>(6) Agenții economici car</w:t>
      </w:r>
      <w:r>
        <w:rPr>
          <w:rFonts w:ascii="Times New Roman" w:hAnsi="Times New Roman"/>
          <w:sz w:val="24"/>
          <w:lang w:val="ro-RO"/>
        </w:rPr>
        <w:t>e prestează servicii funerare păstrează și arhivează contractele de prestări servicii și copii ale documentelor fiscale timp de 5 ani.</w:t>
      </w:r>
    </w:p>
    <w:p w:rsidR="00BE1418" w:rsidRDefault="00D7540B">
      <w:pPr>
        <w:spacing w:line="276" w:lineRule="auto"/>
        <w:ind w:firstLine="567"/>
        <w:jc w:val="both"/>
      </w:pPr>
      <w:r>
        <w:rPr>
          <w:rFonts w:ascii="Times New Roman" w:hAnsi="Times New Roman"/>
          <w:b/>
          <w:color w:val="000000"/>
          <w:sz w:val="24"/>
          <w:shd w:val="clear" w:color="auto" w:fill="FFFFFF"/>
          <w:lang w:val="ro-RO"/>
        </w:rPr>
        <w:t>Articolul 21. Fondul de garantare</w:t>
      </w:r>
    </w:p>
    <w:p w:rsidR="00BE1418" w:rsidRDefault="00D7540B">
      <w:pPr>
        <w:spacing w:line="276" w:lineRule="auto"/>
        <w:ind w:firstLine="567"/>
        <w:jc w:val="both"/>
      </w:pPr>
      <w:r>
        <w:rPr>
          <w:rFonts w:ascii="Times New Roman" w:hAnsi="Times New Roman"/>
          <w:color w:val="000000"/>
          <w:sz w:val="24"/>
          <w:shd w:val="clear" w:color="auto" w:fill="FFFFFF"/>
          <w:lang w:val="ro-RO"/>
        </w:rPr>
        <w:t xml:space="preserve">(1) Capacitatea financiară necesară prevăzută la art. 20, alin. (2) lit. a) constă </w:t>
      </w:r>
      <w:r>
        <w:rPr>
          <w:rFonts w:ascii="Times New Roman" w:hAnsi="Times New Roman"/>
          <w:color w:val="000000"/>
          <w:sz w:val="24"/>
          <w:shd w:val="clear" w:color="auto" w:fill="FFFFFF"/>
          <w:lang w:val="ro-RO"/>
        </w:rPr>
        <w:t>într-un fond de garantare constituit pentru plata despăgubirilor datorate în cazul neîndeplinirii sau al îndeplinirii defectuoase a prestărilor de servicii funerare. Nivelul fondului de garantare se stabileşte prin hotărâre de Guvern.</w:t>
      </w:r>
    </w:p>
    <w:p w:rsidR="00BE1418" w:rsidRDefault="00D7540B">
      <w:pPr>
        <w:spacing w:line="276" w:lineRule="auto"/>
        <w:ind w:firstLine="567"/>
        <w:jc w:val="both"/>
      </w:pPr>
      <w:r>
        <w:rPr>
          <w:rFonts w:ascii="Times New Roman" w:hAnsi="Times New Roman"/>
          <w:color w:val="000000"/>
          <w:sz w:val="24"/>
          <w:shd w:val="clear" w:color="auto" w:fill="FFFFFF"/>
          <w:lang w:val="ro-RO"/>
        </w:rPr>
        <w:t>(2) Constituie fond d</w:t>
      </w:r>
      <w:r>
        <w:rPr>
          <w:rFonts w:ascii="Times New Roman" w:hAnsi="Times New Roman"/>
          <w:color w:val="000000"/>
          <w:sz w:val="24"/>
          <w:shd w:val="clear" w:color="auto" w:fill="FFFFFF"/>
          <w:lang w:val="ro-RO"/>
        </w:rPr>
        <w:t>e garantare:</w:t>
      </w:r>
    </w:p>
    <w:p w:rsidR="00BE1418" w:rsidRDefault="00D7540B">
      <w:pPr>
        <w:spacing w:line="276" w:lineRule="auto"/>
        <w:ind w:firstLine="567"/>
        <w:jc w:val="both"/>
      </w:pPr>
      <w:r>
        <w:rPr>
          <w:rFonts w:ascii="Times New Roman" w:hAnsi="Times New Roman"/>
          <w:color w:val="000000"/>
          <w:sz w:val="24"/>
          <w:shd w:val="clear" w:color="auto" w:fill="FFFFFF"/>
          <w:lang w:val="ro-RO"/>
        </w:rPr>
        <w:t>a) suma depusă într-un cont special la banca la care operatorul economic are deschis contul curent;</w:t>
      </w:r>
    </w:p>
    <w:p w:rsidR="00BE1418" w:rsidRDefault="00D7540B">
      <w:pPr>
        <w:spacing w:line="276" w:lineRule="auto"/>
        <w:ind w:firstLine="567"/>
        <w:jc w:val="both"/>
      </w:pPr>
      <w:r>
        <w:rPr>
          <w:rFonts w:ascii="Times New Roman" w:hAnsi="Times New Roman"/>
          <w:color w:val="000000"/>
          <w:sz w:val="24"/>
          <w:shd w:val="clear" w:color="auto" w:fill="FFFFFF"/>
          <w:lang w:val="ro-RO"/>
        </w:rPr>
        <w:t>b) garanţia bancară sau asigurarea de malpraxis încheiată la valoarea fondului de garantare stabilit prin hotărâre de Guvern.</w:t>
      </w:r>
    </w:p>
    <w:p w:rsidR="00BE1418" w:rsidRDefault="00BE1418">
      <w:pPr>
        <w:spacing w:line="276" w:lineRule="auto"/>
        <w:ind w:firstLine="567"/>
        <w:jc w:val="both"/>
        <w:rPr>
          <w:lang w:val="ro-RO"/>
        </w:rPr>
      </w:pPr>
    </w:p>
    <w:p w:rsidR="00BE1418" w:rsidRDefault="00D7540B">
      <w:pPr>
        <w:spacing w:line="276" w:lineRule="auto"/>
        <w:ind w:firstLine="567"/>
        <w:jc w:val="both"/>
      </w:pPr>
      <w:r>
        <w:rPr>
          <w:rFonts w:ascii="Times New Roman" w:hAnsi="Times New Roman"/>
          <w:b/>
          <w:sz w:val="24"/>
          <w:lang w:val="ro-RO"/>
        </w:rPr>
        <w:t>Articolul 22. Cr</w:t>
      </w:r>
      <w:r>
        <w:rPr>
          <w:rFonts w:ascii="Times New Roman" w:hAnsi="Times New Roman"/>
          <w:b/>
          <w:sz w:val="24"/>
          <w:lang w:val="ro-RO"/>
        </w:rPr>
        <w:t>iteriile profesionale pe care trebuie să le îndeplinească prestatorii de servicii funerare ce vor desfășura activități de manipulare cu corpul defunctului</w:t>
      </w:r>
    </w:p>
    <w:p w:rsidR="00BE1418" w:rsidRDefault="00D7540B">
      <w:pPr>
        <w:spacing w:line="276" w:lineRule="auto"/>
        <w:ind w:firstLine="567"/>
        <w:jc w:val="both"/>
      </w:pPr>
      <w:r>
        <w:rPr>
          <w:rFonts w:ascii="Times New Roman" w:hAnsi="Times New Roman"/>
          <w:sz w:val="24"/>
          <w:lang w:val="ro-RO"/>
        </w:rPr>
        <w:t>(1) În vederea obținerii avizului administrației publice locale în care îşi desfăşoară activitatea, p</w:t>
      </w:r>
      <w:r>
        <w:rPr>
          <w:rFonts w:ascii="Times New Roman" w:hAnsi="Times New Roman"/>
          <w:sz w:val="24"/>
          <w:lang w:val="ro-RO"/>
        </w:rPr>
        <w:t>restatorul de servicii funerare întocmește un dosar care va conține:</w:t>
      </w:r>
    </w:p>
    <w:p w:rsidR="00BE1418" w:rsidRDefault="00D7540B">
      <w:pPr>
        <w:tabs>
          <w:tab w:val="left" w:pos="709"/>
        </w:tabs>
        <w:spacing w:line="276" w:lineRule="auto"/>
        <w:ind w:firstLine="567"/>
        <w:jc w:val="both"/>
      </w:pPr>
      <w:r>
        <w:rPr>
          <w:rFonts w:ascii="Times New Roman" w:hAnsi="Times New Roman"/>
          <w:sz w:val="24"/>
          <w:lang w:val="ro-RO"/>
        </w:rPr>
        <w:t>a) documente care atestă faptul că personalul angajat cu atribuții în prestarea de servicii funerare precum: îmbălsămarea, igienizarea, cosmetizarea, manipularea corpului decedatului, des</w:t>
      </w:r>
      <w:r>
        <w:rPr>
          <w:rFonts w:ascii="Times New Roman" w:hAnsi="Times New Roman"/>
          <w:sz w:val="24"/>
          <w:lang w:val="ro-RO"/>
        </w:rPr>
        <w:t>fășoară aceste activități conform competențelor specifice. Se exceptează de la această cerință de competență specifică alte persoane precum cele care lucrează în contabilitate, agenți de marketing, șoferi sau persoane care execută/decorează monumente funer</w:t>
      </w:r>
      <w:r>
        <w:rPr>
          <w:rFonts w:ascii="Times New Roman" w:hAnsi="Times New Roman"/>
          <w:sz w:val="24"/>
          <w:lang w:val="ro-RO"/>
        </w:rPr>
        <w:t>are.</w:t>
      </w:r>
    </w:p>
    <w:p w:rsidR="00BE1418" w:rsidRDefault="00D7540B">
      <w:pPr>
        <w:spacing w:line="276" w:lineRule="auto"/>
        <w:ind w:firstLine="567"/>
        <w:jc w:val="both"/>
      </w:pPr>
      <w:r>
        <w:rPr>
          <w:rFonts w:ascii="Times New Roman" w:hAnsi="Times New Roman"/>
          <w:sz w:val="24"/>
          <w:lang w:val="ro-RO"/>
        </w:rPr>
        <w:t>b) dovada faptului că prestatorul de servicii funerare are cel puțin 4 angajați cu normă întreagă, astfel:</w:t>
      </w:r>
    </w:p>
    <w:p w:rsidR="00BE1418" w:rsidRDefault="00D7540B">
      <w:pPr>
        <w:spacing w:line="276" w:lineRule="auto"/>
        <w:ind w:firstLine="567"/>
        <w:jc w:val="both"/>
      </w:pPr>
      <w:r>
        <w:rPr>
          <w:rFonts w:ascii="Times New Roman" w:hAnsi="Times New Roman"/>
          <w:sz w:val="24"/>
          <w:lang w:val="ro-RO"/>
        </w:rPr>
        <w:t>1) un autopsier - cu diploma de absolvire a programului de formare teoretică și practică în domeniul medicinii, în urma căruia a obținut dreptul</w:t>
      </w:r>
      <w:r>
        <w:rPr>
          <w:rFonts w:ascii="Times New Roman" w:hAnsi="Times New Roman"/>
          <w:sz w:val="24"/>
          <w:lang w:val="ro-RO"/>
        </w:rPr>
        <w:t xml:space="preserve"> de liberă practică, în conformitate cu normele prezente, angajat cu contract de muncă, cu dreptul de a completa și semna certificatul de îmbălsămare;</w:t>
      </w:r>
    </w:p>
    <w:p w:rsidR="00BE1418" w:rsidRDefault="00D7540B">
      <w:pPr>
        <w:spacing w:line="276" w:lineRule="auto"/>
        <w:ind w:firstLine="567"/>
        <w:jc w:val="both"/>
      </w:pPr>
      <w:r>
        <w:rPr>
          <w:rFonts w:ascii="Times New Roman" w:hAnsi="Times New Roman"/>
          <w:sz w:val="24"/>
          <w:lang w:val="ro-RO"/>
        </w:rPr>
        <w:t>2) minim 3 persoane angajate, cu atribuții în efectuarea transportului decedatului;</w:t>
      </w:r>
    </w:p>
    <w:p w:rsidR="00BE1418" w:rsidRDefault="00D7540B">
      <w:pPr>
        <w:spacing w:line="276" w:lineRule="auto"/>
        <w:ind w:firstLine="567"/>
        <w:jc w:val="both"/>
      </w:pPr>
      <w:r>
        <w:rPr>
          <w:rFonts w:ascii="Times New Roman" w:hAnsi="Times New Roman"/>
          <w:sz w:val="24"/>
          <w:lang w:val="ro-RO"/>
        </w:rPr>
        <w:t>c) nu are datorii res</w:t>
      </w:r>
      <w:r>
        <w:rPr>
          <w:rFonts w:ascii="Times New Roman" w:hAnsi="Times New Roman"/>
          <w:sz w:val="24"/>
          <w:lang w:val="ro-RO"/>
        </w:rPr>
        <w:t>tante la bugetul de stat, bugetul asigurărilor sociale de stat şi bugetul local și are constituit fondul de garantare;</w:t>
      </w:r>
    </w:p>
    <w:p w:rsidR="00BE1418" w:rsidRDefault="00D7540B">
      <w:pPr>
        <w:spacing w:line="276" w:lineRule="auto"/>
        <w:ind w:firstLine="567"/>
        <w:jc w:val="both"/>
      </w:pPr>
      <w:r>
        <w:rPr>
          <w:rFonts w:ascii="Times New Roman" w:hAnsi="Times New Roman"/>
          <w:sz w:val="24"/>
          <w:lang w:val="ro-RO"/>
        </w:rPr>
        <w:t xml:space="preserve">d) dovada deținerii spațiului corespunzător pentru desfășurarea obiectului de activitate, respectiv copie a autorizației sanitare de </w:t>
      </w:r>
      <w:r>
        <w:rPr>
          <w:rFonts w:ascii="Times New Roman" w:hAnsi="Times New Roman"/>
          <w:sz w:val="24"/>
          <w:lang w:val="ro-RO"/>
        </w:rPr>
        <w:t>funcționare emisă de direcția de sănătate publică teritorială.</w:t>
      </w:r>
    </w:p>
    <w:p w:rsidR="00BE1418" w:rsidRDefault="00D7540B">
      <w:pPr>
        <w:spacing w:line="276" w:lineRule="auto"/>
        <w:ind w:firstLine="567"/>
        <w:jc w:val="both"/>
      </w:pPr>
      <w:r>
        <w:rPr>
          <w:rFonts w:ascii="Times New Roman" w:hAnsi="Times New Roman"/>
          <w:sz w:val="24"/>
          <w:lang w:val="ro-RO"/>
        </w:rPr>
        <w:t>(2) Avizul poate fi retras în cazul în care se constată nerespectarea condițiilor inițiale care au stat la baza obținerii avizului eliberat de către administrația publică locală.</w:t>
      </w:r>
    </w:p>
    <w:p w:rsidR="00BE1418" w:rsidRDefault="00D7540B">
      <w:pPr>
        <w:spacing w:line="276" w:lineRule="auto"/>
        <w:ind w:firstLine="567"/>
        <w:jc w:val="both"/>
      </w:pPr>
      <w:r>
        <w:rPr>
          <w:rFonts w:ascii="Times New Roman" w:hAnsi="Times New Roman"/>
          <w:sz w:val="24"/>
          <w:lang w:val="ro-RO"/>
        </w:rPr>
        <w:t>(3) Supraveghe</w:t>
      </w:r>
      <w:r>
        <w:rPr>
          <w:rFonts w:ascii="Times New Roman" w:hAnsi="Times New Roman"/>
          <w:sz w:val="24"/>
          <w:lang w:val="ro-RO"/>
        </w:rPr>
        <w:t>rea medicală a prestatorilor de servicii funerare se efectuează înainte de expunerea profesională şi în continuare, periodic, făcând astfel posibilă desfăşurarea activităţilor fără afectarea stării de sănătate.</w:t>
      </w:r>
    </w:p>
    <w:p w:rsidR="00BE1418" w:rsidRDefault="00D7540B">
      <w:pPr>
        <w:spacing w:line="276" w:lineRule="auto"/>
        <w:ind w:firstLine="567"/>
        <w:jc w:val="both"/>
      </w:pPr>
      <w:r>
        <w:rPr>
          <w:rFonts w:ascii="Times New Roman" w:hAnsi="Times New Roman"/>
          <w:sz w:val="24"/>
          <w:lang w:val="ro-RO"/>
        </w:rPr>
        <w:t>(4) Serviciul medical profilactic prin care s</w:t>
      </w:r>
      <w:r>
        <w:rPr>
          <w:rFonts w:ascii="Times New Roman" w:hAnsi="Times New Roman"/>
          <w:sz w:val="24"/>
          <w:lang w:val="ro-RO"/>
        </w:rPr>
        <w:t xml:space="preserve">e asigură supravegherea sănătăţii prestatorilor de </w:t>
      </w:r>
      <w:r>
        <w:rPr>
          <w:rFonts w:ascii="Times New Roman" w:hAnsi="Times New Roman"/>
          <w:sz w:val="24"/>
          <w:lang w:val="ro-RO"/>
        </w:rPr>
        <w:lastRenderedPageBreak/>
        <w:t>servicii funerare este examenul medical la angajarea în muncă, de adaptare, periodic şi la reluarea activităţii.</w:t>
      </w:r>
    </w:p>
    <w:p w:rsidR="00BE1418" w:rsidRDefault="00D7540B">
      <w:pPr>
        <w:spacing w:line="276" w:lineRule="auto"/>
        <w:ind w:firstLine="567"/>
        <w:jc w:val="both"/>
      </w:pPr>
      <w:r>
        <w:rPr>
          <w:rFonts w:ascii="Times New Roman" w:hAnsi="Times New Roman"/>
          <w:sz w:val="24"/>
          <w:lang w:val="ro-RO"/>
        </w:rPr>
        <w:t>(5) În urma examinării medicale, prin fişa de aptitudine completată de către medicul respons</w:t>
      </w:r>
      <w:r>
        <w:rPr>
          <w:rFonts w:ascii="Times New Roman" w:hAnsi="Times New Roman"/>
          <w:sz w:val="24"/>
          <w:lang w:val="ro-RO"/>
        </w:rPr>
        <w:t>abil de securitatea muncii, se stabileşte pentru fiecare prestator de servicii funerare aptitudinea în muncă, reprezentând capacitatea lucrătorului din punct de vedere medical de a desfăşura activitatea la locul de muncă respectiv.</w:t>
      </w:r>
    </w:p>
    <w:p w:rsidR="00BE1418" w:rsidRDefault="00D7540B">
      <w:pPr>
        <w:spacing w:line="276" w:lineRule="auto"/>
        <w:ind w:firstLine="567"/>
        <w:jc w:val="both"/>
      </w:pPr>
      <w:r>
        <w:rPr>
          <w:rFonts w:ascii="Times New Roman" w:hAnsi="Times New Roman"/>
          <w:sz w:val="24"/>
          <w:lang w:val="ro-RO"/>
        </w:rPr>
        <w:t>(6) Rezultatele examenul</w:t>
      </w:r>
      <w:r>
        <w:rPr>
          <w:rFonts w:ascii="Times New Roman" w:hAnsi="Times New Roman"/>
          <w:sz w:val="24"/>
          <w:lang w:val="ro-RO"/>
        </w:rPr>
        <w:t>ui clinic si ale celorlalte examene medicale se înregistrează în dosarul medical individual.</w:t>
      </w:r>
    </w:p>
    <w:p w:rsidR="00BE1418" w:rsidRDefault="00D7540B">
      <w:pPr>
        <w:spacing w:line="276" w:lineRule="auto"/>
        <w:ind w:firstLine="567"/>
        <w:jc w:val="both"/>
      </w:pPr>
      <w:r>
        <w:rPr>
          <w:rFonts w:ascii="Times New Roman" w:hAnsi="Times New Roman"/>
          <w:sz w:val="24"/>
          <w:lang w:val="ro-RO"/>
        </w:rPr>
        <w:t xml:space="preserve">(7) Pentru promovarea măsurilor privind adaptarea la muncă a prestatorilor de servicii funerare și pentru îmbunătăţirea condiţiilor de muncă, medicii responsabili </w:t>
      </w:r>
      <w:r>
        <w:rPr>
          <w:rFonts w:ascii="Times New Roman" w:hAnsi="Times New Roman"/>
          <w:sz w:val="24"/>
          <w:lang w:val="ro-RO"/>
        </w:rPr>
        <w:t>de securitatea muncii desfăşoară activităţi de consiliere privind sănătatea şi igiena ocupaţională a prestatorilor de servicii funerare, colaborând cu responsabilii de securitate în muncă.</w:t>
      </w:r>
    </w:p>
    <w:p w:rsidR="00BE1418" w:rsidRDefault="00D7540B">
      <w:pPr>
        <w:spacing w:line="276" w:lineRule="auto"/>
        <w:ind w:firstLine="567"/>
        <w:jc w:val="both"/>
      </w:pPr>
      <w:r>
        <w:rPr>
          <w:rFonts w:ascii="Times New Roman" w:hAnsi="Times New Roman"/>
          <w:sz w:val="24"/>
          <w:lang w:val="ro-RO"/>
        </w:rPr>
        <w:t>(8) Îmbălsămarea cadavrelor se face de către autopsier, pe baza cer</w:t>
      </w:r>
      <w:r>
        <w:rPr>
          <w:rFonts w:ascii="Times New Roman" w:hAnsi="Times New Roman"/>
          <w:sz w:val="24"/>
          <w:lang w:val="ro-RO"/>
        </w:rPr>
        <w:t>tificatului medical constatator al decesului și avizului direcției de sănătate publică teritorială, cu excepția îmbălsămărilor efectuate în cadrul procedurilor de autopsie medico-legală.</w:t>
      </w:r>
    </w:p>
    <w:p w:rsidR="00BE1418" w:rsidRDefault="00D7540B">
      <w:pPr>
        <w:spacing w:line="276" w:lineRule="auto"/>
        <w:ind w:firstLine="567"/>
        <w:jc w:val="both"/>
      </w:pPr>
      <w:r>
        <w:rPr>
          <w:rFonts w:ascii="Times New Roman" w:hAnsi="Times New Roman"/>
          <w:sz w:val="24"/>
          <w:lang w:val="ro-RO"/>
        </w:rPr>
        <w:t>(9) Certificatul de îmbălsămare este un document medical semnat de că</w:t>
      </w:r>
      <w:r>
        <w:rPr>
          <w:rFonts w:ascii="Times New Roman" w:hAnsi="Times New Roman"/>
          <w:sz w:val="24"/>
          <w:lang w:val="ro-RO"/>
        </w:rPr>
        <w:t>tre autopsierul care a efectuat îmbălsămarea.</w:t>
      </w:r>
    </w:p>
    <w:p w:rsidR="00BE1418" w:rsidRDefault="00D7540B">
      <w:pPr>
        <w:spacing w:line="276" w:lineRule="auto"/>
        <w:ind w:firstLine="567"/>
        <w:jc w:val="both"/>
      </w:pPr>
      <w:r>
        <w:rPr>
          <w:rFonts w:ascii="Times New Roman" w:hAnsi="Times New Roman"/>
          <w:sz w:val="24"/>
          <w:lang w:val="ro-RO"/>
        </w:rPr>
        <w:t>(10) Intervențiile care se desfășoară asupra corpului unei persoane decedate și constituie îngrijiri funerare precum îmbălsămare, igienizare, toaletare, îmbrăcare, cosmetizare, se realizează numai de către pers</w:t>
      </w:r>
      <w:r>
        <w:rPr>
          <w:rFonts w:ascii="Times New Roman" w:hAnsi="Times New Roman"/>
          <w:sz w:val="24"/>
          <w:lang w:val="ro-RO"/>
        </w:rPr>
        <w:t>onal care posedă competența de autopsier sau competențe superioare de medic specialist în specialitatea medicină legală sau anatomie – patologică.</w:t>
      </w:r>
    </w:p>
    <w:p w:rsidR="00BE1418" w:rsidRDefault="00D7540B">
      <w:pPr>
        <w:spacing w:line="276" w:lineRule="auto"/>
        <w:ind w:firstLine="567"/>
        <w:jc w:val="both"/>
      </w:pPr>
      <w:r>
        <w:rPr>
          <w:rFonts w:ascii="Times New Roman" w:hAnsi="Times New Roman"/>
          <w:sz w:val="24"/>
          <w:lang w:val="ro-RO"/>
        </w:rPr>
        <w:t>(11) Familia poate realiza manopere, precum spălarea corpului și îmbrăcarea defunctului, în conformitate cu p</w:t>
      </w:r>
      <w:r>
        <w:rPr>
          <w:rFonts w:ascii="Times New Roman" w:hAnsi="Times New Roman"/>
          <w:sz w:val="24"/>
          <w:lang w:val="ro-RO"/>
        </w:rPr>
        <w:t>ropria dorință ori cu datinile, convingerile sau cultul religios.</w:t>
      </w:r>
    </w:p>
    <w:p w:rsidR="00BE1418" w:rsidRDefault="00BE1418">
      <w:pPr>
        <w:spacing w:line="276" w:lineRule="auto"/>
        <w:ind w:firstLine="567"/>
        <w:jc w:val="both"/>
        <w:rPr>
          <w:lang w:val="ro-RO"/>
        </w:rPr>
      </w:pPr>
    </w:p>
    <w:p w:rsidR="00BE1418" w:rsidRDefault="00D7540B">
      <w:pPr>
        <w:spacing w:line="276" w:lineRule="auto"/>
        <w:ind w:firstLine="567"/>
        <w:jc w:val="both"/>
      </w:pPr>
      <w:r>
        <w:rPr>
          <w:rFonts w:ascii="Times New Roman" w:hAnsi="Times New Roman"/>
          <w:b/>
          <w:sz w:val="24"/>
          <w:shd w:val="clear" w:color="auto" w:fill="FFFFFF"/>
          <w:lang w:val="ro-RO"/>
        </w:rPr>
        <w:t>Articolul 23. Normele privind transportul persoanelor decedate</w:t>
      </w:r>
    </w:p>
    <w:p w:rsidR="00BE1418" w:rsidRDefault="00D7540B">
      <w:pPr>
        <w:spacing w:line="276" w:lineRule="auto"/>
        <w:ind w:firstLine="567"/>
        <w:jc w:val="both"/>
      </w:pPr>
      <w:r>
        <w:rPr>
          <w:rFonts w:ascii="Times New Roman" w:hAnsi="Times New Roman"/>
          <w:color w:val="000000"/>
          <w:sz w:val="24"/>
          <w:shd w:val="clear" w:color="auto" w:fill="FFFFFF"/>
          <w:lang w:val="ro-RO"/>
        </w:rPr>
        <w:t>(1) Autovehiculele special amenajate pentru transportul mortuar trebuie să corespundă prevederilor legislației în vigoare.</w:t>
      </w:r>
    </w:p>
    <w:p w:rsidR="00BE1418" w:rsidRDefault="00D7540B">
      <w:pPr>
        <w:spacing w:line="276" w:lineRule="auto"/>
        <w:ind w:firstLine="567"/>
        <w:jc w:val="both"/>
      </w:pPr>
      <w:r>
        <w:rPr>
          <w:rFonts w:ascii="Times New Roman" w:hAnsi="Times New Roman"/>
          <w:color w:val="000000"/>
          <w:sz w:val="24"/>
          <w:lang w:val="ro-RO"/>
        </w:rPr>
        <w:t>(2)</w:t>
      </w:r>
      <w:r>
        <w:rPr>
          <w:rFonts w:ascii="Times New Roman" w:hAnsi="Times New Roman"/>
          <w:color w:val="000000"/>
          <w:sz w:val="24"/>
          <w:lang w:val="ro-RO"/>
        </w:rPr>
        <w:t xml:space="preserve"> Transportarea persoanelor decedate în vederea înhumării de la locul unde corpul defunct este păstrat (domiciliu, capelă, etc.) până la locul înhumării se poate realiza de către firmele specializate de servicii funerare, în condițiile prezentelor norme. Tr</w:t>
      </w:r>
      <w:r>
        <w:rPr>
          <w:rFonts w:ascii="Times New Roman" w:hAnsi="Times New Roman"/>
          <w:color w:val="000000"/>
          <w:sz w:val="24"/>
          <w:lang w:val="ro-RO"/>
        </w:rPr>
        <w:t>ansportul decedatului, în acest caz, se va realiza numai în baza documentelor de deces emise de către autoritatea publică locală.</w:t>
      </w:r>
    </w:p>
    <w:p w:rsidR="00BE1418" w:rsidRDefault="00D7540B">
      <w:pPr>
        <w:spacing w:line="276" w:lineRule="auto"/>
        <w:ind w:firstLine="567"/>
        <w:jc w:val="both"/>
      </w:pPr>
      <w:r>
        <w:rPr>
          <w:rFonts w:ascii="Times New Roman" w:hAnsi="Times New Roman"/>
          <w:sz w:val="24"/>
          <w:lang w:val="ro-RO"/>
        </w:rPr>
        <w:t>(3) Pentru transportul decedatului pot fi folosite huse mortuare biodegradabile.</w:t>
      </w:r>
    </w:p>
    <w:p w:rsidR="00BE1418" w:rsidRDefault="00D7540B">
      <w:pPr>
        <w:spacing w:line="276" w:lineRule="auto"/>
        <w:ind w:firstLine="567"/>
        <w:jc w:val="both"/>
      </w:pPr>
      <w:r>
        <w:rPr>
          <w:rFonts w:ascii="Times New Roman" w:hAnsi="Times New Roman"/>
          <w:color w:val="000000"/>
          <w:sz w:val="24"/>
          <w:lang w:val="ro-RO"/>
        </w:rPr>
        <w:t xml:space="preserve"> (4) În cazul în care persoanele decedează în</w:t>
      </w:r>
      <w:r>
        <w:rPr>
          <w:rFonts w:ascii="Times New Roman" w:hAnsi="Times New Roman"/>
          <w:color w:val="000000"/>
          <w:sz w:val="24"/>
          <w:lang w:val="ro-RO"/>
        </w:rPr>
        <w:t xml:space="preserve"> locuri publice, spații virane, natură etc., după cercetarea de la fața locului pe care o inițiază și desfășură organele abilitate, se impune preluarea de urgență a corpului defunctului, ca măsură de sănătate publică și transportarea acestuia de la locul d</w:t>
      </w:r>
      <w:r>
        <w:rPr>
          <w:rFonts w:ascii="Times New Roman" w:hAnsi="Times New Roman"/>
          <w:color w:val="000000"/>
          <w:sz w:val="24"/>
          <w:lang w:val="ro-RO"/>
        </w:rPr>
        <w:t>ecesului către o morgă în care corpul defunctului poate fi păstrat până la înhumare.</w:t>
      </w:r>
    </w:p>
    <w:p w:rsidR="00BE1418" w:rsidRDefault="00D7540B">
      <w:pPr>
        <w:spacing w:line="276" w:lineRule="auto"/>
        <w:ind w:firstLine="567"/>
        <w:jc w:val="both"/>
      </w:pPr>
      <w:r>
        <w:rPr>
          <w:rFonts w:ascii="Times New Roman" w:hAnsi="Times New Roman"/>
          <w:sz w:val="24"/>
          <w:lang w:val="ro-RO"/>
        </w:rPr>
        <w:t xml:space="preserve"> (5) Transportarea internațională a cadavrelor umane se face pe baza unui pașaport de</w:t>
      </w:r>
      <w:r>
        <w:rPr>
          <w:rFonts w:ascii="Times New Roman" w:hAnsi="Times New Roman"/>
          <w:b/>
          <w:sz w:val="24"/>
          <w:lang w:val="ro-RO"/>
        </w:rPr>
        <w:t xml:space="preserve"> </w:t>
      </w:r>
      <w:r>
        <w:rPr>
          <w:rFonts w:ascii="Times New Roman" w:hAnsi="Times New Roman"/>
          <w:sz w:val="24"/>
          <w:lang w:val="ro-RO"/>
        </w:rPr>
        <w:t>transport mortuar. Pentru cadavrele care sunt transportate din țară în străinătate, p</w:t>
      </w:r>
      <w:r>
        <w:rPr>
          <w:rFonts w:ascii="Times New Roman" w:hAnsi="Times New Roman"/>
          <w:sz w:val="24"/>
          <w:lang w:val="ro-RO"/>
        </w:rPr>
        <w:t>așaportul de transport mortuar se eliberează de către direcția de sănătate publică din localitatea unde s-a produs decesul sau deshumarea în baza certificatului de deces și a certificatului de îmbălsămare, în baza normelor prezentei legi.</w:t>
      </w:r>
    </w:p>
    <w:p w:rsidR="00BE1418" w:rsidRDefault="00D7540B">
      <w:pPr>
        <w:spacing w:line="276" w:lineRule="auto"/>
        <w:ind w:right="500" w:firstLine="567"/>
        <w:jc w:val="both"/>
      </w:pPr>
      <w:r>
        <w:rPr>
          <w:rFonts w:ascii="Times New Roman" w:hAnsi="Times New Roman"/>
          <w:sz w:val="24"/>
          <w:lang w:val="ro-RO"/>
        </w:rPr>
        <w:t>(6) Efectuarea tr</w:t>
      </w:r>
      <w:r>
        <w:rPr>
          <w:rFonts w:ascii="Times New Roman" w:hAnsi="Times New Roman"/>
          <w:sz w:val="24"/>
          <w:lang w:val="ro-RO"/>
        </w:rPr>
        <w:t>ansportării cadavrelor umane în afara țării se asigură</w:t>
      </w:r>
      <w:r>
        <w:rPr>
          <w:rFonts w:ascii="Times New Roman" w:hAnsi="Times New Roman"/>
          <w:b/>
          <w:sz w:val="24"/>
          <w:lang w:val="ro-RO"/>
        </w:rPr>
        <w:t xml:space="preserve"> </w:t>
      </w:r>
      <w:r>
        <w:rPr>
          <w:rFonts w:ascii="Times New Roman" w:hAnsi="Times New Roman"/>
          <w:sz w:val="24"/>
          <w:lang w:val="ro-RO"/>
        </w:rPr>
        <w:t>cu respectarea normelor din</w:t>
      </w:r>
      <w:r>
        <w:rPr>
          <w:rFonts w:ascii="Times New Roman" w:hAnsi="Times New Roman"/>
          <w:b/>
          <w:sz w:val="24"/>
          <w:lang w:val="ro-RO"/>
        </w:rPr>
        <w:t xml:space="preserve"> </w:t>
      </w:r>
      <w:r>
        <w:rPr>
          <w:rFonts w:ascii="Times New Roman" w:hAnsi="Times New Roman"/>
          <w:sz w:val="24"/>
          <w:lang w:val="ro-RO"/>
        </w:rPr>
        <w:t>convențiile internaționale pe baza pașaportului de transport cadavre umane.</w:t>
      </w:r>
    </w:p>
    <w:p w:rsidR="00BE1418" w:rsidRDefault="00D7540B">
      <w:pPr>
        <w:spacing w:line="276" w:lineRule="auto"/>
        <w:ind w:right="500" w:firstLine="567"/>
        <w:jc w:val="both"/>
        <w:rPr>
          <w:rFonts w:ascii="Times New Roman" w:hAnsi="Times New Roman"/>
          <w:sz w:val="24"/>
          <w:szCs w:val="24"/>
          <w:lang w:val="ro-RO"/>
        </w:rPr>
      </w:pPr>
      <w:r>
        <w:rPr>
          <w:rFonts w:ascii="Times New Roman" w:hAnsi="Times New Roman"/>
          <w:sz w:val="24"/>
          <w:szCs w:val="24"/>
          <w:lang w:val="ro-RO"/>
        </w:rPr>
        <w:t>(7)  Pentru aducerea în Moldova a persoanelor decedate sunt necesare aprobarea oficiului consular</w:t>
      </w:r>
      <w:r>
        <w:rPr>
          <w:rFonts w:ascii="Times New Roman" w:hAnsi="Times New Roman"/>
          <w:sz w:val="24"/>
          <w:szCs w:val="24"/>
          <w:lang w:val="ro-RO"/>
        </w:rPr>
        <w:t xml:space="preserve"> al Republicii Moldova din ţara respectivă, aprobarea autorităţilor de </w:t>
      </w:r>
      <w:r>
        <w:rPr>
          <w:rFonts w:ascii="Times New Roman" w:hAnsi="Times New Roman"/>
          <w:sz w:val="24"/>
          <w:szCs w:val="24"/>
          <w:lang w:val="ro-RO"/>
        </w:rPr>
        <w:lastRenderedPageBreak/>
        <w:t>sănătate publică din ţara respectivă, precum şi autorizației care confirmă rezervarea terenului la unul din cimitirele din Republica Moldova, de primire din partea administraţiei cimiti</w:t>
      </w:r>
      <w:r>
        <w:rPr>
          <w:rFonts w:ascii="Times New Roman" w:hAnsi="Times New Roman"/>
          <w:sz w:val="24"/>
          <w:szCs w:val="24"/>
          <w:lang w:val="ro-RO"/>
        </w:rPr>
        <w:t>rului în care are loc înhumarea sau administrației publice locale.</w:t>
      </w:r>
    </w:p>
    <w:p w:rsidR="00BE1418" w:rsidRDefault="00D7540B">
      <w:pPr>
        <w:spacing w:line="276" w:lineRule="auto"/>
        <w:ind w:right="500" w:firstLine="567"/>
        <w:jc w:val="both"/>
      </w:pPr>
      <w:r>
        <w:rPr>
          <w:rFonts w:ascii="Times New Roman" w:hAnsi="Times New Roman"/>
          <w:sz w:val="24"/>
          <w:szCs w:val="24"/>
          <w:lang w:val="fr-FR"/>
        </w:rPr>
        <w:t>(</w:t>
      </w:r>
      <w:r>
        <w:rPr>
          <w:rFonts w:ascii="Times New Roman" w:hAnsi="Times New Roman"/>
          <w:sz w:val="24"/>
          <w:szCs w:val="24"/>
          <w:lang w:val="ro-RO"/>
        </w:rPr>
        <w:t>8) În cazurile de deces survenit în urma unor boli transmisibile, vor fi întreprinse acțiuni de prevenire a răspândirii infecţiei conform prescripțiilor organelor sanitare de stat. Transpo</w:t>
      </w:r>
      <w:r>
        <w:rPr>
          <w:rFonts w:ascii="Times New Roman" w:hAnsi="Times New Roman"/>
          <w:sz w:val="24"/>
          <w:szCs w:val="24"/>
          <w:lang w:val="ro-RO"/>
        </w:rPr>
        <w:t>rtarea defuncților în acest mod se face numai cu avizul sanitar de transportare eliberat de autorităţile de sănătate publică locală.</w:t>
      </w:r>
    </w:p>
    <w:p w:rsidR="00BE1418" w:rsidRDefault="00D7540B">
      <w:pPr>
        <w:spacing w:line="276" w:lineRule="auto"/>
        <w:ind w:right="500" w:firstLine="567"/>
        <w:jc w:val="both"/>
        <w:rPr>
          <w:rFonts w:ascii="Times New Roman" w:hAnsi="Times New Roman"/>
          <w:sz w:val="24"/>
          <w:szCs w:val="24"/>
          <w:lang w:val="ro-RO"/>
        </w:rPr>
      </w:pPr>
      <w:r>
        <w:rPr>
          <w:rFonts w:ascii="Times New Roman" w:hAnsi="Times New Roman"/>
          <w:sz w:val="24"/>
          <w:szCs w:val="24"/>
          <w:lang w:val="ro-RO"/>
        </w:rPr>
        <w:t xml:space="preserve"> (9) Transportarea persoanelor decedate din cauza unor boli contagioase se poate face numai pe baza certificatului eliberat</w:t>
      </w:r>
      <w:r>
        <w:rPr>
          <w:rFonts w:ascii="Times New Roman" w:hAnsi="Times New Roman"/>
          <w:sz w:val="24"/>
          <w:szCs w:val="24"/>
          <w:lang w:val="ro-RO"/>
        </w:rPr>
        <w:t xml:space="preserve"> de un medic specialist în medicină legală sau anatomie patologică şi a adeverinţei de înhumare eliberate de autoritatea administraţiei publice locale.</w:t>
      </w:r>
    </w:p>
    <w:p w:rsidR="00BE1418" w:rsidRDefault="00BE1418">
      <w:pPr>
        <w:spacing w:line="276" w:lineRule="auto"/>
        <w:rPr>
          <w:lang w:val="ro-RO"/>
        </w:rPr>
      </w:pPr>
    </w:p>
    <w:p w:rsidR="00BE1418" w:rsidRDefault="00BE1418">
      <w:pPr>
        <w:spacing w:line="276" w:lineRule="auto"/>
        <w:jc w:val="both"/>
        <w:rPr>
          <w:lang w:val="ro-RO"/>
        </w:rPr>
      </w:pPr>
    </w:p>
    <w:p w:rsidR="00BE1418" w:rsidRDefault="00D7540B">
      <w:pPr>
        <w:spacing w:line="276" w:lineRule="auto"/>
        <w:jc w:val="center"/>
      </w:pPr>
      <w:r>
        <w:rPr>
          <w:rFonts w:ascii="Times New Roman" w:hAnsi="Times New Roman"/>
          <w:b/>
          <w:sz w:val="24"/>
          <w:lang w:val="ro-RO"/>
        </w:rPr>
        <w:t>Capitolul VII. DISPOZIȚII FINALE ȘI TRANZITORII</w:t>
      </w:r>
    </w:p>
    <w:p w:rsidR="00BE1418" w:rsidRDefault="00BE1418">
      <w:pPr>
        <w:spacing w:line="276" w:lineRule="auto"/>
        <w:jc w:val="center"/>
        <w:rPr>
          <w:lang w:val="ro-RO"/>
        </w:rPr>
      </w:pPr>
    </w:p>
    <w:p w:rsidR="00BE1418" w:rsidRDefault="00D7540B">
      <w:pPr>
        <w:spacing w:line="276" w:lineRule="auto"/>
        <w:ind w:firstLine="567"/>
      </w:pPr>
      <w:r>
        <w:rPr>
          <w:rFonts w:ascii="Times New Roman" w:hAnsi="Times New Roman"/>
          <w:b/>
          <w:sz w:val="24"/>
          <w:lang w:val="ro-RO"/>
        </w:rPr>
        <w:t>Articolul 24. Dispoziții finale</w:t>
      </w:r>
    </w:p>
    <w:p w:rsidR="00BE1418" w:rsidRDefault="00D7540B">
      <w:pPr>
        <w:spacing w:line="276" w:lineRule="auto"/>
        <w:ind w:firstLine="567"/>
        <w:jc w:val="both"/>
      </w:pPr>
      <w:r>
        <w:rPr>
          <w:rFonts w:ascii="Times New Roman" w:hAnsi="Times New Roman"/>
          <w:sz w:val="24"/>
          <w:lang w:val="ro-RO"/>
        </w:rPr>
        <w:t>(1)</w:t>
      </w:r>
      <w:r>
        <w:rPr>
          <w:rFonts w:ascii="Times New Roman" w:hAnsi="Times New Roman"/>
          <w:b/>
          <w:sz w:val="24"/>
          <w:lang w:val="ro-RO"/>
        </w:rPr>
        <w:t xml:space="preserve"> </w:t>
      </w:r>
      <w:r>
        <w:rPr>
          <w:rFonts w:ascii="Times New Roman" w:hAnsi="Times New Roman"/>
          <w:sz w:val="24"/>
          <w:lang w:val="ro-RO"/>
        </w:rPr>
        <w:t>Prezenta lege int</w:t>
      </w:r>
      <w:r>
        <w:rPr>
          <w:rFonts w:ascii="Times New Roman" w:hAnsi="Times New Roman"/>
          <w:sz w:val="24"/>
          <w:lang w:val="ro-RO"/>
        </w:rPr>
        <w:t>ră în vigoare în termen de 90 de zile de la publicarea în Monitorul Oficial. Articolul 5, alin. (9), 11, alin. (7) și (18), 19 vor intra în vigoare din 01.01.2020.</w:t>
      </w:r>
    </w:p>
    <w:p w:rsidR="00BE1418" w:rsidRDefault="00D7540B">
      <w:pPr>
        <w:spacing w:line="276" w:lineRule="auto"/>
        <w:ind w:firstLine="567"/>
        <w:jc w:val="both"/>
      </w:pPr>
      <w:r>
        <w:rPr>
          <w:rFonts w:ascii="Times New Roman" w:hAnsi="Times New Roman"/>
          <w:sz w:val="24"/>
          <w:lang w:val="ro-RO"/>
        </w:rPr>
        <w:t>(2)</w:t>
      </w:r>
      <w:r>
        <w:rPr>
          <w:rFonts w:ascii="Times New Roman" w:hAnsi="Times New Roman"/>
          <w:b/>
          <w:sz w:val="24"/>
          <w:lang w:val="ro-RO"/>
        </w:rPr>
        <w:t xml:space="preserve"> </w:t>
      </w:r>
      <w:r>
        <w:rPr>
          <w:rFonts w:ascii="Times New Roman" w:hAnsi="Times New Roman"/>
          <w:sz w:val="24"/>
          <w:lang w:val="ro-RO"/>
        </w:rPr>
        <w:t>Guvernul, în termen de 6 luni de la data publicării prezentei legi:</w:t>
      </w:r>
    </w:p>
    <w:p w:rsidR="00BE1418" w:rsidRDefault="00D7540B">
      <w:pPr>
        <w:spacing w:line="276" w:lineRule="auto"/>
        <w:ind w:firstLine="567"/>
        <w:jc w:val="both"/>
      </w:pPr>
      <w:r>
        <w:rPr>
          <w:rFonts w:ascii="Times New Roman" w:hAnsi="Times New Roman"/>
          <w:sz w:val="24"/>
          <w:lang w:val="ro-RO"/>
        </w:rPr>
        <w:t>a) va prezenta Parla</w:t>
      </w:r>
      <w:r>
        <w:rPr>
          <w:rFonts w:ascii="Times New Roman" w:hAnsi="Times New Roman"/>
          <w:sz w:val="24"/>
          <w:lang w:val="ro-RO"/>
        </w:rPr>
        <w:t>mentului propuneri privind aducerea legislației în vigoare în concordanță cu prezenta lege;</w:t>
      </w:r>
    </w:p>
    <w:p w:rsidR="00BE1418" w:rsidRDefault="00D7540B">
      <w:pPr>
        <w:spacing w:line="276" w:lineRule="auto"/>
        <w:ind w:firstLine="567"/>
        <w:jc w:val="both"/>
      </w:pPr>
      <w:r>
        <w:rPr>
          <w:rFonts w:ascii="Times New Roman" w:hAnsi="Times New Roman"/>
          <w:sz w:val="24"/>
          <w:lang w:val="ro-RO"/>
        </w:rPr>
        <w:t>b) va aduce actele sale normative în concordanță cu prezenta lege;</w:t>
      </w:r>
    </w:p>
    <w:p w:rsidR="00BE1418" w:rsidRDefault="00D7540B">
      <w:pPr>
        <w:spacing w:line="276" w:lineRule="auto"/>
        <w:ind w:firstLine="567"/>
        <w:jc w:val="both"/>
      </w:pPr>
      <w:r>
        <w:rPr>
          <w:rFonts w:ascii="Times New Roman" w:hAnsi="Times New Roman"/>
          <w:sz w:val="24"/>
          <w:lang w:val="ro-RO"/>
        </w:rPr>
        <w:t>c) va asigura revizuirea de către entitățile publice locale a actelor sale;</w:t>
      </w:r>
    </w:p>
    <w:p w:rsidR="00BE1418" w:rsidRDefault="00D7540B">
      <w:pPr>
        <w:spacing w:line="276" w:lineRule="auto"/>
        <w:ind w:firstLine="567"/>
        <w:jc w:val="both"/>
      </w:pPr>
      <w:r>
        <w:rPr>
          <w:rFonts w:ascii="Times New Roman" w:hAnsi="Times New Roman"/>
          <w:sz w:val="24"/>
          <w:lang w:val="ro-RO"/>
        </w:rPr>
        <w:t>d) va întreprinde alt</w:t>
      </w:r>
      <w:r>
        <w:rPr>
          <w:rFonts w:ascii="Times New Roman" w:hAnsi="Times New Roman"/>
          <w:sz w:val="24"/>
          <w:lang w:val="ro-RO"/>
        </w:rPr>
        <w:t>e măsuri de punere în aplicare a prezentei legi, de studiere și de aplicare a acesteia de către subiecții de drept.</w:t>
      </w:r>
    </w:p>
    <w:p w:rsidR="00BE1418" w:rsidRDefault="00D7540B">
      <w:pPr>
        <w:spacing w:line="276" w:lineRule="auto"/>
        <w:ind w:firstLine="567"/>
        <w:jc w:val="both"/>
      </w:pPr>
      <w:r>
        <w:rPr>
          <w:rFonts w:ascii="Times New Roman" w:hAnsi="Times New Roman"/>
          <w:sz w:val="24"/>
          <w:lang w:val="ro-RO"/>
        </w:rPr>
        <w:t>(3)</w:t>
      </w:r>
      <w:r>
        <w:rPr>
          <w:rFonts w:ascii="Times New Roman" w:hAnsi="Times New Roman"/>
          <w:b/>
          <w:sz w:val="24"/>
          <w:lang w:val="ro-RO"/>
        </w:rPr>
        <w:t xml:space="preserve"> </w:t>
      </w:r>
      <w:r>
        <w:rPr>
          <w:rFonts w:ascii="Times New Roman" w:hAnsi="Times New Roman"/>
          <w:sz w:val="24"/>
          <w:lang w:val="ro-RO"/>
        </w:rPr>
        <w:t>Regimul de lucru al cimitirelor se aprobă de către organele administrației publice locale.</w:t>
      </w:r>
    </w:p>
    <w:p w:rsidR="00BE1418" w:rsidRDefault="00D7540B">
      <w:pPr>
        <w:spacing w:line="276" w:lineRule="auto"/>
        <w:ind w:firstLine="567"/>
        <w:jc w:val="both"/>
      </w:pPr>
      <w:r>
        <w:rPr>
          <w:rFonts w:ascii="Times New Roman" w:hAnsi="Times New Roman"/>
          <w:sz w:val="24"/>
          <w:lang w:val="ro-RO"/>
        </w:rPr>
        <w:t>(4) Nerespectarea prevederilor prezentei legi</w:t>
      </w:r>
      <w:r>
        <w:rPr>
          <w:rFonts w:ascii="Times New Roman" w:hAnsi="Times New Roman"/>
          <w:sz w:val="24"/>
          <w:lang w:val="ro-RO"/>
        </w:rPr>
        <w:t xml:space="preserve"> atrage după sine responsabilitatea conform legislaţiei în vigoare.</w:t>
      </w:r>
    </w:p>
    <w:p w:rsidR="00BE1418" w:rsidRDefault="00BE1418">
      <w:pPr>
        <w:spacing w:after="200" w:line="276" w:lineRule="auto"/>
        <w:jc w:val="both"/>
        <w:rPr>
          <w:lang w:val="ro-RO"/>
        </w:rPr>
      </w:pPr>
    </w:p>
    <w:p w:rsidR="00BE1418" w:rsidRDefault="00D7540B">
      <w:pPr>
        <w:spacing w:after="200" w:line="276" w:lineRule="auto"/>
        <w:jc w:val="center"/>
      </w:pPr>
      <w:r>
        <w:rPr>
          <w:rFonts w:ascii="Times New Roman" w:hAnsi="Times New Roman"/>
          <w:b/>
          <w:sz w:val="24"/>
          <w:lang w:val="ro-RO"/>
        </w:rPr>
        <w:t>PREȘEDINTELE PARLAMENTULUI</w:t>
      </w:r>
    </w:p>
    <w:p w:rsidR="00BE1418" w:rsidRDefault="00BE1418">
      <w:pPr>
        <w:spacing w:after="200" w:line="276" w:lineRule="auto"/>
        <w:jc w:val="center"/>
        <w:rPr>
          <w:lang w:val="ro-RO"/>
        </w:rPr>
      </w:pPr>
    </w:p>
    <w:p w:rsidR="00BE1418" w:rsidRDefault="00BE1418">
      <w:pPr>
        <w:spacing w:after="200" w:line="276" w:lineRule="auto"/>
        <w:jc w:val="center"/>
        <w:rPr>
          <w:lang w:val="ro-RO"/>
        </w:rPr>
      </w:pPr>
    </w:p>
    <w:p w:rsidR="00BE1418" w:rsidRDefault="00BE1418">
      <w:pPr>
        <w:spacing w:after="200" w:line="276" w:lineRule="auto"/>
        <w:jc w:val="center"/>
        <w:rPr>
          <w:lang w:val="ro-RO"/>
        </w:rPr>
      </w:pPr>
    </w:p>
    <w:p w:rsidR="00BE1418" w:rsidRDefault="00BE1418">
      <w:pPr>
        <w:spacing w:after="200" w:line="276" w:lineRule="auto"/>
        <w:jc w:val="center"/>
        <w:rPr>
          <w:lang w:val="ro-RO"/>
        </w:rPr>
      </w:pPr>
    </w:p>
    <w:p w:rsidR="00BE1418" w:rsidRDefault="00BE1418">
      <w:pPr>
        <w:rPr>
          <w:lang w:val="ro-RO"/>
        </w:rPr>
      </w:pPr>
    </w:p>
    <w:p w:rsidR="00BE1418" w:rsidRDefault="00BE1418">
      <w:pPr>
        <w:jc w:val="center"/>
        <w:rPr>
          <w:rFonts w:ascii="Times New Roman" w:hAnsi="Times New Roman"/>
          <w:b/>
          <w:caps/>
          <w:sz w:val="28"/>
          <w:lang w:val="ro-RO"/>
        </w:rPr>
      </w:pPr>
    </w:p>
    <w:p w:rsidR="00BE1418" w:rsidRDefault="00BE1418">
      <w:pPr>
        <w:jc w:val="center"/>
        <w:rPr>
          <w:rFonts w:ascii="Times New Roman" w:hAnsi="Times New Roman"/>
          <w:b/>
          <w:caps/>
          <w:sz w:val="28"/>
          <w:lang w:val="ro-RO"/>
        </w:rPr>
      </w:pPr>
    </w:p>
    <w:p w:rsidR="00BE1418" w:rsidRDefault="00BE1418">
      <w:pPr>
        <w:rPr>
          <w:rFonts w:ascii="Times New Roman" w:hAnsi="Times New Roman"/>
          <w:b/>
          <w:caps/>
          <w:sz w:val="28"/>
          <w:lang w:val="ro-RO"/>
        </w:rPr>
      </w:pPr>
    </w:p>
    <w:p w:rsidR="00BE1418" w:rsidRDefault="00BE1418">
      <w:pPr>
        <w:rPr>
          <w:lang w:val="fr-FR"/>
        </w:rPr>
      </w:pPr>
    </w:p>
    <w:p w:rsidR="00BE1418" w:rsidRDefault="00BE1418">
      <w:pPr>
        <w:jc w:val="center"/>
        <w:rPr>
          <w:lang w:val="en-US"/>
        </w:rPr>
      </w:pPr>
    </w:p>
    <w:p w:rsidR="00BE1418" w:rsidRDefault="00BE1418">
      <w:pPr>
        <w:jc w:val="center"/>
        <w:rPr>
          <w:lang w:val="en-US"/>
        </w:rPr>
      </w:pPr>
    </w:p>
    <w:p w:rsidR="00BE1418" w:rsidRDefault="00BE1418">
      <w:pPr>
        <w:jc w:val="center"/>
        <w:rPr>
          <w:lang w:val="en-US"/>
        </w:rPr>
      </w:pPr>
    </w:p>
    <w:p w:rsidR="00BE1418" w:rsidRDefault="00BE1418">
      <w:pPr>
        <w:rPr>
          <w:lang w:val="en-US"/>
        </w:rPr>
      </w:pPr>
    </w:p>
    <w:p w:rsidR="00BE1418" w:rsidRDefault="00D7540B">
      <w:pPr>
        <w:jc w:val="center"/>
      </w:pPr>
      <w:r>
        <w:rPr>
          <w:rFonts w:ascii="Times New Roman" w:hAnsi="Times New Roman"/>
          <w:b/>
          <w:caps/>
          <w:sz w:val="28"/>
          <w:lang w:val="ro-RO"/>
        </w:rPr>
        <w:lastRenderedPageBreak/>
        <w:t>Notă informativă</w:t>
      </w:r>
    </w:p>
    <w:p w:rsidR="00BE1418" w:rsidRDefault="00D7540B">
      <w:pPr>
        <w:ind w:left="-540"/>
        <w:jc w:val="center"/>
      </w:pPr>
      <w:r>
        <w:rPr>
          <w:rFonts w:ascii="Times New Roman" w:hAnsi="Times New Roman"/>
          <w:b/>
          <w:sz w:val="28"/>
          <w:lang w:val="ro-RO"/>
        </w:rPr>
        <w:t>la proiectul Legii cu privire la cimitire și serviciile funerare</w:t>
      </w:r>
    </w:p>
    <w:p w:rsidR="00BE1418" w:rsidRDefault="00BE1418">
      <w:pPr>
        <w:ind w:left="-540"/>
        <w:jc w:val="both"/>
        <w:rPr>
          <w:lang w:val="ro-RO"/>
        </w:rPr>
      </w:pPr>
    </w:p>
    <w:p w:rsidR="00BE1418" w:rsidRDefault="00BE1418">
      <w:pPr>
        <w:ind w:firstLine="567"/>
        <w:jc w:val="both"/>
        <w:rPr>
          <w:lang w:val="ro-RO"/>
        </w:rPr>
      </w:pPr>
    </w:p>
    <w:p w:rsidR="00BE1418" w:rsidRDefault="00D7540B">
      <w:pPr>
        <w:ind w:firstLine="567"/>
        <w:jc w:val="both"/>
      </w:pPr>
      <w:r>
        <w:rPr>
          <w:rFonts w:ascii="Times New Roman" w:hAnsi="Times New Roman"/>
          <w:b/>
          <w:sz w:val="24"/>
          <w:lang w:val="ro-RO"/>
        </w:rPr>
        <w:t xml:space="preserve">Temeiul elaborării proiectului de act legislativ. </w:t>
      </w:r>
      <w:r>
        <w:rPr>
          <w:rFonts w:ascii="Times New Roman" w:hAnsi="Times New Roman"/>
          <w:sz w:val="24"/>
          <w:lang w:val="ro-RO"/>
        </w:rPr>
        <w:t xml:space="preserve">Prezentul </w:t>
      </w:r>
      <w:r>
        <w:rPr>
          <w:rFonts w:ascii="Times New Roman" w:hAnsi="Times New Roman"/>
          <w:sz w:val="24"/>
          <w:lang w:val="ro-RO"/>
        </w:rPr>
        <w:t>proiect de lege</w:t>
      </w:r>
      <w:r>
        <w:rPr>
          <w:rFonts w:ascii="Times New Roman" w:hAnsi="Times New Roman"/>
          <w:b/>
          <w:sz w:val="24"/>
          <w:lang w:val="ro-RO"/>
        </w:rPr>
        <w:t xml:space="preserve"> </w:t>
      </w:r>
      <w:r>
        <w:rPr>
          <w:rFonts w:ascii="Times New Roman" w:hAnsi="Times New Roman"/>
          <w:sz w:val="24"/>
          <w:lang w:val="ro-RO"/>
        </w:rPr>
        <w:t xml:space="preserve">cu privire la cimitire și serviciile funerare este elaborat și înaintat în temeiul art. 73 din Constituția Republicii Moldova și art. 47 din Regulamentul Parlamentului, acte care stabilesc dreptul la inițiativă legislativă a deputatului în </w:t>
      </w:r>
      <w:r>
        <w:rPr>
          <w:rFonts w:ascii="Times New Roman" w:hAnsi="Times New Roman"/>
          <w:sz w:val="24"/>
          <w:lang w:val="ro-RO"/>
        </w:rPr>
        <w:t>Parlamentul Republicii Moldova.</w:t>
      </w:r>
    </w:p>
    <w:p w:rsidR="00BE1418" w:rsidRDefault="00D7540B">
      <w:pPr>
        <w:ind w:firstLine="567"/>
        <w:jc w:val="both"/>
      </w:pPr>
      <w:r>
        <w:rPr>
          <w:rFonts w:ascii="Times New Roman" w:hAnsi="Times New Roman"/>
          <w:b/>
          <w:sz w:val="24"/>
          <w:lang w:val="ro-RO"/>
        </w:rPr>
        <w:t>Condițiile ce au impus elaborarea actului.</w:t>
      </w:r>
      <w:r>
        <w:rPr>
          <w:rFonts w:ascii="Times New Roman" w:hAnsi="Times New Roman"/>
          <w:sz w:val="24"/>
          <w:lang w:val="ro-RO"/>
        </w:rPr>
        <w:t xml:space="preserve"> În Republica Moldova nu există o lege ce ar reglementa activitatea cimitirelor și domeniul funerar, după cum este în majoritatea statelor dezvoltate ale lumii. Cadrul normativ al ac</w:t>
      </w:r>
      <w:r>
        <w:rPr>
          <w:rFonts w:ascii="Times New Roman" w:hAnsi="Times New Roman"/>
          <w:sz w:val="24"/>
          <w:lang w:val="ro-RO"/>
        </w:rPr>
        <w:t xml:space="preserve">estui domeniu, în prezent, în țara noastră, este asigurat de mai multe acte normative, hotărâri şi regulamente, ale căror conținut este învechit și nu înglobează toate criteriile și detaliile necesare unei activități eficiente în cadrul acestui domeniu.  </w:t>
      </w:r>
    </w:p>
    <w:p w:rsidR="00BE1418" w:rsidRDefault="00D7540B">
      <w:pPr>
        <w:ind w:firstLine="567"/>
        <w:jc w:val="both"/>
      </w:pPr>
      <w:r>
        <w:rPr>
          <w:rFonts w:ascii="Times New Roman" w:hAnsi="Times New Roman"/>
          <w:sz w:val="24"/>
          <w:lang w:val="ro-RO"/>
        </w:rPr>
        <w:t>La moment, doar pe teritoriul mun. Chișinău sunt amplasate 11 cimitire, care se întind pe o suprafață de 137 de hectare, ocupând 2% din spațiile verzi ale municipiului, iar în Republica Moldova sunt prezente alte câteva sute de cimitire, unele în stare bun</w:t>
      </w:r>
      <w:r>
        <w:rPr>
          <w:rFonts w:ascii="Times New Roman" w:hAnsi="Times New Roman"/>
          <w:sz w:val="24"/>
          <w:lang w:val="ro-RO"/>
        </w:rPr>
        <w:t>ă, iar altele în delăsare sau abandonate. Astfel, este foarte importantă crearea unui cadru normativ unic pentru acordarea unei atenţii sporite faţă de locurile propriu-zise și activitățile ce aparțin domeniului funerar.</w:t>
      </w:r>
    </w:p>
    <w:p w:rsidR="00BE1418" w:rsidRDefault="00D7540B">
      <w:pPr>
        <w:ind w:firstLine="567"/>
        <w:jc w:val="both"/>
      </w:pPr>
      <w:r>
        <w:rPr>
          <w:rFonts w:ascii="Times New Roman" w:hAnsi="Times New Roman"/>
          <w:b/>
          <w:sz w:val="24"/>
          <w:lang w:val="ro-RO"/>
        </w:rPr>
        <w:t>Scopul principal urmărit de prezent</w:t>
      </w:r>
      <w:r>
        <w:rPr>
          <w:rFonts w:ascii="Times New Roman" w:hAnsi="Times New Roman"/>
          <w:b/>
          <w:sz w:val="24"/>
          <w:lang w:val="ro-RO"/>
        </w:rPr>
        <w:t>ul proiect.</w:t>
      </w:r>
      <w:r>
        <w:rPr>
          <w:rFonts w:ascii="Times New Roman" w:hAnsi="Times New Roman"/>
          <w:sz w:val="24"/>
          <w:lang w:val="ro-RO"/>
        </w:rPr>
        <w:t xml:space="preserve"> Prevederile generale dispersate în actele normative existente nu corespund cerinţelor timpului şi nu permit formarea unei politici coerente la nivel de ţară în domeniu. Prin urmare, proiectul de lege vine să suplinească vidul juridic existent î</w:t>
      </w:r>
      <w:r>
        <w:rPr>
          <w:rFonts w:ascii="Times New Roman" w:hAnsi="Times New Roman"/>
          <w:sz w:val="24"/>
          <w:lang w:val="ro-RO"/>
        </w:rPr>
        <w:t>n acest domeniu important, oferind un cadru legal specializat pentru protecţia și activitatea cimitirelor și serviciilor funerare.</w:t>
      </w:r>
    </w:p>
    <w:p w:rsidR="00BE1418" w:rsidRDefault="00D7540B">
      <w:pPr>
        <w:ind w:firstLine="567"/>
        <w:jc w:val="both"/>
      </w:pPr>
      <w:r>
        <w:rPr>
          <w:rFonts w:ascii="Times New Roman" w:hAnsi="Times New Roman"/>
          <w:b/>
          <w:sz w:val="24"/>
          <w:lang w:val="ro-RO"/>
        </w:rPr>
        <w:t>Armonizarea actului legislativ cu reglementările legislaţiei comunitare</w:t>
      </w:r>
      <w:r>
        <w:rPr>
          <w:rFonts w:ascii="Times New Roman" w:hAnsi="Times New Roman"/>
          <w:sz w:val="24"/>
          <w:lang w:val="ro-RO"/>
        </w:rPr>
        <w:t>. Elaborarea proiectului a fost realizată în corespund</w:t>
      </w:r>
      <w:r>
        <w:rPr>
          <w:rFonts w:ascii="Times New Roman" w:hAnsi="Times New Roman"/>
          <w:sz w:val="24"/>
          <w:lang w:val="ro-RO"/>
        </w:rPr>
        <w:t>ere cu experiența și bunele practici europene în acest domeniu, cu prevederile actelor legislative ale statelor din Uniunea Europeană, cum ar fi România, Ungaria, Germania, Franța, precum și state ca Rusia, Ucraina și Belarus, practici referitoare la activ</w:t>
      </w:r>
      <w:r>
        <w:rPr>
          <w:rFonts w:ascii="Times New Roman" w:hAnsi="Times New Roman"/>
          <w:sz w:val="24"/>
          <w:lang w:val="ro-RO"/>
        </w:rPr>
        <w:t xml:space="preserve">itatea, drepturile, obligațiile și protejarea cimitirelor și serviciilor funerare. Mai mult ca atât, la elaborarea proiectului a fost utilizată metoda comparativă, când prevederile a mai multor standarde au fost examinate concomitent, iar prevederile cele </w:t>
      </w:r>
      <w:r>
        <w:rPr>
          <w:rFonts w:ascii="Times New Roman" w:hAnsi="Times New Roman"/>
          <w:sz w:val="24"/>
          <w:lang w:val="ro-RO"/>
        </w:rPr>
        <w:t>mai potrivite din punct de vedere social, economic și administrativ au fost preluate în proiectul respectiv.</w:t>
      </w:r>
    </w:p>
    <w:p w:rsidR="00BE1418" w:rsidRDefault="00D7540B">
      <w:pPr>
        <w:ind w:firstLine="567"/>
        <w:jc w:val="both"/>
      </w:pPr>
      <w:r>
        <w:rPr>
          <w:rFonts w:ascii="Times New Roman" w:hAnsi="Times New Roman"/>
          <w:b/>
          <w:sz w:val="24"/>
          <w:lang w:val="ro-RO"/>
        </w:rPr>
        <w:t>Prevederile principale ale proiectului.</w:t>
      </w:r>
      <w:r>
        <w:rPr>
          <w:rFonts w:ascii="Times New Roman" w:hAnsi="Times New Roman"/>
          <w:sz w:val="24"/>
          <w:lang w:val="ro-RO"/>
        </w:rPr>
        <w:t xml:space="preserve"> Proiectul de lege este constituit din 6 capitole, în care se reglementează un spectru larg de activităţi sp</w:t>
      </w:r>
      <w:r>
        <w:rPr>
          <w:rFonts w:ascii="Times New Roman" w:hAnsi="Times New Roman"/>
          <w:sz w:val="24"/>
          <w:lang w:val="ro-RO"/>
        </w:rPr>
        <w:t xml:space="preserve">ecifice în domeniul de referință, cum ar fi: înfiinţarea și desființarea cimitirelor, întreţinerea, funcționarea, păstrarea şi asigurarea securităţii mormintelor; procedura înmormântărilor și reînmormântărilor, atribuţiile și obligaţiile în acest sens ale </w:t>
      </w:r>
      <w:r>
        <w:rPr>
          <w:rFonts w:ascii="Times New Roman" w:hAnsi="Times New Roman"/>
          <w:sz w:val="24"/>
          <w:lang w:val="ro-RO"/>
        </w:rPr>
        <w:t>autorităţilor administraţiei publice locale, precum și activitatea serviciilor funerare.</w:t>
      </w:r>
    </w:p>
    <w:p w:rsidR="00BE1418" w:rsidRDefault="00D7540B">
      <w:pPr>
        <w:ind w:firstLine="567"/>
        <w:jc w:val="both"/>
      </w:pPr>
      <w:r>
        <w:rPr>
          <w:rFonts w:ascii="Times New Roman" w:hAnsi="Times New Roman"/>
          <w:sz w:val="24"/>
          <w:lang w:val="ro-RO"/>
        </w:rPr>
        <w:t>Astfel, se propune următoarea structură a proiectului de lege.</w:t>
      </w:r>
    </w:p>
    <w:p w:rsidR="00BE1418" w:rsidRDefault="00D7540B">
      <w:pPr>
        <w:ind w:firstLine="567"/>
        <w:jc w:val="both"/>
      </w:pPr>
      <w:r>
        <w:rPr>
          <w:rFonts w:ascii="Times New Roman" w:hAnsi="Times New Roman"/>
          <w:b/>
          <w:sz w:val="24"/>
          <w:lang w:val="ro-RO"/>
        </w:rPr>
        <w:t>Capitolul I</w:t>
      </w:r>
      <w:r>
        <w:rPr>
          <w:rFonts w:ascii="Times New Roman" w:hAnsi="Times New Roman"/>
          <w:sz w:val="24"/>
          <w:lang w:val="ro-RO"/>
        </w:rPr>
        <w:t xml:space="preserve"> stabilește domeniul de aplicare, noțiunile și principiile primordiale utilizate în lege. </w:t>
      </w:r>
    </w:p>
    <w:p w:rsidR="00BE1418" w:rsidRDefault="00D7540B">
      <w:pPr>
        <w:ind w:firstLine="567"/>
        <w:jc w:val="both"/>
      </w:pPr>
      <w:r>
        <w:rPr>
          <w:rFonts w:ascii="Times New Roman" w:hAnsi="Times New Roman"/>
          <w:b/>
          <w:sz w:val="24"/>
          <w:lang w:val="ro-RO"/>
        </w:rPr>
        <w:t>Ca</w:t>
      </w:r>
      <w:r>
        <w:rPr>
          <w:rFonts w:ascii="Times New Roman" w:hAnsi="Times New Roman"/>
          <w:b/>
          <w:sz w:val="24"/>
          <w:lang w:val="ro-RO"/>
        </w:rPr>
        <w:t>pitolul II</w:t>
      </w:r>
      <w:r>
        <w:rPr>
          <w:rFonts w:ascii="Times New Roman" w:hAnsi="Times New Roman"/>
          <w:sz w:val="24"/>
          <w:lang w:val="ro-RO"/>
        </w:rPr>
        <w:t xml:space="preserve"> definește statutul cimitirelor și prevede realizarea înființării, închiderii și desființării acestor teritorii special amenajate pe teritoriul țării noastre.</w:t>
      </w:r>
    </w:p>
    <w:p w:rsidR="00BE1418" w:rsidRDefault="00D7540B">
      <w:pPr>
        <w:ind w:firstLine="567"/>
        <w:jc w:val="both"/>
      </w:pPr>
      <w:r>
        <w:rPr>
          <w:rFonts w:ascii="Times New Roman" w:hAnsi="Times New Roman"/>
          <w:b/>
          <w:sz w:val="24"/>
          <w:lang w:val="ro-RO"/>
        </w:rPr>
        <w:t>Capitolul III</w:t>
      </w:r>
      <w:r>
        <w:rPr>
          <w:rFonts w:ascii="Times New Roman" w:hAnsi="Times New Roman"/>
          <w:sz w:val="24"/>
          <w:lang w:val="ro-RO"/>
        </w:rPr>
        <w:t xml:space="preserve"> reglementează condițiile privind întreținerea și funcționarea cimitirelor</w:t>
      </w:r>
      <w:r>
        <w:rPr>
          <w:rFonts w:ascii="Times New Roman" w:hAnsi="Times New Roman"/>
          <w:sz w:val="24"/>
          <w:lang w:val="ro-RO"/>
        </w:rPr>
        <w:t>, în care se includ articolele despre efectuarea lucrărilor în cimitire, obligațiile Administrației și personalului cimitirului și obligativitatea întocmirii şi păstrării unui registru de evidenţă privind înhumarea persoanelor decedate.</w:t>
      </w:r>
    </w:p>
    <w:p w:rsidR="00BE1418" w:rsidRDefault="00D7540B">
      <w:pPr>
        <w:ind w:firstLine="567"/>
        <w:jc w:val="both"/>
      </w:pPr>
      <w:r>
        <w:rPr>
          <w:rFonts w:ascii="Times New Roman" w:hAnsi="Times New Roman"/>
          <w:b/>
          <w:sz w:val="24"/>
          <w:lang w:val="ro-RO"/>
        </w:rPr>
        <w:t>Capitolul IV</w:t>
      </w:r>
      <w:r>
        <w:rPr>
          <w:rFonts w:ascii="Times New Roman" w:hAnsi="Times New Roman"/>
          <w:sz w:val="24"/>
          <w:lang w:val="ro-RO"/>
        </w:rPr>
        <w:t xml:space="preserve"> preved</w:t>
      </w:r>
      <w:r>
        <w:rPr>
          <w:rFonts w:ascii="Times New Roman" w:hAnsi="Times New Roman"/>
          <w:sz w:val="24"/>
          <w:lang w:val="ro-RO"/>
        </w:rPr>
        <w:t>e procedura înhumărilor și reînhumărilor pe teritoriul cimitirelor naționale. În acest capitol se includ mențiuni cu privire la înhumare, modalitatea de atribuire a locurilor de înhumare, rezervarea locurilor pentru înhumare, precum și cazurile și procedur</w:t>
      </w:r>
      <w:r>
        <w:rPr>
          <w:rFonts w:ascii="Times New Roman" w:hAnsi="Times New Roman"/>
          <w:sz w:val="24"/>
          <w:lang w:val="ro-RO"/>
        </w:rPr>
        <w:t>ile permise pentru exhumarea persoanelor decedate și reînhumarea lor.</w:t>
      </w:r>
      <w:r>
        <w:rPr>
          <w:rFonts w:ascii="Times New Roman" w:hAnsi="Times New Roman"/>
          <w:b/>
          <w:sz w:val="24"/>
          <w:lang w:val="ro-RO"/>
        </w:rPr>
        <w:t xml:space="preserve"> </w:t>
      </w:r>
    </w:p>
    <w:p w:rsidR="00BE1418" w:rsidRDefault="00D7540B">
      <w:pPr>
        <w:ind w:firstLine="567"/>
        <w:jc w:val="both"/>
      </w:pPr>
      <w:r>
        <w:rPr>
          <w:rFonts w:ascii="Times New Roman" w:hAnsi="Times New Roman"/>
          <w:b/>
          <w:sz w:val="24"/>
          <w:lang w:val="ro-RO"/>
        </w:rPr>
        <w:t>Capitolul V</w:t>
      </w:r>
      <w:r>
        <w:rPr>
          <w:rFonts w:ascii="Times New Roman" w:hAnsi="Times New Roman"/>
          <w:sz w:val="24"/>
          <w:lang w:val="ro-RO"/>
        </w:rPr>
        <w:t xml:space="preserve"> conține normele tehnice și sanitare ale serviciilor funerare, printre care pot fi menționate procedura de îmbălsămare, specificațiile tehnice privind executarea serviciilor </w:t>
      </w:r>
      <w:r>
        <w:rPr>
          <w:rFonts w:ascii="Times New Roman" w:hAnsi="Times New Roman"/>
          <w:sz w:val="24"/>
          <w:lang w:val="ro-RO"/>
        </w:rPr>
        <w:t xml:space="preserve">funerare, criteriile profesionale pe care trebuie să le îndeplinească prestatorii de servicii funerare, </w:t>
      </w:r>
      <w:r>
        <w:rPr>
          <w:rFonts w:ascii="Times New Roman" w:hAnsi="Times New Roman"/>
          <w:sz w:val="24"/>
          <w:lang w:val="ro-RO"/>
        </w:rPr>
        <w:lastRenderedPageBreak/>
        <w:t>normele privind transportul persoanelor decedate, specificațiile tehnice pentru autovehiculele societăților de servicii funerare, precum și introducerea</w:t>
      </w:r>
      <w:r>
        <w:rPr>
          <w:rFonts w:ascii="Times New Roman" w:hAnsi="Times New Roman"/>
          <w:sz w:val="24"/>
          <w:lang w:val="ro-RO"/>
        </w:rPr>
        <w:t xml:space="preserve"> la art. 19 a unei prevederi noi, și anume „Sălile de ceremonii funerare”. Acestea reprezintă spații special amenajate, care corespund unor anumite condiții tehnice prestabilite, pentru depunerea persoanelor decedate înainte de înhumare.</w:t>
      </w:r>
    </w:p>
    <w:p w:rsidR="00BE1418" w:rsidRDefault="00D7540B">
      <w:pPr>
        <w:ind w:firstLine="567"/>
        <w:jc w:val="both"/>
      </w:pPr>
      <w:r>
        <w:rPr>
          <w:rFonts w:ascii="Times New Roman" w:hAnsi="Times New Roman"/>
          <w:b/>
          <w:sz w:val="24"/>
          <w:lang w:val="ro-RO"/>
        </w:rPr>
        <w:t>Capitolul VI</w:t>
      </w:r>
      <w:r>
        <w:rPr>
          <w:rFonts w:ascii="Times New Roman" w:hAnsi="Times New Roman"/>
          <w:sz w:val="24"/>
          <w:lang w:val="ro-RO"/>
        </w:rPr>
        <w:t xml:space="preserve"> regle</w:t>
      </w:r>
      <w:r>
        <w:rPr>
          <w:rFonts w:ascii="Times New Roman" w:hAnsi="Times New Roman"/>
          <w:sz w:val="24"/>
          <w:lang w:val="ro-RO"/>
        </w:rPr>
        <w:t>mentează dispozițiile finale privind termenul de intrare în vigoare a prezentei legi și responsabilitatea Guvernului privind aducerea legislației în vigoare în concordanță cu prezenta lege.</w:t>
      </w:r>
    </w:p>
    <w:p w:rsidR="00BE1418" w:rsidRDefault="00D7540B">
      <w:pPr>
        <w:ind w:firstLine="567"/>
        <w:jc w:val="both"/>
      </w:pPr>
      <w:r>
        <w:rPr>
          <w:rFonts w:ascii="Times New Roman" w:hAnsi="Times New Roman"/>
          <w:b/>
          <w:sz w:val="24"/>
          <w:lang w:val="ro-RO"/>
        </w:rPr>
        <w:t xml:space="preserve">Locul actului în sistemul legislației. </w:t>
      </w:r>
      <w:r>
        <w:rPr>
          <w:rFonts w:ascii="Times New Roman" w:hAnsi="Times New Roman"/>
          <w:sz w:val="24"/>
          <w:lang w:val="ro-RO"/>
        </w:rPr>
        <w:t>Luând în considerare conțin</w:t>
      </w:r>
      <w:r>
        <w:rPr>
          <w:rFonts w:ascii="Times New Roman" w:hAnsi="Times New Roman"/>
          <w:sz w:val="24"/>
          <w:lang w:val="ro-RO"/>
        </w:rPr>
        <w:t>utul prezentului proiect și specificul de reglementare, acesta se încadrează în categoria actelor legislative organice.</w:t>
      </w:r>
    </w:p>
    <w:p w:rsidR="00BE1418" w:rsidRDefault="00D7540B">
      <w:pPr>
        <w:ind w:firstLine="567"/>
        <w:jc w:val="both"/>
      </w:pPr>
      <w:r>
        <w:rPr>
          <w:rFonts w:ascii="Times New Roman" w:hAnsi="Times New Roman"/>
          <w:b/>
          <w:sz w:val="24"/>
          <w:lang w:val="ro-RO"/>
        </w:rPr>
        <w:t>Fundamentarea economico-financiară</w:t>
      </w:r>
      <w:r>
        <w:rPr>
          <w:rFonts w:ascii="Times New Roman" w:hAnsi="Times New Roman"/>
          <w:sz w:val="24"/>
          <w:lang w:val="ro-RO"/>
        </w:rPr>
        <w:t>. Implementarea acestui proiect de lege nu va necesita cheltuieli financiare suplimentare din partea s</w:t>
      </w:r>
      <w:r>
        <w:rPr>
          <w:rFonts w:ascii="Times New Roman" w:hAnsi="Times New Roman"/>
          <w:sz w:val="24"/>
          <w:lang w:val="ro-RO"/>
        </w:rPr>
        <w:t>tatului.</w:t>
      </w:r>
    </w:p>
    <w:p w:rsidR="00BE1418" w:rsidRDefault="00D7540B">
      <w:pPr>
        <w:ind w:firstLine="567"/>
        <w:jc w:val="both"/>
      </w:pPr>
      <w:r>
        <w:rPr>
          <w:rFonts w:ascii="Times New Roman" w:hAnsi="Times New Roman"/>
          <w:sz w:val="24"/>
          <w:lang w:val="ro-RO"/>
        </w:rPr>
        <w:t>În această ordine de idei, proiectul legii definește clar și în premieră particularitățile domeniului funerar cu utilizarea celor mai bune practici ale țărilor europene, astfel, aprobarea lui va contribui la buna activitate a domeniului funerar pe</w:t>
      </w:r>
      <w:r>
        <w:rPr>
          <w:rFonts w:ascii="Times New Roman" w:hAnsi="Times New Roman"/>
          <w:sz w:val="24"/>
          <w:lang w:val="ro-RO"/>
        </w:rPr>
        <w:t xml:space="preserve"> întreg teritoriul Republicii Moldova.</w:t>
      </w:r>
    </w:p>
    <w:p w:rsidR="00BE1418" w:rsidRDefault="00D7540B">
      <w:pPr>
        <w:ind w:firstLine="567"/>
        <w:jc w:val="both"/>
      </w:pPr>
      <w:r>
        <w:rPr>
          <w:rFonts w:ascii="Times New Roman" w:hAnsi="Times New Roman"/>
          <w:sz w:val="24"/>
          <w:lang w:val="ro-RO"/>
        </w:rPr>
        <w:t>Având în vedere cele expuse mai sus, se înaintează spre examinare și adoptare Parlamentului proiectul de lege cu privire la cimitire și serviciile funerare.</w:t>
      </w:r>
    </w:p>
    <w:p w:rsidR="00BE1418" w:rsidRDefault="00BE1418">
      <w:pPr>
        <w:ind w:firstLine="567"/>
        <w:jc w:val="both"/>
        <w:rPr>
          <w:lang w:val="ro-RO"/>
        </w:rPr>
      </w:pPr>
    </w:p>
    <w:p w:rsidR="00BE1418" w:rsidRDefault="00BE1418">
      <w:pPr>
        <w:ind w:firstLine="567"/>
        <w:jc w:val="both"/>
        <w:rPr>
          <w:lang w:val="ro-RO"/>
        </w:rPr>
      </w:pPr>
    </w:p>
    <w:p w:rsidR="00BE1418" w:rsidRDefault="00BE1418">
      <w:pPr>
        <w:ind w:firstLine="567"/>
        <w:jc w:val="both"/>
        <w:rPr>
          <w:lang w:val="ro-RO"/>
        </w:rPr>
      </w:pPr>
    </w:p>
    <w:p w:rsidR="00BE1418" w:rsidRDefault="00D7540B">
      <w:pPr>
        <w:ind w:firstLine="567"/>
        <w:jc w:val="right"/>
      </w:pPr>
      <w:r>
        <w:rPr>
          <w:rFonts w:ascii="Times New Roman" w:hAnsi="Times New Roman"/>
          <w:b/>
          <w:sz w:val="24"/>
          <w:lang w:val="ro-RO"/>
        </w:rPr>
        <w:t>Deputați în Parlament:</w:t>
      </w:r>
    </w:p>
    <w:p w:rsidR="00BE1418" w:rsidRDefault="00BE1418">
      <w:pPr>
        <w:rPr>
          <w:lang w:val="ro-RO"/>
        </w:rPr>
      </w:pPr>
    </w:p>
    <w:p w:rsidR="00BE1418" w:rsidRDefault="00BE1418">
      <w:pPr>
        <w:rPr>
          <w:lang w:val="ro-RO"/>
        </w:rPr>
      </w:pPr>
    </w:p>
    <w:p w:rsidR="00BE1418" w:rsidRDefault="00BE1418">
      <w:pPr>
        <w:rPr>
          <w:lang w:val="ro-RO"/>
        </w:rPr>
      </w:pPr>
    </w:p>
    <w:p w:rsidR="00BE1418" w:rsidRDefault="00BE1418">
      <w:pPr>
        <w:rPr>
          <w:lang w:val="ro-RO"/>
        </w:rPr>
      </w:pPr>
    </w:p>
    <w:p w:rsidR="00BE1418" w:rsidRDefault="00BE1418">
      <w:pPr>
        <w:rPr>
          <w:lang w:val="ro-RO"/>
        </w:rPr>
      </w:pPr>
    </w:p>
    <w:p w:rsidR="00BE1418" w:rsidRDefault="00BE1418">
      <w:pPr>
        <w:spacing w:after="200" w:line="276" w:lineRule="auto"/>
        <w:jc w:val="both"/>
        <w:rPr>
          <w:lang w:val="ro-RO"/>
        </w:rPr>
      </w:pPr>
    </w:p>
    <w:sectPr w:rsidR="00BE1418">
      <w:footerReference w:type="default" r:id="rId6"/>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540B" w:rsidRDefault="00D7540B">
      <w:r>
        <w:separator/>
      </w:r>
    </w:p>
  </w:endnote>
  <w:endnote w:type="continuationSeparator" w:id="0">
    <w:p w:rsidR="00D7540B" w:rsidRDefault="00D75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37B" w:rsidRDefault="00D7540B">
    <w:pPr>
      <w:pStyle w:val="a5"/>
      <w:jc w:val="center"/>
    </w:pPr>
    <w:r>
      <w:fldChar w:fldCharType="begin"/>
    </w:r>
    <w:r>
      <w:instrText xml:space="preserve"> PAGE </w:instrText>
    </w:r>
    <w:r>
      <w:fldChar w:fldCharType="separate"/>
    </w:r>
    <w:r>
      <w:t>18</w:t>
    </w:r>
    <w:r>
      <w:fldChar w:fldCharType="end"/>
    </w:r>
  </w:p>
  <w:p w:rsidR="007D737B" w:rsidRDefault="00D7540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540B" w:rsidRDefault="00D7540B">
      <w:r>
        <w:rPr>
          <w:color w:val="000000"/>
        </w:rPr>
        <w:separator/>
      </w:r>
    </w:p>
  </w:footnote>
  <w:footnote w:type="continuationSeparator" w:id="0">
    <w:p w:rsidR="00D7540B" w:rsidRDefault="00D754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E1418"/>
    <w:rsid w:val="00373A1C"/>
    <w:rsid w:val="00BE1418"/>
    <w:rsid w:val="00D754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9A750A-B02F-4BAA-AE3A-516503B82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kern w:val="3"/>
        <w:sz w:val="22"/>
        <w:szCs w:val="22"/>
        <w:lang w:val="ru-RU" w:eastAsia="ru-RU"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677"/>
        <w:tab w:val="right" w:pos="9355"/>
      </w:tabs>
    </w:pPr>
  </w:style>
  <w:style w:type="character" w:customStyle="1" w:styleId="a4">
    <w:name w:val="Верхний колонтитул Знак"/>
    <w:basedOn w:val="a0"/>
  </w:style>
  <w:style w:type="paragraph" w:styleId="a5">
    <w:name w:val="footer"/>
    <w:basedOn w:val="a"/>
    <w:pPr>
      <w:tabs>
        <w:tab w:val="center" w:pos="4677"/>
        <w:tab w:val="right" w:pos="9355"/>
      </w:tabs>
      <w:suppressAutoHyphens w:val="0"/>
    </w:pPr>
  </w:style>
  <w:style w:type="character" w:customStyle="1" w:styleId="a6">
    <w:name w:val="Нижний колонтитул Знак"/>
    <w:basedOn w:val="a0"/>
  </w:style>
  <w:style w:type="character" w:customStyle="1" w:styleId="FooterChar">
    <w:name w:val="Footer Char"/>
    <w:basedOn w:val="a0"/>
  </w:style>
  <w:style w:type="paragraph" w:styleId="a7">
    <w:name w:val="Balloon Text"/>
    <w:basedOn w:val="a"/>
    <w:pPr>
      <w:suppressAutoHyphens w:val="0"/>
    </w:pPr>
    <w:rPr>
      <w:rFonts w:ascii="Tahoma" w:hAnsi="Tahoma" w:cs="Tahoma"/>
      <w:sz w:val="16"/>
      <w:szCs w:val="16"/>
    </w:rPr>
  </w:style>
  <w:style w:type="character" w:customStyle="1" w:styleId="BalloonTextChar">
    <w:name w:val="Balloon Text Char"/>
    <w:basedOn w:val="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1EEAE41-77BD-442A-B880-8BCCFFEE4B94}"/>
</file>

<file path=customXml/itemProps2.xml><?xml version="1.0" encoding="utf-8"?>
<ds:datastoreItem xmlns:ds="http://schemas.openxmlformats.org/officeDocument/2006/customXml" ds:itemID="{B9A0C2B1-0B4C-4360-9E2B-64DF76E9B764}"/>
</file>

<file path=customXml/itemProps3.xml><?xml version="1.0" encoding="utf-8"?>
<ds:datastoreItem xmlns:ds="http://schemas.openxmlformats.org/officeDocument/2006/customXml" ds:itemID="{02D78C25-EA68-48D2-B58F-BB482EBC0905}"/>
</file>

<file path=docProps/app.xml><?xml version="1.0" encoding="utf-8"?>
<Properties xmlns="http://schemas.openxmlformats.org/officeDocument/2006/extended-properties" xmlns:vt="http://schemas.openxmlformats.org/officeDocument/2006/docPropsVTypes">
  <Template>Normal</Template>
  <TotalTime>1</TotalTime>
  <Pages>19</Pages>
  <Words>7804</Words>
  <Characters>44488</Characters>
  <Application>Microsoft Office Word</Application>
  <DocSecurity>0</DocSecurity>
  <Lines>370</Lines>
  <Paragraphs>104</Paragraphs>
  <ScaleCrop>false</ScaleCrop>
  <Company/>
  <LinksUpToDate>false</LinksUpToDate>
  <CharactersWithSpaces>52188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177.2018.ro</dc:title>
  <dc:creator>Angel Agache</dc:creator>
  <cp:lastModifiedBy>Evgheni Roşca</cp:lastModifiedBy>
  <cp:revision>2</cp:revision>
  <cp:lastPrinted>2018-05-30T14:15:00Z</cp:lastPrinted>
  <dcterms:created xsi:type="dcterms:W3CDTF">2018-06-21T10:44:00Z</dcterms:created>
  <dcterms:modified xsi:type="dcterms:W3CDTF">2018-06-21T10:44:00Z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