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2BC1D" w14:textId="2AFC46CB" w:rsidR="00E7684E" w:rsidRDefault="00E7684E" w:rsidP="00BA7ABA">
      <w:pPr>
        <w:spacing w:after="0" w:line="240" w:lineRule="auto"/>
        <w:jc w:val="center"/>
        <w:rPr>
          <w:rFonts w:ascii="Times New Roman" w:eastAsia="Times New Roman" w:hAnsi="Times New Roman"/>
          <w:bCs/>
          <w:sz w:val="28"/>
          <w:szCs w:val="28"/>
          <w:lang w:eastAsia="ru-RU"/>
        </w:rPr>
      </w:pPr>
    </w:p>
    <w:p w14:paraId="2B34AC05" w14:textId="1EB8003A" w:rsidR="006B4A28" w:rsidRDefault="006B4A28" w:rsidP="00BA7ABA">
      <w:pPr>
        <w:spacing w:after="0" w:line="240" w:lineRule="auto"/>
        <w:jc w:val="center"/>
        <w:rPr>
          <w:rFonts w:ascii="Times New Roman" w:eastAsia="Times New Roman" w:hAnsi="Times New Roman"/>
          <w:bCs/>
          <w:sz w:val="28"/>
          <w:szCs w:val="28"/>
          <w:lang w:eastAsia="ru-RU"/>
        </w:rPr>
      </w:pPr>
    </w:p>
    <w:p w14:paraId="13ED84B1" w14:textId="77777777" w:rsidR="006B4A28" w:rsidRPr="00AB0813" w:rsidRDefault="006B4A28" w:rsidP="00BA7ABA">
      <w:pPr>
        <w:spacing w:after="0" w:line="240" w:lineRule="auto"/>
        <w:jc w:val="center"/>
        <w:rPr>
          <w:rFonts w:ascii="Times New Roman" w:eastAsia="Times New Roman" w:hAnsi="Times New Roman"/>
          <w:bCs/>
          <w:sz w:val="28"/>
          <w:szCs w:val="28"/>
          <w:lang w:eastAsia="ru-RU"/>
        </w:rPr>
      </w:pPr>
    </w:p>
    <w:p w14:paraId="5950CE2F" w14:textId="72E95AEF" w:rsidR="00E7684E" w:rsidRDefault="00E7684E" w:rsidP="00BA7ABA">
      <w:pPr>
        <w:spacing w:after="0" w:line="240" w:lineRule="auto"/>
        <w:jc w:val="center"/>
        <w:rPr>
          <w:rFonts w:ascii="Times New Roman" w:eastAsia="Times New Roman" w:hAnsi="Times New Roman"/>
          <w:bCs/>
          <w:sz w:val="28"/>
          <w:szCs w:val="28"/>
          <w:lang w:eastAsia="ru-RU"/>
        </w:rPr>
      </w:pPr>
    </w:p>
    <w:p w14:paraId="7D5287D2" w14:textId="77777777" w:rsidR="00230956" w:rsidRDefault="00230956" w:rsidP="00BA7ABA">
      <w:pPr>
        <w:spacing w:after="0" w:line="240" w:lineRule="auto"/>
        <w:jc w:val="center"/>
        <w:rPr>
          <w:rFonts w:ascii="Times New Roman" w:eastAsia="Times New Roman" w:hAnsi="Times New Roman"/>
          <w:bCs/>
          <w:sz w:val="28"/>
          <w:szCs w:val="28"/>
          <w:lang w:eastAsia="ru-RU"/>
        </w:rPr>
      </w:pPr>
    </w:p>
    <w:p w14:paraId="4E94DBC7" w14:textId="77777777" w:rsidR="00AB0813" w:rsidRPr="00AB0813" w:rsidRDefault="00AB0813" w:rsidP="00BA7ABA">
      <w:pPr>
        <w:spacing w:after="0" w:line="240" w:lineRule="auto"/>
        <w:jc w:val="center"/>
        <w:rPr>
          <w:rFonts w:ascii="Times New Roman" w:eastAsia="Times New Roman" w:hAnsi="Times New Roman"/>
          <w:bCs/>
          <w:sz w:val="28"/>
          <w:szCs w:val="28"/>
          <w:lang w:eastAsia="ru-RU"/>
        </w:rPr>
      </w:pPr>
    </w:p>
    <w:p w14:paraId="0D38D486" w14:textId="1AF237BB" w:rsidR="00BD6631" w:rsidRDefault="00BD6631" w:rsidP="00AB0813">
      <w:pPr>
        <w:spacing w:after="0" w:line="240" w:lineRule="auto"/>
        <w:ind w:left="567" w:right="1985"/>
        <w:jc w:val="center"/>
        <w:rPr>
          <w:rFonts w:ascii="Times New Roman" w:eastAsia="Times New Roman" w:hAnsi="Times New Roman"/>
          <w:b/>
          <w:sz w:val="28"/>
          <w:szCs w:val="28"/>
          <w:lang w:eastAsia="ru-RU"/>
        </w:rPr>
      </w:pPr>
      <w:r w:rsidRPr="00BA7ABA">
        <w:rPr>
          <w:rFonts w:ascii="Times New Roman" w:eastAsia="Times New Roman" w:hAnsi="Times New Roman"/>
          <w:b/>
          <w:sz w:val="28"/>
          <w:szCs w:val="28"/>
          <w:lang w:eastAsia="ru-RU"/>
        </w:rPr>
        <w:t xml:space="preserve">L E G E </w:t>
      </w:r>
    </w:p>
    <w:p w14:paraId="363EEB09" w14:textId="77777777" w:rsidR="00BA7ABA" w:rsidRPr="00BA7ABA" w:rsidRDefault="00BA7ABA" w:rsidP="00AB0813">
      <w:pPr>
        <w:spacing w:after="0" w:line="240" w:lineRule="auto"/>
        <w:ind w:left="567" w:right="1985"/>
        <w:jc w:val="center"/>
        <w:rPr>
          <w:rFonts w:ascii="Times New Roman" w:eastAsia="Times New Roman" w:hAnsi="Times New Roman"/>
          <w:b/>
          <w:sz w:val="28"/>
          <w:szCs w:val="28"/>
          <w:lang w:eastAsia="ru-RU"/>
        </w:rPr>
      </w:pPr>
    </w:p>
    <w:p w14:paraId="583DD0A6" w14:textId="65308E0F" w:rsidR="00BD6631" w:rsidRPr="00BA7ABA" w:rsidRDefault="00BD6631" w:rsidP="00AB0813">
      <w:pPr>
        <w:spacing w:after="0" w:line="240" w:lineRule="auto"/>
        <w:ind w:left="567" w:right="1985"/>
        <w:jc w:val="center"/>
        <w:rPr>
          <w:rFonts w:ascii="Times New Roman" w:eastAsia="Times New Roman" w:hAnsi="Times New Roman"/>
          <w:b/>
          <w:sz w:val="28"/>
          <w:szCs w:val="28"/>
          <w:lang w:eastAsia="ru-RU"/>
        </w:rPr>
      </w:pPr>
      <w:r w:rsidRPr="00BA7ABA">
        <w:rPr>
          <w:rFonts w:ascii="Times New Roman" w:eastAsia="Times New Roman" w:hAnsi="Times New Roman"/>
          <w:b/>
          <w:sz w:val="28"/>
          <w:szCs w:val="28"/>
          <w:lang w:eastAsia="ru-RU"/>
        </w:rPr>
        <w:t>cu privire la acordarea statutului de obiect al patrimoniului</w:t>
      </w:r>
      <w:r w:rsidR="00EF38E6" w:rsidRPr="00EF38E6">
        <w:rPr>
          <w:rFonts w:ascii="Times New Roman" w:eastAsia="Times New Roman" w:hAnsi="Times New Roman"/>
          <w:b/>
          <w:sz w:val="28"/>
          <w:szCs w:val="28"/>
          <w:lang w:eastAsia="ru-RU"/>
        </w:rPr>
        <w:t xml:space="preserve"> </w:t>
      </w:r>
      <w:r w:rsidR="00EF38E6" w:rsidRPr="00BA7ABA">
        <w:rPr>
          <w:rFonts w:ascii="Times New Roman" w:eastAsia="Times New Roman" w:hAnsi="Times New Roman"/>
          <w:b/>
          <w:sz w:val="28"/>
          <w:szCs w:val="28"/>
          <w:lang w:eastAsia="ru-RU"/>
        </w:rPr>
        <w:t>cultural-național al</w:t>
      </w:r>
      <w:r w:rsidR="00FE7B4D" w:rsidRPr="00FE7B4D">
        <w:rPr>
          <w:rFonts w:ascii="Times New Roman" w:eastAsia="Times New Roman" w:hAnsi="Times New Roman"/>
          <w:b/>
          <w:sz w:val="28"/>
          <w:szCs w:val="28"/>
          <w:lang w:eastAsia="ru-RU"/>
        </w:rPr>
        <w:t xml:space="preserve"> </w:t>
      </w:r>
      <w:r w:rsidR="00FE7B4D" w:rsidRPr="00BA7ABA">
        <w:rPr>
          <w:rFonts w:ascii="Times New Roman" w:eastAsia="Times New Roman" w:hAnsi="Times New Roman"/>
          <w:b/>
          <w:sz w:val="28"/>
          <w:szCs w:val="28"/>
          <w:lang w:eastAsia="ru-RU"/>
        </w:rPr>
        <w:t>Republicii Moldova</w:t>
      </w:r>
    </w:p>
    <w:p w14:paraId="567A6471" w14:textId="52C9A032" w:rsidR="00BD6631" w:rsidRPr="00BA7ABA" w:rsidRDefault="00BD6631" w:rsidP="00AB0813">
      <w:pPr>
        <w:spacing w:after="0" w:line="240" w:lineRule="auto"/>
        <w:ind w:left="567" w:right="1985"/>
        <w:jc w:val="center"/>
        <w:rPr>
          <w:rFonts w:ascii="Times New Roman" w:eastAsia="Times New Roman" w:hAnsi="Times New Roman"/>
          <w:b/>
          <w:sz w:val="28"/>
          <w:szCs w:val="28"/>
          <w:lang w:eastAsia="ru-RU"/>
        </w:rPr>
      </w:pPr>
      <w:r w:rsidRPr="009F53CA">
        <w:rPr>
          <w:rFonts w:ascii="Times New Roman" w:eastAsia="Times New Roman" w:hAnsi="Times New Roman"/>
          <w:b/>
          <w:sz w:val="28"/>
          <w:szCs w:val="28"/>
          <w:lang w:eastAsia="ru-RU"/>
        </w:rPr>
        <w:t>bunurilor</w:t>
      </w:r>
      <w:r w:rsidR="00FE7B4D" w:rsidRPr="00514127">
        <w:rPr>
          <w:rFonts w:ascii="Times New Roman" w:eastAsia="Times New Roman" w:hAnsi="Times New Roman"/>
          <w:b/>
          <w:sz w:val="28"/>
          <w:szCs w:val="28"/>
          <w:lang w:eastAsia="ru-RU"/>
        </w:rPr>
        <w:t xml:space="preserve"> Societății pe Acțiuni „Barza Albă”</w:t>
      </w:r>
    </w:p>
    <w:p w14:paraId="01EE3DBD" w14:textId="46CAF36C" w:rsidR="00BA7ABA" w:rsidRPr="00BD6631" w:rsidRDefault="00FE7B4D" w:rsidP="00230956">
      <w:pPr>
        <w:spacing w:after="0" w:line="240" w:lineRule="auto"/>
        <w:ind w:left="567" w:right="1985"/>
        <w:jc w:val="center"/>
        <w:rPr>
          <w:rFonts w:ascii="Times New Roman" w:eastAsia="Times New Roman" w:hAnsi="Times New Roman"/>
          <w:sz w:val="28"/>
          <w:szCs w:val="28"/>
          <w:lang w:eastAsia="ru-RU"/>
        </w:rPr>
      </w:pPr>
      <w:r>
        <w:rPr>
          <w:rFonts w:ascii="Times New Roman" w:eastAsia="Times New Roman" w:hAnsi="Times New Roman"/>
          <w:b/>
          <w:noProof/>
          <w:sz w:val="28"/>
          <w:szCs w:val="28"/>
          <w:lang w:eastAsia="ru-RU"/>
        </w:rPr>
        <mc:AlternateContent>
          <mc:Choice Requires="wps">
            <w:drawing>
              <wp:anchor distT="0" distB="0" distL="114300" distR="114300" simplePos="0" relativeHeight="251659264" behindDoc="0" locked="0" layoutInCell="1" allowOverlap="1" wp14:anchorId="3F003A56" wp14:editId="6F652B9F">
                <wp:simplePos x="0" y="0"/>
                <wp:positionH relativeFrom="margin">
                  <wp:posOffset>480060</wp:posOffset>
                </wp:positionH>
                <wp:positionV relativeFrom="paragraph">
                  <wp:posOffset>13970</wp:posOffset>
                </wp:positionV>
                <wp:extent cx="4094867"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409486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47C90DED"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8pt,1.1pt" to="360.2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" strokecolor="black [3200]">
                <v:stroke joinstyle="miter"/>
                <w10:wrap anchorx="margin"/>
              </v:line>
            </w:pict>
          </mc:Fallback>
        </mc:AlternateContent>
      </w:r>
    </w:p>
    <w:p w14:paraId="6E9E8D7E" w14:textId="73931B44"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 xml:space="preserve">Parlamentul adoptă prezenta lege organică. </w:t>
      </w:r>
    </w:p>
    <w:p w14:paraId="3CEDC00C" w14:textId="77777777" w:rsidR="00BA7ABA" w:rsidRDefault="00BA7ABA" w:rsidP="00235326">
      <w:pPr>
        <w:spacing w:after="0" w:line="240" w:lineRule="auto"/>
        <w:ind w:firstLine="709"/>
        <w:jc w:val="both"/>
        <w:rPr>
          <w:rFonts w:ascii="Times New Roman" w:eastAsia="Times New Roman" w:hAnsi="Times New Roman"/>
          <w:sz w:val="28"/>
          <w:szCs w:val="28"/>
          <w:lang w:eastAsia="ru-RU"/>
        </w:rPr>
      </w:pPr>
    </w:p>
    <w:p w14:paraId="53A7046C" w14:textId="224E8D8E"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 xml:space="preserve">Prin prezenta lege, în temeiul </w:t>
      </w:r>
      <w:hyperlink r:id="rId7" w:history="1">
        <w:r w:rsidRPr="00BD6631">
          <w:rPr>
            <w:rFonts w:ascii="Times New Roman" w:eastAsia="Times New Roman" w:hAnsi="Times New Roman"/>
            <w:sz w:val="28"/>
            <w:szCs w:val="28"/>
            <w:lang w:eastAsia="ru-RU"/>
          </w:rPr>
          <w:t>Constituției Republicii Moldova</w:t>
        </w:r>
      </w:hyperlink>
      <w:r w:rsidRPr="00BD6631">
        <w:rPr>
          <w:rFonts w:ascii="Times New Roman" w:eastAsia="Times New Roman" w:hAnsi="Times New Roman"/>
          <w:sz w:val="28"/>
          <w:szCs w:val="28"/>
          <w:lang w:eastAsia="ru-RU"/>
        </w:rPr>
        <w:t xml:space="preserve">, </w:t>
      </w:r>
      <w:r w:rsidRPr="003A3793">
        <w:rPr>
          <w:rFonts w:ascii="Times New Roman" w:eastAsia="Times New Roman" w:hAnsi="Times New Roman"/>
          <w:sz w:val="28"/>
          <w:szCs w:val="28"/>
          <w:lang w:eastAsia="ru-RU"/>
        </w:rPr>
        <w:t>patrimoniul</w:t>
      </w:r>
      <w:r w:rsidRPr="00BD6631">
        <w:rPr>
          <w:rFonts w:ascii="Times New Roman" w:eastAsia="Times New Roman" w:hAnsi="Times New Roman"/>
          <w:sz w:val="28"/>
          <w:szCs w:val="28"/>
          <w:lang w:eastAsia="ru-RU"/>
        </w:rPr>
        <w:t xml:space="preserve"> </w:t>
      </w:r>
      <w:r w:rsidR="00C52A2D" w:rsidRPr="00BD6631">
        <w:rPr>
          <w:rFonts w:ascii="Times New Roman" w:eastAsia="Times New Roman" w:hAnsi="Times New Roman"/>
          <w:sz w:val="28"/>
          <w:szCs w:val="28"/>
          <w:lang w:eastAsia="ru-RU"/>
        </w:rPr>
        <w:t>Societ</w:t>
      </w:r>
      <w:r w:rsidR="00C52A2D">
        <w:rPr>
          <w:rFonts w:ascii="Times New Roman" w:eastAsia="Times New Roman" w:hAnsi="Times New Roman"/>
          <w:sz w:val="28"/>
          <w:szCs w:val="28"/>
          <w:lang w:eastAsia="ru-RU"/>
        </w:rPr>
        <w:t>ății</w:t>
      </w:r>
      <w:r w:rsidR="00C52A2D" w:rsidRPr="00BD6631">
        <w:rPr>
          <w:rFonts w:ascii="Times New Roman" w:eastAsia="Times New Roman" w:hAnsi="Times New Roman"/>
          <w:sz w:val="28"/>
          <w:szCs w:val="28"/>
          <w:lang w:eastAsia="ru-RU"/>
        </w:rPr>
        <w:t xml:space="preserve"> pe Acțiuni </w:t>
      </w:r>
      <w:r w:rsidRPr="00BD6631">
        <w:rPr>
          <w:rFonts w:ascii="Times New Roman" w:eastAsia="Times New Roman" w:hAnsi="Times New Roman"/>
          <w:sz w:val="28"/>
          <w:szCs w:val="28"/>
          <w:lang w:eastAsia="ru-RU"/>
        </w:rPr>
        <w:t>„Barza Albă</w:t>
      </w:r>
      <w:r w:rsidRPr="005A7841">
        <w:rPr>
          <w:rFonts w:ascii="Times New Roman" w:eastAsia="Times New Roman" w:hAnsi="Times New Roman"/>
          <w:sz w:val="28"/>
          <w:szCs w:val="28"/>
          <w:lang w:eastAsia="ru-RU"/>
        </w:rPr>
        <w:t xml:space="preserve">”, </w:t>
      </w:r>
      <w:r w:rsidR="0058629E" w:rsidRPr="00D564A9">
        <w:rPr>
          <w:rFonts w:ascii="Times New Roman" w:eastAsia="Times New Roman" w:hAnsi="Times New Roman"/>
          <w:sz w:val="28"/>
          <w:szCs w:val="28"/>
          <w:lang w:eastAsia="ru-RU"/>
        </w:rPr>
        <w:t>ansamblu industrial</w:t>
      </w:r>
      <w:r w:rsidR="0058629E" w:rsidRPr="005A7841">
        <w:rPr>
          <w:rFonts w:ascii="Times New Roman" w:eastAsia="Times New Roman" w:hAnsi="Times New Roman"/>
          <w:sz w:val="28"/>
          <w:szCs w:val="28"/>
          <w:lang w:eastAsia="ru-RU"/>
        </w:rPr>
        <w:t xml:space="preserve"> </w:t>
      </w:r>
      <w:r w:rsidRPr="005A7841">
        <w:rPr>
          <w:rFonts w:ascii="Times New Roman" w:eastAsia="Times New Roman" w:hAnsi="Times New Roman"/>
          <w:sz w:val="28"/>
          <w:szCs w:val="28"/>
          <w:lang w:eastAsia="ru-RU"/>
        </w:rPr>
        <w:t>purtăto</w:t>
      </w:r>
      <w:r w:rsidR="0058629E" w:rsidRPr="005A7841">
        <w:rPr>
          <w:rFonts w:ascii="Times New Roman" w:eastAsia="Times New Roman" w:hAnsi="Times New Roman"/>
          <w:sz w:val="28"/>
          <w:szCs w:val="28"/>
          <w:lang w:eastAsia="ru-RU"/>
        </w:rPr>
        <w:t>r</w:t>
      </w:r>
      <w:r w:rsidRPr="005A7841">
        <w:rPr>
          <w:rFonts w:ascii="Times New Roman" w:eastAsia="Times New Roman" w:hAnsi="Times New Roman"/>
          <w:sz w:val="28"/>
          <w:szCs w:val="28"/>
          <w:lang w:eastAsia="ru-RU"/>
        </w:rPr>
        <w:t xml:space="preserve"> a</w:t>
      </w:r>
      <w:r w:rsidR="0058629E" w:rsidRPr="005A7841">
        <w:rPr>
          <w:rFonts w:ascii="Times New Roman" w:eastAsia="Times New Roman" w:hAnsi="Times New Roman"/>
          <w:sz w:val="28"/>
          <w:szCs w:val="28"/>
          <w:lang w:eastAsia="ru-RU"/>
        </w:rPr>
        <w:t>l</w:t>
      </w:r>
      <w:r w:rsidRPr="005A784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informației vizând apariția și statornicirea tradițiilor în domeniul culturii producerii divinului, se declară obiect al patrimoniului cultural-național al Republicii Moldova.</w:t>
      </w:r>
    </w:p>
    <w:p w14:paraId="49618192" w14:textId="07ED6694"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 xml:space="preserve">Atribuirea statutului de obiect al patrimoniului cultural-național are drept scop păstrarea acestei </w:t>
      </w:r>
      <w:r w:rsidRPr="00F94783">
        <w:rPr>
          <w:rFonts w:ascii="Times New Roman" w:eastAsia="Times New Roman" w:hAnsi="Times New Roman"/>
          <w:sz w:val="28"/>
          <w:szCs w:val="28"/>
          <w:lang w:eastAsia="ru-RU"/>
        </w:rPr>
        <w:t>unități</w:t>
      </w:r>
      <w:r w:rsidRPr="00BD6631">
        <w:rPr>
          <w:rFonts w:ascii="Times New Roman" w:eastAsia="Times New Roman" w:hAnsi="Times New Roman"/>
          <w:sz w:val="28"/>
          <w:szCs w:val="28"/>
          <w:lang w:eastAsia="ru-RU"/>
        </w:rPr>
        <w:t xml:space="preserve"> pentru generațiile prezente și viitoare. </w:t>
      </w:r>
    </w:p>
    <w:p w14:paraId="3CB48BD1" w14:textId="77777777" w:rsidR="00BD6631" w:rsidRPr="00BD6631" w:rsidRDefault="00BD6631" w:rsidP="00235326">
      <w:pPr>
        <w:spacing w:after="0" w:line="240" w:lineRule="auto"/>
        <w:ind w:firstLine="709"/>
        <w:jc w:val="both"/>
        <w:rPr>
          <w:rFonts w:ascii="Times New Roman" w:eastAsia="Times New Roman" w:hAnsi="Times New Roman"/>
          <w:bCs/>
          <w:sz w:val="28"/>
          <w:szCs w:val="28"/>
          <w:lang w:eastAsia="ru-RU"/>
        </w:rPr>
      </w:pPr>
    </w:p>
    <w:p w14:paraId="7564993B" w14:textId="77777777" w:rsidR="00BD6631" w:rsidRPr="002E6646" w:rsidRDefault="00BD6631" w:rsidP="00AB0813">
      <w:pPr>
        <w:spacing w:after="0" w:line="240" w:lineRule="auto"/>
        <w:ind w:left="567" w:right="1985"/>
        <w:jc w:val="center"/>
        <w:rPr>
          <w:rFonts w:ascii="Times New Roman" w:eastAsia="Times New Roman" w:hAnsi="Times New Roman"/>
          <w:b/>
          <w:sz w:val="28"/>
          <w:szCs w:val="28"/>
          <w:lang w:eastAsia="ru-RU"/>
        </w:rPr>
      </w:pPr>
      <w:r w:rsidRPr="002E6646">
        <w:rPr>
          <w:rFonts w:ascii="Times New Roman" w:eastAsia="Times New Roman" w:hAnsi="Times New Roman"/>
          <w:b/>
          <w:sz w:val="28"/>
          <w:szCs w:val="28"/>
          <w:lang w:eastAsia="ru-RU"/>
        </w:rPr>
        <w:t xml:space="preserve">Capitolul I </w:t>
      </w:r>
    </w:p>
    <w:p w14:paraId="2F575123" w14:textId="77777777" w:rsidR="00BD6631" w:rsidRPr="002E6646" w:rsidRDefault="00BD6631" w:rsidP="00AB0813">
      <w:pPr>
        <w:spacing w:after="0" w:line="240" w:lineRule="auto"/>
        <w:ind w:left="567" w:right="1985"/>
        <w:jc w:val="center"/>
        <w:rPr>
          <w:rFonts w:ascii="Times New Roman" w:eastAsia="Times New Roman" w:hAnsi="Times New Roman"/>
          <w:b/>
          <w:sz w:val="28"/>
          <w:szCs w:val="28"/>
          <w:lang w:eastAsia="ru-RU"/>
        </w:rPr>
      </w:pPr>
      <w:r w:rsidRPr="002E6646">
        <w:rPr>
          <w:rFonts w:ascii="Times New Roman" w:eastAsia="Times New Roman" w:hAnsi="Times New Roman"/>
          <w:b/>
          <w:sz w:val="28"/>
          <w:szCs w:val="28"/>
          <w:lang w:eastAsia="ru-RU"/>
        </w:rPr>
        <w:t xml:space="preserve">DISPOZIŢII GENERALE </w:t>
      </w:r>
    </w:p>
    <w:p w14:paraId="67A6BFEE" w14:textId="77777777" w:rsidR="002E6646" w:rsidRDefault="002E6646" w:rsidP="00235326">
      <w:pPr>
        <w:spacing w:after="0" w:line="240" w:lineRule="auto"/>
        <w:ind w:firstLine="709"/>
        <w:jc w:val="both"/>
        <w:rPr>
          <w:rFonts w:ascii="Times New Roman" w:eastAsia="Times New Roman" w:hAnsi="Times New Roman"/>
          <w:bCs/>
          <w:sz w:val="28"/>
          <w:szCs w:val="28"/>
          <w:lang w:eastAsia="ru-RU"/>
        </w:rPr>
      </w:pPr>
    </w:p>
    <w:p w14:paraId="43D08A59" w14:textId="4EBDEFD6"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2E6646">
        <w:rPr>
          <w:rFonts w:ascii="Times New Roman" w:eastAsia="Times New Roman" w:hAnsi="Times New Roman"/>
          <w:b/>
          <w:sz w:val="28"/>
          <w:szCs w:val="28"/>
          <w:lang w:eastAsia="ru-RU"/>
        </w:rPr>
        <w:t>Articolul 1.</w:t>
      </w:r>
      <w:r w:rsidRPr="00BD6631">
        <w:rPr>
          <w:rFonts w:ascii="Times New Roman" w:eastAsia="Times New Roman" w:hAnsi="Times New Roman"/>
          <w:sz w:val="28"/>
          <w:szCs w:val="28"/>
          <w:lang w:eastAsia="ru-RU"/>
        </w:rPr>
        <w:t xml:space="preserve"> Obiectul prezentei legi </w:t>
      </w:r>
    </w:p>
    <w:p w14:paraId="2D92A2E5" w14:textId="77777777" w:rsidR="002E6646" w:rsidRDefault="002E6646" w:rsidP="00235326">
      <w:pPr>
        <w:spacing w:after="0" w:line="240" w:lineRule="auto"/>
        <w:ind w:firstLine="709"/>
        <w:jc w:val="both"/>
        <w:rPr>
          <w:rFonts w:ascii="Times New Roman" w:eastAsia="Times New Roman" w:hAnsi="Times New Roman"/>
          <w:sz w:val="28"/>
          <w:szCs w:val="28"/>
          <w:lang w:eastAsia="ru-RU"/>
        </w:rPr>
      </w:pPr>
    </w:p>
    <w:p w14:paraId="325861FB" w14:textId="4AC5003B" w:rsidR="00BD6631" w:rsidRPr="005A7841"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 xml:space="preserve">Prezenta lege reglementează raporturile ce apar în procesul ocrotirii de către stat, </w:t>
      </w:r>
      <w:r w:rsidR="000E43B0">
        <w:rPr>
          <w:rFonts w:ascii="Times New Roman" w:eastAsia="Times New Roman" w:hAnsi="Times New Roman"/>
          <w:sz w:val="28"/>
          <w:szCs w:val="28"/>
          <w:lang w:eastAsia="ru-RU"/>
        </w:rPr>
        <w:t xml:space="preserve">al </w:t>
      </w:r>
      <w:r w:rsidRPr="00BD6631">
        <w:rPr>
          <w:rFonts w:ascii="Times New Roman" w:eastAsia="Times New Roman" w:hAnsi="Times New Roman"/>
          <w:sz w:val="28"/>
          <w:szCs w:val="28"/>
          <w:lang w:eastAsia="ru-RU"/>
        </w:rPr>
        <w:t xml:space="preserve">păstrării, valorificării și utilizării bunurilor </w:t>
      </w:r>
      <w:bookmarkStart w:id="0" w:name="_Hlk103671824"/>
      <w:r w:rsidR="00C52A2D" w:rsidRPr="00BD6631">
        <w:rPr>
          <w:rFonts w:ascii="Times New Roman" w:eastAsia="Times New Roman" w:hAnsi="Times New Roman"/>
          <w:sz w:val="28"/>
          <w:szCs w:val="28"/>
          <w:lang w:eastAsia="ru-RU"/>
        </w:rPr>
        <w:t>Societ</w:t>
      </w:r>
      <w:r w:rsidR="00C52A2D">
        <w:rPr>
          <w:rFonts w:ascii="Times New Roman" w:eastAsia="Times New Roman" w:hAnsi="Times New Roman"/>
          <w:sz w:val="28"/>
          <w:szCs w:val="28"/>
          <w:lang w:eastAsia="ru-RU"/>
        </w:rPr>
        <w:t>ății</w:t>
      </w:r>
      <w:r w:rsidR="00C52A2D" w:rsidRPr="00BD6631">
        <w:rPr>
          <w:rFonts w:ascii="Times New Roman" w:eastAsia="Times New Roman" w:hAnsi="Times New Roman"/>
          <w:sz w:val="28"/>
          <w:szCs w:val="28"/>
          <w:lang w:eastAsia="ru-RU"/>
        </w:rPr>
        <w:t xml:space="preserve"> pe Acțiuni </w:t>
      </w:r>
      <w:bookmarkEnd w:id="0"/>
      <w:r w:rsidRPr="00BD6631">
        <w:rPr>
          <w:rFonts w:ascii="Times New Roman" w:eastAsia="Times New Roman" w:hAnsi="Times New Roman"/>
          <w:sz w:val="28"/>
          <w:szCs w:val="28"/>
          <w:lang w:eastAsia="ru-RU"/>
        </w:rPr>
        <w:t xml:space="preserve">„Barza Albă” </w:t>
      </w:r>
      <w:r w:rsidRPr="005B69E4">
        <w:rPr>
          <w:rFonts w:ascii="Times New Roman" w:eastAsia="Times New Roman" w:hAnsi="Times New Roman"/>
          <w:sz w:val="28"/>
          <w:szCs w:val="28"/>
          <w:lang w:eastAsia="ru-RU"/>
        </w:rPr>
        <w:t xml:space="preserve">(în continuare – </w:t>
      </w:r>
      <w:r w:rsidR="005C41D9" w:rsidRPr="005B69E4">
        <w:rPr>
          <w:rFonts w:ascii="Times New Roman" w:eastAsia="Times New Roman" w:hAnsi="Times New Roman"/>
          <w:i/>
          <w:iCs/>
          <w:sz w:val="28"/>
          <w:szCs w:val="28"/>
          <w:lang w:eastAsia="ru-RU"/>
        </w:rPr>
        <w:t xml:space="preserve">S.A. </w:t>
      </w:r>
      <w:r w:rsidRPr="005B69E4">
        <w:rPr>
          <w:rFonts w:ascii="Times New Roman" w:eastAsia="Times New Roman" w:hAnsi="Times New Roman"/>
          <w:i/>
          <w:iCs/>
          <w:sz w:val="28"/>
          <w:szCs w:val="28"/>
          <w:lang w:eastAsia="ru-RU"/>
        </w:rPr>
        <w:t>„Barza Albă”</w:t>
      </w:r>
      <w:r w:rsidRPr="005A7841">
        <w:rPr>
          <w:rFonts w:ascii="Times New Roman" w:eastAsia="Times New Roman" w:hAnsi="Times New Roman"/>
          <w:sz w:val="28"/>
          <w:szCs w:val="28"/>
          <w:lang w:eastAsia="ru-RU"/>
        </w:rPr>
        <w:t>),</w:t>
      </w:r>
      <w:r w:rsidR="00DC0F2D">
        <w:rPr>
          <w:rFonts w:ascii="Times New Roman" w:eastAsia="Times New Roman" w:hAnsi="Times New Roman"/>
          <w:sz w:val="28"/>
          <w:szCs w:val="28"/>
          <w:lang w:eastAsia="ru-RU"/>
        </w:rPr>
        <w:t xml:space="preserve"> </w:t>
      </w:r>
      <w:r w:rsidRPr="00A20C0F">
        <w:rPr>
          <w:rFonts w:ascii="Times New Roman" w:eastAsia="Times New Roman" w:hAnsi="Times New Roman"/>
          <w:sz w:val="28"/>
          <w:szCs w:val="28"/>
          <w:lang w:eastAsia="ru-RU"/>
        </w:rPr>
        <w:t>valoare</w:t>
      </w:r>
      <w:r w:rsidRPr="00DC0F2D">
        <w:rPr>
          <w:rFonts w:ascii="Times New Roman" w:eastAsia="Times New Roman" w:hAnsi="Times New Roman"/>
          <w:sz w:val="28"/>
          <w:szCs w:val="28"/>
          <w:lang w:eastAsia="ru-RU"/>
        </w:rPr>
        <w:t xml:space="preserve"> națională de unicat în producerea divinului</w:t>
      </w:r>
      <w:r w:rsidRPr="00BD6631">
        <w:rPr>
          <w:rFonts w:ascii="Times New Roman" w:eastAsia="Times New Roman" w:hAnsi="Times New Roman"/>
          <w:sz w:val="28"/>
          <w:szCs w:val="28"/>
          <w:lang w:eastAsia="ru-RU"/>
        </w:rPr>
        <w:t>,</w:t>
      </w:r>
      <w:r w:rsidRPr="00BD6631">
        <w:rPr>
          <w:rFonts w:ascii="Times New Roman" w:hAnsi="Times New Roman"/>
          <w:color w:val="212529"/>
          <w:sz w:val="28"/>
          <w:szCs w:val="28"/>
          <w:shd w:val="clear" w:color="auto" w:fill="FFFFFF"/>
        </w:rPr>
        <w:t xml:space="preserve"> </w:t>
      </w:r>
      <w:r w:rsidR="00286953" w:rsidRPr="00A20C0F">
        <w:rPr>
          <w:rFonts w:ascii="Times New Roman" w:hAnsi="Times New Roman"/>
          <w:color w:val="212529"/>
          <w:sz w:val="28"/>
          <w:szCs w:val="28"/>
          <w:shd w:val="clear" w:color="auto" w:fill="FFFFFF"/>
        </w:rPr>
        <w:t>de asemenea reglementează</w:t>
      </w:r>
      <w:r w:rsidR="00286953">
        <w:rPr>
          <w:rFonts w:ascii="Times New Roman" w:hAnsi="Times New Roman"/>
          <w:color w:val="212529"/>
          <w:sz w:val="28"/>
          <w:szCs w:val="28"/>
          <w:shd w:val="clear" w:color="auto" w:fill="FFFFFF"/>
        </w:rPr>
        <w:t xml:space="preserve"> </w:t>
      </w:r>
      <w:r w:rsidRPr="00BD6631">
        <w:rPr>
          <w:rFonts w:ascii="Times New Roman" w:hAnsi="Times New Roman"/>
          <w:color w:val="212529"/>
          <w:sz w:val="28"/>
          <w:szCs w:val="28"/>
          <w:shd w:val="clear" w:color="auto" w:fill="FFFFFF"/>
        </w:rPr>
        <w:t xml:space="preserve">comunicarea acestor valori materiale și spirituale viitoarelor generații, </w:t>
      </w:r>
      <w:r w:rsidRPr="00BD6631">
        <w:rPr>
          <w:rFonts w:ascii="Times New Roman" w:eastAsia="Times New Roman" w:hAnsi="Times New Roman"/>
          <w:sz w:val="28"/>
          <w:szCs w:val="28"/>
          <w:lang w:eastAsia="ru-RU"/>
        </w:rPr>
        <w:t xml:space="preserve">precum și particularitățile dreptului de proprietate </w:t>
      </w:r>
      <w:r w:rsidRPr="005A7841">
        <w:rPr>
          <w:rFonts w:ascii="Times New Roman" w:eastAsia="Times New Roman" w:hAnsi="Times New Roman"/>
          <w:sz w:val="28"/>
          <w:szCs w:val="28"/>
          <w:lang w:eastAsia="ru-RU"/>
        </w:rPr>
        <w:t xml:space="preserve">asupra </w:t>
      </w:r>
      <w:r w:rsidR="0058629E" w:rsidRPr="005A7841">
        <w:rPr>
          <w:rFonts w:ascii="Times New Roman" w:eastAsia="Times New Roman" w:hAnsi="Times New Roman" w:cs="Times New Roman"/>
          <w:bCs/>
          <w:sz w:val="28"/>
          <w:szCs w:val="28"/>
        </w:rPr>
        <w:t>bunurilor S.A. „Barza Albă”</w:t>
      </w:r>
      <w:r w:rsidR="0058629E" w:rsidRPr="005A7841">
        <w:rPr>
          <w:rFonts w:ascii="Times New Roman" w:eastAsia="Times New Roman" w:hAnsi="Times New Roman" w:cs="Times New Roman"/>
          <w:sz w:val="28"/>
          <w:szCs w:val="28"/>
          <w:lang w:eastAsia="ru-RU"/>
        </w:rPr>
        <w:t xml:space="preserve"> </w:t>
      </w:r>
      <w:r w:rsidRPr="005A7841">
        <w:rPr>
          <w:rFonts w:ascii="Times New Roman" w:eastAsia="Times New Roman" w:hAnsi="Times New Roman"/>
          <w:sz w:val="28"/>
          <w:szCs w:val="28"/>
          <w:lang w:eastAsia="ru-RU"/>
        </w:rPr>
        <w:t xml:space="preserve">ca obiect al patrimoniului cultural-național. </w:t>
      </w:r>
    </w:p>
    <w:p w14:paraId="629314FC" w14:textId="77777777" w:rsidR="002E6646" w:rsidRPr="005A7841" w:rsidRDefault="002E6646" w:rsidP="00235326">
      <w:pPr>
        <w:spacing w:after="0" w:line="240" w:lineRule="auto"/>
        <w:ind w:firstLine="709"/>
        <w:jc w:val="both"/>
        <w:rPr>
          <w:rFonts w:ascii="Times New Roman" w:eastAsia="Times New Roman" w:hAnsi="Times New Roman"/>
          <w:bCs/>
          <w:sz w:val="28"/>
          <w:szCs w:val="28"/>
          <w:lang w:eastAsia="ru-RU"/>
        </w:rPr>
      </w:pPr>
    </w:p>
    <w:p w14:paraId="03B3B85F" w14:textId="6D800029" w:rsidR="00BD6631" w:rsidRPr="005A7841" w:rsidRDefault="00BD6631" w:rsidP="00235326">
      <w:pPr>
        <w:spacing w:after="0" w:line="240" w:lineRule="auto"/>
        <w:ind w:firstLine="709"/>
        <w:jc w:val="both"/>
        <w:rPr>
          <w:rFonts w:ascii="Times New Roman" w:eastAsia="Times New Roman" w:hAnsi="Times New Roman"/>
          <w:sz w:val="28"/>
          <w:szCs w:val="28"/>
          <w:lang w:eastAsia="ru-RU"/>
        </w:rPr>
      </w:pPr>
      <w:r w:rsidRPr="005A7841">
        <w:rPr>
          <w:rFonts w:ascii="Times New Roman" w:eastAsia="Times New Roman" w:hAnsi="Times New Roman"/>
          <w:b/>
          <w:sz w:val="28"/>
          <w:szCs w:val="28"/>
          <w:lang w:eastAsia="ru-RU"/>
        </w:rPr>
        <w:t>Articolul 2.</w:t>
      </w:r>
      <w:r w:rsidRPr="005A7841">
        <w:rPr>
          <w:rFonts w:ascii="Times New Roman" w:eastAsia="Times New Roman" w:hAnsi="Times New Roman"/>
          <w:sz w:val="28"/>
          <w:szCs w:val="28"/>
          <w:lang w:eastAsia="ru-RU"/>
        </w:rPr>
        <w:t xml:space="preserve"> Reglementarea juridică </w:t>
      </w:r>
    </w:p>
    <w:p w14:paraId="6B443402" w14:textId="77777777" w:rsidR="002E6646" w:rsidRPr="005A7841" w:rsidRDefault="002E6646" w:rsidP="00235326">
      <w:pPr>
        <w:spacing w:after="0" w:line="240" w:lineRule="auto"/>
        <w:ind w:firstLine="709"/>
        <w:jc w:val="both"/>
        <w:rPr>
          <w:rFonts w:ascii="Times New Roman" w:eastAsia="Times New Roman" w:hAnsi="Times New Roman"/>
          <w:sz w:val="28"/>
          <w:szCs w:val="28"/>
          <w:lang w:eastAsia="ru-RU"/>
        </w:rPr>
      </w:pPr>
    </w:p>
    <w:p w14:paraId="20B4D45A" w14:textId="7E17DCDB"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 xml:space="preserve">(1) Reglementarea juridică a raporturilor din domeniul ocrotirii, păstrării și </w:t>
      </w:r>
      <w:r w:rsidR="00BA71AF">
        <w:rPr>
          <w:rFonts w:ascii="Times New Roman" w:eastAsia="Times New Roman" w:hAnsi="Times New Roman"/>
          <w:sz w:val="28"/>
          <w:szCs w:val="28"/>
          <w:lang w:eastAsia="ru-RU"/>
        </w:rPr>
        <w:t>utilizării</w:t>
      </w:r>
      <w:r w:rsidR="00BA71AF" w:rsidRPr="00BD663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 xml:space="preserve">patrimoniului cultural-național al </w:t>
      </w:r>
      <w:r w:rsidR="005C41D9">
        <w:rPr>
          <w:rFonts w:ascii="Times New Roman" w:eastAsia="Times New Roman" w:hAnsi="Times New Roman"/>
          <w:sz w:val="28"/>
          <w:szCs w:val="28"/>
          <w:lang w:eastAsia="ru-RU"/>
        </w:rPr>
        <w:t>S.A</w:t>
      </w:r>
      <w:r w:rsidR="00952F18" w:rsidRPr="00BD663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 xml:space="preserve">„Barza Albă” are drept temei prevederile </w:t>
      </w:r>
      <w:hyperlink r:id="rId8" w:history="1">
        <w:r w:rsidRPr="00BD6631">
          <w:rPr>
            <w:rFonts w:ascii="Times New Roman" w:eastAsia="Times New Roman" w:hAnsi="Times New Roman"/>
            <w:sz w:val="28"/>
            <w:szCs w:val="28"/>
            <w:lang w:eastAsia="ru-RU"/>
          </w:rPr>
          <w:t>Constituției Republicii Moldova</w:t>
        </w:r>
      </w:hyperlink>
      <w:r w:rsidRPr="00BD6631">
        <w:rPr>
          <w:rFonts w:ascii="Times New Roman" w:eastAsia="Times New Roman" w:hAnsi="Times New Roman"/>
          <w:sz w:val="28"/>
          <w:szCs w:val="28"/>
          <w:lang w:eastAsia="ru-RU"/>
        </w:rPr>
        <w:t xml:space="preserve">, </w:t>
      </w:r>
      <w:r w:rsidR="000E43B0">
        <w:rPr>
          <w:rFonts w:ascii="Times New Roman" w:eastAsia="Times New Roman" w:hAnsi="Times New Roman"/>
          <w:sz w:val="28"/>
          <w:szCs w:val="28"/>
          <w:lang w:eastAsia="ru-RU"/>
        </w:rPr>
        <w:t xml:space="preserve">ale </w:t>
      </w:r>
      <w:hyperlink r:id="rId9" w:history="1">
        <w:r w:rsidRPr="00BD6631">
          <w:rPr>
            <w:rFonts w:ascii="Times New Roman" w:eastAsia="Times New Roman" w:hAnsi="Times New Roman"/>
            <w:sz w:val="28"/>
            <w:szCs w:val="28"/>
            <w:lang w:eastAsia="ru-RU"/>
          </w:rPr>
          <w:t>Codului civil</w:t>
        </w:r>
      </w:hyperlink>
      <w:r w:rsidRPr="00BD6631">
        <w:rPr>
          <w:rFonts w:ascii="Times New Roman" w:eastAsia="Times New Roman" w:hAnsi="Times New Roman"/>
          <w:sz w:val="28"/>
          <w:szCs w:val="28"/>
          <w:lang w:eastAsia="ru-RU"/>
        </w:rPr>
        <w:t xml:space="preserve">, </w:t>
      </w:r>
      <w:r w:rsidR="000E43B0">
        <w:rPr>
          <w:rFonts w:ascii="Times New Roman" w:eastAsia="Times New Roman" w:hAnsi="Times New Roman"/>
          <w:sz w:val="28"/>
          <w:szCs w:val="28"/>
          <w:lang w:eastAsia="ru-RU"/>
        </w:rPr>
        <w:t xml:space="preserve">ale </w:t>
      </w:r>
      <w:r w:rsidRPr="00BD6631">
        <w:rPr>
          <w:rFonts w:ascii="Times New Roman" w:eastAsia="Times New Roman" w:hAnsi="Times New Roman"/>
          <w:sz w:val="28"/>
          <w:szCs w:val="28"/>
          <w:lang w:eastAsia="ru-RU"/>
        </w:rPr>
        <w:t xml:space="preserve">actelor normative cu privire la cultura și protecția patrimoniului cultural-național, ale altor acte normative, precum și ale tratatelor internaționale la care Republica Moldova este parte. </w:t>
      </w:r>
    </w:p>
    <w:p w14:paraId="44EDC6D9" w14:textId="77777777" w:rsidR="002E6646" w:rsidRDefault="002E6646" w:rsidP="00235326">
      <w:pPr>
        <w:spacing w:after="0" w:line="240" w:lineRule="auto"/>
        <w:ind w:firstLine="709"/>
        <w:jc w:val="both"/>
        <w:rPr>
          <w:rFonts w:ascii="Times New Roman" w:eastAsia="Times New Roman" w:hAnsi="Times New Roman"/>
          <w:sz w:val="28"/>
          <w:szCs w:val="28"/>
          <w:lang w:eastAsia="ru-RU"/>
        </w:rPr>
      </w:pPr>
    </w:p>
    <w:p w14:paraId="5443513E" w14:textId="328C217F"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lastRenderedPageBreak/>
        <w:t xml:space="preserve">(2) Dacă tratatele internaționale la care Republica Moldova este parte stabilesc alte prevederi decât cele ale prezentei legi, se aplică prevederile tratatelor internaționale. </w:t>
      </w:r>
    </w:p>
    <w:p w14:paraId="721A58FA" w14:textId="77777777" w:rsidR="00496BB5" w:rsidRDefault="00496BB5" w:rsidP="00235326">
      <w:pPr>
        <w:spacing w:after="0" w:line="240" w:lineRule="auto"/>
        <w:ind w:firstLine="709"/>
        <w:jc w:val="both"/>
        <w:rPr>
          <w:rFonts w:ascii="Times New Roman" w:eastAsia="Times New Roman" w:hAnsi="Times New Roman"/>
          <w:b/>
          <w:sz w:val="28"/>
          <w:szCs w:val="28"/>
          <w:lang w:eastAsia="ru-RU"/>
        </w:rPr>
      </w:pPr>
    </w:p>
    <w:p w14:paraId="35909B7B" w14:textId="030857BB"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2E6646">
        <w:rPr>
          <w:rFonts w:ascii="Times New Roman" w:eastAsia="Times New Roman" w:hAnsi="Times New Roman"/>
          <w:b/>
          <w:sz w:val="28"/>
          <w:szCs w:val="28"/>
          <w:lang w:eastAsia="ru-RU"/>
        </w:rPr>
        <w:t>Articolul 3.</w:t>
      </w:r>
      <w:r w:rsidRPr="00BD6631">
        <w:rPr>
          <w:rFonts w:ascii="Times New Roman" w:eastAsia="Times New Roman" w:hAnsi="Times New Roman"/>
          <w:sz w:val="28"/>
          <w:szCs w:val="28"/>
          <w:lang w:eastAsia="ru-RU"/>
        </w:rPr>
        <w:t xml:space="preserve"> Statutul de obiect al patrimoniului cultural-național </w:t>
      </w:r>
    </w:p>
    <w:p w14:paraId="1131E9DB" w14:textId="77777777" w:rsidR="002E6646" w:rsidRDefault="002E6646" w:rsidP="00235326">
      <w:pPr>
        <w:spacing w:after="0" w:line="240" w:lineRule="auto"/>
        <w:ind w:firstLine="709"/>
        <w:jc w:val="both"/>
        <w:rPr>
          <w:rFonts w:ascii="Times New Roman" w:eastAsia="Times New Roman" w:hAnsi="Times New Roman"/>
          <w:sz w:val="28"/>
          <w:szCs w:val="28"/>
          <w:lang w:eastAsia="ru-RU"/>
        </w:rPr>
      </w:pPr>
    </w:p>
    <w:p w14:paraId="07A97D00" w14:textId="390F845D"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Se atribuie statut de obiect al patrimoniului cultural-național următoarel</w:t>
      </w:r>
      <w:r w:rsidR="00205369">
        <w:rPr>
          <w:rFonts w:ascii="Times New Roman" w:eastAsia="Times New Roman" w:hAnsi="Times New Roman"/>
          <w:sz w:val="28"/>
          <w:szCs w:val="28"/>
          <w:lang w:eastAsia="ru-RU"/>
        </w:rPr>
        <w:t>or</w:t>
      </w:r>
      <w:r w:rsidRPr="00BD6631">
        <w:rPr>
          <w:rFonts w:ascii="Times New Roman" w:eastAsia="Times New Roman" w:hAnsi="Times New Roman"/>
          <w:sz w:val="28"/>
          <w:szCs w:val="28"/>
          <w:lang w:eastAsia="ru-RU"/>
        </w:rPr>
        <w:t xml:space="preserve"> bunuri </w:t>
      </w:r>
      <w:r w:rsidR="00952F18">
        <w:rPr>
          <w:rFonts w:ascii="Times New Roman" w:eastAsia="Times New Roman" w:hAnsi="Times New Roman"/>
          <w:sz w:val="28"/>
          <w:szCs w:val="28"/>
          <w:lang w:eastAsia="ru-RU"/>
        </w:rPr>
        <w:t>ale</w:t>
      </w:r>
      <w:r w:rsidR="00952F18" w:rsidRPr="00952F18">
        <w:rPr>
          <w:rFonts w:ascii="Times New Roman" w:eastAsia="Times New Roman" w:hAnsi="Times New Roman"/>
          <w:sz w:val="28"/>
          <w:szCs w:val="28"/>
          <w:lang w:eastAsia="ru-RU"/>
        </w:rPr>
        <w:t xml:space="preserve"> </w:t>
      </w:r>
      <w:bookmarkStart w:id="1" w:name="_Hlk103755161"/>
      <w:r w:rsidR="005C41D9">
        <w:rPr>
          <w:rFonts w:ascii="Times New Roman" w:eastAsia="Times New Roman" w:hAnsi="Times New Roman"/>
          <w:sz w:val="28"/>
          <w:szCs w:val="28"/>
          <w:lang w:eastAsia="ru-RU"/>
        </w:rPr>
        <w:t>S.A.</w:t>
      </w:r>
      <w:bookmarkEnd w:id="1"/>
      <w:r w:rsidRPr="00BD6631">
        <w:rPr>
          <w:rFonts w:ascii="Times New Roman" w:eastAsia="Times New Roman" w:hAnsi="Times New Roman"/>
          <w:sz w:val="28"/>
          <w:szCs w:val="28"/>
          <w:lang w:eastAsia="ru-RU"/>
        </w:rPr>
        <w:t xml:space="preserve"> „Barza Albă”</w:t>
      </w:r>
      <w:r w:rsidR="00952F18">
        <w:rPr>
          <w:rFonts w:ascii="Times New Roman" w:eastAsia="Times New Roman" w:hAnsi="Times New Roman"/>
          <w:sz w:val="28"/>
          <w:szCs w:val="28"/>
          <w:lang w:eastAsia="ru-RU"/>
        </w:rPr>
        <w:t>:</w:t>
      </w:r>
      <w:r w:rsidRPr="00BD6631">
        <w:rPr>
          <w:rFonts w:ascii="Times New Roman" w:eastAsia="Times New Roman" w:hAnsi="Times New Roman"/>
          <w:sz w:val="28"/>
          <w:szCs w:val="28"/>
          <w:lang w:eastAsia="ru-RU"/>
        </w:rPr>
        <w:t xml:space="preserve"> </w:t>
      </w:r>
    </w:p>
    <w:p w14:paraId="360BC6A7" w14:textId="468CFA71" w:rsidR="0058629E" w:rsidRPr="005A7841" w:rsidRDefault="0058629E" w:rsidP="0058629E">
      <w:pPr>
        <w:spacing w:after="0" w:line="240" w:lineRule="auto"/>
        <w:ind w:firstLine="567"/>
        <w:jc w:val="both"/>
        <w:rPr>
          <w:rFonts w:ascii="Times New Roman" w:eastAsia="Times New Roman" w:hAnsi="Times New Roman" w:cs="Times New Roman"/>
          <w:sz w:val="28"/>
          <w:szCs w:val="28"/>
          <w:lang w:eastAsia="ru-RU"/>
        </w:rPr>
      </w:pPr>
      <w:r w:rsidRPr="005A7841">
        <w:rPr>
          <w:rFonts w:ascii="Times New Roman" w:eastAsia="Times New Roman" w:hAnsi="Times New Roman" w:cs="Times New Roman"/>
          <w:sz w:val="28"/>
          <w:szCs w:val="28"/>
        </w:rPr>
        <w:t>a) ansamblu</w:t>
      </w:r>
      <w:r w:rsidR="00E1591B" w:rsidRPr="005A7841">
        <w:rPr>
          <w:rFonts w:ascii="Times New Roman" w:eastAsia="Times New Roman" w:hAnsi="Times New Roman" w:cs="Times New Roman"/>
          <w:sz w:val="28"/>
          <w:szCs w:val="28"/>
        </w:rPr>
        <w:t>lui</w:t>
      </w:r>
      <w:r w:rsidRPr="005A7841">
        <w:rPr>
          <w:rFonts w:ascii="Times New Roman" w:eastAsia="Times New Roman" w:hAnsi="Times New Roman" w:cs="Times New Roman"/>
          <w:sz w:val="28"/>
          <w:szCs w:val="28"/>
        </w:rPr>
        <w:t xml:space="preserve"> de construcții industriale utilizate în scopuri de producție, maturare și păstrare a divinului, precum și în scopuri turistice, inclusiv sălil</w:t>
      </w:r>
      <w:r w:rsidR="00886A39" w:rsidRPr="005A7841">
        <w:rPr>
          <w:rFonts w:ascii="Times New Roman" w:eastAsia="Times New Roman" w:hAnsi="Times New Roman" w:cs="Times New Roman"/>
          <w:sz w:val="28"/>
          <w:szCs w:val="28"/>
        </w:rPr>
        <w:t>or</w:t>
      </w:r>
      <w:r w:rsidRPr="005A7841">
        <w:rPr>
          <w:rFonts w:ascii="Times New Roman" w:eastAsia="Times New Roman" w:hAnsi="Times New Roman" w:cs="Times New Roman"/>
          <w:sz w:val="28"/>
          <w:szCs w:val="28"/>
        </w:rPr>
        <w:t xml:space="preserve"> de degustare, utilajul</w:t>
      </w:r>
      <w:r w:rsidR="00886A39" w:rsidRPr="005A7841">
        <w:rPr>
          <w:rFonts w:ascii="Times New Roman" w:eastAsia="Times New Roman" w:hAnsi="Times New Roman" w:cs="Times New Roman"/>
          <w:sz w:val="28"/>
          <w:szCs w:val="28"/>
        </w:rPr>
        <w:t>ui</w:t>
      </w:r>
      <w:r w:rsidRPr="005A7841">
        <w:rPr>
          <w:rFonts w:ascii="Times New Roman" w:eastAsia="Times New Roman" w:hAnsi="Times New Roman" w:cs="Times New Roman"/>
          <w:sz w:val="28"/>
          <w:szCs w:val="28"/>
        </w:rPr>
        <w:t xml:space="preserve"> pentru producerea divinului și vasel</w:t>
      </w:r>
      <w:r w:rsidR="00886A39" w:rsidRPr="005A7841">
        <w:rPr>
          <w:rFonts w:ascii="Times New Roman" w:eastAsia="Times New Roman" w:hAnsi="Times New Roman" w:cs="Times New Roman"/>
          <w:sz w:val="28"/>
          <w:szCs w:val="28"/>
        </w:rPr>
        <w:t>or</w:t>
      </w:r>
      <w:r w:rsidRPr="005A7841">
        <w:rPr>
          <w:rFonts w:ascii="Times New Roman" w:eastAsia="Times New Roman" w:hAnsi="Times New Roman" w:cs="Times New Roman"/>
          <w:sz w:val="28"/>
          <w:szCs w:val="28"/>
        </w:rPr>
        <w:t xml:space="preserve"> tehnologice pasibile </w:t>
      </w:r>
      <w:r w:rsidR="00BA71AF" w:rsidRPr="005A7841">
        <w:rPr>
          <w:rFonts w:ascii="Times New Roman" w:eastAsia="Times New Roman" w:hAnsi="Times New Roman" w:cs="Times New Roman"/>
          <w:sz w:val="28"/>
          <w:szCs w:val="28"/>
        </w:rPr>
        <w:t xml:space="preserve">de </w:t>
      </w:r>
      <w:r w:rsidRPr="00933854">
        <w:rPr>
          <w:rFonts w:ascii="Times New Roman" w:eastAsia="Times New Roman" w:hAnsi="Times New Roman" w:cs="Times New Roman"/>
          <w:sz w:val="28"/>
          <w:szCs w:val="28"/>
        </w:rPr>
        <w:t>clasare</w:t>
      </w:r>
      <w:r w:rsidRPr="005A7841">
        <w:rPr>
          <w:rFonts w:ascii="Times New Roman" w:eastAsia="Times New Roman" w:hAnsi="Times New Roman" w:cs="Times New Roman"/>
          <w:sz w:val="28"/>
          <w:szCs w:val="28"/>
        </w:rPr>
        <w:t xml:space="preserve"> în patrimoniul cultural</w:t>
      </w:r>
      <w:r w:rsidR="00886A39" w:rsidRPr="005A7841">
        <w:rPr>
          <w:rFonts w:ascii="Times New Roman" w:eastAsia="Times New Roman" w:hAnsi="Times New Roman" w:cs="Times New Roman"/>
          <w:sz w:val="28"/>
          <w:szCs w:val="28"/>
        </w:rPr>
        <w:t>-</w:t>
      </w:r>
      <w:r w:rsidRPr="005A7841">
        <w:rPr>
          <w:rFonts w:ascii="Times New Roman" w:eastAsia="Times New Roman" w:hAnsi="Times New Roman" w:cs="Times New Roman"/>
          <w:sz w:val="28"/>
          <w:szCs w:val="28"/>
        </w:rPr>
        <w:t xml:space="preserve">național mobil, cu excepția </w:t>
      </w:r>
      <w:proofErr w:type="spellStart"/>
      <w:r w:rsidRPr="005A7841">
        <w:rPr>
          <w:rFonts w:ascii="Times New Roman" w:eastAsia="Times New Roman" w:hAnsi="Times New Roman" w:cs="Times New Roman"/>
          <w:sz w:val="28"/>
          <w:szCs w:val="28"/>
        </w:rPr>
        <w:t>divinurilor</w:t>
      </w:r>
      <w:proofErr w:type="spellEnd"/>
      <w:r w:rsidRPr="005A7841">
        <w:rPr>
          <w:rFonts w:ascii="Times New Roman" w:eastAsia="Times New Roman" w:hAnsi="Times New Roman" w:cs="Times New Roman"/>
          <w:sz w:val="28"/>
          <w:szCs w:val="28"/>
        </w:rPr>
        <w:t xml:space="preserve"> aflate la maturare sau depozitare și a mijloacelor circulante;</w:t>
      </w:r>
    </w:p>
    <w:p w14:paraId="3C7605CA" w14:textId="477B0BD4" w:rsidR="00BD6631" w:rsidRPr="005A7841" w:rsidRDefault="00BD6631" w:rsidP="00235326">
      <w:pPr>
        <w:spacing w:after="0" w:line="240" w:lineRule="auto"/>
        <w:ind w:firstLine="709"/>
        <w:jc w:val="both"/>
        <w:rPr>
          <w:rFonts w:ascii="Times New Roman" w:eastAsia="Times New Roman" w:hAnsi="Times New Roman"/>
          <w:sz w:val="28"/>
          <w:szCs w:val="28"/>
          <w:lang w:eastAsia="ru-RU"/>
        </w:rPr>
      </w:pPr>
      <w:r w:rsidRPr="005A7841">
        <w:rPr>
          <w:rFonts w:ascii="Times New Roman" w:eastAsia="Times New Roman" w:hAnsi="Times New Roman"/>
          <w:sz w:val="28"/>
          <w:szCs w:val="28"/>
          <w:lang w:eastAsia="ru-RU"/>
        </w:rPr>
        <w:t>b) terenul</w:t>
      </w:r>
      <w:r w:rsidR="00524C71" w:rsidRPr="005A7841">
        <w:rPr>
          <w:rFonts w:ascii="Times New Roman" w:eastAsia="Times New Roman" w:hAnsi="Times New Roman"/>
          <w:sz w:val="28"/>
          <w:szCs w:val="28"/>
          <w:lang w:eastAsia="ru-RU"/>
        </w:rPr>
        <w:t>ui</w:t>
      </w:r>
      <w:r w:rsidRPr="005A7841">
        <w:rPr>
          <w:rFonts w:ascii="Times New Roman" w:eastAsia="Times New Roman" w:hAnsi="Times New Roman"/>
          <w:sz w:val="28"/>
          <w:szCs w:val="28"/>
          <w:lang w:eastAsia="ru-RU"/>
        </w:rPr>
        <w:t xml:space="preserve"> adiacent</w:t>
      </w:r>
      <w:r w:rsidR="00C93E4F" w:rsidRPr="005A7841">
        <w:rPr>
          <w:rFonts w:ascii="Times New Roman" w:eastAsia="Times New Roman" w:hAnsi="Times New Roman"/>
          <w:sz w:val="28"/>
          <w:szCs w:val="28"/>
          <w:lang w:eastAsia="ru-RU"/>
        </w:rPr>
        <w:t xml:space="preserve"> </w:t>
      </w:r>
      <w:r w:rsidR="00506CAA" w:rsidRPr="005A7841">
        <w:rPr>
          <w:rFonts w:ascii="Times New Roman" w:eastAsia="Times New Roman" w:hAnsi="Times New Roman"/>
          <w:sz w:val="28"/>
          <w:szCs w:val="28"/>
          <w:lang w:eastAsia="ru-RU"/>
        </w:rPr>
        <w:t xml:space="preserve">al </w:t>
      </w:r>
      <w:r w:rsidR="005C41D9" w:rsidRPr="005A7841">
        <w:rPr>
          <w:rFonts w:ascii="Times New Roman" w:eastAsia="Times New Roman" w:hAnsi="Times New Roman"/>
          <w:sz w:val="28"/>
          <w:szCs w:val="28"/>
          <w:lang w:eastAsia="ru-RU"/>
        </w:rPr>
        <w:t xml:space="preserve">S.A. </w:t>
      </w:r>
      <w:r w:rsidRPr="005A7841">
        <w:rPr>
          <w:rFonts w:ascii="Times New Roman" w:eastAsia="Times New Roman" w:hAnsi="Times New Roman"/>
          <w:sz w:val="28"/>
          <w:szCs w:val="28"/>
          <w:lang w:eastAsia="ru-RU"/>
        </w:rPr>
        <w:t xml:space="preserve">„Barza Albă”, utilizat în scopuri de producție și </w:t>
      </w:r>
      <w:r w:rsidR="002D560B" w:rsidRPr="005A7841">
        <w:rPr>
          <w:rFonts w:ascii="Times New Roman" w:eastAsia="Times New Roman" w:hAnsi="Times New Roman"/>
          <w:sz w:val="28"/>
          <w:szCs w:val="28"/>
          <w:lang w:eastAsia="ru-RU"/>
        </w:rPr>
        <w:t xml:space="preserve">în </w:t>
      </w:r>
      <w:r w:rsidRPr="005A7841">
        <w:rPr>
          <w:rFonts w:ascii="Times New Roman" w:eastAsia="Times New Roman" w:hAnsi="Times New Roman"/>
          <w:sz w:val="28"/>
          <w:szCs w:val="28"/>
          <w:lang w:eastAsia="ru-RU"/>
        </w:rPr>
        <w:t xml:space="preserve">scopuri turistice; </w:t>
      </w:r>
    </w:p>
    <w:p w14:paraId="16C8F971" w14:textId="206F8F7C" w:rsidR="00BD6631" w:rsidRPr="005A7841" w:rsidRDefault="00BD6631" w:rsidP="00235326">
      <w:pPr>
        <w:spacing w:after="0" w:line="240" w:lineRule="auto"/>
        <w:ind w:firstLine="709"/>
        <w:jc w:val="both"/>
        <w:rPr>
          <w:rFonts w:ascii="Times New Roman" w:eastAsia="Times New Roman" w:hAnsi="Times New Roman"/>
          <w:sz w:val="28"/>
          <w:szCs w:val="28"/>
          <w:lang w:eastAsia="ru-RU"/>
        </w:rPr>
      </w:pPr>
      <w:r w:rsidRPr="005A7841">
        <w:rPr>
          <w:rFonts w:ascii="Times New Roman" w:eastAsia="Times New Roman" w:hAnsi="Times New Roman"/>
          <w:sz w:val="28"/>
          <w:szCs w:val="28"/>
          <w:lang w:eastAsia="ru-RU"/>
        </w:rPr>
        <w:t>c) colecți</w:t>
      </w:r>
      <w:r w:rsidR="00524C71" w:rsidRPr="005A7841">
        <w:rPr>
          <w:rFonts w:ascii="Times New Roman" w:eastAsia="Times New Roman" w:hAnsi="Times New Roman"/>
          <w:sz w:val="28"/>
          <w:szCs w:val="28"/>
          <w:lang w:eastAsia="ru-RU"/>
        </w:rPr>
        <w:t>ei</w:t>
      </w:r>
      <w:r w:rsidRPr="005A7841">
        <w:rPr>
          <w:rFonts w:ascii="Times New Roman" w:eastAsia="Times New Roman" w:hAnsi="Times New Roman"/>
          <w:sz w:val="28"/>
          <w:szCs w:val="28"/>
          <w:lang w:eastAsia="ru-RU"/>
        </w:rPr>
        <w:t xml:space="preserve"> de </w:t>
      </w:r>
      <w:proofErr w:type="spellStart"/>
      <w:r w:rsidRPr="005A7841">
        <w:rPr>
          <w:rFonts w:ascii="Times New Roman" w:eastAsia="Times New Roman" w:hAnsi="Times New Roman"/>
          <w:sz w:val="28"/>
          <w:szCs w:val="28"/>
          <w:lang w:eastAsia="ru-RU"/>
        </w:rPr>
        <w:t>divinuri</w:t>
      </w:r>
      <w:proofErr w:type="spellEnd"/>
      <w:r w:rsidRPr="005A7841">
        <w:rPr>
          <w:rFonts w:ascii="Times New Roman" w:eastAsia="Times New Roman" w:hAnsi="Times New Roman"/>
          <w:sz w:val="28"/>
          <w:szCs w:val="28"/>
          <w:lang w:eastAsia="ru-RU"/>
        </w:rPr>
        <w:t xml:space="preserve"> din zonele vitivinicole ale Republicii Moldova și ale altor țări, având valoare istorică</w:t>
      </w:r>
      <w:r w:rsidR="00BA71AF" w:rsidRPr="005A7841">
        <w:rPr>
          <w:rFonts w:ascii="Times New Roman" w:eastAsia="Times New Roman" w:hAnsi="Times New Roman"/>
          <w:sz w:val="28"/>
          <w:szCs w:val="28"/>
          <w:lang w:eastAsia="ru-RU"/>
        </w:rPr>
        <w:t xml:space="preserve"> și </w:t>
      </w:r>
      <w:r w:rsidRPr="005A7841">
        <w:rPr>
          <w:rFonts w:ascii="Times New Roman" w:eastAsia="Times New Roman" w:hAnsi="Times New Roman"/>
          <w:sz w:val="28"/>
          <w:szCs w:val="28"/>
          <w:lang w:eastAsia="ru-RU"/>
        </w:rPr>
        <w:t>culturală și reflectând tradițiile naționale și internaționale de vinificație, cu excepția colecției comerciale</w:t>
      </w:r>
      <w:r w:rsidR="0058629E" w:rsidRPr="005A7841">
        <w:rPr>
          <w:rFonts w:ascii="Times New Roman" w:eastAsia="Times New Roman" w:hAnsi="Times New Roman"/>
          <w:sz w:val="28"/>
          <w:szCs w:val="28"/>
          <w:lang w:eastAsia="ru-RU"/>
        </w:rPr>
        <w:t>.</w:t>
      </w:r>
      <w:r w:rsidRPr="005A7841">
        <w:rPr>
          <w:rFonts w:ascii="Times New Roman" w:eastAsia="Times New Roman" w:hAnsi="Times New Roman"/>
          <w:sz w:val="28"/>
          <w:szCs w:val="28"/>
          <w:lang w:eastAsia="ru-RU"/>
        </w:rPr>
        <w:t xml:space="preserve"> </w:t>
      </w:r>
    </w:p>
    <w:p w14:paraId="2AF0AAA6" w14:textId="77777777" w:rsidR="00496BB5" w:rsidRPr="005A7841" w:rsidRDefault="00496BB5" w:rsidP="00235326">
      <w:pPr>
        <w:spacing w:after="0" w:line="240" w:lineRule="auto"/>
        <w:ind w:firstLine="709"/>
        <w:jc w:val="both"/>
        <w:rPr>
          <w:rFonts w:ascii="Times New Roman" w:eastAsia="Times New Roman" w:hAnsi="Times New Roman"/>
          <w:bCs/>
          <w:sz w:val="28"/>
          <w:szCs w:val="28"/>
          <w:lang w:eastAsia="ru-RU"/>
        </w:rPr>
      </w:pPr>
    </w:p>
    <w:p w14:paraId="664F1F2D" w14:textId="0FE76444" w:rsidR="00BD6631" w:rsidRPr="005A7841" w:rsidRDefault="00BD6631" w:rsidP="00235326">
      <w:pPr>
        <w:spacing w:after="0" w:line="240" w:lineRule="auto"/>
        <w:ind w:firstLine="709"/>
        <w:jc w:val="both"/>
        <w:rPr>
          <w:rFonts w:ascii="Times New Roman" w:eastAsia="Times New Roman" w:hAnsi="Times New Roman"/>
          <w:sz w:val="28"/>
          <w:szCs w:val="28"/>
          <w:lang w:eastAsia="ru-RU"/>
        </w:rPr>
      </w:pPr>
      <w:r w:rsidRPr="005A7841">
        <w:rPr>
          <w:rFonts w:ascii="Times New Roman" w:eastAsia="Times New Roman" w:hAnsi="Times New Roman"/>
          <w:b/>
          <w:sz w:val="28"/>
          <w:szCs w:val="28"/>
          <w:lang w:eastAsia="ru-RU"/>
        </w:rPr>
        <w:t>Articolul 4.</w:t>
      </w:r>
      <w:r w:rsidRPr="005A7841">
        <w:rPr>
          <w:rFonts w:ascii="Times New Roman" w:eastAsia="Times New Roman" w:hAnsi="Times New Roman"/>
          <w:sz w:val="28"/>
          <w:szCs w:val="28"/>
          <w:lang w:eastAsia="ru-RU"/>
        </w:rPr>
        <w:t xml:space="preserve"> Hotarele </w:t>
      </w:r>
      <w:r w:rsidR="005C41D9" w:rsidRPr="005A7841">
        <w:rPr>
          <w:rFonts w:ascii="Times New Roman" w:eastAsia="Times New Roman" w:hAnsi="Times New Roman"/>
          <w:sz w:val="28"/>
          <w:szCs w:val="28"/>
          <w:lang w:eastAsia="ru-RU"/>
        </w:rPr>
        <w:t xml:space="preserve">S.A. </w:t>
      </w:r>
      <w:r w:rsidRPr="005A7841">
        <w:rPr>
          <w:rFonts w:ascii="Times New Roman" w:eastAsia="Times New Roman" w:hAnsi="Times New Roman"/>
          <w:sz w:val="28"/>
          <w:szCs w:val="28"/>
          <w:lang w:eastAsia="ru-RU"/>
        </w:rPr>
        <w:t xml:space="preserve">„Barza Albă” </w:t>
      </w:r>
    </w:p>
    <w:p w14:paraId="4C30A53C" w14:textId="77777777" w:rsidR="00496BB5" w:rsidRPr="005A7841" w:rsidRDefault="00496BB5" w:rsidP="00235326">
      <w:pPr>
        <w:spacing w:after="0" w:line="240" w:lineRule="auto"/>
        <w:ind w:firstLine="709"/>
        <w:jc w:val="both"/>
        <w:rPr>
          <w:rFonts w:ascii="Times New Roman" w:eastAsia="Times New Roman" w:hAnsi="Times New Roman"/>
          <w:sz w:val="28"/>
          <w:szCs w:val="28"/>
          <w:lang w:eastAsia="ru-RU"/>
        </w:rPr>
      </w:pPr>
    </w:p>
    <w:p w14:paraId="046BFDA8" w14:textId="5063FF44"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5A7841">
        <w:rPr>
          <w:rFonts w:ascii="Times New Roman" w:eastAsia="Times New Roman" w:hAnsi="Times New Roman"/>
          <w:sz w:val="28"/>
          <w:szCs w:val="28"/>
          <w:lang w:eastAsia="ru-RU"/>
        </w:rPr>
        <w:t>Hotarele și zona de protecție ale</w:t>
      </w:r>
      <w:r w:rsidR="0058629E" w:rsidRPr="005A7841">
        <w:rPr>
          <w:rFonts w:ascii="Times New Roman" w:eastAsia="Times New Roman" w:hAnsi="Times New Roman"/>
          <w:sz w:val="28"/>
          <w:szCs w:val="28"/>
          <w:lang w:eastAsia="ru-RU"/>
        </w:rPr>
        <w:t xml:space="preserve"> ansamblului industrial</w:t>
      </w:r>
      <w:r w:rsidR="00952F18" w:rsidRPr="005A7841">
        <w:rPr>
          <w:rFonts w:ascii="Times New Roman" w:eastAsia="Times New Roman" w:hAnsi="Times New Roman"/>
          <w:sz w:val="28"/>
          <w:szCs w:val="28"/>
          <w:lang w:eastAsia="ru-RU"/>
        </w:rPr>
        <w:t xml:space="preserve"> </w:t>
      </w:r>
      <w:r w:rsidR="005C41D9" w:rsidRPr="005A7841">
        <w:rPr>
          <w:rFonts w:ascii="Times New Roman" w:eastAsia="Times New Roman" w:hAnsi="Times New Roman"/>
          <w:sz w:val="28"/>
          <w:szCs w:val="28"/>
          <w:lang w:eastAsia="ru-RU"/>
        </w:rPr>
        <w:t xml:space="preserve">S.A. </w:t>
      </w:r>
      <w:r w:rsidRPr="005A7841">
        <w:rPr>
          <w:rFonts w:ascii="Times New Roman" w:eastAsia="Times New Roman" w:hAnsi="Times New Roman"/>
          <w:sz w:val="28"/>
          <w:szCs w:val="28"/>
          <w:lang w:eastAsia="ru-RU"/>
        </w:rPr>
        <w:t xml:space="preserve">„Barza </w:t>
      </w:r>
      <w:r w:rsidRPr="00BD6631">
        <w:rPr>
          <w:rFonts w:ascii="Times New Roman" w:eastAsia="Times New Roman" w:hAnsi="Times New Roman"/>
          <w:sz w:val="28"/>
          <w:szCs w:val="28"/>
          <w:lang w:eastAsia="ru-RU"/>
        </w:rPr>
        <w:t xml:space="preserve">Albă” ca obiect al patrimoniului cultural-național sunt stabilite de Guvern, la propunerea autorităților administrației publice centrale, în conformitate cu </w:t>
      </w:r>
      <w:r w:rsidR="00205369" w:rsidRPr="005A7841">
        <w:rPr>
          <w:rFonts w:ascii="Times New Roman" w:eastAsia="Times New Roman" w:hAnsi="Times New Roman"/>
          <w:sz w:val="28"/>
          <w:szCs w:val="28"/>
          <w:lang w:eastAsia="ru-RU"/>
        </w:rPr>
        <w:t>actele normative</w:t>
      </w:r>
      <w:r w:rsidRPr="005A7841">
        <w:rPr>
          <w:rFonts w:ascii="Times New Roman" w:eastAsia="Times New Roman" w:hAnsi="Times New Roman"/>
          <w:sz w:val="28"/>
          <w:szCs w:val="28"/>
          <w:lang w:eastAsia="ru-RU"/>
        </w:rPr>
        <w:t>.</w:t>
      </w:r>
      <w:r w:rsidRPr="00BD6631">
        <w:rPr>
          <w:rFonts w:ascii="Times New Roman" w:eastAsia="Times New Roman" w:hAnsi="Times New Roman"/>
          <w:sz w:val="28"/>
          <w:szCs w:val="28"/>
          <w:lang w:eastAsia="ru-RU"/>
        </w:rPr>
        <w:t xml:space="preserve"> </w:t>
      </w:r>
    </w:p>
    <w:p w14:paraId="0D2BF40C" w14:textId="77777777" w:rsidR="002E6646" w:rsidRDefault="002E6646" w:rsidP="00235326">
      <w:pPr>
        <w:spacing w:after="0" w:line="240" w:lineRule="auto"/>
        <w:ind w:firstLine="709"/>
        <w:jc w:val="both"/>
        <w:rPr>
          <w:rFonts w:ascii="Times New Roman" w:eastAsia="Times New Roman" w:hAnsi="Times New Roman"/>
          <w:bCs/>
          <w:sz w:val="28"/>
          <w:szCs w:val="28"/>
          <w:lang w:eastAsia="ru-RU"/>
        </w:rPr>
      </w:pPr>
    </w:p>
    <w:p w14:paraId="3DEED69F" w14:textId="6F4D8D20" w:rsidR="00BD6631" w:rsidRPr="002E6646" w:rsidRDefault="00BD6631" w:rsidP="00230956">
      <w:pPr>
        <w:spacing w:after="0" w:line="240" w:lineRule="auto"/>
        <w:jc w:val="center"/>
        <w:rPr>
          <w:rFonts w:ascii="Times New Roman" w:eastAsia="Times New Roman" w:hAnsi="Times New Roman"/>
          <w:b/>
          <w:sz w:val="28"/>
          <w:szCs w:val="28"/>
          <w:lang w:eastAsia="ru-RU"/>
        </w:rPr>
      </w:pPr>
      <w:r w:rsidRPr="002E6646">
        <w:rPr>
          <w:rFonts w:ascii="Times New Roman" w:eastAsia="Times New Roman" w:hAnsi="Times New Roman"/>
          <w:b/>
          <w:sz w:val="28"/>
          <w:szCs w:val="28"/>
          <w:lang w:eastAsia="ru-RU"/>
        </w:rPr>
        <w:t>Capitolul II</w:t>
      </w:r>
    </w:p>
    <w:p w14:paraId="4991AA1F" w14:textId="77777777" w:rsidR="00230956" w:rsidRDefault="00BD6631" w:rsidP="00230956">
      <w:pPr>
        <w:spacing w:after="0" w:line="240" w:lineRule="auto"/>
        <w:jc w:val="center"/>
        <w:rPr>
          <w:rFonts w:ascii="Times New Roman" w:eastAsia="Times New Roman" w:hAnsi="Times New Roman"/>
          <w:b/>
          <w:sz w:val="28"/>
          <w:szCs w:val="28"/>
          <w:lang w:eastAsia="ru-RU"/>
        </w:rPr>
      </w:pPr>
      <w:r w:rsidRPr="002E6646">
        <w:rPr>
          <w:rFonts w:ascii="Times New Roman" w:eastAsia="Times New Roman" w:hAnsi="Times New Roman"/>
          <w:b/>
          <w:sz w:val="28"/>
          <w:szCs w:val="28"/>
          <w:lang w:eastAsia="ru-RU"/>
        </w:rPr>
        <w:t>PROTECŢIA BUNURILOR</w:t>
      </w:r>
      <w:r w:rsidR="00230956">
        <w:rPr>
          <w:rFonts w:ascii="Times New Roman" w:eastAsia="Times New Roman" w:hAnsi="Times New Roman"/>
          <w:b/>
          <w:sz w:val="28"/>
          <w:szCs w:val="28"/>
          <w:lang w:eastAsia="ru-RU"/>
        </w:rPr>
        <w:t xml:space="preserve"> </w:t>
      </w:r>
      <w:r w:rsidR="00506CAA">
        <w:rPr>
          <w:rFonts w:ascii="Times New Roman" w:eastAsia="Times New Roman" w:hAnsi="Times New Roman"/>
          <w:b/>
          <w:bCs/>
          <w:sz w:val="28"/>
          <w:szCs w:val="28"/>
          <w:lang w:eastAsia="ru-RU"/>
        </w:rPr>
        <w:t>S.A.</w:t>
      </w:r>
      <w:r w:rsidR="00952F18" w:rsidRPr="00BD6631">
        <w:rPr>
          <w:rFonts w:ascii="Times New Roman" w:eastAsia="Times New Roman" w:hAnsi="Times New Roman"/>
          <w:sz w:val="28"/>
          <w:szCs w:val="28"/>
          <w:lang w:eastAsia="ru-RU"/>
        </w:rPr>
        <w:t xml:space="preserve"> </w:t>
      </w:r>
      <w:r w:rsidRPr="002E6646">
        <w:rPr>
          <w:rFonts w:ascii="Times New Roman" w:eastAsia="Times New Roman" w:hAnsi="Times New Roman"/>
          <w:b/>
          <w:sz w:val="28"/>
          <w:szCs w:val="28"/>
          <w:lang w:eastAsia="ru-RU"/>
        </w:rPr>
        <w:t xml:space="preserve">„BARZA ALBĂ” </w:t>
      </w:r>
    </w:p>
    <w:p w14:paraId="214CD3D7" w14:textId="77777777" w:rsidR="00230956" w:rsidRDefault="00BD6631" w:rsidP="00230956">
      <w:pPr>
        <w:spacing w:after="0" w:line="240" w:lineRule="auto"/>
        <w:jc w:val="center"/>
        <w:rPr>
          <w:rFonts w:ascii="Times New Roman" w:eastAsia="Times New Roman" w:hAnsi="Times New Roman"/>
          <w:b/>
          <w:sz w:val="28"/>
          <w:szCs w:val="28"/>
          <w:lang w:eastAsia="ru-RU"/>
        </w:rPr>
      </w:pPr>
      <w:r w:rsidRPr="005A7841">
        <w:rPr>
          <w:rFonts w:ascii="Times New Roman" w:eastAsia="Times New Roman" w:hAnsi="Times New Roman"/>
          <w:b/>
          <w:sz w:val="28"/>
          <w:szCs w:val="28"/>
          <w:lang w:eastAsia="ru-RU"/>
        </w:rPr>
        <w:t>CU STATUT</w:t>
      </w:r>
      <w:r w:rsidR="00230956">
        <w:rPr>
          <w:rFonts w:ascii="Times New Roman" w:eastAsia="Times New Roman" w:hAnsi="Times New Roman"/>
          <w:b/>
          <w:sz w:val="28"/>
          <w:szCs w:val="28"/>
          <w:lang w:eastAsia="ru-RU"/>
        </w:rPr>
        <w:t xml:space="preserve"> </w:t>
      </w:r>
      <w:r w:rsidRPr="005A7841">
        <w:rPr>
          <w:rFonts w:ascii="Times New Roman" w:eastAsia="Times New Roman" w:hAnsi="Times New Roman"/>
          <w:b/>
          <w:sz w:val="28"/>
          <w:szCs w:val="28"/>
          <w:lang w:eastAsia="ru-RU"/>
        </w:rPr>
        <w:t xml:space="preserve">DE OBIECT AL PATRIMONIULUI </w:t>
      </w:r>
    </w:p>
    <w:p w14:paraId="08958EA1" w14:textId="420A5432" w:rsidR="00BD6631" w:rsidRPr="002E6646" w:rsidRDefault="00BD6631" w:rsidP="00230956">
      <w:pPr>
        <w:spacing w:after="0" w:line="240" w:lineRule="auto"/>
        <w:jc w:val="center"/>
        <w:rPr>
          <w:rFonts w:ascii="Times New Roman" w:eastAsia="Times New Roman" w:hAnsi="Times New Roman"/>
          <w:b/>
          <w:sz w:val="28"/>
          <w:szCs w:val="28"/>
          <w:lang w:eastAsia="ru-RU"/>
        </w:rPr>
      </w:pPr>
      <w:r w:rsidRPr="005A7841">
        <w:rPr>
          <w:rFonts w:ascii="Times New Roman" w:eastAsia="Times New Roman" w:hAnsi="Times New Roman"/>
          <w:b/>
          <w:sz w:val="28"/>
          <w:szCs w:val="28"/>
          <w:lang w:eastAsia="ru-RU"/>
        </w:rPr>
        <w:t>CULTURAL-NAŢIONAL</w:t>
      </w:r>
    </w:p>
    <w:p w14:paraId="2FB72B05" w14:textId="77777777" w:rsidR="002E6646" w:rsidRDefault="002E6646" w:rsidP="00235326">
      <w:pPr>
        <w:spacing w:after="0" w:line="240" w:lineRule="auto"/>
        <w:ind w:firstLine="709"/>
        <w:jc w:val="both"/>
        <w:rPr>
          <w:rFonts w:ascii="Times New Roman" w:eastAsia="Times New Roman" w:hAnsi="Times New Roman"/>
          <w:bCs/>
          <w:sz w:val="28"/>
          <w:szCs w:val="28"/>
          <w:lang w:eastAsia="ru-RU"/>
        </w:rPr>
      </w:pPr>
    </w:p>
    <w:p w14:paraId="6C8D5967" w14:textId="0A26132E" w:rsidR="00BD6631" w:rsidRPr="00BD6631" w:rsidRDefault="00BD6631" w:rsidP="00AB0813">
      <w:pPr>
        <w:spacing w:after="0" w:line="240" w:lineRule="auto"/>
        <w:ind w:left="2127" w:hanging="1418"/>
        <w:jc w:val="both"/>
        <w:rPr>
          <w:rFonts w:ascii="Times New Roman" w:eastAsia="Times New Roman" w:hAnsi="Times New Roman"/>
          <w:sz w:val="28"/>
          <w:szCs w:val="28"/>
          <w:lang w:eastAsia="ru-RU"/>
        </w:rPr>
      </w:pPr>
      <w:r w:rsidRPr="002E6646">
        <w:rPr>
          <w:rFonts w:ascii="Times New Roman" w:eastAsia="Times New Roman" w:hAnsi="Times New Roman"/>
          <w:b/>
          <w:sz w:val="28"/>
          <w:szCs w:val="28"/>
          <w:lang w:eastAsia="ru-RU"/>
        </w:rPr>
        <w:t>Articolul 5.</w:t>
      </w:r>
      <w:r w:rsidRPr="00BD6631">
        <w:rPr>
          <w:rFonts w:ascii="Times New Roman" w:eastAsia="Times New Roman" w:hAnsi="Times New Roman"/>
          <w:sz w:val="28"/>
          <w:szCs w:val="28"/>
          <w:lang w:eastAsia="ru-RU"/>
        </w:rPr>
        <w:t xml:space="preserve"> Principiile de bază ale protecției </w:t>
      </w:r>
      <w:r w:rsidR="00205369">
        <w:rPr>
          <w:rFonts w:ascii="Times New Roman" w:eastAsia="Times New Roman" w:hAnsi="Times New Roman"/>
          <w:sz w:val="28"/>
          <w:szCs w:val="28"/>
          <w:lang w:eastAsia="ru-RU"/>
        </w:rPr>
        <w:t>bunurilor</w:t>
      </w:r>
      <w:r w:rsidR="00952F18" w:rsidRPr="00952F18">
        <w:rPr>
          <w:rFonts w:ascii="Times New Roman" w:eastAsia="Times New Roman" w:hAnsi="Times New Roman"/>
          <w:sz w:val="28"/>
          <w:szCs w:val="28"/>
          <w:lang w:eastAsia="ru-RU"/>
        </w:rPr>
        <w:t xml:space="preserve"> </w:t>
      </w:r>
      <w:r w:rsidR="005C41D9">
        <w:rPr>
          <w:rFonts w:ascii="Times New Roman" w:eastAsia="Times New Roman" w:hAnsi="Times New Roman"/>
          <w:sz w:val="28"/>
          <w:szCs w:val="28"/>
          <w:lang w:eastAsia="ru-RU"/>
        </w:rPr>
        <w:t>S.A.</w:t>
      </w:r>
      <w:r w:rsidR="005C41D9" w:rsidRPr="00BD663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„Barza Albă</w:t>
      </w:r>
      <w:r w:rsidR="00B43A74">
        <w:rPr>
          <w:rFonts w:ascii="Times New Roman" w:eastAsia="Times New Roman" w:hAnsi="Times New Roman"/>
          <w:sz w:val="28"/>
          <w:szCs w:val="28"/>
          <w:lang w:eastAsia="ru-RU"/>
        </w:rPr>
        <w:t>”</w:t>
      </w:r>
    </w:p>
    <w:p w14:paraId="38346F89" w14:textId="77777777" w:rsidR="002E6646" w:rsidRDefault="002E6646" w:rsidP="00235326">
      <w:pPr>
        <w:spacing w:after="0" w:line="240" w:lineRule="auto"/>
        <w:ind w:firstLine="709"/>
        <w:jc w:val="both"/>
        <w:rPr>
          <w:rFonts w:ascii="Times New Roman" w:eastAsia="Times New Roman" w:hAnsi="Times New Roman"/>
          <w:sz w:val="28"/>
          <w:szCs w:val="28"/>
          <w:lang w:eastAsia="ru-RU"/>
        </w:rPr>
      </w:pPr>
    </w:p>
    <w:p w14:paraId="05ABB6FD" w14:textId="5F408D86"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 xml:space="preserve">Protecția bunurilor </w:t>
      </w:r>
      <w:r w:rsidR="005C41D9">
        <w:rPr>
          <w:rFonts w:ascii="Times New Roman" w:eastAsia="Times New Roman" w:hAnsi="Times New Roman"/>
          <w:sz w:val="28"/>
          <w:szCs w:val="28"/>
          <w:lang w:eastAsia="ru-RU"/>
        </w:rPr>
        <w:t>S.A.</w:t>
      </w:r>
      <w:r w:rsidR="005C41D9" w:rsidRPr="00BD663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„Barza Albă</w:t>
      </w:r>
      <w:r w:rsidRPr="00B24CDE">
        <w:rPr>
          <w:rFonts w:ascii="Times New Roman" w:eastAsia="Times New Roman" w:hAnsi="Times New Roman"/>
          <w:sz w:val="28"/>
          <w:szCs w:val="28"/>
          <w:lang w:eastAsia="ru-RU"/>
        </w:rPr>
        <w:t xml:space="preserve">” </w:t>
      </w:r>
      <w:bookmarkStart w:id="2" w:name="_Hlk108509843"/>
      <w:r w:rsidR="00506CAA" w:rsidRPr="00B24CDE">
        <w:rPr>
          <w:rFonts w:ascii="Times New Roman" w:eastAsia="Times New Roman" w:hAnsi="Times New Roman"/>
          <w:sz w:val="28"/>
          <w:szCs w:val="28"/>
          <w:lang w:eastAsia="ru-RU"/>
        </w:rPr>
        <w:t>ce constituie</w:t>
      </w:r>
      <w:r w:rsidRPr="00B24CDE">
        <w:rPr>
          <w:rFonts w:ascii="Times New Roman" w:eastAsia="Times New Roman" w:hAnsi="Times New Roman"/>
          <w:sz w:val="28"/>
          <w:szCs w:val="28"/>
          <w:lang w:eastAsia="ru-RU"/>
        </w:rPr>
        <w:t xml:space="preserve"> obiect</w:t>
      </w:r>
      <w:r w:rsidR="00506CAA" w:rsidRPr="00B24CDE">
        <w:rPr>
          <w:rFonts w:ascii="Times New Roman" w:eastAsia="Times New Roman" w:hAnsi="Times New Roman"/>
          <w:sz w:val="28"/>
          <w:szCs w:val="28"/>
          <w:lang w:eastAsia="ru-RU"/>
        </w:rPr>
        <w:t>e</w:t>
      </w:r>
      <w:r w:rsidRPr="00B24CDE">
        <w:rPr>
          <w:rFonts w:ascii="Times New Roman" w:eastAsia="Times New Roman" w:hAnsi="Times New Roman"/>
          <w:sz w:val="28"/>
          <w:szCs w:val="28"/>
          <w:lang w:eastAsia="ru-RU"/>
        </w:rPr>
        <w:t xml:space="preserve"> al</w:t>
      </w:r>
      <w:r w:rsidR="00506CAA" w:rsidRPr="00B24CDE">
        <w:rPr>
          <w:rFonts w:ascii="Times New Roman" w:eastAsia="Times New Roman" w:hAnsi="Times New Roman"/>
          <w:sz w:val="28"/>
          <w:szCs w:val="28"/>
          <w:lang w:eastAsia="ru-RU"/>
        </w:rPr>
        <w:t>e</w:t>
      </w:r>
      <w:r w:rsidRPr="00B24CDE">
        <w:rPr>
          <w:rFonts w:ascii="Times New Roman" w:eastAsia="Times New Roman" w:hAnsi="Times New Roman"/>
          <w:sz w:val="28"/>
          <w:szCs w:val="28"/>
          <w:lang w:eastAsia="ru-RU"/>
        </w:rPr>
        <w:t xml:space="preserve"> patrimoniului cultural-național</w:t>
      </w:r>
      <w:r w:rsidRPr="00BD6631">
        <w:rPr>
          <w:rFonts w:ascii="Times New Roman" w:eastAsia="Times New Roman" w:hAnsi="Times New Roman"/>
          <w:sz w:val="28"/>
          <w:szCs w:val="28"/>
          <w:lang w:eastAsia="ru-RU"/>
        </w:rPr>
        <w:t xml:space="preserve"> </w:t>
      </w:r>
      <w:bookmarkEnd w:id="2"/>
      <w:r w:rsidRPr="00BD6631">
        <w:rPr>
          <w:rFonts w:ascii="Times New Roman" w:eastAsia="Times New Roman" w:hAnsi="Times New Roman"/>
          <w:sz w:val="28"/>
          <w:szCs w:val="28"/>
          <w:lang w:eastAsia="ru-RU"/>
        </w:rPr>
        <w:t xml:space="preserve">se bazează pe un regim special de activitate, potrivit următoarelor principii:  </w:t>
      </w:r>
    </w:p>
    <w:p w14:paraId="2797B10C" w14:textId="32222985"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 xml:space="preserve">a) prioritatea genurilor de activitate ce exclud </w:t>
      </w:r>
      <w:r w:rsidRPr="002520B1">
        <w:rPr>
          <w:rFonts w:ascii="Times New Roman" w:eastAsia="Times New Roman" w:hAnsi="Times New Roman"/>
          <w:sz w:val="28"/>
          <w:szCs w:val="28"/>
          <w:lang w:eastAsia="ru-RU"/>
        </w:rPr>
        <w:t xml:space="preserve">deteriorarea sau distrugerea </w:t>
      </w:r>
      <w:bookmarkStart w:id="3" w:name="_Hlk108509713"/>
      <w:r w:rsidR="002C63E5" w:rsidRPr="00A20C0F">
        <w:rPr>
          <w:rFonts w:ascii="Times New Roman" w:eastAsia="Times New Roman" w:hAnsi="Times New Roman"/>
          <w:sz w:val="28"/>
          <w:szCs w:val="28"/>
          <w:lang w:eastAsia="ru-RU"/>
        </w:rPr>
        <w:t>ansamblului industrial</w:t>
      </w:r>
      <w:r w:rsidR="002C63E5" w:rsidRPr="002520B1">
        <w:rPr>
          <w:rFonts w:ascii="Times New Roman" w:eastAsia="Times New Roman" w:hAnsi="Times New Roman"/>
          <w:sz w:val="28"/>
          <w:szCs w:val="28"/>
          <w:lang w:eastAsia="ru-RU"/>
        </w:rPr>
        <w:t xml:space="preserve"> S</w:t>
      </w:r>
      <w:r w:rsidR="005C41D9" w:rsidRPr="002520B1">
        <w:rPr>
          <w:rFonts w:ascii="Times New Roman" w:eastAsia="Times New Roman" w:hAnsi="Times New Roman"/>
          <w:sz w:val="28"/>
          <w:szCs w:val="28"/>
          <w:lang w:eastAsia="ru-RU"/>
        </w:rPr>
        <w:t xml:space="preserve">.A. </w:t>
      </w:r>
      <w:r w:rsidRPr="002520B1">
        <w:rPr>
          <w:rFonts w:ascii="Times New Roman" w:eastAsia="Times New Roman" w:hAnsi="Times New Roman"/>
          <w:sz w:val="28"/>
          <w:szCs w:val="28"/>
          <w:lang w:eastAsia="ru-RU"/>
        </w:rPr>
        <w:t>„Barza Albă”</w:t>
      </w:r>
      <w:bookmarkEnd w:id="3"/>
      <w:r w:rsidRPr="002520B1">
        <w:rPr>
          <w:rFonts w:ascii="Times New Roman" w:eastAsia="Times New Roman" w:hAnsi="Times New Roman"/>
          <w:sz w:val="28"/>
          <w:szCs w:val="28"/>
          <w:lang w:eastAsia="ru-RU"/>
        </w:rPr>
        <w:t>, precum și prevenirea activităților ce ar putea prejudicia bunurile</w:t>
      </w:r>
      <w:r w:rsidR="001614D5" w:rsidRPr="002520B1">
        <w:rPr>
          <w:rFonts w:ascii="Times New Roman" w:eastAsia="Times New Roman" w:hAnsi="Times New Roman"/>
          <w:sz w:val="28"/>
          <w:szCs w:val="28"/>
          <w:lang w:eastAsia="ru-RU"/>
        </w:rPr>
        <w:t xml:space="preserve"> S.A. „Barza Albă</w:t>
      </w:r>
      <w:r w:rsidR="001614D5" w:rsidRPr="005A7841">
        <w:rPr>
          <w:rFonts w:ascii="Times New Roman" w:eastAsia="Times New Roman" w:hAnsi="Times New Roman"/>
          <w:sz w:val="28"/>
          <w:szCs w:val="28"/>
          <w:lang w:eastAsia="ru-RU"/>
        </w:rPr>
        <w:t>”</w:t>
      </w:r>
      <w:r w:rsidRPr="00BD6631">
        <w:rPr>
          <w:rFonts w:ascii="Times New Roman" w:eastAsia="Times New Roman" w:hAnsi="Times New Roman"/>
          <w:sz w:val="28"/>
          <w:szCs w:val="28"/>
          <w:lang w:eastAsia="ru-RU"/>
        </w:rPr>
        <w:t xml:space="preserve"> </w:t>
      </w:r>
      <w:r w:rsidR="001614D5" w:rsidRPr="00B24CDE">
        <w:rPr>
          <w:rFonts w:ascii="Times New Roman" w:eastAsia="Times New Roman" w:hAnsi="Times New Roman"/>
          <w:sz w:val="28"/>
          <w:szCs w:val="28"/>
          <w:lang w:eastAsia="ru-RU"/>
        </w:rPr>
        <w:t>c</w:t>
      </w:r>
      <w:r w:rsidR="00506CAA" w:rsidRPr="00B24CDE">
        <w:rPr>
          <w:rFonts w:ascii="Times New Roman" w:eastAsia="Times New Roman" w:hAnsi="Times New Roman"/>
          <w:sz w:val="28"/>
          <w:szCs w:val="28"/>
          <w:lang w:eastAsia="ru-RU"/>
        </w:rPr>
        <w:t>e constituie</w:t>
      </w:r>
      <w:r w:rsidR="001614D5" w:rsidRPr="00B24CDE">
        <w:rPr>
          <w:rFonts w:ascii="Times New Roman" w:eastAsia="Times New Roman" w:hAnsi="Times New Roman"/>
          <w:sz w:val="28"/>
          <w:szCs w:val="28"/>
          <w:lang w:eastAsia="ru-RU"/>
        </w:rPr>
        <w:t xml:space="preserve"> obiect</w:t>
      </w:r>
      <w:r w:rsidR="00506CAA" w:rsidRPr="00B24CDE">
        <w:rPr>
          <w:rFonts w:ascii="Times New Roman" w:eastAsia="Times New Roman" w:hAnsi="Times New Roman"/>
          <w:sz w:val="28"/>
          <w:szCs w:val="28"/>
          <w:lang w:eastAsia="ru-RU"/>
        </w:rPr>
        <w:t>e</w:t>
      </w:r>
      <w:r w:rsidR="001614D5" w:rsidRPr="00B24CDE">
        <w:rPr>
          <w:rFonts w:ascii="Times New Roman" w:eastAsia="Times New Roman" w:hAnsi="Times New Roman"/>
          <w:sz w:val="28"/>
          <w:szCs w:val="28"/>
          <w:lang w:eastAsia="ru-RU"/>
        </w:rPr>
        <w:t xml:space="preserve"> al</w:t>
      </w:r>
      <w:r w:rsidR="00506CAA" w:rsidRPr="00B24CDE">
        <w:rPr>
          <w:rFonts w:ascii="Times New Roman" w:eastAsia="Times New Roman" w:hAnsi="Times New Roman"/>
          <w:sz w:val="28"/>
          <w:szCs w:val="28"/>
          <w:lang w:eastAsia="ru-RU"/>
        </w:rPr>
        <w:t>e</w:t>
      </w:r>
      <w:r w:rsidR="001614D5" w:rsidRPr="00B24CDE">
        <w:rPr>
          <w:rFonts w:ascii="Times New Roman" w:eastAsia="Times New Roman" w:hAnsi="Times New Roman"/>
          <w:sz w:val="28"/>
          <w:szCs w:val="28"/>
          <w:lang w:eastAsia="ru-RU"/>
        </w:rPr>
        <w:t xml:space="preserve"> patrimoniului cultural-național</w:t>
      </w:r>
      <w:r w:rsidRPr="00BD6631">
        <w:rPr>
          <w:rFonts w:ascii="Times New Roman" w:eastAsia="Times New Roman" w:hAnsi="Times New Roman"/>
          <w:sz w:val="28"/>
          <w:szCs w:val="28"/>
          <w:lang w:eastAsia="ru-RU"/>
        </w:rPr>
        <w:t xml:space="preserve">; </w:t>
      </w:r>
    </w:p>
    <w:p w14:paraId="016FE87D" w14:textId="16B986DD" w:rsidR="00BD6631" w:rsidRPr="00BD6631" w:rsidRDefault="00BD6631" w:rsidP="00235326">
      <w:pPr>
        <w:spacing w:after="0" w:line="240" w:lineRule="auto"/>
        <w:ind w:firstLine="709"/>
        <w:jc w:val="both"/>
        <w:rPr>
          <w:rFonts w:ascii="Times New Roman" w:eastAsia="Times New Roman" w:hAnsi="Times New Roman"/>
          <w:sz w:val="28"/>
          <w:szCs w:val="28"/>
          <w:highlight w:val="yellow"/>
          <w:lang w:eastAsia="ru-RU"/>
        </w:rPr>
      </w:pPr>
      <w:r w:rsidRPr="00BD6631">
        <w:rPr>
          <w:rFonts w:ascii="Times New Roman" w:eastAsia="Times New Roman" w:hAnsi="Times New Roman"/>
          <w:sz w:val="28"/>
          <w:szCs w:val="28"/>
          <w:lang w:eastAsia="ru-RU"/>
        </w:rPr>
        <w:t xml:space="preserve">b) soluționarea problemelor de amenajare a teritoriului, </w:t>
      </w:r>
      <w:r w:rsidR="007A3438">
        <w:rPr>
          <w:rFonts w:ascii="Times New Roman" w:eastAsia="Times New Roman" w:hAnsi="Times New Roman"/>
          <w:sz w:val="28"/>
          <w:szCs w:val="28"/>
          <w:lang w:eastAsia="ru-RU"/>
        </w:rPr>
        <w:t xml:space="preserve">a problemelor </w:t>
      </w:r>
      <w:r w:rsidRPr="00BD6631">
        <w:rPr>
          <w:rFonts w:ascii="Times New Roman" w:eastAsia="Times New Roman" w:hAnsi="Times New Roman"/>
          <w:sz w:val="28"/>
          <w:szCs w:val="28"/>
          <w:lang w:eastAsia="ru-RU"/>
        </w:rPr>
        <w:t xml:space="preserve">urbanistice </w:t>
      </w:r>
      <w:proofErr w:type="spellStart"/>
      <w:r w:rsidRPr="00BD6631">
        <w:rPr>
          <w:rFonts w:ascii="Times New Roman" w:eastAsia="Times New Roman" w:hAnsi="Times New Roman"/>
          <w:sz w:val="28"/>
          <w:szCs w:val="28"/>
          <w:lang w:eastAsia="ru-RU"/>
        </w:rPr>
        <w:t>şi</w:t>
      </w:r>
      <w:proofErr w:type="spellEnd"/>
      <w:r w:rsidRPr="00BD6631">
        <w:rPr>
          <w:rFonts w:ascii="Times New Roman" w:eastAsia="Times New Roman" w:hAnsi="Times New Roman"/>
          <w:sz w:val="28"/>
          <w:szCs w:val="28"/>
          <w:lang w:eastAsia="ru-RU"/>
        </w:rPr>
        <w:t xml:space="preserve"> social-economice</w:t>
      </w:r>
      <w:r w:rsidR="00F02496">
        <w:rPr>
          <w:rFonts w:ascii="Times New Roman" w:eastAsia="Times New Roman" w:hAnsi="Times New Roman"/>
          <w:sz w:val="28"/>
          <w:szCs w:val="28"/>
          <w:lang w:eastAsia="ru-RU"/>
        </w:rPr>
        <w:t>,</w:t>
      </w:r>
      <w:r w:rsidRPr="00BD6631">
        <w:rPr>
          <w:rFonts w:ascii="Times New Roman" w:eastAsia="Times New Roman" w:hAnsi="Times New Roman"/>
          <w:sz w:val="28"/>
          <w:szCs w:val="28"/>
          <w:lang w:eastAsia="ru-RU"/>
        </w:rPr>
        <w:t xml:space="preserve"> </w:t>
      </w:r>
      <w:r w:rsidR="007A3438">
        <w:rPr>
          <w:rFonts w:ascii="Times New Roman" w:eastAsia="Times New Roman" w:hAnsi="Times New Roman"/>
          <w:sz w:val="28"/>
          <w:szCs w:val="28"/>
          <w:lang w:eastAsia="ru-RU"/>
        </w:rPr>
        <w:t>cu respectarea</w:t>
      </w:r>
      <w:r w:rsidRPr="00BD6631">
        <w:rPr>
          <w:rFonts w:ascii="Times New Roman" w:eastAsia="Times New Roman" w:hAnsi="Times New Roman"/>
          <w:sz w:val="28"/>
          <w:szCs w:val="28"/>
          <w:lang w:eastAsia="ru-RU"/>
        </w:rPr>
        <w:t xml:space="preserve"> criteriu</w:t>
      </w:r>
      <w:r w:rsidR="00CA7A25">
        <w:rPr>
          <w:rFonts w:ascii="Times New Roman" w:eastAsia="Times New Roman" w:hAnsi="Times New Roman"/>
          <w:sz w:val="28"/>
          <w:szCs w:val="28"/>
          <w:lang w:eastAsia="ru-RU"/>
        </w:rPr>
        <w:t>lui</w:t>
      </w:r>
      <w:r w:rsidRPr="00BD6631">
        <w:rPr>
          <w:rFonts w:ascii="Times New Roman" w:eastAsia="Times New Roman" w:hAnsi="Times New Roman"/>
          <w:sz w:val="28"/>
          <w:szCs w:val="28"/>
          <w:lang w:eastAsia="ru-RU"/>
        </w:rPr>
        <w:t xml:space="preserve"> prioritar </w:t>
      </w:r>
      <w:r w:rsidR="00CA7A25">
        <w:rPr>
          <w:rFonts w:ascii="Times New Roman" w:eastAsia="Times New Roman" w:hAnsi="Times New Roman"/>
          <w:sz w:val="28"/>
          <w:szCs w:val="28"/>
          <w:lang w:eastAsia="ru-RU"/>
        </w:rPr>
        <w:t xml:space="preserve">de </w:t>
      </w:r>
      <w:r w:rsidRPr="00BD6631">
        <w:rPr>
          <w:rFonts w:ascii="Times New Roman" w:eastAsia="Times New Roman" w:hAnsi="Times New Roman"/>
          <w:sz w:val="28"/>
          <w:szCs w:val="28"/>
          <w:lang w:eastAsia="ru-RU"/>
        </w:rPr>
        <w:t>păstrare</w:t>
      </w:r>
      <w:r w:rsidR="00CA7A25">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 xml:space="preserve">a obiectelor patrimoniului cultural-național și </w:t>
      </w:r>
      <w:r w:rsidR="00286953">
        <w:rPr>
          <w:rFonts w:ascii="Times New Roman" w:eastAsia="Times New Roman" w:hAnsi="Times New Roman"/>
          <w:sz w:val="28"/>
          <w:szCs w:val="28"/>
          <w:lang w:eastAsia="ru-RU"/>
        </w:rPr>
        <w:t xml:space="preserve">de </w:t>
      </w:r>
      <w:r w:rsidRPr="00BD6631">
        <w:rPr>
          <w:rFonts w:ascii="Times New Roman" w:eastAsia="Times New Roman" w:hAnsi="Times New Roman"/>
          <w:sz w:val="28"/>
          <w:szCs w:val="28"/>
          <w:lang w:eastAsia="ru-RU"/>
        </w:rPr>
        <w:t>asigurare</w:t>
      </w:r>
      <w:r w:rsidR="00CA7A25">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 xml:space="preserve">a dezvoltării lor durabile. </w:t>
      </w:r>
    </w:p>
    <w:p w14:paraId="108F6FF4" w14:textId="77777777" w:rsidR="002E6646" w:rsidRDefault="002E6646" w:rsidP="00235326">
      <w:pPr>
        <w:spacing w:after="0" w:line="240" w:lineRule="auto"/>
        <w:ind w:firstLine="709"/>
        <w:jc w:val="both"/>
        <w:rPr>
          <w:rFonts w:ascii="Times New Roman" w:eastAsia="Times New Roman" w:hAnsi="Times New Roman"/>
          <w:sz w:val="28"/>
          <w:szCs w:val="28"/>
          <w:lang w:eastAsia="ru-RU"/>
        </w:rPr>
      </w:pPr>
    </w:p>
    <w:p w14:paraId="3D36AFB1" w14:textId="12F32BAF"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2E6646">
        <w:rPr>
          <w:rFonts w:ascii="Times New Roman" w:eastAsia="Times New Roman" w:hAnsi="Times New Roman"/>
          <w:b/>
          <w:sz w:val="28"/>
          <w:szCs w:val="28"/>
          <w:lang w:eastAsia="ru-RU"/>
        </w:rPr>
        <w:lastRenderedPageBreak/>
        <w:t>Articolul 6.</w:t>
      </w:r>
      <w:r w:rsidRPr="00BD6631">
        <w:rPr>
          <w:rFonts w:ascii="Times New Roman" w:eastAsia="Times New Roman" w:hAnsi="Times New Roman"/>
          <w:sz w:val="28"/>
          <w:szCs w:val="28"/>
          <w:lang w:eastAsia="ru-RU"/>
        </w:rPr>
        <w:t xml:space="preserve"> Dezvoltarea </w:t>
      </w:r>
      <w:r w:rsidR="005C41D9">
        <w:rPr>
          <w:rFonts w:ascii="Times New Roman" w:eastAsia="Times New Roman" w:hAnsi="Times New Roman"/>
          <w:sz w:val="28"/>
          <w:szCs w:val="28"/>
          <w:lang w:eastAsia="ru-RU"/>
        </w:rPr>
        <w:t>S.A.</w:t>
      </w:r>
      <w:r w:rsidR="005C41D9" w:rsidRPr="00BD663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 xml:space="preserve">„Barza Albă” </w:t>
      </w:r>
    </w:p>
    <w:p w14:paraId="3202F2FF" w14:textId="77777777" w:rsidR="002E6646" w:rsidRDefault="002E6646" w:rsidP="00235326">
      <w:pPr>
        <w:spacing w:after="0" w:line="240" w:lineRule="auto"/>
        <w:ind w:firstLine="709"/>
        <w:jc w:val="both"/>
        <w:rPr>
          <w:rFonts w:ascii="Times New Roman" w:eastAsia="Times New Roman" w:hAnsi="Times New Roman"/>
          <w:sz w:val="28"/>
          <w:szCs w:val="28"/>
          <w:lang w:eastAsia="ru-RU"/>
        </w:rPr>
      </w:pPr>
    </w:p>
    <w:p w14:paraId="75FF008D" w14:textId="08B6E318"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Dezvoltarea</w:t>
      </w:r>
      <w:r w:rsidR="00127226" w:rsidRPr="00127226">
        <w:rPr>
          <w:rFonts w:ascii="Times New Roman" w:eastAsia="Times New Roman" w:hAnsi="Times New Roman"/>
          <w:sz w:val="28"/>
          <w:szCs w:val="28"/>
          <w:lang w:eastAsia="ru-RU"/>
        </w:rPr>
        <w:t xml:space="preserve"> </w:t>
      </w:r>
      <w:r w:rsidR="005C41D9">
        <w:rPr>
          <w:rFonts w:ascii="Times New Roman" w:eastAsia="Times New Roman" w:hAnsi="Times New Roman"/>
          <w:sz w:val="28"/>
          <w:szCs w:val="28"/>
          <w:lang w:eastAsia="ru-RU"/>
        </w:rPr>
        <w:t>S.A.</w:t>
      </w:r>
      <w:r w:rsidR="001614D5">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 xml:space="preserve">„Barza Albă” se bazează pe programe complexe, elaborate și aprobate în condițiile legii, de dezvoltare a ramurii vitivinicole, de ocrotire de către stat, de păstrare, de folosire și popularizare a obiectelor patrimoniului cultural-național. </w:t>
      </w:r>
    </w:p>
    <w:p w14:paraId="60F1FEB7" w14:textId="77777777" w:rsidR="002E6646" w:rsidRDefault="002E6646" w:rsidP="00235326">
      <w:pPr>
        <w:spacing w:after="0" w:line="240" w:lineRule="auto"/>
        <w:ind w:firstLine="709"/>
        <w:jc w:val="both"/>
        <w:rPr>
          <w:rFonts w:ascii="Times New Roman" w:eastAsia="Times New Roman" w:hAnsi="Times New Roman"/>
          <w:sz w:val="28"/>
          <w:szCs w:val="28"/>
          <w:lang w:eastAsia="ru-RU"/>
        </w:rPr>
      </w:pPr>
    </w:p>
    <w:p w14:paraId="52C51210" w14:textId="3DEF5D14"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2E6646">
        <w:rPr>
          <w:rFonts w:ascii="Times New Roman" w:eastAsia="Times New Roman" w:hAnsi="Times New Roman"/>
          <w:b/>
          <w:sz w:val="28"/>
          <w:szCs w:val="28"/>
          <w:lang w:eastAsia="ru-RU"/>
        </w:rPr>
        <w:t>Articolul 7.</w:t>
      </w:r>
      <w:r w:rsidRPr="00BD6631">
        <w:rPr>
          <w:rFonts w:ascii="Times New Roman" w:eastAsia="Times New Roman" w:hAnsi="Times New Roman"/>
          <w:sz w:val="28"/>
          <w:szCs w:val="28"/>
          <w:lang w:eastAsia="ru-RU"/>
        </w:rPr>
        <w:t xml:space="preserve"> Organizarea turismului </w:t>
      </w:r>
    </w:p>
    <w:p w14:paraId="067C7AEC" w14:textId="77777777" w:rsidR="002E6646" w:rsidRDefault="002E6646" w:rsidP="00235326">
      <w:pPr>
        <w:spacing w:after="0" w:line="240" w:lineRule="auto"/>
        <w:ind w:firstLine="709"/>
        <w:jc w:val="both"/>
        <w:rPr>
          <w:rFonts w:ascii="Times New Roman" w:eastAsia="Times New Roman" w:hAnsi="Times New Roman"/>
          <w:sz w:val="28"/>
          <w:szCs w:val="28"/>
          <w:lang w:eastAsia="ru-RU"/>
        </w:rPr>
      </w:pPr>
    </w:p>
    <w:p w14:paraId="6D52DEEE" w14:textId="188AC367"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 xml:space="preserve">Organizarea turismului pe teritoriul </w:t>
      </w:r>
      <w:r w:rsidR="005C41D9">
        <w:rPr>
          <w:rFonts w:ascii="Times New Roman" w:eastAsia="Times New Roman" w:hAnsi="Times New Roman"/>
          <w:sz w:val="28"/>
          <w:szCs w:val="28"/>
          <w:lang w:eastAsia="ru-RU"/>
        </w:rPr>
        <w:t>S.A.</w:t>
      </w:r>
      <w:r w:rsidR="005C41D9" w:rsidRPr="00BD663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 xml:space="preserve">„Barza Albă” se efectuează în conformitate cu actele normative. </w:t>
      </w:r>
    </w:p>
    <w:p w14:paraId="22437BC4" w14:textId="77777777" w:rsidR="002E6646" w:rsidRDefault="002E6646" w:rsidP="00235326">
      <w:pPr>
        <w:spacing w:after="0" w:line="240" w:lineRule="auto"/>
        <w:ind w:firstLine="709"/>
        <w:jc w:val="both"/>
        <w:rPr>
          <w:rFonts w:ascii="Times New Roman" w:eastAsia="Times New Roman" w:hAnsi="Times New Roman"/>
          <w:bCs/>
          <w:sz w:val="28"/>
          <w:szCs w:val="28"/>
          <w:lang w:eastAsia="ru-RU"/>
        </w:rPr>
      </w:pPr>
    </w:p>
    <w:p w14:paraId="1F3F389D" w14:textId="708465D4" w:rsidR="00BD6631" w:rsidRPr="002E6646" w:rsidRDefault="00BD6631" w:rsidP="002E6646">
      <w:pPr>
        <w:spacing w:after="0" w:line="240" w:lineRule="auto"/>
        <w:jc w:val="center"/>
        <w:rPr>
          <w:rFonts w:ascii="Times New Roman" w:eastAsia="Times New Roman" w:hAnsi="Times New Roman"/>
          <w:b/>
          <w:sz w:val="28"/>
          <w:szCs w:val="28"/>
          <w:lang w:eastAsia="ru-RU"/>
        </w:rPr>
      </w:pPr>
      <w:r w:rsidRPr="002E6646">
        <w:rPr>
          <w:rFonts w:ascii="Times New Roman" w:eastAsia="Times New Roman" w:hAnsi="Times New Roman"/>
          <w:b/>
          <w:sz w:val="28"/>
          <w:szCs w:val="28"/>
          <w:lang w:eastAsia="ru-RU"/>
        </w:rPr>
        <w:t>Capitolul III</w:t>
      </w:r>
    </w:p>
    <w:p w14:paraId="576BA518" w14:textId="77777777" w:rsidR="00BD6631" w:rsidRPr="002E6646" w:rsidRDefault="00BD6631" w:rsidP="002E6646">
      <w:pPr>
        <w:spacing w:after="0" w:line="240" w:lineRule="auto"/>
        <w:jc w:val="center"/>
        <w:rPr>
          <w:rFonts w:ascii="Times New Roman" w:eastAsia="Times New Roman" w:hAnsi="Times New Roman"/>
          <w:b/>
          <w:sz w:val="28"/>
          <w:szCs w:val="28"/>
          <w:lang w:eastAsia="ru-RU"/>
        </w:rPr>
      </w:pPr>
      <w:r w:rsidRPr="002E6646">
        <w:rPr>
          <w:rFonts w:ascii="Times New Roman" w:eastAsia="Times New Roman" w:hAnsi="Times New Roman"/>
          <w:b/>
          <w:sz w:val="28"/>
          <w:szCs w:val="28"/>
          <w:lang w:eastAsia="ru-RU"/>
        </w:rPr>
        <w:t>PARTICULARITĂŢILE EXERCITĂRII DREPTULUI DE PROPRIETATE</w:t>
      </w:r>
    </w:p>
    <w:p w14:paraId="57A95D30" w14:textId="68B4CE0C" w:rsidR="00BD6631" w:rsidRPr="002E6646" w:rsidRDefault="00BD6631" w:rsidP="002E6646">
      <w:pPr>
        <w:spacing w:after="0" w:line="240" w:lineRule="auto"/>
        <w:jc w:val="center"/>
        <w:rPr>
          <w:rFonts w:ascii="Times New Roman" w:eastAsia="Times New Roman" w:hAnsi="Times New Roman"/>
          <w:b/>
          <w:sz w:val="28"/>
          <w:szCs w:val="28"/>
          <w:lang w:eastAsia="ru-RU"/>
        </w:rPr>
      </w:pPr>
      <w:r w:rsidRPr="002E6646">
        <w:rPr>
          <w:rFonts w:ascii="Times New Roman" w:eastAsia="Times New Roman" w:hAnsi="Times New Roman"/>
          <w:b/>
          <w:sz w:val="28"/>
          <w:szCs w:val="28"/>
          <w:lang w:eastAsia="ru-RU"/>
        </w:rPr>
        <w:t xml:space="preserve">ASUPRA </w:t>
      </w:r>
      <w:r w:rsidR="005A7841">
        <w:rPr>
          <w:rFonts w:ascii="Times New Roman" w:eastAsia="Times New Roman" w:hAnsi="Times New Roman"/>
          <w:b/>
          <w:bCs/>
          <w:sz w:val="28"/>
          <w:szCs w:val="28"/>
          <w:lang w:eastAsia="ru-RU"/>
        </w:rPr>
        <w:t>S.A.</w:t>
      </w:r>
      <w:r w:rsidRPr="00A51011">
        <w:rPr>
          <w:rFonts w:ascii="Times New Roman" w:eastAsia="Times New Roman" w:hAnsi="Times New Roman"/>
          <w:b/>
          <w:bCs/>
          <w:sz w:val="28"/>
          <w:szCs w:val="28"/>
          <w:lang w:eastAsia="ru-RU"/>
        </w:rPr>
        <w:t xml:space="preserve"> „BARZA</w:t>
      </w:r>
      <w:r w:rsidRPr="002E6646">
        <w:rPr>
          <w:rFonts w:ascii="Times New Roman" w:eastAsia="Times New Roman" w:hAnsi="Times New Roman"/>
          <w:b/>
          <w:sz w:val="28"/>
          <w:szCs w:val="28"/>
          <w:lang w:eastAsia="ru-RU"/>
        </w:rPr>
        <w:t xml:space="preserve"> ALBĂ” </w:t>
      </w:r>
    </w:p>
    <w:p w14:paraId="1768E19E" w14:textId="77777777" w:rsidR="00BD6631" w:rsidRPr="002E6646" w:rsidRDefault="00BD6631" w:rsidP="002E6646">
      <w:pPr>
        <w:spacing w:after="0" w:line="240" w:lineRule="auto"/>
        <w:jc w:val="center"/>
        <w:rPr>
          <w:rFonts w:ascii="Times New Roman" w:eastAsia="Times New Roman" w:hAnsi="Times New Roman"/>
          <w:b/>
          <w:sz w:val="28"/>
          <w:szCs w:val="28"/>
          <w:lang w:eastAsia="ru-RU"/>
        </w:rPr>
      </w:pPr>
    </w:p>
    <w:p w14:paraId="2DA42272" w14:textId="58B54B9F" w:rsidR="00BD6631" w:rsidRPr="00BD6631" w:rsidRDefault="00BD6631" w:rsidP="00A51011">
      <w:pPr>
        <w:spacing w:after="0" w:line="240" w:lineRule="auto"/>
        <w:ind w:left="2127" w:hanging="1418"/>
        <w:jc w:val="both"/>
        <w:rPr>
          <w:rFonts w:ascii="Times New Roman" w:eastAsia="Times New Roman" w:hAnsi="Times New Roman"/>
          <w:sz w:val="28"/>
          <w:szCs w:val="28"/>
          <w:lang w:eastAsia="ru-RU"/>
        </w:rPr>
      </w:pPr>
      <w:r w:rsidRPr="002E6646">
        <w:rPr>
          <w:rFonts w:ascii="Times New Roman" w:eastAsia="Times New Roman" w:hAnsi="Times New Roman"/>
          <w:b/>
          <w:sz w:val="28"/>
          <w:szCs w:val="28"/>
          <w:lang w:eastAsia="ru-RU"/>
        </w:rPr>
        <w:t>Articolul 8.</w:t>
      </w:r>
      <w:r w:rsidRPr="00BD6631">
        <w:rPr>
          <w:rFonts w:ascii="Times New Roman" w:eastAsia="Times New Roman" w:hAnsi="Times New Roman"/>
          <w:sz w:val="28"/>
          <w:szCs w:val="28"/>
          <w:lang w:eastAsia="ru-RU"/>
        </w:rPr>
        <w:t xml:space="preserve"> Exercitarea dreptului de proprietate asupra </w:t>
      </w:r>
      <w:r w:rsidR="005C41D9">
        <w:rPr>
          <w:rFonts w:ascii="Times New Roman" w:eastAsia="Times New Roman" w:hAnsi="Times New Roman"/>
          <w:sz w:val="28"/>
          <w:szCs w:val="28"/>
          <w:lang w:eastAsia="ru-RU"/>
        </w:rPr>
        <w:t>S.A.</w:t>
      </w:r>
      <w:r w:rsidR="005C41D9" w:rsidRPr="00BD663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 xml:space="preserve">„Barza Albă” </w:t>
      </w:r>
    </w:p>
    <w:p w14:paraId="3BF4E20D" w14:textId="77777777" w:rsidR="002E6646" w:rsidRDefault="002E6646" w:rsidP="00235326">
      <w:pPr>
        <w:spacing w:after="0" w:line="240" w:lineRule="auto"/>
        <w:ind w:firstLine="709"/>
        <w:jc w:val="both"/>
        <w:rPr>
          <w:rFonts w:ascii="Times New Roman" w:eastAsia="Times New Roman" w:hAnsi="Times New Roman"/>
          <w:sz w:val="28"/>
          <w:szCs w:val="28"/>
          <w:lang w:eastAsia="ru-RU"/>
        </w:rPr>
      </w:pPr>
    </w:p>
    <w:p w14:paraId="0CCA4429" w14:textId="5F59C469"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 xml:space="preserve">(1) </w:t>
      </w:r>
      <w:r w:rsidR="005C41D9">
        <w:rPr>
          <w:rFonts w:ascii="Times New Roman" w:eastAsia="Times New Roman" w:hAnsi="Times New Roman"/>
          <w:sz w:val="28"/>
          <w:szCs w:val="28"/>
          <w:lang w:eastAsia="ru-RU"/>
        </w:rPr>
        <w:t>S.A.</w:t>
      </w:r>
      <w:r w:rsidR="005C41D9" w:rsidRPr="00BD663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 xml:space="preserve">„Barza Albă” este </w:t>
      </w:r>
      <w:r w:rsidRPr="005A7841">
        <w:rPr>
          <w:rFonts w:ascii="Times New Roman" w:eastAsia="Times New Roman" w:hAnsi="Times New Roman"/>
          <w:sz w:val="28"/>
          <w:szCs w:val="28"/>
          <w:lang w:eastAsia="ru-RU"/>
        </w:rPr>
        <w:t xml:space="preserve">proprietate </w:t>
      </w:r>
      <w:r w:rsidR="007A6861" w:rsidRPr="00DA78F7">
        <w:rPr>
          <w:rFonts w:ascii="Times New Roman" w:eastAsia="Times New Roman" w:hAnsi="Times New Roman"/>
          <w:sz w:val="28"/>
          <w:szCs w:val="28"/>
          <w:lang w:eastAsia="ru-RU"/>
        </w:rPr>
        <w:t>exclusivă</w:t>
      </w:r>
      <w:r w:rsidR="007A686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 xml:space="preserve">a statului. Particularitățile exercitării dreptului de proprietate asupra </w:t>
      </w:r>
      <w:r w:rsidR="00127226" w:rsidRPr="00E21AF1">
        <w:rPr>
          <w:rFonts w:ascii="Times New Roman" w:eastAsia="Times New Roman" w:hAnsi="Times New Roman"/>
          <w:sz w:val="28"/>
          <w:szCs w:val="28"/>
          <w:lang w:eastAsia="ru-RU"/>
        </w:rPr>
        <w:t>acesteia</w:t>
      </w:r>
      <w:r w:rsidR="00127226" w:rsidRPr="00BD663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 xml:space="preserve">sunt stabilite de prezenta lege, de legislația civilă, urbanistică și funciară a Republicii Moldova. </w:t>
      </w:r>
    </w:p>
    <w:p w14:paraId="1D99779C" w14:textId="77777777" w:rsidR="002E6646" w:rsidRDefault="002E6646" w:rsidP="00235326">
      <w:pPr>
        <w:spacing w:after="0" w:line="240" w:lineRule="auto"/>
        <w:ind w:firstLine="709"/>
        <w:jc w:val="both"/>
        <w:rPr>
          <w:rFonts w:ascii="Times New Roman" w:eastAsia="Times New Roman" w:hAnsi="Times New Roman"/>
          <w:sz w:val="28"/>
          <w:szCs w:val="28"/>
          <w:lang w:eastAsia="ru-RU"/>
        </w:rPr>
      </w:pPr>
    </w:p>
    <w:p w14:paraId="46A59D14" w14:textId="0B2CF921"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 xml:space="preserve">(2) </w:t>
      </w:r>
      <w:r w:rsidR="005C41D9">
        <w:rPr>
          <w:rFonts w:ascii="Times New Roman" w:eastAsia="Times New Roman" w:hAnsi="Times New Roman"/>
          <w:sz w:val="28"/>
          <w:szCs w:val="28"/>
          <w:lang w:eastAsia="ru-RU"/>
        </w:rPr>
        <w:t>S.A.</w:t>
      </w:r>
      <w:r w:rsidR="005C41D9" w:rsidRPr="00BD663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„Barza Albă</w:t>
      </w:r>
      <w:r w:rsidRPr="00E21AF1">
        <w:rPr>
          <w:rFonts w:ascii="Times New Roman" w:eastAsia="Times New Roman" w:hAnsi="Times New Roman"/>
          <w:sz w:val="28"/>
          <w:szCs w:val="28"/>
          <w:lang w:eastAsia="ru-RU"/>
        </w:rPr>
        <w:t>”</w:t>
      </w:r>
      <w:r w:rsidR="00E21AF1" w:rsidRPr="00514127">
        <w:rPr>
          <w:rFonts w:ascii="Times New Roman" w:eastAsia="Times New Roman" w:hAnsi="Times New Roman" w:cs="Times New Roman"/>
          <w:color w:val="0070C0"/>
          <w:sz w:val="28"/>
          <w:szCs w:val="28"/>
        </w:rPr>
        <w:t xml:space="preserve"> </w:t>
      </w:r>
      <w:r w:rsidR="000232A5" w:rsidRPr="005A7841">
        <w:rPr>
          <w:rFonts w:ascii="Times New Roman" w:eastAsia="Times New Roman" w:hAnsi="Times New Roman" w:cs="Times New Roman"/>
          <w:sz w:val="28"/>
          <w:szCs w:val="28"/>
        </w:rPr>
        <w:t>și</w:t>
      </w:r>
      <w:r w:rsidRPr="00A51011">
        <w:rPr>
          <w:rFonts w:ascii="Times New Roman" w:eastAsia="Times New Roman" w:hAnsi="Times New Roman" w:cs="Times New Roman"/>
          <w:b/>
          <w:bCs/>
          <w:sz w:val="28"/>
          <w:szCs w:val="28"/>
          <w:lang w:eastAsia="ru-RU"/>
        </w:rPr>
        <w:t xml:space="preserve"> </w:t>
      </w:r>
      <w:r w:rsidRPr="00BD6631">
        <w:rPr>
          <w:rFonts w:ascii="Times New Roman" w:eastAsia="Times New Roman" w:hAnsi="Times New Roman"/>
          <w:sz w:val="28"/>
          <w:szCs w:val="28"/>
          <w:lang w:eastAsia="ru-RU"/>
        </w:rPr>
        <w:t xml:space="preserve">părțile ei componente nu sunt pasibile </w:t>
      </w:r>
      <w:r w:rsidR="005B6DAA">
        <w:rPr>
          <w:rFonts w:ascii="Times New Roman" w:eastAsia="Times New Roman" w:hAnsi="Times New Roman"/>
          <w:sz w:val="28"/>
          <w:szCs w:val="28"/>
          <w:lang w:eastAsia="ru-RU"/>
        </w:rPr>
        <w:t xml:space="preserve">de </w:t>
      </w:r>
      <w:r w:rsidRPr="00BD6631">
        <w:rPr>
          <w:rFonts w:ascii="Times New Roman" w:eastAsia="Times New Roman" w:hAnsi="Times New Roman"/>
          <w:sz w:val="28"/>
          <w:szCs w:val="28"/>
          <w:lang w:eastAsia="ru-RU"/>
        </w:rPr>
        <w:t>privatiz</w:t>
      </w:r>
      <w:r w:rsidR="005B6DAA">
        <w:rPr>
          <w:rFonts w:ascii="Times New Roman" w:eastAsia="Times New Roman" w:hAnsi="Times New Roman"/>
          <w:sz w:val="28"/>
          <w:szCs w:val="28"/>
          <w:lang w:eastAsia="ru-RU"/>
        </w:rPr>
        <w:t>are</w:t>
      </w:r>
      <w:r w:rsidRPr="00BD6631">
        <w:rPr>
          <w:rFonts w:ascii="Times New Roman" w:eastAsia="Times New Roman" w:hAnsi="Times New Roman"/>
          <w:sz w:val="28"/>
          <w:szCs w:val="28"/>
          <w:lang w:eastAsia="ru-RU"/>
        </w:rPr>
        <w:t xml:space="preserve"> sau </w:t>
      </w:r>
      <w:r w:rsidR="005532AE">
        <w:rPr>
          <w:rFonts w:ascii="Times New Roman" w:eastAsia="Times New Roman" w:hAnsi="Times New Roman"/>
          <w:sz w:val="28"/>
          <w:szCs w:val="28"/>
          <w:lang w:eastAsia="ru-RU"/>
        </w:rPr>
        <w:t xml:space="preserve">de </w:t>
      </w:r>
      <w:r w:rsidRPr="00BD6631">
        <w:rPr>
          <w:rFonts w:ascii="Times New Roman" w:eastAsia="Times New Roman" w:hAnsi="Times New Roman"/>
          <w:sz w:val="28"/>
          <w:szCs w:val="28"/>
          <w:lang w:eastAsia="ru-RU"/>
        </w:rPr>
        <w:t>înstrăin</w:t>
      </w:r>
      <w:r w:rsidR="005B6DAA">
        <w:rPr>
          <w:rFonts w:ascii="Times New Roman" w:eastAsia="Times New Roman" w:hAnsi="Times New Roman"/>
          <w:sz w:val="28"/>
          <w:szCs w:val="28"/>
          <w:lang w:eastAsia="ru-RU"/>
        </w:rPr>
        <w:t>are</w:t>
      </w:r>
      <w:r w:rsidRPr="00BD6631">
        <w:rPr>
          <w:rFonts w:ascii="Times New Roman" w:eastAsia="Times New Roman" w:hAnsi="Times New Roman"/>
          <w:sz w:val="28"/>
          <w:szCs w:val="28"/>
          <w:lang w:eastAsia="ru-RU"/>
        </w:rPr>
        <w:t xml:space="preserve"> în alt mod, cu excepția subdiviziunilor cărora nu li s-a atribuit statut de obiect al patrimoniului cultural-național și nu sunt </w:t>
      </w:r>
      <w:r w:rsidR="005B6DAA">
        <w:rPr>
          <w:rFonts w:ascii="Times New Roman" w:eastAsia="Times New Roman" w:hAnsi="Times New Roman"/>
          <w:sz w:val="28"/>
          <w:szCs w:val="28"/>
          <w:lang w:eastAsia="ru-RU"/>
        </w:rPr>
        <w:t>utilizate</w:t>
      </w:r>
      <w:r w:rsidR="005B6DAA" w:rsidRPr="00BD663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în procesul de bază de producție.</w:t>
      </w:r>
    </w:p>
    <w:p w14:paraId="3383D6F0" w14:textId="77777777" w:rsidR="002E6646" w:rsidRDefault="002E6646" w:rsidP="00235326">
      <w:pPr>
        <w:spacing w:after="0" w:line="240" w:lineRule="auto"/>
        <w:ind w:firstLine="709"/>
        <w:jc w:val="both"/>
        <w:rPr>
          <w:rFonts w:ascii="Times New Roman" w:eastAsia="Times New Roman" w:hAnsi="Times New Roman"/>
          <w:sz w:val="28"/>
          <w:szCs w:val="28"/>
          <w:lang w:eastAsia="ru-RU"/>
        </w:rPr>
      </w:pPr>
    </w:p>
    <w:p w14:paraId="5A87ED58" w14:textId="575E2ADF"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2E6646">
        <w:rPr>
          <w:rFonts w:ascii="Times New Roman" w:eastAsia="Times New Roman" w:hAnsi="Times New Roman"/>
          <w:b/>
          <w:sz w:val="28"/>
          <w:szCs w:val="28"/>
          <w:lang w:eastAsia="ru-RU"/>
        </w:rPr>
        <w:t>Articolul 9.</w:t>
      </w:r>
      <w:r w:rsidRPr="00BD6631">
        <w:rPr>
          <w:rFonts w:ascii="Times New Roman" w:eastAsia="Times New Roman" w:hAnsi="Times New Roman"/>
          <w:sz w:val="28"/>
          <w:szCs w:val="28"/>
          <w:lang w:eastAsia="ru-RU"/>
        </w:rPr>
        <w:t xml:space="preserve"> Finanțarea </w:t>
      </w:r>
      <w:r w:rsidR="005C41D9">
        <w:rPr>
          <w:rFonts w:ascii="Times New Roman" w:eastAsia="Times New Roman" w:hAnsi="Times New Roman"/>
          <w:sz w:val="28"/>
          <w:szCs w:val="28"/>
          <w:lang w:eastAsia="ru-RU"/>
        </w:rPr>
        <w:t>S.A.</w:t>
      </w:r>
      <w:r w:rsidR="005C41D9" w:rsidRPr="00BD663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„Barza Albă”</w:t>
      </w:r>
    </w:p>
    <w:p w14:paraId="2B429D5F" w14:textId="77777777" w:rsidR="002E6646" w:rsidRDefault="002E6646" w:rsidP="00235326">
      <w:pPr>
        <w:spacing w:after="0" w:line="240" w:lineRule="auto"/>
        <w:ind w:firstLine="709"/>
        <w:jc w:val="both"/>
        <w:rPr>
          <w:rFonts w:ascii="Times New Roman" w:eastAsia="Times New Roman" w:hAnsi="Times New Roman"/>
          <w:sz w:val="28"/>
          <w:szCs w:val="28"/>
          <w:lang w:eastAsia="ru-RU"/>
        </w:rPr>
      </w:pPr>
    </w:p>
    <w:p w14:paraId="2BA92415" w14:textId="71231AF9"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 xml:space="preserve">(1) </w:t>
      </w:r>
      <w:r w:rsidR="005C41D9">
        <w:rPr>
          <w:rFonts w:ascii="Times New Roman" w:eastAsia="Times New Roman" w:hAnsi="Times New Roman"/>
          <w:sz w:val="28"/>
          <w:szCs w:val="28"/>
          <w:lang w:eastAsia="ru-RU"/>
        </w:rPr>
        <w:t>S.A.</w:t>
      </w:r>
      <w:r w:rsidR="005C41D9" w:rsidRPr="00BD663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 xml:space="preserve">„Barza Albă” își desfășoară activitatea economică </w:t>
      </w:r>
      <w:r w:rsidRPr="00B24CDE">
        <w:rPr>
          <w:rFonts w:ascii="Times New Roman" w:eastAsia="Times New Roman" w:hAnsi="Times New Roman"/>
          <w:sz w:val="28"/>
          <w:szCs w:val="28"/>
          <w:lang w:eastAsia="ru-RU"/>
        </w:rPr>
        <w:t xml:space="preserve">pe baza </w:t>
      </w:r>
      <w:r w:rsidR="005A7841" w:rsidRPr="00B24CDE">
        <w:rPr>
          <w:rFonts w:ascii="Times New Roman" w:eastAsia="Times New Roman" w:hAnsi="Times New Roman"/>
          <w:sz w:val="28"/>
          <w:szCs w:val="28"/>
          <w:lang w:eastAsia="ru-RU"/>
        </w:rPr>
        <w:t>autonomiei financiare</w:t>
      </w:r>
      <w:r w:rsidR="00611D77" w:rsidRPr="005A7841">
        <w:rPr>
          <w:rFonts w:ascii="Times New Roman" w:eastAsia="Times New Roman" w:hAnsi="Times New Roman"/>
          <w:sz w:val="28"/>
          <w:szCs w:val="28"/>
          <w:lang w:eastAsia="ru-RU"/>
        </w:rPr>
        <w:t>, folosind</w:t>
      </w:r>
      <w:r w:rsidRPr="005A7841">
        <w:rPr>
          <w:rFonts w:ascii="Times New Roman" w:eastAsia="Times New Roman" w:hAnsi="Times New Roman"/>
          <w:sz w:val="28"/>
          <w:szCs w:val="28"/>
          <w:lang w:eastAsia="ru-RU"/>
        </w:rPr>
        <w:t xml:space="preserve"> și </w:t>
      </w:r>
      <w:r w:rsidR="00611D77" w:rsidRPr="005A7841">
        <w:rPr>
          <w:rFonts w:ascii="Times New Roman" w:eastAsia="Times New Roman" w:hAnsi="Times New Roman"/>
          <w:sz w:val="28"/>
          <w:szCs w:val="28"/>
          <w:lang w:eastAsia="ru-RU"/>
        </w:rPr>
        <w:t xml:space="preserve">alte </w:t>
      </w:r>
      <w:r w:rsidRPr="005A7841">
        <w:rPr>
          <w:rFonts w:ascii="Times New Roman" w:eastAsia="Times New Roman" w:hAnsi="Times New Roman"/>
          <w:sz w:val="28"/>
          <w:szCs w:val="28"/>
          <w:lang w:eastAsia="ru-RU"/>
        </w:rPr>
        <w:t>surse</w:t>
      </w:r>
      <w:r w:rsidR="00611D77" w:rsidRPr="005A7841">
        <w:rPr>
          <w:rFonts w:ascii="Times New Roman" w:eastAsia="Times New Roman" w:hAnsi="Times New Roman"/>
          <w:sz w:val="28"/>
          <w:szCs w:val="28"/>
          <w:lang w:eastAsia="ru-RU"/>
        </w:rPr>
        <w:t xml:space="preserve"> </w:t>
      </w:r>
      <w:r w:rsidRPr="005A7841">
        <w:rPr>
          <w:rFonts w:ascii="Times New Roman" w:eastAsia="Times New Roman" w:hAnsi="Times New Roman"/>
          <w:sz w:val="28"/>
          <w:szCs w:val="28"/>
          <w:lang w:eastAsia="ru-RU"/>
        </w:rPr>
        <w:t>de finanțare neinterzise de lege.</w:t>
      </w:r>
      <w:r w:rsidRPr="00BD6631">
        <w:rPr>
          <w:rFonts w:ascii="Times New Roman" w:eastAsia="Times New Roman" w:hAnsi="Times New Roman"/>
          <w:sz w:val="28"/>
          <w:szCs w:val="28"/>
          <w:lang w:eastAsia="ru-RU"/>
        </w:rPr>
        <w:t xml:space="preserve"> </w:t>
      </w:r>
    </w:p>
    <w:p w14:paraId="41EA0BAD" w14:textId="77777777" w:rsidR="002E6646" w:rsidRDefault="002E6646" w:rsidP="00235326">
      <w:pPr>
        <w:spacing w:after="0" w:line="240" w:lineRule="auto"/>
        <w:ind w:firstLine="709"/>
        <w:jc w:val="both"/>
        <w:rPr>
          <w:rFonts w:ascii="Times New Roman" w:eastAsia="Times New Roman" w:hAnsi="Times New Roman"/>
          <w:sz w:val="28"/>
          <w:szCs w:val="28"/>
          <w:lang w:eastAsia="ru-RU"/>
        </w:rPr>
      </w:pPr>
    </w:p>
    <w:p w14:paraId="12DA0EAD" w14:textId="5F2CD4E5" w:rsidR="00BD6631" w:rsidRPr="00BD6631"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 xml:space="preserve">(2) Mijloacele financiare se folosesc în conformitate cu statutul </w:t>
      </w:r>
      <w:r w:rsidR="005C41D9">
        <w:rPr>
          <w:rFonts w:ascii="Times New Roman" w:eastAsia="Times New Roman" w:hAnsi="Times New Roman"/>
          <w:sz w:val="28"/>
          <w:szCs w:val="28"/>
          <w:lang w:eastAsia="ru-RU"/>
        </w:rPr>
        <w:t>S.A.</w:t>
      </w:r>
      <w:r w:rsidR="00127226" w:rsidRPr="00BD6631">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 xml:space="preserve">„Barza Albă” </w:t>
      </w:r>
      <w:r w:rsidRPr="006C4B4E">
        <w:rPr>
          <w:rFonts w:ascii="Times New Roman" w:eastAsia="Times New Roman" w:hAnsi="Times New Roman"/>
          <w:sz w:val="28"/>
          <w:szCs w:val="28"/>
          <w:lang w:eastAsia="ru-RU"/>
        </w:rPr>
        <w:t>și cu</w:t>
      </w:r>
      <w:r w:rsidR="006C4B4E">
        <w:rPr>
          <w:rFonts w:ascii="Times New Roman" w:eastAsia="Times New Roman" w:hAnsi="Times New Roman"/>
          <w:sz w:val="28"/>
          <w:szCs w:val="28"/>
          <w:lang w:eastAsia="ru-RU"/>
        </w:rPr>
        <w:t xml:space="preserve"> </w:t>
      </w:r>
      <w:r w:rsidR="00127226" w:rsidRPr="005A7841">
        <w:rPr>
          <w:rFonts w:ascii="Times New Roman" w:eastAsia="Times New Roman" w:hAnsi="Times New Roman"/>
          <w:sz w:val="28"/>
          <w:szCs w:val="28"/>
          <w:lang w:eastAsia="ru-RU"/>
        </w:rPr>
        <w:t>actele normative</w:t>
      </w:r>
      <w:r w:rsidRPr="00BD6631">
        <w:rPr>
          <w:rFonts w:ascii="Times New Roman" w:eastAsia="Times New Roman" w:hAnsi="Times New Roman"/>
          <w:sz w:val="28"/>
          <w:szCs w:val="28"/>
          <w:lang w:eastAsia="ru-RU"/>
        </w:rPr>
        <w:t xml:space="preserve">. </w:t>
      </w:r>
    </w:p>
    <w:p w14:paraId="7B03F147" w14:textId="77777777" w:rsidR="002E6646" w:rsidRDefault="002E6646" w:rsidP="00235326">
      <w:pPr>
        <w:spacing w:after="0" w:line="240" w:lineRule="auto"/>
        <w:ind w:firstLine="709"/>
        <w:jc w:val="both"/>
        <w:rPr>
          <w:rFonts w:ascii="Times New Roman" w:eastAsia="Times New Roman" w:hAnsi="Times New Roman"/>
          <w:bCs/>
          <w:sz w:val="28"/>
          <w:szCs w:val="28"/>
          <w:lang w:eastAsia="ru-RU"/>
        </w:rPr>
      </w:pPr>
    </w:p>
    <w:p w14:paraId="5271BC8B" w14:textId="5DEA365E" w:rsidR="00BD6631" w:rsidRPr="00A20C0F" w:rsidRDefault="00BD6631" w:rsidP="00235326">
      <w:pPr>
        <w:spacing w:after="0" w:line="240" w:lineRule="auto"/>
        <w:ind w:firstLine="709"/>
        <w:jc w:val="both"/>
        <w:rPr>
          <w:rFonts w:ascii="Times New Roman" w:eastAsia="Times New Roman" w:hAnsi="Times New Roman"/>
          <w:sz w:val="28"/>
          <w:szCs w:val="28"/>
          <w:lang w:eastAsia="ru-RU"/>
        </w:rPr>
      </w:pPr>
      <w:r w:rsidRPr="002E6646">
        <w:rPr>
          <w:rFonts w:ascii="Times New Roman" w:eastAsia="Times New Roman" w:hAnsi="Times New Roman"/>
          <w:b/>
          <w:sz w:val="28"/>
          <w:szCs w:val="28"/>
          <w:lang w:eastAsia="ru-RU"/>
        </w:rPr>
        <w:t>Articolul 10.</w:t>
      </w:r>
      <w:r w:rsidRPr="00BD6631">
        <w:rPr>
          <w:rFonts w:ascii="Times New Roman" w:eastAsia="Times New Roman" w:hAnsi="Times New Roman"/>
          <w:sz w:val="28"/>
          <w:szCs w:val="28"/>
          <w:lang w:eastAsia="ru-RU"/>
        </w:rPr>
        <w:t xml:space="preserve"> Particularitățile</w:t>
      </w:r>
      <w:r w:rsidR="00B938BA">
        <w:rPr>
          <w:rFonts w:ascii="Times New Roman" w:eastAsia="Times New Roman" w:hAnsi="Times New Roman"/>
          <w:sz w:val="28"/>
          <w:szCs w:val="28"/>
          <w:lang w:eastAsia="ru-RU"/>
        </w:rPr>
        <w:t xml:space="preserve"> </w:t>
      </w:r>
      <w:r w:rsidR="00B938BA" w:rsidRPr="00A20C0F">
        <w:rPr>
          <w:rFonts w:ascii="Times New Roman" w:eastAsia="Times New Roman" w:hAnsi="Times New Roman"/>
          <w:sz w:val="28"/>
          <w:szCs w:val="28"/>
          <w:lang w:eastAsia="ru-RU"/>
        </w:rPr>
        <w:t>utilizării</w:t>
      </w:r>
      <w:r w:rsidR="005532AE" w:rsidRPr="00A20C0F">
        <w:rPr>
          <w:rFonts w:ascii="Times New Roman" w:eastAsia="Times New Roman" w:hAnsi="Times New Roman"/>
          <w:sz w:val="28"/>
          <w:szCs w:val="28"/>
          <w:lang w:eastAsia="ru-RU"/>
        </w:rPr>
        <w:t xml:space="preserve"> </w:t>
      </w:r>
      <w:r w:rsidRPr="00A20C0F">
        <w:rPr>
          <w:rFonts w:ascii="Times New Roman" w:eastAsia="Times New Roman" w:hAnsi="Times New Roman"/>
          <w:sz w:val="28"/>
          <w:szCs w:val="28"/>
          <w:lang w:eastAsia="ru-RU"/>
        </w:rPr>
        <w:t xml:space="preserve">denumirii „Barza Albă” </w:t>
      </w:r>
    </w:p>
    <w:p w14:paraId="40AA9349" w14:textId="77777777" w:rsidR="002E6646" w:rsidRPr="00A20C0F" w:rsidRDefault="002E6646" w:rsidP="00235326">
      <w:pPr>
        <w:spacing w:after="0" w:line="240" w:lineRule="auto"/>
        <w:ind w:firstLine="709"/>
        <w:jc w:val="both"/>
        <w:rPr>
          <w:rFonts w:ascii="Times New Roman" w:eastAsia="Times New Roman" w:hAnsi="Times New Roman"/>
          <w:sz w:val="28"/>
          <w:szCs w:val="28"/>
          <w:lang w:eastAsia="ru-RU"/>
        </w:rPr>
      </w:pPr>
    </w:p>
    <w:p w14:paraId="732B4F28" w14:textId="657C944D" w:rsidR="000232A5" w:rsidRPr="00A20C0F" w:rsidRDefault="009F53CA" w:rsidP="00B24CDE">
      <w:pPr>
        <w:spacing w:after="0" w:line="240" w:lineRule="auto"/>
        <w:ind w:firstLine="709"/>
        <w:jc w:val="both"/>
        <w:rPr>
          <w:rFonts w:ascii="Times New Roman" w:eastAsia="Times New Roman" w:hAnsi="Times New Roman" w:cs="Times New Roman"/>
          <w:sz w:val="28"/>
          <w:szCs w:val="28"/>
          <w:lang w:eastAsia="ru-RU"/>
        </w:rPr>
      </w:pPr>
      <w:r w:rsidRPr="00A20C0F">
        <w:rPr>
          <w:rFonts w:ascii="Times New Roman" w:eastAsia="Times New Roman" w:hAnsi="Times New Roman" w:cs="Times New Roman"/>
          <w:sz w:val="28"/>
          <w:szCs w:val="28"/>
          <w:lang w:eastAsia="ru-RU"/>
        </w:rPr>
        <w:t>(1)</w:t>
      </w:r>
      <w:r w:rsidR="005F4F5D" w:rsidRPr="00A20C0F">
        <w:rPr>
          <w:rFonts w:ascii="Times New Roman" w:eastAsia="Times New Roman" w:hAnsi="Times New Roman" w:cs="Times New Roman"/>
          <w:sz w:val="28"/>
          <w:szCs w:val="28"/>
          <w:lang w:eastAsia="ru-RU"/>
        </w:rPr>
        <w:t xml:space="preserve"> </w:t>
      </w:r>
      <w:r w:rsidRPr="00A20C0F">
        <w:rPr>
          <w:rFonts w:ascii="Times New Roman" w:eastAsia="Times New Roman" w:hAnsi="Times New Roman" w:cs="Times New Roman"/>
          <w:sz w:val="28"/>
          <w:szCs w:val="28"/>
          <w:lang w:eastAsia="ru-RU"/>
        </w:rPr>
        <w:t xml:space="preserve">S.A. „Barza Albă” este titularul dreptului preferențial de </w:t>
      </w:r>
      <w:r w:rsidR="00B938BA" w:rsidRPr="00A20C0F">
        <w:rPr>
          <w:rFonts w:ascii="Times New Roman" w:eastAsia="Times New Roman" w:hAnsi="Times New Roman" w:cs="Times New Roman"/>
          <w:sz w:val="28"/>
          <w:szCs w:val="28"/>
          <w:lang w:eastAsia="ru-RU"/>
        </w:rPr>
        <w:t>utilizare</w:t>
      </w:r>
      <w:r w:rsidRPr="00A20C0F">
        <w:rPr>
          <w:rFonts w:ascii="Times New Roman" w:eastAsia="Times New Roman" w:hAnsi="Times New Roman" w:cs="Times New Roman"/>
          <w:sz w:val="28"/>
          <w:szCs w:val="28"/>
          <w:lang w:eastAsia="ru-RU"/>
        </w:rPr>
        <w:t xml:space="preserve"> a denumirii „Barza Albă” în denumirea firmei</w:t>
      </w:r>
      <w:r w:rsidR="005F4F5D" w:rsidRPr="00A20C0F">
        <w:rPr>
          <w:rFonts w:ascii="Times New Roman" w:eastAsia="Times New Roman" w:hAnsi="Times New Roman" w:cs="Times New Roman"/>
          <w:sz w:val="28"/>
          <w:szCs w:val="28"/>
          <w:lang w:eastAsia="ru-RU"/>
        </w:rPr>
        <w:t>.</w:t>
      </w:r>
      <w:r w:rsidRPr="00A20C0F">
        <w:rPr>
          <w:rFonts w:ascii="Times New Roman" w:eastAsia="Times New Roman" w:hAnsi="Times New Roman" w:cs="Times New Roman"/>
          <w:sz w:val="28"/>
          <w:szCs w:val="28"/>
          <w:lang w:eastAsia="ru-RU"/>
        </w:rPr>
        <w:t xml:space="preserve"> </w:t>
      </w:r>
    </w:p>
    <w:p w14:paraId="3369D922" w14:textId="77777777" w:rsidR="00E21AF1" w:rsidRPr="00A20C0F" w:rsidRDefault="00E21AF1" w:rsidP="00235326">
      <w:pPr>
        <w:spacing w:after="0" w:line="240" w:lineRule="auto"/>
        <w:ind w:firstLine="709"/>
        <w:jc w:val="both"/>
        <w:rPr>
          <w:rFonts w:ascii="Times New Roman" w:eastAsia="Times New Roman" w:hAnsi="Times New Roman"/>
          <w:sz w:val="28"/>
          <w:szCs w:val="28"/>
          <w:lang w:eastAsia="ru-RU"/>
        </w:rPr>
      </w:pPr>
    </w:p>
    <w:p w14:paraId="7529CDBE" w14:textId="3D0B0AEC" w:rsidR="00E21AF1" w:rsidRPr="00A20C0F" w:rsidRDefault="00BD6631" w:rsidP="00E21AF1">
      <w:pPr>
        <w:spacing w:after="0" w:line="240" w:lineRule="auto"/>
        <w:ind w:firstLine="709"/>
        <w:jc w:val="both"/>
        <w:rPr>
          <w:rFonts w:ascii="Times New Roman" w:eastAsia="Times New Roman" w:hAnsi="Times New Roman"/>
          <w:b/>
          <w:sz w:val="28"/>
          <w:szCs w:val="28"/>
          <w:lang w:eastAsia="ru-RU"/>
        </w:rPr>
      </w:pPr>
      <w:r w:rsidRPr="00A20C0F">
        <w:rPr>
          <w:rFonts w:ascii="Times New Roman" w:eastAsia="Times New Roman" w:hAnsi="Times New Roman"/>
          <w:sz w:val="28"/>
          <w:szCs w:val="28"/>
          <w:lang w:eastAsia="ru-RU"/>
        </w:rPr>
        <w:t xml:space="preserve">(2) Se interzice </w:t>
      </w:r>
      <w:r w:rsidR="00B938BA" w:rsidRPr="00A20C0F">
        <w:rPr>
          <w:rFonts w:ascii="Times New Roman" w:eastAsia="Times New Roman" w:hAnsi="Times New Roman"/>
          <w:sz w:val="28"/>
          <w:szCs w:val="28"/>
          <w:lang w:eastAsia="ru-RU"/>
        </w:rPr>
        <w:t>utilizarea</w:t>
      </w:r>
      <w:r w:rsidRPr="00A20C0F">
        <w:rPr>
          <w:rFonts w:ascii="Times New Roman" w:eastAsia="Times New Roman" w:hAnsi="Times New Roman"/>
          <w:sz w:val="28"/>
          <w:szCs w:val="28"/>
          <w:lang w:eastAsia="ru-RU"/>
        </w:rPr>
        <w:t xml:space="preserve"> în scopuri comerciale, în orice domeniu de activitate, a denumirilor identice sau simil</w:t>
      </w:r>
      <w:r w:rsidRPr="00BD6631">
        <w:rPr>
          <w:rFonts w:ascii="Times New Roman" w:eastAsia="Times New Roman" w:hAnsi="Times New Roman"/>
          <w:sz w:val="28"/>
          <w:szCs w:val="28"/>
          <w:lang w:eastAsia="ru-RU"/>
        </w:rPr>
        <w:t xml:space="preserve">are ce conțin denumirea „Barza Albă”, </w:t>
      </w:r>
      <w:r w:rsidRPr="00BD6631">
        <w:rPr>
          <w:rFonts w:ascii="Times New Roman" w:eastAsia="Times New Roman" w:hAnsi="Times New Roman"/>
          <w:sz w:val="28"/>
          <w:szCs w:val="28"/>
          <w:lang w:eastAsia="ru-RU"/>
        </w:rPr>
        <w:lastRenderedPageBreak/>
        <w:t xml:space="preserve">dacă o asemenea </w:t>
      </w:r>
      <w:r w:rsidR="00B938BA" w:rsidRPr="00A20C0F">
        <w:rPr>
          <w:rFonts w:ascii="Times New Roman" w:eastAsia="Times New Roman" w:hAnsi="Times New Roman"/>
          <w:sz w:val="28"/>
          <w:szCs w:val="28"/>
          <w:lang w:eastAsia="ru-RU"/>
        </w:rPr>
        <w:t>utilizare</w:t>
      </w:r>
      <w:r w:rsidRPr="00A20C0F">
        <w:rPr>
          <w:rFonts w:ascii="Times New Roman" w:eastAsia="Times New Roman" w:hAnsi="Times New Roman"/>
          <w:sz w:val="28"/>
          <w:szCs w:val="28"/>
          <w:lang w:eastAsia="ru-RU"/>
        </w:rPr>
        <w:t xml:space="preserve"> ar </w:t>
      </w:r>
      <w:r w:rsidR="003B0324" w:rsidRPr="00A20C0F">
        <w:rPr>
          <w:rFonts w:ascii="Times New Roman" w:eastAsia="Times New Roman" w:hAnsi="Times New Roman"/>
          <w:sz w:val="28"/>
          <w:szCs w:val="28"/>
          <w:lang w:eastAsia="ru-RU"/>
        </w:rPr>
        <w:t>genera risc de confuzie</w:t>
      </w:r>
      <w:r w:rsidRPr="00A20C0F">
        <w:rPr>
          <w:rFonts w:ascii="Times New Roman" w:eastAsia="Times New Roman" w:hAnsi="Times New Roman"/>
          <w:sz w:val="28"/>
          <w:szCs w:val="28"/>
          <w:lang w:eastAsia="ru-RU"/>
        </w:rPr>
        <w:t xml:space="preserve"> sau ar indica o legătură cu </w:t>
      </w:r>
      <w:r w:rsidR="005C41D9" w:rsidRPr="00A20C0F">
        <w:rPr>
          <w:rFonts w:ascii="Times New Roman" w:eastAsia="Times New Roman" w:hAnsi="Times New Roman"/>
          <w:sz w:val="28"/>
          <w:szCs w:val="28"/>
          <w:lang w:eastAsia="ru-RU"/>
        </w:rPr>
        <w:t>S.A.</w:t>
      </w:r>
      <w:r w:rsidR="00C86A57" w:rsidRPr="00A20C0F">
        <w:rPr>
          <w:rFonts w:ascii="Times New Roman" w:eastAsia="Times New Roman" w:hAnsi="Times New Roman"/>
          <w:sz w:val="28"/>
          <w:szCs w:val="28"/>
          <w:lang w:eastAsia="ru-RU"/>
        </w:rPr>
        <w:t xml:space="preserve"> </w:t>
      </w:r>
      <w:r w:rsidRPr="00A20C0F">
        <w:rPr>
          <w:rFonts w:ascii="Times New Roman" w:eastAsia="Times New Roman" w:hAnsi="Times New Roman"/>
          <w:sz w:val="28"/>
          <w:szCs w:val="28"/>
          <w:lang w:eastAsia="ru-RU"/>
        </w:rPr>
        <w:t xml:space="preserve">„Barza Albă” și ar prejudicia interesele acesteia </w:t>
      </w:r>
      <w:r w:rsidR="00AA6973" w:rsidRPr="00A20C0F">
        <w:rPr>
          <w:rFonts w:ascii="Times New Roman" w:eastAsia="Times New Roman" w:hAnsi="Times New Roman"/>
          <w:sz w:val="28"/>
          <w:szCs w:val="28"/>
          <w:lang w:eastAsia="ru-RU"/>
        </w:rPr>
        <w:t xml:space="preserve">sau </w:t>
      </w:r>
      <w:r w:rsidRPr="00A20C0F">
        <w:rPr>
          <w:rFonts w:ascii="Times New Roman" w:eastAsia="Times New Roman" w:hAnsi="Times New Roman"/>
          <w:sz w:val="28"/>
          <w:szCs w:val="28"/>
          <w:lang w:eastAsia="ru-RU"/>
        </w:rPr>
        <w:t xml:space="preserve">ar </w:t>
      </w:r>
      <w:r w:rsidR="00AA6973" w:rsidRPr="00A20C0F">
        <w:rPr>
          <w:rFonts w:ascii="Times New Roman" w:eastAsia="Times New Roman" w:hAnsi="Times New Roman"/>
          <w:sz w:val="28"/>
          <w:szCs w:val="28"/>
          <w:lang w:eastAsia="ru-RU"/>
        </w:rPr>
        <w:t>in</w:t>
      </w:r>
      <w:r w:rsidRPr="00A20C0F">
        <w:rPr>
          <w:rFonts w:ascii="Times New Roman" w:eastAsia="Times New Roman" w:hAnsi="Times New Roman"/>
          <w:sz w:val="28"/>
          <w:szCs w:val="28"/>
          <w:lang w:eastAsia="ru-RU"/>
        </w:rPr>
        <w:t xml:space="preserve">duce în eroare </w:t>
      </w:r>
      <w:r w:rsidR="000232A5" w:rsidRPr="00A20C0F">
        <w:rPr>
          <w:rFonts w:ascii="Times New Roman" w:eastAsia="Times New Roman" w:hAnsi="Times New Roman" w:cs="Times New Roman"/>
          <w:sz w:val="28"/>
          <w:szCs w:val="28"/>
          <w:lang w:eastAsia="ru-RU"/>
        </w:rPr>
        <w:t>consumatorii</w:t>
      </w:r>
      <w:r w:rsidR="00E21AF1" w:rsidRPr="00A20C0F">
        <w:rPr>
          <w:rFonts w:ascii="Times New Roman" w:eastAsia="Times New Roman" w:hAnsi="Times New Roman" w:cs="Times New Roman"/>
          <w:sz w:val="28"/>
          <w:szCs w:val="28"/>
          <w:lang w:eastAsia="ru-RU"/>
        </w:rPr>
        <w:t>.</w:t>
      </w:r>
      <w:r w:rsidR="000232A5" w:rsidRPr="00A20C0F" w:rsidDel="000232A5">
        <w:rPr>
          <w:rFonts w:ascii="Times New Roman" w:eastAsia="Times New Roman" w:hAnsi="Times New Roman" w:cs="Times New Roman"/>
          <w:sz w:val="28"/>
          <w:szCs w:val="28"/>
          <w:lang w:eastAsia="ru-RU"/>
        </w:rPr>
        <w:t xml:space="preserve"> </w:t>
      </w:r>
      <w:bookmarkStart w:id="4" w:name="_Hlk103673344"/>
    </w:p>
    <w:bookmarkEnd w:id="4"/>
    <w:p w14:paraId="5BDEE68A" w14:textId="77777777" w:rsidR="002F43B8" w:rsidRPr="00A20C0F" w:rsidRDefault="002F43B8">
      <w:pPr>
        <w:spacing w:after="0" w:line="240" w:lineRule="auto"/>
        <w:ind w:firstLine="709"/>
        <w:jc w:val="both"/>
        <w:rPr>
          <w:rFonts w:ascii="Times New Roman" w:eastAsia="Times New Roman" w:hAnsi="Times New Roman" w:cs="Times New Roman"/>
          <w:b/>
          <w:strike/>
          <w:sz w:val="28"/>
          <w:szCs w:val="28"/>
          <w:lang w:eastAsia="ru-RU"/>
        </w:rPr>
      </w:pPr>
    </w:p>
    <w:p w14:paraId="42C623F1" w14:textId="2708D322" w:rsidR="002F43B8" w:rsidRPr="00B24CDE" w:rsidRDefault="000232A5" w:rsidP="00A51011">
      <w:pPr>
        <w:spacing w:after="0" w:line="276" w:lineRule="auto"/>
        <w:ind w:firstLine="709"/>
        <w:jc w:val="both"/>
        <w:rPr>
          <w:rFonts w:ascii="Times New Roman" w:hAnsi="Times New Roman" w:cs="Times New Roman"/>
          <w:bCs/>
          <w:iCs/>
          <w:sz w:val="28"/>
          <w:szCs w:val="28"/>
        </w:rPr>
      </w:pPr>
      <w:r w:rsidRPr="00A20C0F">
        <w:rPr>
          <w:rFonts w:ascii="Times New Roman" w:hAnsi="Times New Roman" w:cs="Times New Roman"/>
          <w:b/>
          <w:sz w:val="28"/>
          <w:szCs w:val="28"/>
        </w:rPr>
        <w:t>Articolul 11.</w:t>
      </w:r>
      <w:r w:rsidRPr="00A20C0F">
        <w:rPr>
          <w:rFonts w:ascii="Times New Roman" w:hAnsi="Times New Roman" w:cs="Times New Roman"/>
          <w:bCs/>
          <w:sz w:val="28"/>
          <w:szCs w:val="28"/>
        </w:rPr>
        <w:t xml:space="preserve"> </w:t>
      </w:r>
      <w:r w:rsidR="002F43B8" w:rsidRPr="00A20C0F">
        <w:rPr>
          <w:rFonts w:ascii="Times New Roman" w:hAnsi="Times New Roman" w:cs="Times New Roman"/>
          <w:bCs/>
          <w:iCs/>
          <w:sz w:val="28"/>
          <w:szCs w:val="28"/>
          <w:lang w:val="ro-RO"/>
        </w:rPr>
        <w:t xml:space="preserve">Dreptul </w:t>
      </w:r>
      <w:r w:rsidR="00B938BA" w:rsidRPr="00A20C0F">
        <w:rPr>
          <w:rFonts w:ascii="Times New Roman" w:hAnsi="Times New Roman" w:cs="Times New Roman"/>
          <w:bCs/>
          <w:iCs/>
          <w:sz w:val="28"/>
          <w:szCs w:val="28"/>
          <w:lang w:val="ro-RO"/>
        </w:rPr>
        <w:t>de utilizare</w:t>
      </w:r>
      <w:r w:rsidR="002F43B8" w:rsidRPr="00B24CDE">
        <w:rPr>
          <w:rFonts w:ascii="Times New Roman" w:hAnsi="Times New Roman" w:cs="Times New Roman"/>
          <w:bCs/>
          <w:iCs/>
          <w:sz w:val="28"/>
          <w:szCs w:val="28"/>
          <w:lang w:val="ro-RO"/>
        </w:rPr>
        <w:t xml:space="preserve"> a unor mărci</w:t>
      </w:r>
    </w:p>
    <w:p w14:paraId="7A7BA28E" w14:textId="30538B26" w:rsidR="000232A5" w:rsidRPr="00A51011" w:rsidRDefault="000232A5" w:rsidP="00A51011">
      <w:pPr>
        <w:pStyle w:val="NoSpacing"/>
        <w:ind w:firstLine="709"/>
        <w:jc w:val="both"/>
        <w:rPr>
          <w:rFonts w:ascii="Times New Roman" w:hAnsi="Times New Roman" w:cs="Times New Roman"/>
          <w:color w:val="0070C0"/>
          <w:sz w:val="28"/>
          <w:szCs w:val="28"/>
        </w:rPr>
      </w:pPr>
    </w:p>
    <w:p w14:paraId="27872DA5" w14:textId="17F89451" w:rsidR="00282E9D" w:rsidRPr="00A20C0F" w:rsidRDefault="00282E9D" w:rsidP="00DA78F7">
      <w:pPr>
        <w:pStyle w:val="ListParagraph"/>
        <w:tabs>
          <w:tab w:val="left" w:pos="284"/>
          <w:tab w:val="left" w:pos="426"/>
        </w:tabs>
        <w:spacing w:after="0" w:line="240" w:lineRule="auto"/>
        <w:ind w:left="0" w:firstLine="709"/>
        <w:jc w:val="both"/>
        <w:rPr>
          <w:rFonts w:ascii="Times New Roman" w:hAnsi="Times New Roman" w:cs="Times New Roman"/>
          <w:iCs/>
          <w:color w:val="FF0000"/>
          <w:sz w:val="28"/>
          <w:szCs w:val="28"/>
        </w:rPr>
      </w:pPr>
      <w:r w:rsidRPr="00B24CDE">
        <w:rPr>
          <w:rFonts w:ascii="Times New Roman" w:hAnsi="Times New Roman" w:cs="Times New Roman"/>
          <w:iCs/>
          <w:sz w:val="28"/>
          <w:szCs w:val="28"/>
        </w:rPr>
        <w:t xml:space="preserve">(1) S.A. „Barza Albă” are </w:t>
      </w:r>
      <w:r w:rsidRPr="00CD4E25">
        <w:rPr>
          <w:rFonts w:ascii="Times New Roman" w:hAnsi="Times New Roman" w:cs="Times New Roman"/>
          <w:iCs/>
          <w:sz w:val="28"/>
          <w:szCs w:val="28"/>
        </w:rPr>
        <w:t xml:space="preserve">drept exclusiv și </w:t>
      </w:r>
      <w:r w:rsidRPr="00A20C0F">
        <w:rPr>
          <w:rFonts w:ascii="Times New Roman" w:hAnsi="Times New Roman" w:cs="Times New Roman"/>
          <w:iCs/>
          <w:sz w:val="28"/>
          <w:szCs w:val="28"/>
        </w:rPr>
        <w:t xml:space="preserve">gratuit de </w:t>
      </w:r>
      <w:r w:rsidR="00B938BA" w:rsidRPr="00A20C0F">
        <w:rPr>
          <w:rFonts w:ascii="Times New Roman" w:hAnsi="Times New Roman" w:cs="Times New Roman"/>
          <w:iCs/>
          <w:sz w:val="28"/>
          <w:szCs w:val="28"/>
        </w:rPr>
        <w:t>utilizare</w:t>
      </w:r>
      <w:r w:rsidRPr="00A20C0F">
        <w:rPr>
          <w:rFonts w:ascii="Times New Roman" w:hAnsi="Times New Roman" w:cs="Times New Roman"/>
          <w:iCs/>
          <w:sz w:val="28"/>
          <w:szCs w:val="28"/>
        </w:rPr>
        <w:t xml:space="preserve"> a mărcilor naționale și a înregistrărilor internaționale care conțin elementele verbale </w:t>
      </w:r>
      <w:r w:rsidRPr="00A20C0F">
        <w:rPr>
          <w:rFonts w:ascii="Times New Roman" w:hAnsi="Times New Roman" w:cs="Times New Roman"/>
          <w:i/>
          <w:sz w:val="28"/>
          <w:szCs w:val="28"/>
        </w:rPr>
        <w:t>Barza albă/Belîi aist/</w:t>
      </w:r>
      <w:proofErr w:type="spellStart"/>
      <w:r w:rsidRPr="00A20C0F">
        <w:rPr>
          <w:rFonts w:ascii="Times New Roman" w:hAnsi="Times New Roman" w:cs="Times New Roman"/>
          <w:i/>
          <w:sz w:val="28"/>
          <w:szCs w:val="28"/>
        </w:rPr>
        <w:t>Белый</w:t>
      </w:r>
      <w:proofErr w:type="spellEnd"/>
      <w:r w:rsidRPr="00A20C0F">
        <w:rPr>
          <w:rFonts w:ascii="Times New Roman" w:hAnsi="Times New Roman" w:cs="Times New Roman"/>
          <w:i/>
          <w:sz w:val="28"/>
          <w:szCs w:val="28"/>
        </w:rPr>
        <w:t xml:space="preserve"> </w:t>
      </w:r>
      <w:proofErr w:type="spellStart"/>
      <w:r w:rsidRPr="00A20C0F">
        <w:rPr>
          <w:rFonts w:ascii="Times New Roman" w:hAnsi="Times New Roman" w:cs="Times New Roman"/>
          <w:i/>
          <w:sz w:val="28"/>
          <w:szCs w:val="28"/>
        </w:rPr>
        <w:t>аист</w:t>
      </w:r>
      <w:proofErr w:type="spellEnd"/>
      <w:r w:rsidRPr="00A20C0F">
        <w:rPr>
          <w:rFonts w:ascii="Times New Roman" w:hAnsi="Times New Roman" w:cs="Times New Roman"/>
          <w:i/>
          <w:sz w:val="28"/>
          <w:szCs w:val="28"/>
        </w:rPr>
        <w:t>/</w:t>
      </w:r>
      <w:bookmarkStart w:id="5" w:name="_Hlk109302906"/>
      <w:proofErr w:type="spellStart"/>
      <w:r w:rsidRPr="00A20C0F">
        <w:rPr>
          <w:rFonts w:ascii="Times New Roman" w:hAnsi="Times New Roman" w:cs="Times New Roman"/>
          <w:i/>
          <w:sz w:val="28"/>
          <w:szCs w:val="28"/>
        </w:rPr>
        <w:t>Белый</w:t>
      </w:r>
      <w:proofErr w:type="spellEnd"/>
      <w:r w:rsidRPr="00A20C0F">
        <w:rPr>
          <w:rFonts w:ascii="Times New Roman" w:hAnsi="Times New Roman" w:cs="Times New Roman"/>
          <w:i/>
          <w:sz w:val="28"/>
          <w:szCs w:val="28"/>
        </w:rPr>
        <w:t xml:space="preserve"> </w:t>
      </w:r>
      <w:proofErr w:type="spellStart"/>
      <w:r w:rsidRPr="00A20C0F">
        <w:rPr>
          <w:rFonts w:ascii="Times New Roman" w:hAnsi="Times New Roman" w:cs="Times New Roman"/>
          <w:i/>
          <w:sz w:val="28"/>
          <w:szCs w:val="28"/>
        </w:rPr>
        <w:t>лист</w:t>
      </w:r>
      <w:bookmarkEnd w:id="5"/>
      <w:proofErr w:type="spellEnd"/>
      <w:r w:rsidRPr="00A20C0F">
        <w:rPr>
          <w:rFonts w:ascii="Times New Roman" w:hAnsi="Times New Roman" w:cs="Times New Roman"/>
          <w:iCs/>
          <w:sz w:val="28"/>
          <w:szCs w:val="28"/>
        </w:rPr>
        <w:t xml:space="preserve">, al căror titular este Ministerul Agriculturii și Industriei Alimentare, precum și a oricăror semne derivate de la acestea, care vor fi înregistrate în calitate de mărci de către titularul menționat, atât pe teritoriul Republicii Moldova, cât și pe teritoriul altor state. S.A. „Barza Albă” este liberă să aplice </w:t>
      </w:r>
      <w:r w:rsidR="003C3D04" w:rsidRPr="00A20C0F">
        <w:rPr>
          <w:rFonts w:ascii="Times New Roman" w:hAnsi="Times New Roman" w:cs="Times New Roman"/>
          <w:iCs/>
          <w:sz w:val="28"/>
          <w:szCs w:val="28"/>
        </w:rPr>
        <w:t xml:space="preserve">pe orice tip de butelie sau ambalaj </w:t>
      </w:r>
      <w:r w:rsidRPr="00A20C0F">
        <w:rPr>
          <w:rFonts w:ascii="Times New Roman" w:hAnsi="Times New Roman" w:cs="Times New Roman"/>
          <w:iCs/>
          <w:sz w:val="28"/>
          <w:szCs w:val="28"/>
        </w:rPr>
        <w:t>mărcile menționate</w:t>
      </w:r>
      <w:r w:rsidR="003C3D04" w:rsidRPr="00A20C0F">
        <w:rPr>
          <w:rFonts w:ascii="Times New Roman" w:hAnsi="Times New Roman" w:cs="Times New Roman"/>
          <w:iCs/>
          <w:sz w:val="28"/>
          <w:szCs w:val="28"/>
        </w:rPr>
        <w:t>,</w:t>
      </w:r>
      <w:r w:rsidRPr="00A20C0F">
        <w:rPr>
          <w:rFonts w:ascii="Times New Roman" w:hAnsi="Times New Roman" w:cs="Times New Roman"/>
          <w:iCs/>
          <w:sz w:val="28"/>
          <w:szCs w:val="28"/>
        </w:rPr>
        <w:t xml:space="preserve"> cu condiția respectării drepturilor de proprietate intelectuală.</w:t>
      </w:r>
      <w:r w:rsidR="00FA7469" w:rsidRPr="00A20C0F">
        <w:rPr>
          <w:rFonts w:ascii="Times New Roman" w:hAnsi="Times New Roman" w:cs="Times New Roman"/>
          <w:iCs/>
          <w:sz w:val="28"/>
          <w:szCs w:val="28"/>
        </w:rPr>
        <w:t xml:space="preserve"> </w:t>
      </w:r>
    </w:p>
    <w:p w14:paraId="07EED8EE" w14:textId="77777777" w:rsidR="00282E9D" w:rsidRPr="00A20C0F" w:rsidRDefault="00282E9D" w:rsidP="00282E9D">
      <w:pPr>
        <w:pStyle w:val="ListParagraph"/>
        <w:tabs>
          <w:tab w:val="left" w:pos="284"/>
          <w:tab w:val="left" w:pos="426"/>
        </w:tabs>
        <w:spacing w:after="0" w:line="276" w:lineRule="auto"/>
        <w:ind w:left="0"/>
        <w:jc w:val="both"/>
        <w:rPr>
          <w:rFonts w:ascii="Times New Roman" w:hAnsi="Times New Roman" w:cs="Times New Roman"/>
          <w:iCs/>
          <w:sz w:val="28"/>
          <w:szCs w:val="28"/>
        </w:rPr>
      </w:pPr>
    </w:p>
    <w:p w14:paraId="7104C899" w14:textId="13167358" w:rsidR="00282E9D" w:rsidRPr="00B24CDE" w:rsidRDefault="00282E9D" w:rsidP="00EC004C">
      <w:pPr>
        <w:pStyle w:val="Default"/>
        <w:ind w:firstLine="709"/>
        <w:jc w:val="both"/>
        <w:rPr>
          <w:color w:val="auto"/>
          <w:sz w:val="28"/>
          <w:szCs w:val="28"/>
          <w:lang w:val="ro-MD"/>
        </w:rPr>
      </w:pPr>
      <w:r w:rsidRPr="00A20C0F">
        <w:rPr>
          <w:iCs/>
          <w:color w:val="auto"/>
          <w:sz w:val="28"/>
          <w:szCs w:val="28"/>
          <w:lang w:val="ro-MD"/>
        </w:rPr>
        <w:t xml:space="preserve">(2) Dreptul exclusiv de </w:t>
      </w:r>
      <w:r w:rsidR="00B938BA" w:rsidRPr="00A20C0F">
        <w:rPr>
          <w:iCs/>
          <w:color w:val="auto"/>
          <w:sz w:val="28"/>
          <w:szCs w:val="28"/>
          <w:lang w:val="ro-MD"/>
        </w:rPr>
        <w:t>utilizare</w:t>
      </w:r>
      <w:r w:rsidRPr="00A20C0F">
        <w:rPr>
          <w:iCs/>
          <w:color w:val="auto"/>
          <w:sz w:val="28"/>
          <w:szCs w:val="28"/>
          <w:lang w:val="ro-MD"/>
        </w:rPr>
        <w:t xml:space="preserve"> a mărcilor </w:t>
      </w:r>
      <w:r w:rsidR="003C3D04" w:rsidRPr="00A20C0F">
        <w:rPr>
          <w:iCs/>
          <w:color w:val="auto"/>
          <w:sz w:val="28"/>
          <w:szCs w:val="28"/>
          <w:lang w:val="ro-MD"/>
        </w:rPr>
        <w:t>naționale</w:t>
      </w:r>
      <w:r w:rsidR="003C3D04" w:rsidRPr="00B24CDE">
        <w:rPr>
          <w:iCs/>
          <w:color w:val="auto"/>
          <w:sz w:val="28"/>
          <w:szCs w:val="28"/>
          <w:lang w:val="ro-MD"/>
        </w:rPr>
        <w:t xml:space="preserve"> și a înregistrărilor internaționale </w:t>
      </w:r>
      <w:r w:rsidRPr="00B24CDE">
        <w:rPr>
          <w:iCs/>
          <w:color w:val="auto"/>
          <w:sz w:val="28"/>
          <w:szCs w:val="28"/>
          <w:lang w:val="ro-MD"/>
        </w:rPr>
        <w:t>prevăzute la alin. (1) se exercit</w:t>
      </w:r>
      <w:r w:rsidR="009F53CA" w:rsidRPr="00B24CDE">
        <w:rPr>
          <w:iCs/>
          <w:color w:val="auto"/>
          <w:sz w:val="28"/>
          <w:szCs w:val="28"/>
          <w:lang w:val="ro-MD"/>
        </w:rPr>
        <w:t>ă</w:t>
      </w:r>
      <w:r w:rsidRPr="00B24CDE">
        <w:rPr>
          <w:iCs/>
          <w:color w:val="auto"/>
          <w:sz w:val="28"/>
          <w:szCs w:val="28"/>
          <w:lang w:val="ro-MD"/>
        </w:rPr>
        <w:t xml:space="preserve"> în baza contractului de licență exclusivă încheiat cu titularul mărcilor. </w:t>
      </w:r>
    </w:p>
    <w:p w14:paraId="2B1B44F4" w14:textId="77777777" w:rsidR="00BD6631" w:rsidRPr="00FA7469" w:rsidRDefault="00BD6631" w:rsidP="00235326">
      <w:pPr>
        <w:spacing w:after="0" w:line="240" w:lineRule="auto"/>
        <w:ind w:firstLine="709"/>
        <w:jc w:val="both"/>
        <w:rPr>
          <w:rFonts w:ascii="Times New Roman" w:eastAsia="Times New Roman" w:hAnsi="Times New Roman"/>
          <w:b/>
          <w:bCs/>
          <w:sz w:val="28"/>
          <w:szCs w:val="28"/>
          <w:lang w:eastAsia="ru-RU"/>
        </w:rPr>
      </w:pPr>
    </w:p>
    <w:p w14:paraId="0D843001" w14:textId="77777777" w:rsidR="00DA17A7" w:rsidRPr="00FA7469" w:rsidRDefault="00DA17A7" w:rsidP="00DA17A7">
      <w:pPr>
        <w:spacing w:after="0" w:line="240" w:lineRule="auto"/>
        <w:jc w:val="center"/>
        <w:rPr>
          <w:rFonts w:ascii="Times New Roman" w:eastAsia="Times New Roman" w:hAnsi="Times New Roman" w:cs="Times New Roman"/>
          <w:b/>
          <w:bCs/>
          <w:sz w:val="28"/>
          <w:szCs w:val="28"/>
          <w:lang w:eastAsia="ru-RU"/>
        </w:rPr>
      </w:pPr>
      <w:r w:rsidRPr="00FA7469">
        <w:rPr>
          <w:rFonts w:ascii="Times New Roman" w:eastAsia="Times New Roman" w:hAnsi="Times New Roman" w:cs="Times New Roman"/>
          <w:b/>
          <w:bCs/>
          <w:sz w:val="28"/>
          <w:szCs w:val="28"/>
          <w:lang w:eastAsia="ru-RU"/>
        </w:rPr>
        <w:t>Capitolul IV</w:t>
      </w:r>
    </w:p>
    <w:p w14:paraId="2332498B" w14:textId="74CFAB99" w:rsidR="00DA17A7" w:rsidRPr="00FA7469" w:rsidRDefault="0013621B" w:rsidP="00A51011">
      <w:pPr>
        <w:pStyle w:val="NoSpacing"/>
        <w:jc w:val="center"/>
        <w:rPr>
          <w:rFonts w:ascii="Times New Roman" w:hAnsi="Times New Roman" w:cs="Times New Roman"/>
          <w:b/>
          <w:bCs/>
          <w:sz w:val="28"/>
          <w:szCs w:val="28"/>
          <w:lang w:val="ro-RO"/>
        </w:rPr>
      </w:pPr>
      <w:r w:rsidRPr="00FA7469">
        <w:rPr>
          <w:rFonts w:ascii="Times New Roman" w:hAnsi="Times New Roman" w:cs="Times New Roman"/>
          <w:b/>
          <w:bCs/>
          <w:sz w:val="28"/>
          <w:szCs w:val="28"/>
          <w:lang w:val="ro-RO"/>
        </w:rPr>
        <w:t>RĂSPUNDEREA PENTRU ÎNCĂLCAREA PREZENTEI LEGI</w:t>
      </w:r>
    </w:p>
    <w:p w14:paraId="3958D6BA" w14:textId="77777777" w:rsidR="0013621B" w:rsidRPr="00FA7469" w:rsidRDefault="0013621B" w:rsidP="00DA17A7">
      <w:pPr>
        <w:spacing w:after="0" w:line="240" w:lineRule="auto"/>
        <w:rPr>
          <w:rFonts w:ascii="Times New Roman" w:eastAsia="Times New Roman" w:hAnsi="Times New Roman" w:cs="Times New Roman"/>
          <w:b/>
          <w:bCs/>
          <w:sz w:val="28"/>
          <w:szCs w:val="28"/>
          <w:lang w:eastAsia="ru-RU"/>
        </w:rPr>
      </w:pPr>
    </w:p>
    <w:p w14:paraId="5B3C264C" w14:textId="02BD75B2" w:rsidR="00DA17A7" w:rsidRPr="00FA7469" w:rsidRDefault="00DA17A7" w:rsidP="00514127">
      <w:pPr>
        <w:spacing w:after="0" w:line="240" w:lineRule="auto"/>
        <w:ind w:firstLine="567"/>
        <w:rPr>
          <w:rFonts w:ascii="Times New Roman" w:eastAsia="Times New Roman" w:hAnsi="Times New Roman" w:cs="Times New Roman"/>
          <w:sz w:val="28"/>
          <w:szCs w:val="28"/>
          <w:lang w:eastAsia="ru-RU"/>
        </w:rPr>
      </w:pPr>
      <w:r w:rsidRPr="00FA7469">
        <w:rPr>
          <w:rFonts w:ascii="Times New Roman" w:eastAsia="Times New Roman" w:hAnsi="Times New Roman" w:cs="Times New Roman"/>
          <w:b/>
          <w:bCs/>
          <w:sz w:val="28"/>
          <w:szCs w:val="28"/>
          <w:lang w:eastAsia="ru-RU"/>
        </w:rPr>
        <w:t xml:space="preserve">Articolul 12. </w:t>
      </w:r>
      <w:r w:rsidRPr="00FA7469">
        <w:rPr>
          <w:rFonts w:ascii="Times New Roman" w:eastAsia="Times New Roman" w:hAnsi="Times New Roman" w:cs="Times New Roman"/>
          <w:sz w:val="28"/>
          <w:szCs w:val="28"/>
          <w:lang w:eastAsia="ru-RU"/>
        </w:rPr>
        <w:t xml:space="preserve">Răspunderea pentru încălcarea prezentei legi </w:t>
      </w:r>
    </w:p>
    <w:p w14:paraId="1A4B764C" w14:textId="77777777" w:rsidR="0013621B" w:rsidRPr="00FA7469" w:rsidRDefault="0013621B" w:rsidP="00DA17A7">
      <w:pPr>
        <w:spacing w:after="0" w:line="240" w:lineRule="auto"/>
        <w:ind w:firstLine="567"/>
        <w:jc w:val="both"/>
        <w:rPr>
          <w:rFonts w:ascii="Times New Roman" w:eastAsia="Times New Roman" w:hAnsi="Times New Roman" w:cs="Times New Roman"/>
          <w:sz w:val="28"/>
          <w:szCs w:val="28"/>
          <w:lang w:eastAsia="ru-RU"/>
        </w:rPr>
      </w:pPr>
    </w:p>
    <w:p w14:paraId="2D96126B" w14:textId="6A0B68D4" w:rsidR="00DA17A7" w:rsidRPr="00FA7469" w:rsidRDefault="00DA17A7" w:rsidP="00DA17A7">
      <w:pPr>
        <w:spacing w:after="0" w:line="240" w:lineRule="auto"/>
        <w:ind w:firstLine="567"/>
        <w:jc w:val="both"/>
        <w:rPr>
          <w:rFonts w:ascii="Times New Roman" w:eastAsia="Times New Roman" w:hAnsi="Times New Roman" w:cs="Times New Roman"/>
          <w:sz w:val="28"/>
          <w:szCs w:val="28"/>
          <w:lang w:eastAsia="ru-RU"/>
        </w:rPr>
      </w:pPr>
      <w:r w:rsidRPr="00FA7469">
        <w:rPr>
          <w:rFonts w:ascii="Times New Roman" w:eastAsia="Times New Roman" w:hAnsi="Times New Roman" w:cs="Times New Roman"/>
          <w:sz w:val="28"/>
          <w:szCs w:val="28"/>
          <w:lang w:eastAsia="ru-RU"/>
        </w:rPr>
        <w:t>Încălcarea prezentei legi atrage răspundere</w:t>
      </w:r>
      <w:r w:rsidRPr="00FA7469">
        <w:rPr>
          <w:rFonts w:ascii="Times New Roman" w:hAnsi="Times New Roman" w:cs="Times New Roman"/>
          <w:sz w:val="28"/>
          <w:szCs w:val="28"/>
        </w:rPr>
        <w:t xml:space="preserve"> contravențională,</w:t>
      </w:r>
      <w:r w:rsidRPr="00FA7469">
        <w:rPr>
          <w:rFonts w:ascii="Times New Roman" w:eastAsia="Times New Roman" w:hAnsi="Times New Roman" w:cs="Times New Roman"/>
          <w:sz w:val="28"/>
          <w:szCs w:val="28"/>
          <w:lang w:eastAsia="ru-RU"/>
        </w:rPr>
        <w:t xml:space="preserve"> civilă și penală, în conformitate </w:t>
      </w:r>
      <w:r w:rsidR="00E90FDF" w:rsidRPr="00FA7469">
        <w:rPr>
          <w:rFonts w:ascii="Times New Roman" w:eastAsia="Times New Roman" w:hAnsi="Times New Roman" w:cs="Times New Roman"/>
          <w:sz w:val="28"/>
          <w:szCs w:val="28"/>
          <w:lang w:eastAsia="ru-RU"/>
        </w:rPr>
        <w:t>cu actele normative</w:t>
      </w:r>
      <w:r w:rsidR="00941217" w:rsidRPr="00FA7469">
        <w:rPr>
          <w:rFonts w:ascii="Times New Roman" w:eastAsia="Times New Roman" w:hAnsi="Times New Roman" w:cs="Times New Roman"/>
          <w:sz w:val="28"/>
          <w:szCs w:val="28"/>
          <w:lang w:eastAsia="ru-RU"/>
        </w:rPr>
        <w:t>.</w:t>
      </w:r>
    </w:p>
    <w:p w14:paraId="5D0BC1A1" w14:textId="77777777" w:rsidR="008D4976" w:rsidRPr="00FA7469" w:rsidRDefault="008D4976" w:rsidP="00235326">
      <w:pPr>
        <w:spacing w:after="0" w:line="240" w:lineRule="auto"/>
        <w:ind w:firstLine="709"/>
        <w:jc w:val="both"/>
        <w:rPr>
          <w:rFonts w:ascii="Times New Roman" w:eastAsia="Times New Roman" w:hAnsi="Times New Roman"/>
          <w:sz w:val="28"/>
          <w:szCs w:val="28"/>
          <w:lang w:eastAsia="ru-RU"/>
        </w:rPr>
      </w:pPr>
    </w:p>
    <w:p w14:paraId="645A8E8B" w14:textId="616881FF" w:rsidR="00BD6631" w:rsidRPr="008D4976" w:rsidRDefault="00BD6631" w:rsidP="008D4976">
      <w:pPr>
        <w:spacing w:after="0" w:line="240" w:lineRule="auto"/>
        <w:jc w:val="center"/>
        <w:rPr>
          <w:rFonts w:ascii="Times New Roman" w:eastAsia="Times New Roman" w:hAnsi="Times New Roman"/>
          <w:b/>
          <w:sz w:val="28"/>
          <w:szCs w:val="28"/>
          <w:lang w:eastAsia="ru-RU"/>
        </w:rPr>
      </w:pPr>
      <w:r w:rsidRPr="008D4976">
        <w:rPr>
          <w:rFonts w:ascii="Times New Roman" w:eastAsia="Times New Roman" w:hAnsi="Times New Roman"/>
          <w:b/>
          <w:sz w:val="28"/>
          <w:szCs w:val="28"/>
          <w:lang w:eastAsia="ru-RU"/>
        </w:rPr>
        <w:t xml:space="preserve">Capitolul V </w:t>
      </w:r>
    </w:p>
    <w:p w14:paraId="011B68E7" w14:textId="498AA1E5" w:rsidR="00BD6631" w:rsidRDefault="00BD6631" w:rsidP="008D4976">
      <w:pPr>
        <w:spacing w:after="0" w:line="240" w:lineRule="auto"/>
        <w:jc w:val="center"/>
        <w:rPr>
          <w:rFonts w:ascii="Times New Roman" w:eastAsia="Times New Roman" w:hAnsi="Times New Roman"/>
          <w:b/>
          <w:sz w:val="28"/>
          <w:szCs w:val="28"/>
          <w:lang w:eastAsia="ru-RU"/>
        </w:rPr>
      </w:pPr>
      <w:r w:rsidRPr="008D4976">
        <w:rPr>
          <w:rFonts w:ascii="Times New Roman" w:eastAsia="Times New Roman" w:hAnsi="Times New Roman"/>
          <w:b/>
          <w:sz w:val="28"/>
          <w:szCs w:val="28"/>
          <w:lang w:eastAsia="ru-RU"/>
        </w:rPr>
        <w:t xml:space="preserve">DISPOZIŢII FINALE </w:t>
      </w:r>
    </w:p>
    <w:p w14:paraId="6671B6DD" w14:textId="77777777" w:rsidR="008D4976" w:rsidRPr="008D4976" w:rsidRDefault="008D4976" w:rsidP="008D4976">
      <w:pPr>
        <w:spacing w:after="0" w:line="240" w:lineRule="auto"/>
        <w:jc w:val="center"/>
        <w:rPr>
          <w:rFonts w:ascii="Times New Roman" w:eastAsia="Times New Roman" w:hAnsi="Times New Roman"/>
          <w:b/>
          <w:sz w:val="28"/>
          <w:szCs w:val="28"/>
          <w:lang w:eastAsia="ru-RU"/>
        </w:rPr>
      </w:pPr>
    </w:p>
    <w:p w14:paraId="139429CE" w14:textId="04007413" w:rsidR="00BD6631" w:rsidRPr="00A51011" w:rsidRDefault="00BD6631" w:rsidP="00235326">
      <w:pPr>
        <w:spacing w:after="0" w:line="240" w:lineRule="auto"/>
        <w:ind w:firstLine="709"/>
        <w:jc w:val="both"/>
        <w:rPr>
          <w:rFonts w:ascii="Times New Roman" w:eastAsia="Times New Roman" w:hAnsi="Times New Roman"/>
          <w:bCs/>
          <w:sz w:val="28"/>
          <w:szCs w:val="28"/>
          <w:lang w:eastAsia="ru-RU"/>
        </w:rPr>
      </w:pPr>
      <w:r w:rsidRPr="008D4976">
        <w:rPr>
          <w:rFonts w:ascii="Times New Roman" w:eastAsia="Times New Roman" w:hAnsi="Times New Roman"/>
          <w:b/>
          <w:sz w:val="28"/>
          <w:szCs w:val="28"/>
          <w:lang w:eastAsia="ru-RU"/>
        </w:rPr>
        <w:t xml:space="preserve">Articolul 13. </w:t>
      </w:r>
      <w:r w:rsidR="00AC6C4E" w:rsidRPr="00A51011">
        <w:rPr>
          <w:rFonts w:ascii="Times New Roman" w:eastAsia="Times New Roman" w:hAnsi="Times New Roman"/>
          <w:bCs/>
          <w:sz w:val="28"/>
          <w:szCs w:val="28"/>
          <w:lang w:eastAsia="ru-RU"/>
        </w:rPr>
        <w:t>Dispoziții finale</w:t>
      </w:r>
    </w:p>
    <w:p w14:paraId="63204870" w14:textId="77777777" w:rsidR="008D4976" w:rsidRDefault="008D4976" w:rsidP="00235326">
      <w:pPr>
        <w:spacing w:after="0" w:line="240" w:lineRule="auto"/>
        <w:ind w:firstLine="709"/>
        <w:jc w:val="both"/>
        <w:rPr>
          <w:rFonts w:ascii="Times New Roman" w:eastAsia="Times New Roman" w:hAnsi="Times New Roman"/>
          <w:sz w:val="28"/>
          <w:szCs w:val="28"/>
          <w:lang w:eastAsia="ru-RU"/>
        </w:rPr>
      </w:pPr>
    </w:p>
    <w:p w14:paraId="36148D0B" w14:textId="0D49CBE8" w:rsidR="00BD6631" w:rsidRPr="00DA78F7"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 xml:space="preserve">(1) </w:t>
      </w:r>
      <w:r w:rsidRPr="00DA78F7">
        <w:rPr>
          <w:rFonts w:ascii="Times New Roman" w:eastAsia="Times New Roman" w:hAnsi="Times New Roman"/>
          <w:sz w:val="28"/>
          <w:szCs w:val="28"/>
          <w:lang w:eastAsia="ru-RU"/>
        </w:rPr>
        <w:t xml:space="preserve">Guvernul, în termen de 3 luni: </w:t>
      </w:r>
    </w:p>
    <w:p w14:paraId="4D73AFBB" w14:textId="198EB25D" w:rsidR="00BD6631" w:rsidRPr="00DA78F7" w:rsidRDefault="00BD6631" w:rsidP="00A20C0F">
      <w:pPr>
        <w:pStyle w:val="ListParagraph"/>
        <w:numPr>
          <w:ilvl w:val="0"/>
          <w:numId w:val="9"/>
        </w:numPr>
        <w:spacing w:after="0" w:line="240" w:lineRule="auto"/>
        <w:jc w:val="both"/>
        <w:rPr>
          <w:rFonts w:ascii="Times New Roman" w:eastAsia="Times New Roman" w:hAnsi="Times New Roman"/>
          <w:sz w:val="28"/>
          <w:szCs w:val="28"/>
          <w:lang w:eastAsia="ru-RU"/>
        </w:rPr>
      </w:pPr>
      <w:r w:rsidRPr="00DA78F7">
        <w:rPr>
          <w:rFonts w:ascii="Times New Roman" w:eastAsia="Times New Roman" w:hAnsi="Times New Roman"/>
          <w:sz w:val="28"/>
          <w:szCs w:val="28"/>
          <w:lang w:eastAsia="ru-RU"/>
        </w:rPr>
        <w:t>va aduce actele sale normative în concordanță cu prezenta lege;</w:t>
      </w:r>
    </w:p>
    <w:p w14:paraId="125D470C" w14:textId="1DD741F1" w:rsidR="00A20C0F" w:rsidRPr="00DA78F7" w:rsidRDefault="00A20C0F" w:rsidP="00A20C0F">
      <w:pPr>
        <w:pStyle w:val="ListParagraph"/>
        <w:numPr>
          <w:ilvl w:val="0"/>
          <w:numId w:val="9"/>
        </w:numPr>
        <w:spacing w:after="0" w:line="240" w:lineRule="auto"/>
        <w:ind w:left="0" w:firstLine="709"/>
        <w:jc w:val="both"/>
        <w:rPr>
          <w:rFonts w:ascii="Times New Roman" w:eastAsia="Times New Roman" w:hAnsi="Times New Roman"/>
          <w:sz w:val="28"/>
          <w:szCs w:val="28"/>
          <w:lang w:eastAsia="ru-RU"/>
        </w:rPr>
      </w:pPr>
      <w:r w:rsidRPr="00DA78F7">
        <w:rPr>
          <w:rFonts w:ascii="Times New Roman" w:hAnsi="Times New Roman" w:cs="Times New Roman"/>
          <w:sz w:val="28"/>
          <w:szCs w:val="28"/>
        </w:rPr>
        <w:t xml:space="preserve">va elabora și </w:t>
      </w:r>
      <w:r w:rsidR="00D32ADE" w:rsidRPr="00DA78F7">
        <w:rPr>
          <w:rFonts w:ascii="Times New Roman" w:hAnsi="Times New Roman" w:cs="Times New Roman"/>
          <w:sz w:val="28"/>
          <w:szCs w:val="28"/>
        </w:rPr>
        <w:t xml:space="preserve">va </w:t>
      </w:r>
      <w:r w:rsidRPr="00DA78F7">
        <w:rPr>
          <w:rFonts w:ascii="Times New Roman" w:hAnsi="Times New Roman" w:cs="Times New Roman"/>
          <w:sz w:val="28"/>
          <w:szCs w:val="28"/>
        </w:rPr>
        <w:t>promova proiectul de hotărâre a Parlamentului privind includerea bunurilor imobile prevăzute la art. 3 lit. a) și b) din prezenta lege în Registrul monumentelor Republicii Moldova ocrotite de stat, aprobat prin Hotărârea Parlamentului nr. 1531/1993;</w:t>
      </w:r>
    </w:p>
    <w:p w14:paraId="5C06B104" w14:textId="77777777" w:rsidR="00A20C0F" w:rsidRPr="00DA78F7" w:rsidRDefault="00BD6631" w:rsidP="00A51011">
      <w:pPr>
        <w:pStyle w:val="ListParagraph"/>
        <w:numPr>
          <w:ilvl w:val="0"/>
          <w:numId w:val="9"/>
        </w:numPr>
        <w:spacing w:after="0" w:line="240" w:lineRule="auto"/>
        <w:ind w:left="0" w:firstLine="709"/>
        <w:jc w:val="both"/>
        <w:rPr>
          <w:rFonts w:ascii="Times New Roman" w:eastAsia="Times New Roman" w:hAnsi="Times New Roman"/>
          <w:sz w:val="28"/>
          <w:szCs w:val="28"/>
          <w:lang w:eastAsia="ru-RU"/>
        </w:rPr>
      </w:pPr>
      <w:r w:rsidRPr="00DA78F7">
        <w:rPr>
          <w:rFonts w:ascii="Times New Roman" w:eastAsia="Times New Roman" w:hAnsi="Times New Roman"/>
          <w:sz w:val="28"/>
          <w:szCs w:val="28"/>
          <w:lang w:eastAsia="ru-RU"/>
        </w:rPr>
        <w:t>va dispune</w:t>
      </w:r>
      <w:r w:rsidR="00A20C0F" w:rsidRPr="00DA78F7">
        <w:rPr>
          <w:rFonts w:ascii="Times New Roman" w:eastAsia="Times New Roman" w:hAnsi="Times New Roman"/>
          <w:sz w:val="28"/>
          <w:szCs w:val="28"/>
          <w:lang w:eastAsia="ru-RU"/>
        </w:rPr>
        <w:t>:</w:t>
      </w:r>
    </w:p>
    <w:p w14:paraId="6A297B16" w14:textId="2592ABA4" w:rsidR="00BD6631" w:rsidRPr="00DA78F7" w:rsidRDefault="00BD6631" w:rsidP="00A20C0F">
      <w:pPr>
        <w:pStyle w:val="ListParagraph"/>
        <w:numPr>
          <w:ilvl w:val="0"/>
          <w:numId w:val="10"/>
        </w:numPr>
        <w:spacing w:after="0" w:line="240" w:lineRule="auto"/>
        <w:ind w:left="0" w:firstLine="709"/>
        <w:jc w:val="both"/>
        <w:rPr>
          <w:rFonts w:ascii="Times New Roman" w:eastAsia="Times New Roman" w:hAnsi="Times New Roman"/>
          <w:sz w:val="28"/>
          <w:szCs w:val="28"/>
          <w:lang w:eastAsia="ru-RU"/>
        </w:rPr>
      </w:pPr>
      <w:r w:rsidRPr="00DA78F7">
        <w:rPr>
          <w:rFonts w:ascii="Times New Roman" w:eastAsia="Times New Roman" w:hAnsi="Times New Roman"/>
          <w:sz w:val="28"/>
          <w:szCs w:val="28"/>
          <w:lang w:eastAsia="ru-RU"/>
        </w:rPr>
        <w:t xml:space="preserve"> asigurarea delimitării </w:t>
      </w:r>
      <w:r w:rsidR="00EA4059" w:rsidRPr="00DA78F7">
        <w:rPr>
          <w:rFonts w:ascii="Times New Roman" w:eastAsia="Times New Roman" w:hAnsi="Times New Roman"/>
          <w:sz w:val="28"/>
          <w:szCs w:val="28"/>
          <w:lang w:eastAsia="ru-RU"/>
        </w:rPr>
        <w:t xml:space="preserve">de către Agenția Proprietății Publice a </w:t>
      </w:r>
      <w:r w:rsidRPr="00DA78F7">
        <w:rPr>
          <w:rFonts w:ascii="Times New Roman" w:eastAsia="Times New Roman" w:hAnsi="Times New Roman"/>
          <w:sz w:val="28"/>
          <w:szCs w:val="28"/>
          <w:lang w:eastAsia="ru-RU"/>
        </w:rPr>
        <w:t xml:space="preserve">bunurilor </w:t>
      </w:r>
      <w:r w:rsidR="00A51011" w:rsidRPr="00DA78F7">
        <w:rPr>
          <w:rFonts w:ascii="Times New Roman" w:eastAsia="Times New Roman" w:hAnsi="Times New Roman"/>
          <w:sz w:val="28"/>
          <w:szCs w:val="28"/>
          <w:lang w:eastAsia="ru-RU"/>
        </w:rPr>
        <w:t xml:space="preserve">S.A. „Barza Albă” </w:t>
      </w:r>
      <w:r w:rsidRPr="00DA78F7">
        <w:rPr>
          <w:rFonts w:ascii="Times New Roman" w:eastAsia="Times New Roman" w:hAnsi="Times New Roman"/>
          <w:sz w:val="28"/>
          <w:szCs w:val="28"/>
          <w:lang w:eastAsia="ru-RU"/>
        </w:rPr>
        <w:t xml:space="preserve">cărora li se atribuie statut de obiect al patrimoniului cultural-național; </w:t>
      </w:r>
    </w:p>
    <w:p w14:paraId="7AF2F192" w14:textId="632283DA" w:rsidR="00E90FDF" w:rsidRPr="00DA78F7" w:rsidRDefault="00E90FDF" w:rsidP="00A20C0F">
      <w:pPr>
        <w:pStyle w:val="ListParagraph"/>
        <w:numPr>
          <w:ilvl w:val="0"/>
          <w:numId w:val="10"/>
        </w:numPr>
        <w:spacing w:after="0" w:line="240" w:lineRule="auto"/>
        <w:ind w:left="0" w:firstLine="709"/>
        <w:jc w:val="both"/>
        <w:rPr>
          <w:rFonts w:ascii="Times New Roman" w:eastAsia="Times New Roman" w:hAnsi="Times New Roman"/>
          <w:sz w:val="28"/>
          <w:szCs w:val="28"/>
          <w:lang w:eastAsia="ru-RU"/>
        </w:rPr>
      </w:pPr>
      <w:r w:rsidRPr="00DA78F7">
        <w:rPr>
          <w:rFonts w:ascii="Times New Roman" w:eastAsia="Times New Roman" w:hAnsi="Times New Roman"/>
          <w:sz w:val="28"/>
          <w:szCs w:val="28"/>
          <w:lang w:eastAsia="ru-RU"/>
        </w:rPr>
        <w:t xml:space="preserve"> asigurarea includerii </w:t>
      </w:r>
      <w:r w:rsidR="00EA4059" w:rsidRPr="00DA78F7">
        <w:rPr>
          <w:rFonts w:ascii="Times New Roman" w:eastAsia="Times New Roman" w:hAnsi="Times New Roman"/>
          <w:sz w:val="28"/>
          <w:szCs w:val="28"/>
          <w:lang w:eastAsia="ru-RU"/>
        </w:rPr>
        <w:t xml:space="preserve">de către Agenția Proprietății Publice a </w:t>
      </w:r>
      <w:r w:rsidR="00941217" w:rsidRPr="00DA78F7">
        <w:rPr>
          <w:rFonts w:ascii="Times New Roman" w:eastAsia="Times New Roman" w:hAnsi="Times New Roman"/>
          <w:sz w:val="28"/>
          <w:szCs w:val="28"/>
          <w:lang w:eastAsia="ru-RU"/>
        </w:rPr>
        <w:t>S.A</w:t>
      </w:r>
      <w:r w:rsidRPr="00DA78F7">
        <w:rPr>
          <w:rFonts w:ascii="Times New Roman" w:eastAsia="Times New Roman" w:hAnsi="Times New Roman"/>
          <w:sz w:val="28"/>
          <w:szCs w:val="28"/>
          <w:lang w:eastAsia="ru-RU"/>
        </w:rPr>
        <w:t>.</w:t>
      </w:r>
      <w:r w:rsidR="00941217" w:rsidRPr="00DA78F7">
        <w:rPr>
          <w:rFonts w:ascii="Times New Roman" w:eastAsia="Times New Roman" w:hAnsi="Times New Roman"/>
          <w:sz w:val="28"/>
          <w:szCs w:val="28"/>
          <w:lang w:eastAsia="ru-RU"/>
        </w:rPr>
        <w:t xml:space="preserve"> „</w:t>
      </w:r>
      <w:r w:rsidRPr="00DA78F7">
        <w:rPr>
          <w:rFonts w:ascii="Times New Roman" w:eastAsia="Times New Roman" w:hAnsi="Times New Roman"/>
          <w:sz w:val="28"/>
          <w:szCs w:val="28"/>
          <w:lang w:eastAsia="ru-RU"/>
        </w:rPr>
        <w:t>Barza Albă</w:t>
      </w:r>
      <w:r w:rsidR="00941217" w:rsidRPr="00DA78F7">
        <w:rPr>
          <w:rFonts w:ascii="Times New Roman" w:eastAsia="Times New Roman" w:hAnsi="Times New Roman"/>
          <w:sz w:val="28"/>
          <w:szCs w:val="28"/>
          <w:lang w:eastAsia="ru-RU"/>
        </w:rPr>
        <w:t>”</w:t>
      </w:r>
      <w:r w:rsidRPr="00DA78F7">
        <w:rPr>
          <w:rFonts w:ascii="Times New Roman" w:eastAsia="Times New Roman" w:hAnsi="Times New Roman"/>
          <w:sz w:val="28"/>
          <w:szCs w:val="28"/>
          <w:lang w:eastAsia="ru-RU"/>
        </w:rPr>
        <w:t xml:space="preserve"> în lista bunurilor nepasibile de privatizare, </w:t>
      </w:r>
      <w:r w:rsidR="00F97795" w:rsidRPr="00DA78F7">
        <w:rPr>
          <w:rFonts w:ascii="Times New Roman" w:eastAsia="Times New Roman" w:hAnsi="Times New Roman"/>
          <w:sz w:val="28"/>
          <w:szCs w:val="28"/>
          <w:lang w:eastAsia="ru-RU"/>
        </w:rPr>
        <w:t>prevăzută în</w:t>
      </w:r>
      <w:r w:rsidRPr="00DA78F7">
        <w:rPr>
          <w:rFonts w:ascii="Times New Roman" w:eastAsia="Times New Roman" w:hAnsi="Times New Roman"/>
          <w:sz w:val="28"/>
          <w:szCs w:val="28"/>
          <w:lang w:eastAsia="ru-RU"/>
        </w:rPr>
        <w:t xml:space="preserve"> anexa la Legea nr.</w:t>
      </w:r>
      <w:r w:rsidR="00941217" w:rsidRPr="00DA78F7">
        <w:rPr>
          <w:rFonts w:ascii="Times New Roman" w:eastAsia="Times New Roman" w:hAnsi="Times New Roman"/>
          <w:sz w:val="28"/>
          <w:szCs w:val="28"/>
          <w:lang w:eastAsia="ru-RU"/>
        </w:rPr>
        <w:t> </w:t>
      </w:r>
      <w:r w:rsidRPr="00DA78F7">
        <w:rPr>
          <w:rFonts w:ascii="Times New Roman" w:eastAsia="Times New Roman" w:hAnsi="Times New Roman"/>
          <w:sz w:val="28"/>
          <w:szCs w:val="28"/>
          <w:lang w:eastAsia="ru-RU"/>
        </w:rPr>
        <w:t xml:space="preserve">121/2007 privind administrarea și </w:t>
      </w:r>
      <w:proofErr w:type="spellStart"/>
      <w:r w:rsidRPr="00DA78F7">
        <w:rPr>
          <w:rFonts w:ascii="Times New Roman" w:eastAsia="Times New Roman" w:hAnsi="Times New Roman"/>
          <w:sz w:val="28"/>
          <w:szCs w:val="28"/>
          <w:lang w:eastAsia="ru-RU"/>
        </w:rPr>
        <w:t>deetatizarea</w:t>
      </w:r>
      <w:proofErr w:type="spellEnd"/>
      <w:r w:rsidRPr="00DA78F7">
        <w:rPr>
          <w:rFonts w:ascii="Times New Roman" w:eastAsia="Times New Roman" w:hAnsi="Times New Roman"/>
          <w:sz w:val="28"/>
          <w:szCs w:val="28"/>
          <w:lang w:eastAsia="ru-RU"/>
        </w:rPr>
        <w:t xml:space="preserve"> proprietății publice;</w:t>
      </w:r>
    </w:p>
    <w:p w14:paraId="1A5C0614" w14:textId="46A29446" w:rsidR="00E90FDF" w:rsidRPr="00514127" w:rsidRDefault="00BD6631" w:rsidP="00A20C0F">
      <w:pPr>
        <w:pStyle w:val="ListParagraph"/>
        <w:numPr>
          <w:ilvl w:val="0"/>
          <w:numId w:val="10"/>
        </w:numPr>
        <w:spacing w:after="0" w:line="240" w:lineRule="auto"/>
        <w:ind w:left="0" w:firstLine="709"/>
        <w:jc w:val="both"/>
        <w:rPr>
          <w:rFonts w:ascii="Times New Roman" w:eastAsia="Times New Roman" w:hAnsi="Times New Roman"/>
          <w:sz w:val="28"/>
          <w:szCs w:val="28"/>
          <w:lang w:eastAsia="ru-RU"/>
        </w:rPr>
      </w:pPr>
      <w:r w:rsidRPr="00DA78F7">
        <w:rPr>
          <w:rFonts w:ascii="Times New Roman" w:eastAsia="Times New Roman" w:hAnsi="Times New Roman"/>
          <w:sz w:val="28"/>
          <w:szCs w:val="28"/>
          <w:lang w:eastAsia="ru-RU"/>
        </w:rPr>
        <w:lastRenderedPageBreak/>
        <w:t xml:space="preserve"> stabilirea </w:t>
      </w:r>
      <w:r w:rsidR="00EA4059" w:rsidRPr="00DA78F7">
        <w:rPr>
          <w:rFonts w:ascii="Times New Roman" w:eastAsia="Times New Roman" w:hAnsi="Times New Roman"/>
          <w:sz w:val="28"/>
          <w:szCs w:val="28"/>
          <w:lang w:eastAsia="ru-RU"/>
        </w:rPr>
        <w:t>de către</w:t>
      </w:r>
      <w:r w:rsidR="00EA4059">
        <w:rPr>
          <w:rFonts w:ascii="Times New Roman" w:eastAsia="Times New Roman" w:hAnsi="Times New Roman"/>
          <w:sz w:val="28"/>
          <w:szCs w:val="28"/>
          <w:lang w:eastAsia="ru-RU"/>
        </w:rPr>
        <w:t xml:space="preserve"> </w:t>
      </w:r>
      <w:r w:rsidR="00EA4059" w:rsidRPr="00514127">
        <w:rPr>
          <w:rFonts w:ascii="Times New Roman" w:eastAsia="Times New Roman" w:hAnsi="Times New Roman"/>
          <w:sz w:val="28"/>
          <w:szCs w:val="28"/>
          <w:lang w:eastAsia="ru-RU"/>
        </w:rPr>
        <w:t>Departamentul Cadastral al Agenției Servicii Publice</w:t>
      </w:r>
      <w:r w:rsidR="00EA4059">
        <w:rPr>
          <w:rFonts w:ascii="Times New Roman" w:eastAsia="Times New Roman" w:hAnsi="Times New Roman"/>
          <w:sz w:val="28"/>
          <w:szCs w:val="28"/>
          <w:lang w:eastAsia="ru-RU"/>
        </w:rPr>
        <w:t xml:space="preserve"> a</w:t>
      </w:r>
      <w:r w:rsidR="00EA4059" w:rsidRPr="00514127">
        <w:rPr>
          <w:rFonts w:ascii="Times New Roman" w:eastAsia="Times New Roman" w:hAnsi="Times New Roman"/>
          <w:sz w:val="28"/>
          <w:szCs w:val="28"/>
          <w:lang w:eastAsia="ru-RU"/>
        </w:rPr>
        <w:t xml:space="preserve"> </w:t>
      </w:r>
      <w:r w:rsidRPr="00514127">
        <w:rPr>
          <w:rFonts w:ascii="Times New Roman" w:eastAsia="Times New Roman" w:hAnsi="Times New Roman"/>
          <w:sz w:val="28"/>
          <w:szCs w:val="28"/>
          <w:lang w:eastAsia="ru-RU"/>
        </w:rPr>
        <w:t xml:space="preserve">hotarelor </w:t>
      </w:r>
      <w:r w:rsidR="00F02496" w:rsidRPr="009F240D">
        <w:rPr>
          <w:rFonts w:ascii="Times New Roman" w:eastAsia="Times New Roman" w:hAnsi="Times New Roman"/>
          <w:sz w:val="28"/>
          <w:szCs w:val="28"/>
          <w:lang w:eastAsia="ru-RU"/>
        </w:rPr>
        <w:t xml:space="preserve">S.A. </w:t>
      </w:r>
      <w:r w:rsidRPr="00514127">
        <w:rPr>
          <w:rFonts w:ascii="Times New Roman" w:eastAsia="Times New Roman" w:hAnsi="Times New Roman"/>
          <w:sz w:val="28"/>
          <w:szCs w:val="28"/>
          <w:lang w:eastAsia="ru-RU"/>
        </w:rPr>
        <w:t xml:space="preserve">„Barza Albă”, cu perfectarea și eliberarea pentru </w:t>
      </w:r>
      <w:r w:rsidR="00F02496" w:rsidRPr="009F240D">
        <w:rPr>
          <w:rFonts w:ascii="Times New Roman" w:eastAsia="Times New Roman" w:hAnsi="Times New Roman"/>
          <w:sz w:val="28"/>
          <w:szCs w:val="28"/>
          <w:lang w:eastAsia="ru-RU"/>
        </w:rPr>
        <w:t>S.A.</w:t>
      </w:r>
      <w:r w:rsidR="00C86A57" w:rsidRPr="009F240D">
        <w:rPr>
          <w:rFonts w:ascii="Times New Roman" w:eastAsia="Times New Roman" w:hAnsi="Times New Roman"/>
          <w:sz w:val="28"/>
          <w:szCs w:val="28"/>
          <w:lang w:eastAsia="ru-RU"/>
        </w:rPr>
        <w:t xml:space="preserve"> </w:t>
      </w:r>
      <w:r w:rsidRPr="00514127">
        <w:rPr>
          <w:rFonts w:ascii="Times New Roman" w:eastAsia="Times New Roman" w:hAnsi="Times New Roman"/>
          <w:sz w:val="28"/>
          <w:szCs w:val="28"/>
          <w:lang w:eastAsia="ru-RU"/>
        </w:rPr>
        <w:t>„Barza Albă” a titlului de autentificare a dreptului deținătorului de teren</w:t>
      </w:r>
      <w:r w:rsidR="00C63E01">
        <w:rPr>
          <w:rFonts w:ascii="Times New Roman" w:eastAsia="Times New Roman" w:hAnsi="Times New Roman"/>
          <w:sz w:val="28"/>
          <w:szCs w:val="28"/>
          <w:lang w:eastAsia="ru-RU"/>
        </w:rPr>
        <w:t>.</w:t>
      </w:r>
    </w:p>
    <w:p w14:paraId="3B4A1B2E" w14:textId="77777777" w:rsidR="009F240D" w:rsidRPr="00FA7469" w:rsidRDefault="009F240D" w:rsidP="00235326">
      <w:pPr>
        <w:spacing w:after="0" w:line="240" w:lineRule="auto"/>
        <w:ind w:firstLine="709"/>
        <w:jc w:val="both"/>
        <w:rPr>
          <w:rFonts w:ascii="Times New Roman" w:eastAsia="Times New Roman" w:hAnsi="Times New Roman"/>
          <w:sz w:val="28"/>
          <w:szCs w:val="28"/>
          <w:lang w:eastAsia="ru-RU"/>
        </w:rPr>
      </w:pPr>
    </w:p>
    <w:p w14:paraId="19EFEFFA" w14:textId="1EA922DA" w:rsidR="00BD6631" w:rsidRPr="00FA7469" w:rsidRDefault="00BD6631" w:rsidP="00235326">
      <w:pPr>
        <w:spacing w:after="0" w:line="240" w:lineRule="auto"/>
        <w:ind w:firstLine="709"/>
        <w:jc w:val="both"/>
        <w:rPr>
          <w:rFonts w:ascii="Times New Roman" w:eastAsia="Times New Roman" w:hAnsi="Times New Roman"/>
          <w:sz w:val="28"/>
          <w:szCs w:val="28"/>
          <w:lang w:eastAsia="ru-RU"/>
        </w:rPr>
      </w:pPr>
      <w:r w:rsidRPr="00BD6631">
        <w:rPr>
          <w:rFonts w:ascii="Times New Roman" w:eastAsia="Times New Roman" w:hAnsi="Times New Roman"/>
          <w:sz w:val="28"/>
          <w:szCs w:val="28"/>
          <w:lang w:eastAsia="ru-RU"/>
        </w:rPr>
        <w:t xml:space="preserve">(2) </w:t>
      </w:r>
      <w:r w:rsidRPr="00466827">
        <w:rPr>
          <w:rFonts w:ascii="Times New Roman" w:eastAsia="Times New Roman" w:hAnsi="Times New Roman"/>
          <w:sz w:val="28"/>
          <w:szCs w:val="28"/>
          <w:lang w:eastAsia="ru-RU"/>
        </w:rPr>
        <w:t xml:space="preserve">Persoanele </w:t>
      </w:r>
      <w:r w:rsidR="00401D65" w:rsidRPr="00466827">
        <w:rPr>
          <w:rFonts w:ascii="Times New Roman" w:eastAsia="Times New Roman" w:hAnsi="Times New Roman"/>
          <w:sz w:val="28"/>
          <w:szCs w:val="28"/>
          <w:lang w:eastAsia="ru-RU"/>
        </w:rPr>
        <w:t xml:space="preserve">fizice și persoanele </w:t>
      </w:r>
      <w:r w:rsidRPr="00466827">
        <w:rPr>
          <w:rFonts w:ascii="Times New Roman" w:eastAsia="Times New Roman" w:hAnsi="Times New Roman"/>
          <w:sz w:val="28"/>
          <w:szCs w:val="28"/>
          <w:lang w:eastAsia="ru-RU"/>
        </w:rPr>
        <w:t>juridice</w:t>
      </w:r>
      <w:r w:rsidR="00706EB2">
        <w:rPr>
          <w:rFonts w:ascii="Times New Roman" w:eastAsia="Times New Roman" w:hAnsi="Times New Roman"/>
          <w:sz w:val="28"/>
          <w:szCs w:val="28"/>
          <w:lang w:eastAsia="ru-RU"/>
        </w:rPr>
        <w:t xml:space="preserve"> </w:t>
      </w:r>
      <w:r w:rsidRPr="00BD6631">
        <w:rPr>
          <w:rFonts w:ascii="Times New Roman" w:eastAsia="Times New Roman" w:hAnsi="Times New Roman"/>
          <w:sz w:val="28"/>
          <w:szCs w:val="28"/>
          <w:lang w:eastAsia="ru-RU"/>
        </w:rPr>
        <w:t>care</w:t>
      </w:r>
      <w:r w:rsidR="00706EB2">
        <w:rPr>
          <w:rFonts w:ascii="Times New Roman" w:eastAsia="Times New Roman" w:hAnsi="Times New Roman"/>
          <w:sz w:val="28"/>
          <w:szCs w:val="28"/>
          <w:lang w:eastAsia="ru-RU"/>
        </w:rPr>
        <w:t>,</w:t>
      </w:r>
      <w:r w:rsidRPr="00BD6631">
        <w:rPr>
          <w:rFonts w:ascii="Times New Roman" w:eastAsia="Times New Roman" w:hAnsi="Times New Roman"/>
          <w:sz w:val="28"/>
          <w:szCs w:val="28"/>
          <w:lang w:eastAsia="ru-RU"/>
        </w:rPr>
        <w:t xml:space="preserve"> la momentul intrării în vigoare a prezentei legi</w:t>
      </w:r>
      <w:r w:rsidR="00706EB2">
        <w:rPr>
          <w:rFonts w:ascii="Times New Roman" w:eastAsia="Times New Roman" w:hAnsi="Times New Roman"/>
          <w:sz w:val="28"/>
          <w:szCs w:val="28"/>
          <w:lang w:eastAsia="ru-RU"/>
        </w:rPr>
        <w:t>,</w:t>
      </w:r>
      <w:r w:rsidRPr="00BD6631">
        <w:rPr>
          <w:rFonts w:ascii="Times New Roman" w:eastAsia="Times New Roman" w:hAnsi="Times New Roman"/>
          <w:sz w:val="28"/>
          <w:szCs w:val="28"/>
          <w:lang w:eastAsia="ru-RU"/>
        </w:rPr>
        <w:t xml:space="preserve"> dețin </w:t>
      </w:r>
      <w:r w:rsidRPr="00CD4E25">
        <w:rPr>
          <w:rFonts w:ascii="Times New Roman" w:eastAsia="Times New Roman" w:hAnsi="Times New Roman"/>
          <w:sz w:val="28"/>
          <w:szCs w:val="28"/>
          <w:lang w:eastAsia="ru-RU"/>
        </w:rPr>
        <w:t xml:space="preserve">dreptul </w:t>
      </w:r>
      <w:r w:rsidR="00B938BA" w:rsidRPr="00A20C0F">
        <w:rPr>
          <w:rFonts w:ascii="Times New Roman" w:eastAsia="Times New Roman" w:hAnsi="Times New Roman"/>
          <w:sz w:val="28"/>
          <w:szCs w:val="28"/>
          <w:lang w:eastAsia="ru-RU"/>
        </w:rPr>
        <w:t>de utilizare</w:t>
      </w:r>
      <w:r w:rsidRPr="00A20C0F">
        <w:rPr>
          <w:rFonts w:ascii="Times New Roman" w:eastAsia="Times New Roman" w:hAnsi="Times New Roman"/>
          <w:sz w:val="28"/>
          <w:szCs w:val="28"/>
          <w:lang w:eastAsia="ru-RU"/>
        </w:rPr>
        <w:t xml:space="preserve"> a mărcilor proprietate </w:t>
      </w:r>
      <w:r w:rsidR="00DC0DA0" w:rsidRPr="00A20C0F">
        <w:rPr>
          <w:rFonts w:ascii="Times New Roman" w:eastAsia="Times New Roman" w:hAnsi="Times New Roman"/>
          <w:sz w:val="28"/>
          <w:szCs w:val="28"/>
          <w:lang w:eastAsia="ru-RU"/>
        </w:rPr>
        <w:t>a</w:t>
      </w:r>
      <w:r w:rsidR="00F02496" w:rsidRPr="00A20C0F">
        <w:rPr>
          <w:rFonts w:ascii="Times New Roman" w:eastAsia="Times New Roman" w:hAnsi="Times New Roman"/>
          <w:sz w:val="28"/>
          <w:szCs w:val="28"/>
          <w:lang w:eastAsia="ru-RU"/>
        </w:rPr>
        <w:t xml:space="preserve"> </w:t>
      </w:r>
      <w:r w:rsidRPr="00A20C0F">
        <w:rPr>
          <w:rFonts w:ascii="Times New Roman" w:eastAsia="Times New Roman" w:hAnsi="Times New Roman"/>
          <w:sz w:val="28"/>
          <w:szCs w:val="28"/>
          <w:lang w:eastAsia="ru-RU"/>
        </w:rPr>
        <w:t>stat</w:t>
      </w:r>
      <w:r w:rsidR="00DC0DA0" w:rsidRPr="00A20C0F">
        <w:rPr>
          <w:rFonts w:ascii="Times New Roman" w:eastAsia="Times New Roman" w:hAnsi="Times New Roman"/>
          <w:sz w:val="28"/>
          <w:szCs w:val="28"/>
          <w:lang w:eastAsia="ru-RU"/>
        </w:rPr>
        <w:t>ului</w:t>
      </w:r>
      <w:r w:rsidRPr="00A20C0F">
        <w:rPr>
          <w:rFonts w:ascii="Times New Roman" w:eastAsia="Times New Roman" w:hAnsi="Times New Roman"/>
          <w:sz w:val="28"/>
          <w:szCs w:val="28"/>
          <w:lang w:eastAsia="ru-RU"/>
        </w:rPr>
        <w:t xml:space="preserve"> „Belîi Aist”</w:t>
      </w:r>
      <w:r w:rsidR="00AB249D" w:rsidRPr="00A20C0F">
        <w:rPr>
          <w:rFonts w:ascii="Times New Roman" w:eastAsia="Times New Roman" w:hAnsi="Times New Roman"/>
          <w:sz w:val="28"/>
          <w:szCs w:val="28"/>
          <w:lang w:eastAsia="ru-RU"/>
        </w:rPr>
        <w:t>,</w:t>
      </w:r>
      <w:r w:rsidRPr="00A20C0F">
        <w:rPr>
          <w:rFonts w:ascii="Times New Roman" w:eastAsia="Times New Roman" w:hAnsi="Times New Roman"/>
          <w:sz w:val="28"/>
          <w:szCs w:val="28"/>
          <w:lang w:eastAsia="ru-RU"/>
        </w:rPr>
        <w:t xml:space="preserve"> </w:t>
      </w:r>
      <w:r w:rsidR="00AC6C4E" w:rsidRPr="00A20C0F">
        <w:rPr>
          <w:rFonts w:ascii="Times New Roman" w:eastAsia="Times New Roman" w:hAnsi="Times New Roman"/>
          <w:sz w:val="28"/>
          <w:szCs w:val="28"/>
          <w:lang w:eastAsia="ru-RU"/>
        </w:rPr>
        <w:t>„</w:t>
      </w:r>
      <w:r w:rsidRPr="00A20C0F">
        <w:rPr>
          <w:rFonts w:ascii="Times New Roman" w:eastAsia="Times New Roman" w:hAnsi="Times New Roman"/>
          <w:sz w:val="28"/>
          <w:szCs w:val="28"/>
          <w:lang w:eastAsia="ru-RU"/>
        </w:rPr>
        <w:t>Barza Albă”</w:t>
      </w:r>
      <w:r w:rsidR="00AB249D" w:rsidRPr="00A20C0F">
        <w:rPr>
          <w:rFonts w:ascii="Times New Roman" w:eastAsia="Times New Roman" w:hAnsi="Times New Roman"/>
          <w:sz w:val="28"/>
          <w:szCs w:val="28"/>
          <w:lang w:eastAsia="ru-RU"/>
        </w:rPr>
        <w:t>,</w:t>
      </w:r>
      <w:r w:rsidRPr="00A20C0F">
        <w:rPr>
          <w:rFonts w:ascii="Times New Roman" w:eastAsia="Times New Roman" w:hAnsi="Times New Roman"/>
          <w:sz w:val="28"/>
          <w:szCs w:val="28"/>
          <w:lang w:eastAsia="ru-RU"/>
        </w:rPr>
        <w:t xml:space="preserve"> „</w:t>
      </w:r>
      <w:proofErr w:type="spellStart"/>
      <w:r w:rsidRPr="00A20C0F">
        <w:rPr>
          <w:rFonts w:ascii="Times New Roman" w:eastAsia="Times New Roman" w:hAnsi="Times New Roman"/>
          <w:sz w:val="28"/>
          <w:szCs w:val="28"/>
          <w:lang w:eastAsia="ru-RU"/>
        </w:rPr>
        <w:t>Белый</w:t>
      </w:r>
      <w:proofErr w:type="spellEnd"/>
      <w:r w:rsidRPr="00A20C0F">
        <w:rPr>
          <w:rFonts w:ascii="Times New Roman" w:eastAsia="Times New Roman" w:hAnsi="Times New Roman"/>
          <w:sz w:val="28"/>
          <w:szCs w:val="28"/>
          <w:lang w:eastAsia="ru-RU"/>
        </w:rPr>
        <w:t xml:space="preserve"> </w:t>
      </w:r>
      <w:proofErr w:type="spellStart"/>
      <w:r w:rsidRPr="00A20C0F">
        <w:rPr>
          <w:rFonts w:ascii="Times New Roman" w:eastAsia="Times New Roman" w:hAnsi="Times New Roman"/>
          <w:sz w:val="28"/>
          <w:szCs w:val="28"/>
          <w:lang w:eastAsia="ru-RU"/>
        </w:rPr>
        <w:t>Аист</w:t>
      </w:r>
      <w:proofErr w:type="spellEnd"/>
      <w:r w:rsidRPr="00A20C0F">
        <w:rPr>
          <w:rFonts w:ascii="Times New Roman" w:eastAsia="Times New Roman" w:hAnsi="Times New Roman"/>
          <w:sz w:val="28"/>
          <w:szCs w:val="28"/>
          <w:lang w:eastAsia="ru-RU"/>
        </w:rPr>
        <w:t>”</w:t>
      </w:r>
      <w:r w:rsidR="00EA4059" w:rsidRPr="00A20C0F">
        <w:rPr>
          <w:rFonts w:ascii="Times New Roman" w:eastAsia="Times New Roman" w:hAnsi="Times New Roman"/>
          <w:sz w:val="28"/>
          <w:szCs w:val="28"/>
          <w:lang w:eastAsia="ru-RU"/>
        </w:rPr>
        <w:t>, „</w:t>
      </w:r>
      <w:proofErr w:type="spellStart"/>
      <w:r w:rsidR="00EA4059" w:rsidRPr="00A20C0F">
        <w:rPr>
          <w:rFonts w:ascii="Times New Roman" w:hAnsi="Times New Roman" w:cs="Times New Roman"/>
          <w:iCs/>
          <w:sz w:val="28"/>
          <w:szCs w:val="28"/>
        </w:rPr>
        <w:t>Белый</w:t>
      </w:r>
      <w:proofErr w:type="spellEnd"/>
      <w:r w:rsidR="00EA4059" w:rsidRPr="00A20C0F">
        <w:rPr>
          <w:rFonts w:ascii="Times New Roman" w:hAnsi="Times New Roman" w:cs="Times New Roman"/>
          <w:iCs/>
          <w:sz w:val="28"/>
          <w:szCs w:val="28"/>
        </w:rPr>
        <w:t xml:space="preserve"> </w:t>
      </w:r>
      <w:proofErr w:type="spellStart"/>
      <w:r w:rsidR="00EA4059" w:rsidRPr="00A20C0F">
        <w:rPr>
          <w:rFonts w:ascii="Times New Roman" w:hAnsi="Times New Roman" w:cs="Times New Roman"/>
          <w:iCs/>
          <w:sz w:val="28"/>
          <w:szCs w:val="28"/>
        </w:rPr>
        <w:t>лист</w:t>
      </w:r>
      <w:proofErr w:type="spellEnd"/>
      <w:r w:rsidR="00EA4059" w:rsidRPr="00A20C0F">
        <w:rPr>
          <w:rFonts w:ascii="Times New Roman" w:hAnsi="Times New Roman" w:cs="Times New Roman"/>
          <w:iCs/>
          <w:sz w:val="28"/>
          <w:szCs w:val="28"/>
        </w:rPr>
        <w:t>”</w:t>
      </w:r>
      <w:r w:rsidRPr="00A20C0F">
        <w:rPr>
          <w:rFonts w:ascii="Times New Roman" w:eastAsia="Times New Roman" w:hAnsi="Times New Roman"/>
          <w:sz w:val="28"/>
          <w:szCs w:val="28"/>
          <w:lang w:eastAsia="ru-RU"/>
        </w:rPr>
        <w:t xml:space="preserve"> în baza contractelor de licență neexclusiv</w:t>
      </w:r>
      <w:r w:rsidR="00706EB2" w:rsidRPr="00A20C0F">
        <w:rPr>
          <w:rFonts w:ascii="Times New Roman" w:eastAsia="Times New Roman" w:hAnsi="Times New Roman"/>
          <w:sz w:val="28"/>
          <w:szCs w:val="28"/>
          <w:lang w:eastAsia="ru-RU"/>
        </w:rPr>
        <w:t>ă</w:t>
      </w:r>
      <w:r w:rsidRPr="00A20C0F">
        <w:rPr>
          <w:rFonts w:ascii="Times New Roman" w:eastAsia="Times New Roman" w:hAnsi="Times New Roman"/>
          <w:sz w:val="28"/>
          <w:szCs w:val="28"/>
          <w:lang w:eastAsia="ru-RU"/>
        </w:rPr>
        <w:t xml:space="preserve"> </w:t>
      </w:r>
      <w:r w:rsidR="00872D09" w:rsidRPr="00A20C0F">
        <w:rPr>
          <w:rFonts w:ascii="Times New Roman" w:eastAsia="Times New Roman" w:hAnsi="Times New Roman" w:cs="Times New Roman"/>
          <w:sz w:val="28"/>
          <w:szCs w:val="28"/>
        </w:rPr>
        <w:t xml:space="preserve">pentru dreptul </w:t>
      </w:r>
      <w:r w:rsidR="00B938BA" w:rsidRPr="00A20C0F">
        <w:rPr>
          <w:rFonts w:ascii="Times New Roman" w:eastAsia="Times New Roman" w:hAnsi="Times New Roman" w:cs="Times New Roman"/>
          <w:sz w:val="28"/>
          <w:szCs w:val="28"/>
        </w:rPr>
        <w:t>de utilizare</w:t>
      </w:r>
      <w:r w:rsidR="00872D09" w:rsidRPr="00A20C0F">
        <w:rPr>
          <w:rFonts w:ascii="Times New Roman" w:eastAsia="Times New Roman" w:hAnsi="Times New Roman" w:cs="Times New Roman"/>
          <w:sz w:val="28"/>
          <w:szCs w:val="28"/>
        </w:rPr>
        <w:t xml:space="preserve"> a</w:t>
      </w:r>
      <w:r w:rsidR="00872D09" w:rsidRPr="00CD4E25">
        <w:rPr>
          <w:rFonts w:ascii="Times New Roman" w:eastAsia="Times New Roman" w:hAnsi="Times New Roman" w:cs="Times New Roman"/>
          <w:sz w:val="28"/>
          <w:szCs w:val="28"/>
        </w:rPr>
        <w:t xml:space="preserve"> mărcilor proprietate a statului</w:t>
      </w:r>
      <w:r w:rsidR="00872D09" w:rsidRPr="00CD4E25">
        <w:rPr>
          <w:rFonts w:ascii="Times New Roman" w:eastAsia="Times New Roman" w:hAnsi="Times New Roman" w:cs="Times New Roman"/>
          <w:sz w:val="28"/>
          <w:szCs w:val="28"/>
          <w:lang w:eastAsia="ru-RU"/>
        </w:rPr>
        <w:t xml:space="preserve"> </w:t>
      </w:r>
      <w:r w:rsidRPr="00CD4E25">
        <w:rPr>
          <w:rFonts w:ascii="Times New Roman" w:eastAsia="Times New Roman" w:hAnsi="Times New Roman" w:cs="Times New Roman"/>
          <w:sz w:val="28"/>
          <w:szCs w:val="28"/>
          <w:lang w:eastAsia="ru-RU"/>
        </w:rPr>
        <w:t xml:space="preserve">sunt în drept să producă </w:t>
      </w:r>
      <w:r w:rsidRPr="00CD4E25">
        <w:rPr>
          <w:rFonts w:ascii="Times New Roman" w:eastAsia="Times New Roman" w:hAnsi="Times New Roman" w:cs="Times New Roman"/>
          <w:sz w:val="28"/>
          <w:szCs w:val="28"/>
          <w:lang w:val="ro-RO" w:eastAsia="ru-RU"/>
        </w:rPr>
        <w:t xml:space="preserve">și să comercializeze </w:t>
      </w:r>
      <w:r w:rsidRPr="00CD4E25">
        <w:rPr>
          <w:rFonts w:ascii="Times New Roman" w:eastAsia="Times New Roman" w:hAnsi="Times New Roman" w:cs="Times New Roman"/>
          <w:sz w:val="28"/>
          <w:szCs w:val="28"/>
          <w:lang w:eastAsia="ru-RU"/>
        </w:rPr>
        <w:t xml:space="preserve">produsele </w:t>
      </w:r>
      <w:r w:rsidR="009F53CA" w:rsidRPr="00CD4E25">
        <w:rPr>
          <w:rFonts w:ascii="Times New Roman" w:eastAsia="Times New Roman" w:hAnsi="Times New Roman" w:cs="Times New Roman"/>
          <w:sz w:val="28"/>
          <w:szCs w:val="28"/>
          <w:lang w:eastAsia="ru-RU"/>
        </w:rPr>
        <w:t xml:space="preserve">cu </w:t>
      </w:r>
      <w:r w:rsidRPr="00CD4E25">
        <w:rPr>
          <w:rFonts w:ascii="Times New Roman" w:eastAsia="Times New Roman" w:hAnsi="Times New Roman" w:cs="Times New Roman"/>
          <w:sz w:val="28"/>
          <w:szCs w:val="28"/>
          <w:lang w:eastAsia="ru-RU"/>
        </w:rPr>
        <w:t>m</w:t>
      </w:r>
      <w:r w:rsidR="00706EB2" w:rsidRPr="00CD4E25">
        <w:rPr>
          <w:rFonts w:ascii="Times New Roman" w:eastAsia="Times New Roman" w:hAnsi="Times New Roman" w:cs="Times New Roman"/>
          <w:sz w:val="28"/>
          <w:szCs w:val="28"/>
          <w:lang w:eastAsia="ru-RU"/>
        </w:rPr>
        <w:t>ă</w:t>
      </w:r>
      <w:r w:rsidRPr="00CD4E25">
        <w:rPr>
          <w:rFonts w:ascii="Times New Roman" w:eastAsia="Times New Roman" w:hAnsi="Times New Roman" w:cs="Times New Roman"/>
          <w:sz w:val="28"/>
          <w:szCs w:val="28"/>
          <w:lang w:eastAsia="ru-RU"/>
        </w:rPr>
        <w:t>rc</w:t>
      </w:r>
      <w:r w:rsidR="00AB249D" w:rsidRPr="00CD4E25">
        <w:rPr>
          <w:rFonts w:ascii="Times New Roman" w:eastAsia="Times New Roman" w:hAnsi="Times New Roman" w:cs="Times New Roman"/>
          <w:sz w:val="28"/>
          <w:szCs w:val="28"/>
          <w:lang w:eastAsia="ru-RU"/>
        </w:rPr>
        <w:t>ile</w:t>
      </w:r>
      <w:r w:rsidRPr="00CD4E25">
        <w:rPr>
          <w:rFonts w:ascii="Times New Roman" w:eastAsia="Times New Roman" w:hAnsi="Times New Roman" w:cs="Times New Roman"/>
          <w:sz w:val="28"/>
          <w:szCs w:val="28"/>
          <w:lang w:eastAsia="ru-RU"/>
        </w:rPr>
        <w:t xml:space="preserve"> respectiv</w:t>
      </w:r>
      <w:r w:rsidR="00AB249D" w:rsidRPr="00CD4E25">
        <w:rPr>
          <w:rFonts w:ascii="Times New Roman" w:eastAsia="Times New Roman" w:hAnsi="Times New Roman" w:cs="Times New Roman"/>
          <w:sz w:val="28"/>
          <w:szCs w:val="28"/>
          <w:lang w:eastAsia="ru-RU"/>
        </w:rPr>
        <w:t>e</w:t>
      </w:r>
      <w:r w:rsidRPr="00A51011">
        <w:rPr>
          <w:rFonts w:ascii="Times New Roman" w:eastAsia="Times New Roman" w:hAnsi="Times New Roman" w:cs="Times New Roman"/>
          <w:sz w:val="28"/>
          <w:szCs w:val="28"/>
          <w:lang w:eastAsia="ru-RU"/>
        </w:rPr>
        <w:t xml:space="preserve"> până la expirarea </w:t>
      </w:r>
      <w:r w:rsidR="00872D09" w:rsidRPr="00FA7469">
        <w:rPr>
          <w:rFonts w:ascii="Times New Roman" w:eastAsia="Times New Roman" w:hAnsi="Times New Roman" w:cs="Times New Roman"/>
          <w:sz w:val="28"/>
          <w:szCs w:val="28"/>
        </w:rPr>
        <w:t>termenului</w:t>
      </w:r>
      <w:r w:rsidR="00872D09" w:rsidRPr="00FA7469">
        <w:rPr>
          <w:rFonts w:ascii="Times New Roman" w:eastAsia="Times New Roman" w:hAnsi="Times New Roman" w:cs="Times New Roman"/>
          <w:sz w:val="28"/>
          <w:szCs w:val="28"/>
          <w:lang w:eastAsia="ru-RU"/>
        </w:rPr>
        <w:t xml:space="preserve"> </w:t>
      </w:r>
      <w:r w:rsidRPr="00FA7469">
        <w:rPr>
          <w:rFonts w:ascii="Times New Roman" w:eastAsia="Times New Roman" w:hAnsi="Times New Roman" w:cs="Times New Roman"/>
          <w:sz w:val="28"/>
          <w:szCs w:val="28"/>
          <w:lang w:eastAsia="ru-RU"/>
        </w:rPr>
        <w:t>contractului</w:t>
      </w:r>
      <w:r w:rsidRPr="00FA7469">
        <w:rPr>
          <w:rFonts w:ascii="Times New Roman" w:eastAsia="Times New Roman" w:hAnsi="Times New Roman"/>
          <w:sz w:val="28"/>
          <w:szCs w:val="28"/>
          <w:lang w:eastAsia="ru-RU"/>
        </w:rPr>
        <w:t xml:space="preserve">. </w:t>
      </w:r>
    </w:p>
    <w:p w14:paraId="579FFCE3" w14:textId="77777777" w:rsidR="00BD6631" w:rsidRPr="00514127" w:rsidRDefault="00BD6631" w:rsidP="00230956">
      <w:pPr>
        <w:spacing w:after="0" w:line="240" w:lineRule="auto"/>
        <w:ind w:firstLine="709"/>
        <w:jc w:val="both"/>
        <w:rPr>
          <w:rFonts w:ascii="Times New Roman" w:eastAsia="Calibri" w:hAnsi="Times New Roman" w:cs="Times New Roman"/>
          <w:sz w:val="28"/>
          <w:szCs w:val="28"/>
        </w:rPr>
      </w:pPr>
    </w:p>
    <w:p w14:paraId="63D05D6F" w14:textId="77777777" w:rsidR="006B4A28" w:rsidRPr="006B4A28" w:rsidRDefault="006B4A28" w:rsidP="00230956">
      <w:pPr>
        <w:tabs>
          <w:tab w:val="left" w:pos="6386"/>
        </w:tabs>
        <w:spacing w:after="0" w:line="240" w:lineRule="auto"/>
        <w:rPr>
          <w:rFonts w:ascii="Times New Roman" w:hAnsi="Times New Roman" w:cs="Times New Roman"/>
          <w:sz w:val="28"/>
          <w:szCs w:val="28"/>
          <w:lang w:val="ro-RO" w:eastAsia="ru-RU"/>
        </w:rPr>
      </w:pPr>
    </w:p>
    <w:p w14:paraId="4B9D53A0" w14:textId="77777777" w:rsidR="006B4A28" w:rsidRPr="006B4A28" w:rsidRDefault="006B4A28" w:rsidP="00230956">
      <w:pPr>
        <w:spacing w:after="0" w:line="240" w:lineRule="auto"/>
        <w:jc w:val="center"/>
        <w:rPr>
          <w:rFonts w:ascii="Times New Roman" w:hAnsi="Times New Roman" w:cs="Times New Roman"/>
          <w:b/>
          <w:bCs/>
          <w:color w:val="000000" w:themeColor="text1"/>
          <w:sz w:val="28"/>
          <w:szCs w:val="28"/>
        </w:rPr>
      </w:pPr>
      <w:r w:rsidRPr="006B4A28">
        <w:rPr>
          <w:rFonts w:ascii="Times New Roman" w:hAnsi="Times New Roman" w:cs="Times New Roman"/>
          <w:b/>
          <w:bCs/>
          <w:color w:val="000000" w:themeColor="text1"/>
          <w:sz w:val="28"/>
          <w:szCs w:val="28"/>
        </w:rPr>
        <w:t>PREŞEDINTELE  PARLAMENTULUI</w:t>
      </w:r>
    </w:p>
    <w:p w14:paraId="6D9DF4F8" w14:textId="77777777" w:rsidR="006B4A28" w:rsidRPr="006B4A28" w:rsidRDefault="006B4A28" w:rsidP="00230956">
      <w:pPr>
        <w:spacing w:after="0" w:line="240" w:lineRule="auto"/>
        <w:ind w:leftChars="100" w:left="220" w:rightChars="350" w:right="770"/>
        <w:jc w:val="center"/>
        <w:rPr>
          <w:rFonts w:ascii="Times New Roman" w:hAnsi="Times New Roman" w:cs="Times New Roman"/>
          <w:b/>
          <w:bCs/>
          <w:color w:val="000000" w:themeColor="text1"/>
          <w:sz w:val="28"/>
          <w:szCs w:val="28"/>
        </w:rPr>
      </w:pPr>
    </w:p>
    <w:p w14:paraId="5FCBB1BF" w14:textId="77777777" w:rsidR="006B4A28" w:rsidRPr="006B4A28" w:rsidRDefault="006B4A28" w:rsidP="00230956">
      <w:pPr>
        <w:spacing w:after="0" w:line="240" w:lineRule="auto"/>
        <w:ind w:leftChars="100" w:left="220" w:rightChars="350" w:right="770"/>
        <w:jc w:val="center"/>
        <w:rPr>
          <w:rFonts w:ascii="Times New Roman" w:hAnsi="Times New Roman" w:cs="Times New Roman"/>
          <w:b/>
          <w:bCs/>
          <w:color w:val="000000" w:themeColor="text1"/>
          <w:sz w:val="28"/>
          <w:szCs w:val="28"/>
        </w:rPr>
      </w:pPr>
    </w:p>
    <w:p w14:paraId="246EDCB5" w14:textId="77777777" w:rsidR="006B4A28" w:rsidRPr="006B4A28" w:rsidRDefault="006B4A28" w:rsidP="00230956">
      <w:pPr>
        <w:spacing w:after="0" w:line="240" w:lineRule="auto"/>
        <w:ind w:leftChars="100" w:left="220" w:rightChars="350" w:right="770"/>
        <w:jc w:val="center"/>
        <w:rPr>
          <w:rFonts w:ascii="Times New Roman" w:hAnsi="Times New Roman" w:cs="Times New Roman"/>
          <w:b/>
          <w:bCs/>
          <w:color w:val="000000" w:themeColor="text1"/>
          <w:sz w:val="28"/>
          <w:szCs w:val="28"/>
        </w:rPr>
      </w:pPr>
    </w:p>
    <w:p w14:paraId="4C15C9F2" w14:textId="77777777" w:rsidR="006B4A28" w:rsidRPr="006B4A28" w:rsidRDefault="006B4A28" w:rsidP="00230956">
      <w:pPr>
        <w:spacing w:after="0" w:line="240" w:lineRule="auto"/>
        <w:jc w:val="center"/>
        <w:rPr>
          <w:rFonts w:ascii="Times New Roman" w:hAnsi="Times New Roman" w:cs="Times New Roman"/>
          <w:b/>
          <w:bCs/>
          <w:caps/>
          <w:color w:val="000000" w:themeColor="text1"/>
          <w:sz w:val="28"/>
          <w:szCs w:val="28"/>
        </w:rPr>
      </w:pPr>
      <w:r w:rsidRPr="006B4A28">
        <w:rPr>
          <w:rFonts w:ascii="Times New Roman" w:hAnsi="Times New Roman" w:cs="Times New Roman"/>
          <w:b/>
          <w:bCs/>
          <w:caps/>
          <w:color w:val="000000" w:themeColor="text1"/>
          <w:sz w:val="28"/>
          <w:szCs w:val="28"/>
        </w:rPr>
        <w:t>Igor GROSU</w:t>
      </w:r>
    </w:p>
    <w:p w14:paraId="7AF1199C" w14:textId="77777777" w:rsidR="006B4A28" w:rsidRPr="006B4A28" w:rsidRDefault="006B4A28" w:rsidP="00230956">
      <w:pPr>
        <w:spacing w:after="0" w:line="240" w:lineRule="auto"/>
        <w:ind w:left="567" w:right="1985"/>
        <w:jc w:val="center"/>
        <w:rPr>
          <w:rFonts w:ascii="Times New Roman" w:hAnsi="Times New Roman" w:cs="Times New Roman"/>
          <w:b/>
          <w:bCs/>
          <w:caps/>
          <w:color w:val="000000" w:themeColor="text1"/>
          <w:sz w:val="28"/>
          <w:szCs w:val="28"/>
        </w:rPr>
      </w:pPr>
    </w:p>
    <w:p w14:paraId="0E706791" w14:textId="581A63E1" w:rsidR="006B4A28" w:rsidRDefault="006B4A28" w:rsidP="00230956">
      <w:pPr>
        <w:spacing w:after="0" w:line="240" w:lineRule="auto"/>
        <w:ind w:left="567" w:right="1985"/>
        <w:jc w:val="center"/>
        <w:rPr>
          <w:rFonts w:ascii="Times New Roman" w:hAnsi="Times New Roman" w:cs="Times New Roman"/>
          <w:b/>
          <w:bCs/>
          <w:caps/>
          <w:color w:val="000000" w:themeColor="text1"/>
          <w:sz w:val="28"/>
          <w:szCs w:val="28"/>
        </w:rPr>
      </w:pPr>
    </w:p>
    <w:p w14:paraId="07768BE1" w14:textId="69E0E1BF" w:rsidR="00230956" w:rsidRDefault="00230956" w:rsidP="00230956">
      <w:pPr>
        <w:spacing w:after="0" w:line="240" w:lineRule="auto"/>
        <w:ind w:left="567" w:right="1985"/>
        <w:jc w:val="center"/>
        <w:rPr>
          <w:rFonts w:ascii="Times New Roman" w:hAnsi="Times New Roman" w:cs="Times New Roman"/>
          <w:b/>
          <w:bCs/>
          <w:caps/>
          <w:color w:val="000000" w:themeColor="text1"/>
          <w:sz w:val="28"/>
          <w:szCs w:val="28"/>
        </w:rPr>
      </w:pPr>
    </w:p>
    <w:p w14:paraId="73414043" w14:textId="294B4F6A" w:rsidR="00230956" w:rsidRDefault="00230956" w:rsidP="00230956">
      <w:pPr>
        <w:spacing w:after="0" w:line="240" w:lineRule="auto"/>
        <w:ind w:left="567" w:right="1985"/>
        <w:jc w:val="center"/>
        <w:rPr>
          <w:rFonts w:ascii="Times New Roman" w:hAnsi="Times New Roman" w:cs="Times New Roman"/>
          <w:b/>
          <w:bCs/>
          <w:caps/>
          <w:color w:val="000000" w:themeColor="text1"/>
          <w:sz w:val="28"/>
          <w:szCs w:val="28"/>
        </w:rPr>
      </w:pPr>
    </w:p>
    <w:p w14:paraId="49325FC3" w14:textId="77777777" w:rsidR="00230956" w:rsidRPr="006B4A28" w:rsidRDefault="00230956" w:rsidP="00230956">
      <w:pPr>
        <w:spacing w:after="0" w:line="240" w:lineRule="auto"/>
        <w:ind w:left="567" w:right="1985"/>
        <w:jc w:val="center"/>
        <w:rPr>
          <w:rFonts w:ascii="Times New Roman" w:hAnsi="Times New Roman" w:cs="Times New Roman"/>
          <w:b/>
          <w:bCs/>
          <w:caps/>
          <w:color w:val="000000" w:themeColor="text1"/>
          <w:sz w:val="28"/>
          <w:szCs w:val="28"/>
        </w:rPr>
      </w:pPr>
    </w:p>
    <w:p w14:paraId="0941DCC0" w14:textId="77777777" w:rsidR="006B4A28" w:rsidRPr="006B4A28" w:rsidRDefault="006B4A28" w:rsidP="00230956">
      <w:pPr>
        <w:spacing w:after="0" w:line="240" w:lineRule="auto"/>
        <w:rPr>
          <w:rFonts w:ascii="Times New Roman" w:hAnsi="Times New Roman" w:cs="Times New Roman"/>
          <w:b/>
          <w:bCs/>
          <w:color w:val="000000" w:themeColor="text1"/>
          <w:sz w:val="28"/>
          <w:szCs w:val="28"/>
        </w:rPr>
      </w:pPr>
      <w:r w:rsidRPr="006B4A28">
        <w:rPr>
          <w:rFonts w:ascii="Times New Roman" w:hAnsi="Times New Roman" w:cs="Times New Roman"/>
          <w:b/>
          <w:bCs/>
          <w:caps/>
          <w:color w:val="000000" w:themeColor="text1"/>
          <w:sz w:val="28"/>
          <w:szCs w:val="28"/>
        </w:rPr>
        <w:t>C</w:t>
      </w:r>
      <w:r w:rsidRPr="006B4A28">
        <w:rPr>
          <w:rFonts w:ascii="Times New Roman" w:hAnsi="Times New Roman" w:cs="Times New Roman"/>
          <w:b/>
          <w:bCs/>
          <w:color w:val="000000" w:themeColor="text1"/>
          <w:sz w:val="28"/>
          <w:szCs w:val="28"/>
        </w:rPr>
        <w:t xml:space="preserve">hișinău, 28 iulie 2022.     </w:t>
      </w:r>
    </w:p>
    <w:p w14:paraId="3EBE78A2" w14:textId="7C5B5003" w:rsidR="006B4A28" w:rsidRPr="006B4A28" w:rsidRDefault="006B4A28" w:rsidP="00230956">
      <w:pPr>
        <w:spacing w:after="0" w:line="240" w:lineRule="auto"/>
        <w:rPr>
          <w:rFonts w:ascii="Times New Roman" w:hAnsi="Times New Roman" w:cs="Times New Roman"/>
          <w:b/>
          <w:sz w:val="28"/>
          <w:szCs w:val="28"/>
          <w:lang w:val="ro-RO" w:eastAsia="ru-RU"/>
        </w:rPr>
      </w:pPr>
      <w:r w:rsidRPr="006B4A28">
        <w:rPr>
          <w:rFonts w:ascii="Times New Roman" w:hAnsi="Times New Roman" w:cs="Times New Roman"/>
          <w:b/>
          <w:bCs/>
          <w:color w:val="000000" w:themeColor="text1"/>
          <w:sz w:val="28"/>
          <w:szCs w:val="28"/>
        </w:rPr>
        <w:t>Nr. 23</w:t>
      </w:r>
      <w:r>
        <w:rPr>
          <w:rFonts w:ascii="Times New Roman" w:hAnsi="Times New Roman" w:cs="Times New Roman"/>
          <w:b/>
          <w:bCs/>
          <w:color w:val="000000" w:themeColor="text1"/>
          <w:sz w:val="28"/>
          <w:szCs w:val="28"/>
        </w:rPr>
        <w:t>8</w:t>
      </w:r>
      <w:r w:rsidRPr="006B4A28">
        <w:rPr>
          <w:rFonts w:ascii="Times New Roman" w:hAnsi="Times New Roman" w:cs="Times New Roman"/>
          <w:b/>
          <w:bCs/>
          <w:color w:val="000000" w:themeColor="text1"/>
          <w:sz w:val="28"/>
          <w:szCs w:val="28"/>
        </w:rPr>
        <w:t>.</w:t>
      </w:r>
    </w:p>
    <w:p w14:paraId="330FA20B" w14:textId="1D4EC4C9" w:rsidR="00446D05" w:rsidRPr="006B4A28" w:rsidRDefault="00446D05" w:rsidP="00230956">
      <w:pPr>
        <w:spacing w:after="0" w:line="240" w:lineRule="auto"/>
        <w:jc w:val="center"/>
        <w:rPr>
          <w:rFonts w:ascii="Times New Roman" w:hAnsi="Times New Roman" w:cs="Times New Roman"/>
          <w:sz w:val="28"/>
        </w:rPr>
      </w:pPr>
    </w:p>
    <w:sectPr w:rsidR="00446D05" w:rsidRPr="006B4A28" w:rsidSect="00230956">
      <w:headerReference w:type="default" r:id="rId10"/>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8F300" w14:textId="77777777" w:rsidR="00E7387E" w:rsidRDefault="00E7387E" w:rsidP="00E7387E">
      <w:pPr>
        <w:spacing w:after="0" w:line="240" w:lineRule="auto"/>
      </w:pPr>
      <w:r>
        <w:separator/>
      </w:r>
    </w:p>
  </w:endnote>
  <w:endnote w:type="continuationSeparator" w:id="0">
    <w:p w14:paraId="0C87A711" w14:textId="77777777" w:rsidR="00E7387E" w:rsidRDefault="00E7387E" w:rsidP="00E73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9A9B9" w14:textId="77777777" w:rsidR="00E7387E" w:rsidRDefault="00E7387E" w:rsidP="00E7387E">
      <w:pPr>
        <w:spacing w:after="0" w:line="240" w:lineRule="auto"/>
      </w:pPr>
      <w:r>
        <w:separator/>
      </w:r>
    </w:p>
  </w:footnote>
  <w:footnote w:type="continuationSeparator" w:id="0">
    <w:p w14:paraId="469AE868" w14:textId="77777777" w:rsidR="00E7387E" w:rsidRDefault="00E7387E" w:rsidP="00E738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8"/>
        <w:szCs w:val="28"/>
      </w:rPr>
      <w:id w:val="-1185054422"/>
      <w:docPartObj>
        <w:docPartGallery w:val="Page Numbers (Top of Page)"/>
        <w:docPartUnique/>
      </w:docPartObj>
    </w:sdtPr>
    <w:sdtEndPr/>
    <w:sdtContent>
      <w:p w14:paraId="306E6467" w14:textId="48F04771" w:rsidR="00E7387E" w:rsidRPr="00514127" w:rsidRDefault="00E7387E">
        <w:pPr>
          <w:pStyle w:val="Header"/>
          <w:jc w:val="center"/>
          <w:rPr>
            <w:rFonts w:ascii="Times New Roman" w:hAnsi="Times New Roman" w:cs="Times New Roman"/>
            <w:sz w:val="28"/>
            <w:szCs w:val="28"/>
          </w:rPr>
        </w:pPr>
        <w:r w:rsidRPr="00514127">
          <w:rPr>
            <w:rFonts w:ascii="Times New Roman" w:hAnsi="Times New Roman" w:cs="Times New Roman"/>
            <w:sz w:val="28"/>
            <w:szCs w:val="28"/>
          </w:rPr>
          <w:fldChar w:fldCharType="begin"/>
        </w:r>
        <w:r w:rsidRPr="00514127">
          <w:rPr>
            <w:rFonts w:ascii="Times New Roman" w:hAnsi="Times New Roman" w:cs="Times New Roman"/>
            <w:sz w:val="28"/>
            <w:szCs w:val="28"/>
          </w:rPr>
          <w:instrText>PAGE   \* MERGEFORMAT</w:instrText>
        </w:r>
        <w:r w:rsidRPr="00514127">
          <w:rPr>
            <w:rFonts w:ascii="Times New Roman" w:hAnsi="Times New Roman" w:cs="Times New Roman"/>
            <w:sz w:val="28"/>
            <w:szCs w:val="28"/>
          </w:rPr>
          <w:fldChar w:fldCharType="separate"/>
        </w:r>
        <w:r w:rsidRPr="00514127">
          <w:rPr>
            <w:rFonts w:ascii="Times New Roman" w:hAnsi="Times New Roman" w:cs="Times New Roman"/>
            <w:sz w:val="28"/>
            <w:szCs w:val="28"/>
            <w:lang w:val="ro-RO"/>
          </w:rPr>
          <w:t>2</w:t>
        </w:r>
        <w:r w:rsidRPr="00514127">
          <w:rPr>
            <w:rFonts w:ascii="Times New Roman" w:hAnsi="Times New Roman" w:cs="Times New Roman"/>
            <w:sz w:val="28"/>
            <w:szCs w:val="28"/>
          </w:rPr>
          <w:fldChar w:fldCharType="end"/>
        </w:r>
      </w:p>
    </w:sdtContent>
  </w:sdt>
  <w:p w14:paraId="16B4A6CD" w14:textId="77777777" w:rsidR="00E7387E" w:rsidRDefault="00E738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F2341"/>
    <w:multiLevelType w:val="hybridMultilevel"/>
    <w:tmpl w:val="28246082"/>
    <w:lvl w:ilvl="0" w:tplc="44A26FC4">
      <w:start w:val="1"/>
      <w:numFmt w:val="decimal"/>
      <w:suff w:val="space"/>
      <w:lvlText w:val="%1)"/>
      <w:lvlJc w:val="left"/>
      <w:pPr>
        <w:ind w:left="1069" w:hanging="360"/>
      </w:pPr>
      <w:rPr>
        <w:rFonts w:ascii="Times New Roman" w:eastAsia="Times New Roman" w:hAnsi="Times New Roman" w:cstheme="minorBidi"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0E975665"/>
    <w:multiLevelType w:val="hybridMultilevel"/>
    <w:tmpl w:val="0890E800"/>
    <w:lvl w:ilvl="0" w:tplc="E4923D60">
      <w:start w:val="1"/>
      <w:numFmt w:val="bullet"/>
      <w:suff w:val="space"/>
      <w:lvlText w:val=""/>
      <w:lvlJc w:val="left"/>
      <w:pPr>
        <w:ind w:left="1494"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2" w15:restartNumberingAfterBreak="0">
    <w:nsid w:val="2997425C"/>
    <w:multiLevelType w:val="hybridMultilevel"/>
    <w:tmpl w:val="E3B2AABC"/>
    <w:lvl w:ilvl="0" w:tplc="15C230C8">
      <w:numFmt w:val="bullet"/>
      <w:lvlText w:val="-"/>
      <w:lvlJc w:val="left"/>
      <w:pPr>
        <w:ind w:left="1069" w:hanging="360"/>
      </w:pPr>
      <w:rPr>
        <w:rFonts w:ascii="Times New Roman" w:eastAsia="Times New Roman" w:hAnsi="Times New Roman" w:cs="Times New Roman"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3" w15:restartNumberingAfterBreak="0">
    <w:nsid w:val="2B1618F9"/>
    <w:multiLevelType w:val="hybridMultilevel"/>
    <w:tmpl w:val="A9245BFE"/>
    <w:lvl w:ilvl="0" w:tplc="766C9DD6">
      <w:start w:val="1"/>
      <w:numFmt w:val="bullet"/>
      <w:suff w:val="space"/>
      <w:lvlText w:val=""/>
      <w:lvlJc w:val="left"/>
      <w:pPr>
        <w:ind w:left="1494"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4" w15:restartNumberingAfterBreak="0">
    <w:nsid w:val="2C655F52"/>
    <w:multiLevelType w:val="hybridMultilevel"/>
    <w:tmpl w:val="BA1C578C"/>
    <w:lvl w:ilvl="0" w:tplc="64D0F46E">
      <w:numFmt w:val="bullet"/>
      <w:lvlText w:val="-"/>
      <w:lvlJc w:val="left"/>
      <w:pPr>
        <w:ind w:left="1069" w:hanging="360"/>
      </w:pPr>
      <w:rPr>
        <w:rFonts w:ascii="Times New Roman" w:eastAsia="Times New Roman" w:hAnsi="Times New Roman" w:cs="Times New Roman"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5" w15:restartNumberingAfterBreak="0">
    <w:nsid w:val="3CF67547"/>
    <w:multiLevelType w:val="hybridMultilevel"/>
    <w:tmpl w:val="FBE4F9EE"/>
    <w:lvl w:ilvl="0" w:tplc="E4E25C08">
      <w:numFmt w:val="bullet"/>
      <w:lvlText w:val="-"/>
      <w:lvlJc w:val="left"/>
      <w:pPr>
        <w:ind w:left="1069" w:hanging="360"/>
      </w:pPr>
      <w:rPr>
        <w:rFonts w:ascii="Times New Roman" w:eastAsia="Times New Roman" w:hAnsi="Times New Roman" w:cs="Times New Roman"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6" w15:restartNumberingAfterBreak="0">
    <w:nsid w:val="482449DD"/>
    <w:multiLevelType w:val="hybridMultilevel"/>
    <w:tmpl w:val="0862DDE6"/>
    <w:lvl w:ilvl="0" w:tplc="4ECAF35E">
      <w:start w:val="1"/>
      <w:numFmt w:val="bullet"/>
      <w:suff w:val="space"/>
      <w:lvlText w:val=""/>
      <w:lvlJc w:val="left"/>
      <w:pPr>
        <w:ind w:left="1494" w:hanging="360"/>
      </w:pPr>
      <w:rPr>
        <w:rFonts w:ascii="Symbol" w:hAnsi="Symbol" w:hint="default"/>
      </w:rPr>
    </w:lvl>
    <w:lvl w:ilvl="1" w:tplc="08180003" w:tentative="1">
      <w:start w:val="1"/>
      <w:numFmt w:val="bullet"/>
      <w:lvlText w:val="o"/>
      <w:lvlJc w:val="left"/>
      <w:pPr>
        <w:ind w:left="2214" w:hanging="360"/>
      </w:pPr>
      <w:rPr>
        <w:rFonts w:ascii="Courier New" w:hAnsi="Courier New" w:cs="Courier New" w:hint="default"/>
      </w:rPr>
    </w:lvl>
    <w:lvl w:ilvl="2" w:tplc="08180005" w:tentative="1">
      <w:start w:val="1"/>
      <w:numFmt w:val="bullet"/>
      <w:lvlText w:val=""/>
      <w:lvlJc w:val="left"/>
      <w:pPr>
        <w:ind w:left="2934" w:hanging="360"/>
      </w:pPr>
      <w:rPr>
        <w:rFonts w:ascii="Wingdings" w:hAnsi="Wingdings" w:hint="default"/>
      </w:rPr>
    </w:lvl>
    <w:lvl w:ilvl="3" w:tplc="08180001" w:tentative="1">
      <w:start w:val="1"/>
      <w:numFmt w:val="bullet"/>
      <w:lvlText w:val=""/>
      <w:lvlJc w:val="left"/>
      <w:pPr>
        <w:ind w:left="3654" w:hanging="360"/>
      </w:pPr>
      <w:rPr>
        <w:rFonts w:ascii="Symbol" w:hAnsi="Symbol" w:hint="default"/>
      </w:rPr>
    </w:lvl>
    <w:lvl w:ilvl="4" w:tplc="08180003" w:tentative="1">
      <w:start w:val="1"/>
      <w:numFmt w:val="bullet"/>
      <w:lvlText w:val="o"/>
      <w:lvlJc w:val="left"/>
      <w:pPr>
        <w:ind w:left="4374" w:hanging="360"/>
      </w:pPr>
      <w:rPr>
        <w:rFonts w:ascii="Courier New" w:hAnsi="Courier New" w:cs="Courier New" w:hint="default"/>
      </w:rPr>
    </w:lvl>
    <w:lvl w:ilvl="5" w:tplc="08180005" w:tentative="1">
      <w:start w:val="1"/>
      <w:numFmt w:val="bullet"/>
      <w:lvlText w:val=""/>
      <w:lvlJc w:val="left"/>
      <w:pPr>
        <w:ind w:left="5094" w:hanging="360"/>
      </w:pPr>
      <w:rPr>
        <w:rFonts w:ascii="Wingdings" w:hAnsi="Wingdings" w:hint="default"/>
      </w:rPr>
    </w:lvl>
    <w:lvl w:ilvl="6" w:tplc="08180001" w:tentative="1">
      <w:start w:val="1"/>
      <w:numFmt w:val="bullet"/>
      <w:lvlText w:val=""/>
      <w:lvlJc w:val="left"/>
      <w:pPr>
        <w:ind w:left="5814" w:hanging="360"/>
      </w:pPr>
      <w:rPr>
        <w:rFonts w:ascii="Symbol" w:hAnsi="Symbol" w:hint="default"/>
      </w:rPr>
    </w:lvl>
    <w:lvl w:ilvl="7" w:tplc="08180003" w:tentative="1">
      <w:start w:val="1"/>
      <w:numFmt w:val="bullet"/>
      <w:lvlText w:val="o"/>
      <w:lvlJc w:val="left"/>
      <w:pPr>
        <w:ind w:left="6534" w:hanging="360"/>
      </w:pPr>
      <w:rPr>
        <w:rFonts w:ascii="Courier New" w:hAnsi="Courier New" w:cs="Courier New" w:hint="default"/>
      </w:rPr>
    </w:lvl>
    <w:lvl w:ilvl="8" w:tplc="08180005" w:tentative="1">
      <w:start w:val="1"/>
      <w:numFmt w:val="bullet"/>
      <w:lvlText w:val=""/>
      <w:lvlJc w:val="left"/>
      <w:pPr>
        <w:ind w:left="7254" w:hanging="360"/>
      </w:pPr>
      <w:rPr>
        <w:rFonts w:ascii="Wingdings" w:hAnsi="Wingdings" w:hint="default"/>
      </w:rPr>
    </w:lvl>
  </w:abstractNum>
  <w:abstractNum w:abstractNumId="7" w15:restartNumberingAfterBreak="0">
    <w:nsid w:val="4D2F4F38"/>
    <w:multiLevelType w:val="hybridMultilevel"/>
    <w:tmpl w:val="41B40968"/>
    <w:lvl w:ilvl="0" w:tplc="464059EC">
      <w:start w:val="1"/>
      <w:numFmt w:val="bullet"/>
      <w:suff w:val="space"/>
      <w:lvlText w:val=""/>
      <w:lvlJc w:val="left"/>
      <w:pPr>
        <w:ind w:left="1494"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8" w15:restartNumberingAfterBreak="0">
    <w:nsid w:val="5FE63B46"/>
    <w:multiLevelType w:val="hybridMultilevel"/>
    <w:tmpl w:val="21368692"/>
    <w:lvl w:ilvl="0" w:tplc="63D2D6E2">
      <w:start w:val="1"/>
      <w:numFmt w:val="lowerLetter"/>
      <w:suff w:val="space"/>
      <w:lvlText w:val="%1)"/>
      <w:lvlJc w:val="left"/>
      <w:pPr>
        <w:ind w:left="1495"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9" w15:restartNumberingAfterBreak="0">
    <w:nsid w:val="6D86043A"/>
    <w:multiLevelType w:val="hybridMultilevel"/>
    <w:tmpl w:val="2E68BBD2"/>
    <w:lvl w:ilvl="0" w:tplc="379A999A">
      <w:numFmt w:val="bullet"/>
      <w:lvlText w:val="-"/>
      <w:lvlJc w:val="left"/>
      <w:pPr>
        <w:ind w:left="1069" w:hanging="360"/>
      </w:pPr>
      <w:rPr>
        <w:rFonts w:ascii="Times New Roman" w:eastAsia="Times New Roman" w:hAnsi="Times New Roman" w:cs="Times New Roman"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num w:numId="1">
    <w:abstractNumId w:val="6"/>
  </w:num>
  <w:num w:numId="2">
    <w:abstractNumId w:val="5"/>
  </w:num>
  <w:num w:numId="3">
    <w:abstractNumId w:val="3"/>
  </w:num>
  <w:num w:numId="4">
    <w:abstractNumId w:val="9"/>
  </w:num>
  <w:num w:numId="5">
    <w:abstractNumId w:val="1"/>
  </w:num>
  <w:num w:numId="6">
    <w:abstractNumId w:val="2"/>
  </w:num>
  <w:num w:numId="7">
    <w:abstractNumId w:val="7"/>
  </w:num>
  <w:num w:numId="8">
    <w:abstractNumId w:val="4"/>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57B"/>
    <w:rsid w:val="000232A5"/>
    <w:rsid w:val="000632AE"/>
    <w:rsid w:val="00070201"/>
    <w:rsid w:val="000E43B0"/>
    <w:rsid w:val="00127226"/>
    <w:rsid w:val="0013621B"/>
    <w:rsid w:val="001614D5"/>
    <w:rsid w:val="001A7661"/>
    <w:rsid w:val="0020476C"/>
    <w:rsid w:val="00205369"/>
    <w:rsid w:val="00230956"/>
    <w:rsid w:val="00235326"/>
    <w:rsid w:val="002520B1"/>
    <w:rsid w:val="00282E9D"/>
    <w:rsid w:val="00286953"/>
    <w:rsid w:val="002A302E"/>
    <w:rsid w:val="002A4F5D"/>
    <w:rsid w:val="002C63E5"/>
    <w:rsid w:val="002D1F70"/>
    <w:rsid w:val="002D560B"/>
    <w:rsid w:val="002E6646"/>
    <w:rsid w:val="002F43B8"/>
    <w:rsid w:val="003A3793"/>
    <w:rsid w:val="003B0324"/>
    <w:rsid w:val="003C3D04"/>
    <w:rsid w:val="00401D65"/>
    <w:rsid w:val="00446D05"/>
    <w:rsid w:val="00465364"/>
    <w:rsid w:val="00466827"/>
    <w:rsid w:val="0048058F"/>
    <w:rsid w:val="00496BB5"/>
    <w:rsid w:val="004E3E0B"/>
    <w:rsid w:val="00506CAA"/>
    <w:rsid w:val="00514127"/>
    <w:rsid w:val="00524C71"/>
    <w:rsid w:val="005532AE"/>
    <w:rsid w:val="0058629E"/>
    <w:rsid w:val="005A411D"/>
    <w:rsid w:val="005A7841"/>
    <w:rsid w:val="005B69E4"/>
    <w:rsid w:val="005B6DAA"/>
    <w:rsid w:val="005C41D9"/>
    <w:rsid w:val="005E7E1D"/>
    <w:rsid w:val="005F4F5D"/>
    <w:rsid w:val="005F755A"/>
    <w:rsid w:val="00611D77"/>
    <w:rsid w:val="006B4A28"/>
    <w:rsid w:val="006C4B4E"/>
    <w:rsid w:val="00706EB2"/>
    <w:rsid w:val="00762E92"/>
    <w:rsid w:val="007A3438"/>
    <w:rsid w:val="007A6861"/>
    <w:rsid w:val="00804487"/>
    <w:rsid w:val="0082184A"/>
    <w:rsid w:val="0082727A"/>
    <w:rsid w:val="00830B87"/>
    <w:rsid w:val="008701BB"/>
    <w:rsid w:val="00872D09"/>
    <w:rsid w:val="00886A39"/>
    <w:rsid w:val="0089124B"/>
    <w:rsid w:val="008D4976"/>
    <w:rsid w:val="00933854"/>
    <w:rsid w:val="00941217"/>
    <w:rsid w:val="00952F18"/>
    <w:rsid w:val="009A616C"/>
    <w:rsid w:val="009A7456"/>
    <w:rsid w:val="009D1D71"/>
    <w:rsid w:val="009F240D"/>
    <w:rsid w:val="009F53CA"/>
    <w:rsid w:val="00A20C0F"/>
    <w:rsid w:val="00A51011"/>
    <w:rsid w:val="00AA6973"/>
    <w:rsid w:val="00AB0813"/>
    <w:rsid w:val="00AB249D"/>
    <w:rsid w:val="00AC6C4E"/>
    <w:rsid w:val="00B24CDE"/>
    <w:rsid w:val="00B33217"/>
    <w:rsid w:val="00B43A74"/>
    <w:rsid w:val="00B92ADB"/>
    <w:rsid w:val="00B938BA"/>
    <w:rsid w:val="00BA71AF"/>
    <w:rsid w:val="00BA7ABA"/>
    <w:rsid w:val="00BD6631"/>
    <w:rsid w:val="00C133A4"/>
    <w:rsid w:val="00C51896"/>
    <w:rsid w:val="00C51A65"/>
    <w:rsid w:val="00C52A2D"/>
    <w:rsid w:val="00C63E01"/>
    <w:rsid w:val="00C7157B"/>
    <w:rsid w:val="00C86A57"/>
    <w:rsid w:val="00C93E4F"/>
    <w:rsid w:val="00CA7A25"/>
    <w:rsid w:val="00CD4E25"/>
    <w:rsid w:val="00CE0C66"/>
    <w:rsid w:val="00CF5AFA"/>
    <w:rsid w:val="00D13C6E"/>
    <w:rsid w:val="00D32ADE"/>
    <w:rsid w:val="00D564A9"/>
    <w:rsid w:val="00D716F2"/>
    <w:rsid w:val="00DA17A7"/>
    <w:rsid w:val="00DA78F7"/>
    <w:rsid w:val="00DB05B7"/>
    <w:rsid w:val="00DC0DA0"/>
    <w:rsid w:val="00DC0F2D"/>
    <w:rsid w:val="00E1591B"/>
    <w:rsid w:val="00E21AF1"/>
    <w:rsid w:val="00E677FF"/>
    <w:rsid w:val="00E7387E"/>
    <w:rsid w:val="00E7684E"/>
    <w:rsid w:val="00E90FDF"/>
    <w:rsid w:val="00EA4059"/>
    <w:rsid w:val="00EB1E86"/>
    <w:rsid w:val="00EC004C"/>
    <w:rsid w:val="00ED5D0E"/>
    <w:rsid w:val="00EF38E6"/>
    <w:rsid w:val="00F02496"/>
    <w:rsid w:val="00F04EDE"/>
    <w:rsid w:val="00F40855"/>
    <w:rsid w:val="00F45ECE"/>
    <w:rsid w:val="00F7153A"/>
    <w:rsid w:val="00F94783"/>
    <w:rsid w:val="00F97795"/>
    <w:rsid w:val="00FA7469"/>
    <w:rsid w:val="00FE326B"/>
    <w:rsid w:val="00FE7B4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D08FC"/>
  <w15:chartTrackingRefBased/>
  <w15:docId w15:val="{B78E3CA7-B2EA-4A3F-9D8C-B5446AC14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6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87E"/>
    <w:pPr>
      <w:tabs>
        <w:tab w:val="center" w:pos="4677"/>
        <w:tab w:val="right" w:pos="9355"/>
      </w:tabs>
      <w:spacing w:after="0" w:line="240" w:lineRule="auto"/>
    </w:pPr>
  </w:style>
  <w:style w:type="character" w:customStyle="1" w:styleId="HeaderChar">
    <w:name w:val="Header Char"/>
    <w:basedOn w:val="DefaultParagraphFont"/>
    <w:link w:val="Header"/>
    <w:uiPriority w:val="99"/>
    <w:rsid w:val="00E7387E"/>
  </w:style>
  <w:style w:type="paragraph" w:styleId="Footer">
    <w:name w:val="footer"/>
    <w:basedOn w:val="Normal"/>
    <w:link w:val="FooterChar"/>
    <w:uiPriority w:val="99"/>
    <w:unhideWhenUsed/>
    <w:rsid w:val="00E7387E"/>
    <w:pPr>
      <w:tabs>
        <w:tab w:val="center" w:pos="4677"/>
        <w:tab w:val="right" w:pos="9355"/>
      </w:tabs>
      <w:spacing w:after="0" w:line="240" w:lineRule="auto"/>
    </w:pPr>
  </w:style>
  <w:style w:type="character" w:customStyle="1" w:styleId="FooterChar">
    <w:name w:val="Footer Char"/>
    <w:basedOn w:val="DefaultParagraphFont"/>
    <w:link w:val="Footer"/>
    <w:uiPriority w:val="99"/>
    <w:rsid w:val="00E7387E"/>
  </w:style>
  <w:style w:type="paragraph" w:styleId="ListParagraph">
    <w:name w:val="List Paragraph"/>
    <w:basedOn w:val="Normal"/>
    <w:uiPriority w:val="34"/>
    <w:qFormat/>
    <w:rsid w:val="00AA6973"/>
    <w:pPr>
      <w:ind w:left="720"/>
      <w:contextualSpacing/>
    </w:pPr>
  </w:style>
  <w:style w:type="character" w:styleId="CommentReference">
    <w:name w:val="annotation reference"/>
    <w:basedOn w:val="DefaultParagraphFont"/>
    <w:uiPriority w:val="99"/>
    <w:semiHidden/>
    <w:unhideWhenUsed/>
    <w:rsid w:val="00F02496"/>
    <w:rPr>
      <w:sz w:val="16"/>
      <w:szCs w:val="16"/>
    </w:rPr>
  </w:style>
  <w:style w:type="paragraph" w:styleId="CommentText">
    <w:name w:val="annotation text"/>
    <w:basedOn w:val="Normal"/>
    <w:link w:val="CommentTextChar"/>
    <w:uiPriority w:val="99"/>
    <w:semiHidden/>
    <w:unhideWhenUsed/>
    <w:rsid w:val="00F02496"/>
    <w:pPr>
      <w:spacing w:line="240" w:lineRule="auto"/>
    </w:pPr>
    <w:rPr>
      <w:sz w:val="20"/>
      <w:szCs w:val="20"/>
    </w:rPr>
  </w:style>
  <w:style w:type="character" w:customStyle="1" w:styleId="CommentTextChar">
    <w:name w:val="Comment Text Char"/>
    <w:basedOn w:val="DefaultParagraphFont"/>
    <w:link w:val="CommentText"/>
    <w:uiPriority w:val="99"/>
    <w:semiHidden/>
    <w:rsid w:val="00F02496"/>
    <w:rPr>
      <w:sz w:val="20"/>
      <w:szCs w:val="20"/>
    </w:rPr>
  </w:style>
  <w:style w:type="paragraph" w:styleId="CommentSubject">
    <w:name w:val="annotation subject"/>
    <w:basedOn w:val="CommentText"/>
    <w:next w:val="CommentText"/>
    <w:link w:val="CommentSubjectChar"/>
    <w:uiPriority w:val="99"/>
    <w:semiHidden/>
    <w:unhideWhenUsed/>
    <w:rsid w:val="00F02496"/>
    <w:rPr>
      <w:b/>
      <w:bCs/>
    </w:rPr>
  </w:style>
  <w:style w:type="character" w:customStyle="1" w:styleId="CommentSubjectChar">
    <w:name w:val="Comment Subject Char"/>
    <w:basedOn w:val="CommentTextChar"/>
    <w:link w:val="CommentSubject"/>
    <w:uiPriority w:val="99"/>
    <w:semiHidden/>
    <w:rsid w:val="00F02496"/>
    <w:rPr>
      <w:b/>
      <w:bCs/>
      <w:sz w:val="20"/>
      <w:szCs w:val="20"/>
    </w:rPr>
  </w:style>
  <w:style w:type="paragraph" w:styleId="Revision">
    <w:name w:val="Revision"/>
    <w:hidden/>
    <w:uiPriority w:val="99"/>
    <w:semiHidden/>
    <w:rsid w:val="00F02496"/>
    <w:pPr>
      <w:spacing w:after="0" w:line="240" w:lineRule="auto"/>
    </w:pPr>
  </w:style>
  <w:style w:type="paragraph" w:styleId="NoSpacing">
    <w:name w:val="No Spacing"/>
    <w:uiPriority w:val="1"/>
    <w:qFormat/>
    <w:rsid w:val="000232A5"/>
    <w:pPr>
      <w:spacing w:after="0" w:line="240" w:lineRule="auto"/>
    </w:pPr>
  </w:style>
  <w:style w:type="paragraph" w:customStyle="1" w:styleId="Default">
    <w:name w:val="Default"/>
    <w:rsid w:val="00282E9D"/>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654664">
      <w:bodyDiv w:val="1"/>
      <w:marLeft w:val="0"/>
      <w:marRight w:val="0"/>
      <w:marTop w:val="0"/>
      <w:marBottom w:val="0"/>
      <w:divBdr>
        <w:top w:val="none" w:sz="0" w:space="0" w:color="auto"/>
        <w:left w:val="none" w:sz="0" w:space="0" w:color="auto"/>
        <w:bottom w:val="none" w:sz="0" w:space="0" w:color="auto"/>
        <w:right w:val="none" w:sz="0" w:space="0" w:color="auto"/>
      </w:divBdr>
    </w:div>
    <w:div w:id="150216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Boris.Marcoci\TEXT=LPLP19940729CONST"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file:///C:\Users\Boris.Marcoci\TEXT=LPLP19940729CONS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Users\Boris.Marcoci\TEXT=LPLP200206061107e"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7B03B6-198E-492C-A395-A76ADF8F27F3}"/>
</file>

<file path=customXml/itemProps2.xml><?xml version="1.0" encoding="utf-8"?>
<ds:datastoreItem xmlns:ds="http://schemas.openxmlformats.org/officeDocument/2006/customXml" ds:itemID="{B3DB2E26-7849-440F-ADA1-2BEAA943DB28}"/>
</file>

<file path=customXml/itemProps3.xml><?xml version="1.0" encoding="utf-8"?>
<ds:datastoreItem xmlns:ds="http://schemas.openxmlformats.org/officeDocument/2006/customXml" ds:itemID="{D667CCAD-5B7E-43E7-AB0A-D8DC15A9FBE7}"/>
</file>

<file path=docProps/app.xml><?xml version="1.0" encoding="utf-8"?>
<Properties xmlns="http://schemas.openxmlformats.org/officeDocument/2006/extended-properties" xmlns:vt="http://schemas.openxmlformats.org/officeDocument/2006/docPropsVTypes">
  <Template>Normal</Template>
  <TotalTime>1</TotalTime>
  <Pages>5</Pages>
  <Words>1298</Words>
  <Characters>7535</Characters>
  <Application>Microsoft Office Word</Application>
  <DocSecurity>0</DocSecurity>
  <Lines>62</Lines>
  <Paragraphs>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L_238.2022.ro</dc:title>
  <dc:subject/>
  <dc:creator>Tatiana Curmei</dc:creator>
  <cp:keywords/>
  <dc:description/>
  <cp:lastModifiedBy>Inga Rusnac</cp:lastModifiedBy>
  <cp:revision>3</cp:revision>
  <cp:lastPrinted>2022-07-29T07:15:00Z</cp:lastPrinted>
  <dcterms:created xsi:type="dcterms:W3CDTF">2022-07-29T07:12:00Z</dcterms:created>
  <dcterms:modified xsi:type="dcterms:W3CDTF">2022-07-29T07:15:00Z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