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FC4F" w14:textId="4E75C79D" w:rsidR="002D75F3" w:rsidRDefault="002D75F3" w:rsidP="00D774FB">
      <w:pPr>
        <w:tabs>
          <w:tab w:val="left" w:pos="6386"/>
        </w:tabs>
        <w:jc w:val="center"/>
        <w:rPr>
          <w:b/>
          <w:sz w:val="28"/>
          <w:szCs w:val="28"/>
          <w:lang w:val="ro-RO" w:eastAsia="ru-RU"/>
        </w:rPr>
      </w:pPr>
    </w:p>
    <w:p w14:paraId="1777A1B0" w14:textId="638293A2" w:rsidR="006D14FA" w:rsidRDefault="006D14FA" w:rsidP="00D774FB">
      <w:pPr>
        <w:tabs>
          <w:tab w:val="left" w:pos="6386"/>
        </w:tabs>
        <w:jc w:val="center"/>
        <w:rPr>
          <w:b/>
          <w:sz w:val="28"/>
          <w:szCs w:val="28"/>
          <w:lang w:val="ro-RO" w:eastAsia="ru-RU"/>
        </w:rPr>
      </w:pPr>
    </w:p>
    <w:p w14:paraId="23669E9F" w14:textId="77777777" w:rsidR="006D14FA" w:rsidRPr="004F6CEC" w:rsidRDefault="006D14FA" w:rsidP="00D774FB">
      <w:pPr>
        <w:tabs>
          <w:tab w:val="left" w:pos="6386"/>
        </w:tabs>
        <w:jc w:val="center"/>
        <w:rPr>
          <w:b/>
          <w:sz w:val="28"/>
          <w:szCs w:val="28"/>
          <w:lang w:val="ro-RO" w:eastAsia="ru-RU"/>
        </w:rPr>
      </w:pPr>
    </w:p>
    <w:p w14:paraId="42AF9940" w14:textId="65970064" w:rsidR="00831480" w:rsidRPr="004F6CEC" w:rsidRDefault="00831480" w:rsidP="00D774FB">
      <w:pPr>
        <w:tabs>
          <w:tab w:val="left" w:pos="6386"/>
        </w:tabs>
        <w:jc w:val="center"/>
        <w:rPr>
          <w:b/>
          <w:sz w:val="28"/>
          <w:szCs w:val="28"/>
          <w:lang w:val="ro-RO" w:eastAsia="ru-RU"/>
        </w:rPr>
      </w:pPr>
    </w:p>
    <w:p w14:paraId="6CF6FBDB" w14:textId="5A28E03E" w:rsidR="00831480" w:rsidRPr="004F6CEC" w:rsidRDefault="00831480" w:rsidP="00D774FB">
      <w:pPr>
        <w:tabs>
          <w:tab w:val="left" w:pos="6386"/>
        </w:tabs>
        <w:jc w:val="center"/>
        <w:rPr>
          <w:b/>
          <w:sz w:val="28"/>
          <w:szCs w:val="28"/>
          <w:lang w:val="ro-RO" w:eastAsia="ru-RU"/>
        </w:rPr>
      </w:pPr>
    </w:p>
    <w:p w14:paraId="6D2F82B6" w14:textId="77777777" w:rsidR="00831480" w:rsidRPr="004F6CEC" w:rsidRDefault="00831480" w:rsidP="00D774FB">
      <w:pPr>
        <w:tabs>
          <w:tab w:val="left" w:pos="6386"/>
        </w:tabs>
        <w:jc w:val="center"/>
        <w:rPr>
          <w:b/>
          <w:sz w:val="28"/>
          <w:szCs w:val="28"/>
          <w:lang w:val="ro-RO" w:eastAsia="ru-RU"/>
        </w:rPr>
      </w:pPr>
    </w:p>
    <w:p w14:paraId="60CB4454" w14:textId="5E401962" w:rsidR="002D75F3" w:rsidRPr="002C5769" w:rsidRDefault="002D75F3" w:rsidP="00D774FB">
      <w:pPr>
        <w:tabs>
          <w:tab w:val="left" w:pos="6386"/>
        </w:tabs>
        <w:ind w:left="567" w:right="1985" w:firstLine="0"/>
        <w:jc w:val="center"/>
        <w:rPr>
          <w:b/>
          <w:spacing w:val="80"/>
          <w:sz w:val="28"/>
          <w:szCs w:val="28"/>
          <w:lang w:val="ro-RO" w:eastAsia="ru-RU"/>
        </w:rPr>
      </w:pPr>
      <w:r w:rsidRPr="002C5769">
        <w:rPr>
          <w:b/>
          <w:spacing w:val="80"/>
          <w:sz w:val="28"/>
          <w:szCs w:val="28"/>
          <w:lang w:val="ro-RO" w:eastAsia="ru-RU"/>
        </w:rPr>
        <w:t>LEGE</w:t>
      </w:r>
    </w:p>
    <w:p w14:paraId="5C1AA75B" w14:textId="77777777" w:rsidR="00831480" w:rsidRPr="004F6CEC" w:rsidRDefault="00831480" w:rsidP="00D774FB">
      <w:pPr>
        <w:tabs>
          <w:tab w:val="left" w:pos="6386"/>
        </w:tabs>
        <w:ind w:left="567" w:right="1985" w:firstLine="0"/>
        <w:jc w:val="center"/>
        <w:rPr>
          <w:b/>
          <w:sz w:val="28"/>
          <w:szCs w:val="28"/>
          <w:lang w:val="ro-RO" w:eastAsia="ru-RU"/>
        </w:rPr>
      </w:pPr>
    </w:p>
    <w:p w14:paraId="71093E5A" w14:textId="77777777" w:rsidR="002D75F3" w:rsidRPr="004F6CEC" w:rsidRDefault="002D75F3" w:rsidP="00D774FB">
      <w:pPr>
        <w:tabs>
          <w:tab w:val="left" w:pos="6386"/>
        </w:tabs>
        <w:ind w:left="567" w:right="1985" w:firstLine="0"/>
        <w:jc w:val="center"/>
        <w:rPr>
          <w:b/>
          <w:sz w:val="28"/>
          <w:szCs w:val="28"/>
          <w:lang w:val="ro-RO" w:eastAsia="ru-RU"/>
        </w:rPr>
      </w:pPr>
      <w:r w:rsidRPr="004F6CEC">
        <w:rPr>
          <w:b/>
          <w:sz w:val="28"/>
          <w:szCs w:val="28"/>
          <w:lang w:val="ro-RO" w:eastAsia="ru-RU"/>
        </w:rPr>
        <w:t>cu privire la modificarea unor acte normative</w:t>
      </w:r>
    </w:p>
    <w:p w14:paraId="0AA9FBDC" w14:textId="14CA9514" w:rsidR="002D75F3" w:rsidRPr="004F6CEC" w:rsidRDefault="0023141C" w:rsidP="00D774FB">
      <w:pPr>
        <w:tabs>
          <w:tab w:val="left" w:pos="6386"/>
        </w:tabs>
        <w:jc w:val="center"/>
        <w:rPr>
          <w:b/>
          <w:sz w:val="28"/>
          <w:szCs w:val="28"/>
          <w:lang w:val="ro-RO" w:eastAsia="ru-RU"/>
        </w:rPr>
      </w:pPr>
      <w:r>
        <w:rPr>
          <w:b/>
          <w:noProof/>
          <w:sz w:val="28"/>
          <w:szCs w:val="28"/>
          <w:lang w:val="ro-RO" w:eastAsia="ru-RU"/>
        </w:rPr>
        <mc:AlternateContent>
          <mc:Choice Requires="wps">
            <w:drawing>
              <wp:anchor distT="0" distB="0" distL="114300" distR="114300" simplePos="0" relativeHeight="251659264" behindDoc="0" locked="0" layoutInCell="1" allowOverlap="1" wp14:anchorId="3AC5EBCB" wp14:editId="3E15A34E">
                <wp:simplePos x="0" y="0"/>
                <wp:positionH relativeFrom="page">
                  <wp:posOffset>1987826</wp:posOffset>
                </wp:positionH>
                <wp:positionV relativeFrom="paragraph">
                  <wp:posOffset>41855</wp:posOffset>
                </wp:positionV>
                <wp:extent cx="3570136"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57013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E2D77C"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6.5pt,3.3pt" to="437.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" strokecolor="black [3200]">
                <v:stroke joinstyle="miter"/>
                <w10:wrap anchorx="page"/>
              </v:line>
            </w:pict>
          </mc:Fallback>
        </mc:AlternateContent>
      </w:r>
    </w:p>
    <w:p w14:paraId="362FCF76" w14:textId="77777777" w:rsidR="002D75F3" w:rsidRPr="004F6CEC" w:rsidRDefault="002D75F3" w:rsidP="00D774FB">
      <w:pPr>
        <w:tabs>
          <w:tab w:val="left" w:pos="6386"/>
        </w:tabs>
        <w:rPr>
          <w:sz w:val="28"/>
          <w:szCs w:val="28"/>
          <w:lang w:val="ro-RO" w:eastAsia="ru-RU"/>
        </w:rPr>
      </w:pPr>
    </w:p>
    <w:p w14:paraId="63369F9B" w14:textId="77777777" w:rsidR="002D75F3" w:rsidRPr="004F6CEC" w:rsidRDefault="002D75F3" w:rsidP="00D774FB">
      <w:pPr>
        <w:rPr>
          <w:sz w:val="28"/>
          <w:szCs w:val="28"/>
          <w:lang w:val="ro-RO"/>
        </w:rPr>
      </w:pPr>
      <w:r w:rsidRPr="004F6CEC">
        <w:rPr>
          <w:sz w:val="28"/>
          <w:szCs w:val="28"/>
          <w:lang w:val="ro-RO"/>
        </w:rPr>
        <w:t>Parlamentul adoptă prezenta lege organică.</w:t>
      </w:r>
    </w:p>
    <w:p w14:paraId="4195F0EC" w14:textId="77777777" w:rsidR="002D75F3" w:rsidRPr="004F6CEC" w:rsidRDefault="002D75F3" w:rsidP="00D774FB">
      <w:pPr>
        <w:rPr>
          <w:sz w:val="28"/>
          <w:szCs w:val="28"/>
          <w:lang w:val="ro-RO"/>
        </w:rPr>
      </w:pPr>
    </w:p>
    <w:p w14:paraId="304871FD" w14:textId="73759D83" w:rsidR="002D75F3" w:rsidRPr="004F6CEC" w:rsidRDefault="002D75F3" w:rsidP="00D774FB">
      <w:pPr>
        <w:rPr>
          <w:rFonts w:eastAsia="Calibri"/>
          <w:sz w:val="28"/>
          <w:szCs w:val="28"/>
          <w:lang w:val="ro-RO"/>
        </w:rPr>
      </w:pPr>
      <w:r w:rsidRPr="004F6CEC">
        <w:rPr>
          <w:rFonts w:eastAsia="Calibri"/>
          <w:b/>
          <w:bCs/>
          <w:sz w:val="28"/>
          <w:szCs w:val="28"/>
          <w:lang w:val="ro-RO"/>
        </w:rPr>
        <w:t xml:space="preserve">Art. I. </w:t>
      </w:r>
      <w:r w:rsidRPr="004F6CEC">
        <w:rPr>
          <w:rFonts w:eastAsia="Calibri"/>
          <w:sz w:val="28"/>
          <w:szCs w:val="28"/>
          <w:lang w:val="ro-RO"/>
        </w:rPr>
        <w:t xml:space="preserve">– </w:t>
      </w:r>
      <w:r w:rsidR="00093AED">
        <w:rPr>
          <w:rFonts w:eastAsia="Calibri"/>
          <w:sz w:val="28"/>
          <w:szCs w:val="28"/>
          <w:lang w:val="ro-RO"/>
        </w:rPr>
        <w:t>La a</w:t>
      </w:r>
      <w:r w:rsidR="00093AED" w:rsidRPr="004F6CEC">
        <w:rPr>
          <w:rFonts w:eastAsia="Calibri"/>
          <w:sz w:val="28"/>
          <w:szCs w:val="28"/>
          <w:lang w:val="ro-RO"/>
        </w:rPr>
        <w:t xml:space="preserve">rticolul </w:t>
      </w:r>
      <w:r w:rsidRPr="004F6CEC">
        <w:rPr>
          <w:rFonts w:eastAsia="Calibri"/>
          <w:sz w:val="28"/>
          <w:szCs w:val="28"/>
          <w:lang w:val="ro-RO"/>
        </w:rPr>
        <w:t>11 lit</w:t>
      </w:r>
      <w:r w:rsidR="00093AED">
        <w:rPr>
          <w:rFonts w:eastAsia="Calibri"/>
          <w:sz w:val="28"/>
          <w:szCs w:val="28"/>
          <w:lang w:val="ro-RO"/>
        </w:rPr>
        <w:t>era</w:t>
      </w:r>
      <w:r w:rsidRPr="004F6CEC">
        <w:rPr>
          <w:rFonts w:eastAsia="Calibri"/>
          <w:sz w:val="28"/>
          <w:szCs w:val="28"/>
          <w:lang w:val="ro-RO"/>
        </w:rPr>
        <w:t xml:space="preserve"> i) din Codul de executare al Republicii Moldova nr. 443/2004 (republicat în Monitorul Oficial al Republicii Moldova, 2010, nr. 214</w:t>
      </w:r>
      <w:r w:rsidR="00093AED">
        <w:rPr>
          <w:rFonts w:eastAsia="Calibri"/>
          <w:sz w:val="28"/>
          <w:szCs w:val="28"/>
          <w:lang w:val="ro-RO"/>
        </w:rPr>
        <w:t>–</w:t>
      </w:r>
      <w:r w:rsidRPr="004F6CEC">
        <w:rPr>
          <w:rFonts w:eastAsia="Calibri"/>
          <w:sz w:val="28"/>
          <w:szCs w:val="28"/>
          <w:lang w:val="ro-RO"/>
        </w:rPr>
        <w:t>220, art. 704),</w:t>
      </w:r>
      <w:r w:rsidR="00093AED">
        <w:rPr>
          <w:rFonts w:eastAsia="Calibri"/>
          <w:sz w:val="28"/>
          <w:szCs w:val="28"/>
          <w:lang w:val="ro-RO"/>
        </w:rPr>
        <w:t xml:space="preserve"> cu modificările ulterioare,</w:t>
      </w:r>
      <w:r w:rsidRPr="004F6CEC">
        <w:rPr>
          <w:rFonts w:eastAsia="Calibri"/>
          <w:sz w:val="28"/>
          <w:szCs w:val="28"/>
          <w:lang w:val="ro-RO"/>
        </w:rPr>
        <w:t xml:space="preserve"> după cuvintele „Colegiului disciplinar al Uniunii Na</w:t>
      </w:r>
      <w:r w:rsidR="00D774FB">
        <w:rPr>
          <w:rFonts w:eastAsia="Calibri"/>
          <w:sz w:val="28"/>
          <w:szCs w:val="28"/>
          <w:lang w:val="ro-RO"/>
        </w:rPr>
        <w:t>ț</w:t>
      </w:r>
      <w:r w:rsidRPr="004F6CEC">
        <w:rPr>
          <w:rFonts w:eastAsia="Calibri"/>
          <w:sz w:val="28"/>
          <w:szCs w:val="28"/>
          <w:lang w:val="ro-RO"/>
        </w:rPr>
        <w:t>ionale a Executorilor Judecătore</w:t>
      </w:r>
      <w:r w:rsidR="00D774FB">
        <w:rPr>
          <w:rFonts w:eastAsia="Calibri"/>
          <w:sz w:val="28"/>
          <w:szCs w:val="28"/>
          <w:lang w:val="ro-RO"/>
        </w:rPr>
        <w:t>ș</w:t>
      </w:r>
      <w:r w:rsidRPr="004F6CEC">
        <w:rPr>
          <w:rFonts w:eastAsia="Calibri"/>
          <w:sz w:val="28"/>
          <w:szCs w:val="28"/>
          <w:lang w:val="ro-RO"/>
        </w:rPr>
        <w:t>ti” se introduce textul „ ,</w:t>
      </w:r>
      <w:r w:rsidR="00093AED">
        <w:rPr>
          <w:rFonts w:eastAsia="Calibri"/>
          <w:sz w:val="28"/>
          <w:szCs w:val="28"/>
          <w:lang w:val="ro-RO"/>
        </w:rPr>
        <w:t xml:space="preserve"> ale</w:t>
      </w:r>
      <w:r w:rsidRPr="004F6CEC">
        <w:rPr>
          <w:rFonts w:eastAsia="Calibri"/>
          <w:sz w:val="28"/>
          <w:szCs w:val="28"/>
          <w:lang w:val="ro-RO"/>
        </w:rPr>
        <w:t xml:space="preserve"> Comisiei de autorizare </w:t>
      </w:r>
      <w:r w:rsidR="00093AED" w:rsidRPr="004F6CEC">
        <w:rPr>
          <w:rFonts w:eastAsia="Calibri"/>
          <w:sz w:val="28"/>
          <w:szCs w:val="28"/>
          <w:lang w:val="ro-RO"/>
        </w:rPr>
        <w:t>și</w:t>
      </w:r>
      <w:r w:rsidRPr="004F6CEC">
        <w:rPr>
          <w:rFonts w:eastAsia="Calibri"/>
          <w:sz w:val="28"/>
          <w:szCs w:val="28"/>
          <w:lang w:val="ro-RO"/>
        </w:rPr>
        <w:t xml:space="preserve"> disciplină a administratorilor autorizați”.</w:t>
      </w:r>
    </w:p>
    <w:p w14:paraId="6649D219" w14:textId="77777777" w:rsidR="002D75F3" w:rsidRPr="004F6CEC" w:rsidRDefault="002D75F3" w:rsidP="00D774FB">
      <w:pPr>
        <w:rPr>
          <w:rFonts w:eastAsia="Calibri"/>
          <w:b/>
          <w:bCs/>
          <w:sz w:val="28"/>
          <w:szCs w:val="28"/>
          <w:lang w:val="ro-RO"/>
        </w:rPr>
      </w:pPr>
    </w:p>
    <w:p w14:paraId="390DE518" w14:textId="6A4A40CD" w:rsidR="002D75F3" w:rsidRPr="004F6CEC" w:rsidRDefault="002D75F3" w:rsidP="00D774FB">
      <w:pPr>
        <w:rPr>
          <w:rFonts w:eastAsia="Calibri"/>
          <w:sz w:val="28"/>
          <w:szCs w:val="28"/>
          <w:lang w:val="ro-RO"/>
        </w:rPr>
      </w:pPr>
      <w:r w:rsidRPr="004F6CEC">
        <w:rPr>
          <w:rFonts w:eastAsia="Calibri"/>
          <w:b/>
          <w:bCs/>
          <w:sz w:val="28"/>
          <w:szCs w:val="28"/>
          <w:lang w:val="ro-RO"/>
        </w:rPr>
        <w:t>Art. II.</w:t>
      </w:r>
      <w:r w:rsidRPr="004F6CEC">
        <w:rPr>
          <w:rFonts w:eastAsia="Calibri"/>
          <w:sz w:val="28"/>
          <w:szCs w:val="28"/>
          <w:lang w:val="ro-RO"/>
        </w:rPr>
        <w:t xml:space="preserve"> – Articolul 67 din Legea insolvabilității nr. 149/2012 (Monitorul Oficial al Republicii Moldova, 2012, nr. 193</w:t>
      </w:r>
      <w:r w:rsidR="00931F79">
        <w:rPr>
          <w:rFonts w:eastAsia="Calibri"/>
          <w:sz w:val="28"/>
          <w:szCs w:val="28"/>
          <w:lang w:val="ro-RO"/>
        </w:rPr>
        <w:t>–</w:t>
      </w:r>
      <w:r w:rsidRPr="004F6CEC">
        <w:rPr>
          <w:rFonts w:eastAsia="Calibri"/>
          <w:sz w:val="28"/>
          <w:szCs w:val="28"/>
          <w:lang w:val="ro-RO"/>
        </w:rPr>
        <w:t>197, art. 663)</w:t>
      </w:r>
      <w:r w:rsidR="00931F79">
        <w:rPr>
          <w:rFonts w:eastAsia="Calibri"/>
          <w:sz w:val="28"/>
          <w:szCs w:val="28"/>
          <w:lang w:val="ro-RO"/>
        </w:rPr>
        <w:t xml:space="preserve">, </w:t>
      </w:r>
      <w:r w:rsidR="00931F79" w:rsidRPr="00931F79">
        <w:rPr>
          <w:rFonts w:eastAsia="Calibri"/>
          <w:sz w:val="28"/>
          <w:szCs w:val="28"/>
          <w:lang w:val="ro-RO"/>
        </w:rPr>
        <w:t>cu modificările ulterioare,</w:t>
      </w:r>
      <w:r w:rsidR="00931F79">
        <w:rPr>
          <w:rFonts w:eastAsia="Calibri"/>
          <w:sz w:val="28"/>
          <w:szCs w:val="28"/>
          <w:lang w:val="ro-RO"/>
        </w:rPr>
        <w:t xml:space="preserve"> </w:t>
      </w:r>
      <w:r w:rsidRPr="004F6CEC">
        <w:rPr>
          <w:rFonts w:eastAsia="Calibri"/>
          <w:sz w:val="28"/>
          <w:szCs w:val="28"/>
          <w:lang w:val="ro-RO"/>
        </w:rPr>
        <w:t>se modifică după cum urmează:</w:t>
      </w:r>
    </w:p>
    <w:p w14:paraId="651AA5A7" w14:textId="77777777" w:rsidR="002D75F3" w:rsidRPr="004F6CEC" w:rsidRDefault="002D75F3" w:rsidP="00D774FB">
      <w:pPr>
        <w:rPr>
          <w:rFonts w:eastAsia="Calibri"/>
          <w:sz w:val="28"/>
          <w:szCs w:val="28"/>
          <w:lang w:val="ro-RO"/>
        </w:rPr>
      </w:pPr>
    </w:p>
    <w:p w14:paraId="4A51F300" w14:textId="79106C73" w:rsidR="002D75F3" w:rsidRPr="004F6CEC" w:rsidRDefault="00931F79" w:rsidP="00D774FB">
      <w:pPr>
        <w:rPr>
          <w:rFonts w:eastAsia="Calibri"/>
          <w:sz w:val="28"/>
          <w:szCs w:val="28"/>
          <w:lang w:val="ro-RO"/>
        </w:rPr>
      </w:pPr>
      <w:r>
        <w:rPr>
          <w:rFonts w:eastAsia="Calibri"/>
          <w:sz w:val="28"/>
          <w:szCs w:val="28"/>
          <w:lang w:val="ro-RO"/>
        </w:rPr>
        <w:t>l</w:t>
      </w:r>
      <w:r w:rsidR="002D75F3" w:rsidRPr="004F6CEC">
        <w:rPr>
          <w:rFonts w:eastAsia="Calibri"/>
          <w:sz w:val="28"/>
          <w:szCs w:val="28"/>
          <w:lang w:val="ro-RO"/>
        </w:rPr>
        <w:t>a alineatul (1), textul „instan</w:t>
      </w:r>
      <w:r w:rsidR="00D774FB">
        <w:rPr>
          <w:rFonts w:eastAsia="Calibri"/>
          <w:sz w:val="28"/>
          <w:szCs w:val="28"/>
          <w:lang w:val="ro-RO"/>
        </w:rPr>
        <w:t>ț</w:t>
      </w:r>
      <w:r w:rsidR="002D75F3" w:rsidRPr="004F6CEC">
        <w:rPr>
          <w:rFonts w:eastAsia="Calibri"/>
          <w:sz w:val="28"/>
          <w:szCs w:val="28"/>
          <w:lang w:val="ro-RO"/>
        </w:rPr>
        <w:t>a, după un avertisment, aplică o amendă judecătorească al cărei cuantum nu poate depă</w:t>
      </w:r>
      <w:r w:rsidR="00D774FB">
        <w:rPr>
          <w:rFonts w:eastAsia="Calibri"/>
          <w:sz w:val="28"/>
          <w:szCs w:val="28"/>
          <w:lang w:val="ro-RO"/>
        </w:rPr>
        <w:t>ș</w:t>
      </w:r>
      <w:r w:rsidR="002D75F3" w:rsidRPr="004F6CEC">
        <w:rPr>
          <w:rFonts w:eastAsia="Calibri"/>
          <w:sz w:val="28"/>
          <w:szCs w:val="28"/>
          <w:lang w:val="ro-RO"/>
        </w:rPr>
        <w:t>i 30 000 de lei, care se achită la bugetul de stat, și/sau alte măsuri potrivit Legii nr. 161/2014 cu privire la administratorii autorizați” se substituie cu textul „instanța aplică</w:t>
      </w:r>
      <w:r w:rsidR="0023141C">
        <w:rPr>
          <w:rFonts w:eastAsia="Calibri"/>
          <w:sz w:val="28"/>
          <w:szCs w:val="28"/>
          <w:lang w:val="ro-RO"/>
        </w:rPr>
        <w:t>,</w:t>
      </w:r>
      <w:r w:rsidR="002D75F3" w:rsidRPr="004F6CEC">
        <w:rPr>
          <w:rFonts w:eastAsia="Calibri"/>
          <w:sz w:val="28"/>
          <w:szCs w:val="28"/>
          <w:lang w:val="ro-RO"/>
        </w:rPr>
        <w:t xml:space="preserve"> în calitate de sancțiune </w:t>
      </w:r>
      <w:r w:rsidR="002E1E27" w:rsidRPr="004F6CEC">
        <w:rPr>
          <w:rFonts w:eastAsia="Calibri"/>
          <w:sz w:val="28"/>
          <w:szCs w:val="28"/>
          <w:lang w:val="ro-RO"/>
        </w:rPr>
        <w:t>proce</w:t>
      </w:r>
      <w:r w:rsidR="002E1E27">
        <w:rPr>
          <w:rFonts w:eastAsia="Calibri"/>
          <w:sz w:val="28"/>
          <w:szCs w:val="28"/>
          <w:lang w:val="ro-RO"/>
        </w:rPr>
        <w:t>d</w:t>
      </w:r>
      <w:r w:rsidR="002E1E27" w:rsidRPr="004F6CEC">
        <w:rPr>
          <w:rFonts w:eastAsia="Calibri"/>
          <w:sz w:val="28"/>
          <w:szCs w:val="28"/>
          <w:lang w:val="ro-RO"/>
        </w:rPr>
        <w:t>u</w:t>
      </w:r>
      <w:r w:rsidR="002E1E27">
        <w:rPr>
          <w:rFonts w:eastAsia="Calibri"/>
          <w:sz w:val="28"/>
          <w:szCs w:val="28"/>
          <w:lang w:val="ro-RO"/>
        </w:rPr>
        <w:t>r</w:t>
      </w:r>
      <w:r w:rsidR="002E1E27" w:rsidRPr="004F6CEC">
        <w:rPr>
          <w:rFonts w:eastAsia="Calibri"/>
          <w:sz w:val="28"/>
          <w:szCs w:val="28"/>
          <w:lang w:val="ro-RO"/>
        </w:rPr>
        <w:t>ală</w:t>
      </w:r>
      <w:r w:rsidR="0023141C">
        <w:rPr>
          <w:rFonts w:eastAsia="Calibri"/>
          <w:sz w:val="28"/>
          <w:szCs w:val="28"/>
          <w:lang w:val="ro-RO"/>
        </w:rPr>
        <w:t>,</w:t>
      </w:r>
      <w:r w:rsidR="002D75F3" w:rsidRPr="004F6CEC">
        <w:rPr>
          <w:rFonts w:eastAsia="Calibri"/>
          <w:sz w:val="28"/>
          <w:szCs w:val="28"/>
          <w:lang w:val="ro-RO"/>
        </w:rPr>
        <w:t xml:space="preserve"> o amendă judiciară de până la 500 de unități convenționale, </w:t>
      </w:r>
      <w:r w:rsidR="00B56DA0" w:rsidRPr="00B56DA0">
        <w:rPr>
          <w:rFonts w:eastAsia="Calibri"/>
          <w:sz w:val="28"/>
          <w:szCs w:val="28"/>
          <w:lang w:val="ro-RO"/>
        </w:rPr>
        <w:t>potrivit cuantumului stabilit pentru unitatea convențională în</w:t>
      </w:r>
      <w:r w:rsidR="00B56DA0" w:rsidRPr="007B05C1" w:rsidDel="00B56DA0">
        <w:rPr>
          <w:rFonts w:eastAsia="Calibri"/>
          <w:sz w:val="28"/>
          <w:szCs w:val="28"/>
          <w:lang w:val="ro-RO"/>
        </w:rPr>
        <w:t xml:space="preserve"> </w:t>
      </w:r>
      <w:r w:rsidR="002D75F3" w:rsidRPr="00B56DA0">
        <w:rPr>
          <w:rFonts w:eastAsia="Calibri"/>
          <w:sz w:val="28"/>
          <w:szCs w:val="28"/>
          <w:lang w:val="ro-RO"/>
        </w:rPr>
        <w:t>Codul de procedură civilă”</w:t>
      </w:r>
      <w:r w:rsidR="0023141C" w:rsidRPr="00B56DA0">
        <w:rPr>
          <w:rFonts w:eastAsia="Calibri"/>
          <w:sz w:val="28"/>
          <w:szCs w:val="28"/>
          <w:lang w:val="ro-RO"/>
        </w:rPr>
        <w:t>;</w:t>
      </w:r>
    </w:p>
    <w:p w14:paraId="44E42017" w14:textId="77777777" w:rsidR="002D75F3" w:rsidRPr="004F6CEC" w:rsidRDefault="002D75F3" w:rsidP="00D774FB">
      <w:pPr>
        <w:rPr>
          <w:rFonts w:eastAsia="Calibri"/>
          <w:sz w:val="28"/>
          <w:szCs w:val="28"/>
          <w:lang w:val="ro-RO"/>
        </w:rPr>
      </w:pPr>
    </w:p>
    <w:p w14:paraId="7EAFEB11" w14:textId="061D6A1F" w:rsidR="002D75F3" w:rsidRDefault="00931F79" w:rsidP="00D774FB">
      <w:pPr>
        <w:rPr>
          <w:rFonts w:eastAsia="Calibri"/>
          <w:sz w:val="28"/>
          <w:szCs w:val="28"/>
          <w:lang w:val="ro-RO"/>
        </w:rPr>
      </w:pPr>
      <w:r>
        <w:rPr>
          <w:rFonts w:eastAsia="Calibri"/>
          <w:sz w:val="28"/>
          <w:szCs w:val="28"/>
          <w:lang w:val="ro-RO"/>
        </w:rPr>
        <w:t>articolul s</w:t>
      </w:r>
      <w:r w:rsidR="002D75F3" w:rsidRPr="004F6CEC">
        <w:rPr>
          <w:rFonts w:eastAsia="Calibri"/>
          <w:sz w:val="28"/>
          <w:szCs w:val="28"/>
          <w:lang w:val="ro-RO"/>
        </w:rPr>
        <w:t>e completează cu alineatul (3) cu următorul cuprins:</w:t>
      </w:r>
    </w:p>
    <w:p w14:paraId="2E01BF55" w14:textId="77777777" w:rsidR="00D774FB" w:rsidRPr="004F6CEC" w:rsidRDefault="00D774FB" w:rsidP="00D774FB">
      <w:pPr>
        <w:rPr>
          <w:rFonts w:eastAsia="Calibri"/>
          <w:sz w:val="28"/>
          <w:szCs w:val="28"/>
          <w:lang w:val="ro-RO"/>
        </w:rPr>
      </w:pPr>
    </w:p>
    <w:p w14:paraId="3DD9EDC7" w14:textId="2DB5B16C" w:rsidR="002D75F3" w:rsidRPr="004F6CEC" w:rsidRDefault="002D75F3" w:rsidP="00D774FB">
      <w:pPr>
        <w:rPr>
          <w:rFonts w:eastAsia="Calibri"/>
          <w:sz w:val="28"/>
          <w:szCs w:val="28"/>
          <w:lang w:val="ro-RO"/>
        </w:rPr>
      </w:pPr>
      <w:r w:rsidRPr="004F6CEC">
        <w:rPr>
          <w:rFonts w:eastAsia="Calibri"/>
          <w:sz w:val="28"/>
          <w:szCs w:val="28"/>
          <w:lang w:val="ro-RO"/>
        </w:rPr>
        <w:t xml:space="preserve">„(3) În cazul în care constată existența unei fapte ce poate constitui o abatere disciplinară săvârșită de administrator/lichidator, prevăzută de Legea nr. 161/2014 cu privire la administratorii autorizați, </w:t>
      </w:r>
      <w:r w:rsidR="009C364F" w:rsidRPr="004F6CEC">
        <w:rPr>
          <w:rFonts w:eastAsia="Calibri"/>
          <w:sz w:val="28"/>
          <w:szCs w:val="28"/>
          <w:lang w:val="ro-RO"/>
        </w:rPr>
        <w:t xml:space="preserve">instanța de insolvabilitate </w:t>
      </w:r>
      <w:r w:rsidRPr="004F6CEC">
        <w:rPr>
          <w:rFonts w:eastAsia="Calibri"/>
          <w:sz w:val="28"/>
          <w:szCs w:val="28"/>
          <w:lang w:val="ro-RO"/>
        </w:rPr>
        <w:t>sesizează Comisia de autorizare și disciplină în termen de cel mult 30 de zile de la data constatării.”</w:t>
      </w:r>
    </w:p>
    <w:p w14:paraId="6C83B5D8" w14:textId="77777777" w:rsidR="002D75F3" w:rsidRPr="004F6CEC" w:rsidRDefault="002D75F3" w:rsidP="00D774FB">
      <w:pPr>
        <w:rPr>
          <w:rFonts w:eastAsia="Calibri"/>
          <w:sz w:val="28"/>
          <w:szCs w:val="28"/>
          <w:lang w:val="ro-RO"/>
        </w:rPr>
      </w:pPr>
    </w:p>
    <w:p w14:paraId="13E41569" w14:textId="2E6458FF" w:rsidR="002D75F3" w:rsidRPr="004F6CEC" w:rsidRDefault="002D75F3" w:rsidP="00D774FB">
      <w:pPr>
        <w:rPr>
          <w:rFonts w:eastAsia="Calibri"/>
          <w:sz w:val="28"/>
          <w:szCs w:val="28"/>
          <w:lang w:val="ro-RO"/>
        </w:rPr>
      </w:pPr>
      <w:r w:rsidRPr="004F6CEC">
        <w:rPr>
          <w:rFonts w:eastAsia="Calibri"/>
          <w:b/>
          <w:bCs/>
          <w:sz w:val="28"/>
          <w:szCs w:val="28"/>
          <w:lang w:val="ro-RO"/>
        </w:rPr>
        <w:t>Art. III.</w:t>
      </w:r>
      <w:r w:rsidRPr="004F6CEC">
        <w:rPr>
          <w:rFonts w:eastAsia="Calibri"/>
          <w:sz w:val="28"/>
          <w:szCs w:val="28"/>
          <w:lang w:val="ro-RO"/>
        </w:rPr>
        <w:t xml:space="preserve"> – Legea nr. 161/2014 cu privire la administratorii autorizați (Monitorul Oficial</w:t>
      </w:r>
      <w:r w:rsidR="009C364F" w:rsidRPr="009C364F">
        <w:t xml:space="preserve"> </w:t>
      </w:r>
      <w:r w:rsidR="009C364F" w:rsidRPr="009C364F">
        <w:rPr>
          <w:rFonts w:eastAsia="Calibri"/>
          <w:sz w:val="28"/>
          <w:szCs w:val="28"/>
          <w:lang w:val="ro-RO"/>
        </w:rPr>
        <w:t>al Republicii Moldova</w:t>
      </w:r>
      <w:r w:rsidRPr="004F6CEC">
        <w:rPr>
          <w:rFonts w:eastAsia="Calibri"/>
          <w:sz w:val="28"/>
          <w:szCs w:val="28"/>
          <w:lang w:val="ro-RO"/>
        </w:rPr>
        <w:t>, 2014, nr. 293</w:t>
      </w:r>
      <w:r w:rsidR="009C364F">
        <w:rPr>
          <w:rFonts w:eastAsia="Calibri"/>
          <w:sz w:val="28"/>
          <w:szCs w:val="28"/>
          <w:lang w:val="ro-RO"/>
        </w:rPr>
        <w:t>–</w:t>
      </w:r>
      <w:r w:rsidRPr="004F6CEC">
        <w:rPr>
          <w:rFonts w:eastAsia="Calibri"/>
          <w:sz w:val="28"/>
          <w:szCs w:val="28"/>
          <w:lang w:val="ro-RO"/>
        </w:rPr>
        <w:t>296, art. 605)</w:t>
      </w:r>
      <w:r w:rsidR="009C364F">
        <w:rPr>
          <w:rFonts w:eastAsia="Calibri"/>
          <w:sz w:val="28"/>
          <w:szCs w:val="28"/>
          <w:lang w:val="ro-RO"/>
        </w:rPr>
        <w:t>,</w:t>
      </w:r>
      <w:r w:rsidR="009C364F" w:rsidRPr="009C364F">
        <w:t xml:space="preserve"> </w:t>
      </w:r>
      <w:r w:rsidR="009C364F" w:rsidRPr="009C364F">
        <w:rPr>
          <w:rFonts w:eastAsia="Calibri"/>
          <w:sz w:val="28"/>
          <w:szCs w:val="28"/>
          <w:lang w:val="ro-RO"/>
        </w:rPr>
        <w:t xml:space="preserve">cu modificările ulterioare, </w:t>
      </w:r>
      <w:r w:rsidRPr="004F6CEC">
        <w:rPr>
          <w:rFonts w:eastAsia="Calibri"/>
          <w:sz w:val="28"/>
          <w:szCs w:val="28"/>
          <w:lang w:val="ro-RO"/>
        </w:rPr>
        <w:t xml:space="preserve"> se modifică după cum urmează:</w:t>
      </w:r>
    </w:p>
    <w:p w14:paraId="30160D06" w14:textId="77777777" w:rsidR="002D75F3" w:rsidRPr="004F6CEC" w:rsidRDefault="002D75F3" w:rsidP="00D774FB">
      <w:pPr>
        <w:rPr>
          <w:rFonts w:eastAsia="Calibri"/>
          <w:sz w:val="28"/>
          <w:szCs w:val="28"/>
          <w:lang w:val="ro-RO"/>
        </w:rPr>
      </w:pPr>
    </w:p>
    <w:p w14:paraId="58FE7BA4" w14:textId="3A0F4A87" w:rsidR="002D75F3" w:rsidRDefault="002D75F3" w:rsidP="00D774FB">
      <w:pPr>
        <w:rPr>
          <w:rFonts w:eastAsia="Calibri"/>
          <w:sz w:val="28"/>
          <w:szCs w:val="28"/>
          <w:lang w:val="ro-RO"/>
        </w:rPr>
      </w:pPr>
      <w:r w:rsidRPr="004F6CEC">
        <w:rPr>
          <w:rFonts w:eastAsia="Calibri"/>
          <w:bCs/>
          <w:sz w:val="28"/>
          <w:szCs w:val="28"/>
          <w:lang w:val="ro-RO"/>
        </w:rPr>
        <w:lastRenderedPageBreak/>
        <w:t>1.</w:t>
      </w:r>
      <w:r w:rsidRPr="004F6CEC">
        <w:rPr>
          <w:rFonts w:eastAsia="Calibri"/>
          <w:sz w:val="28"/>
          <w:szCs w:val="28"/>
          <w:lang w:val="ro-RO"/>
        </w:rPr>
        <w:t xml:space="preserve"> În cuprinsul legii, sintagma „Comisia pentru deontologie și formare profesională”, la orice formă gramaticală, se substituie cu sintagma „Comisia de formare profesională” la forma gramaticală corespunzătoare.</w:t>
      </w:r>
    </w:p>
    <w:p w14:paraId="35DA21F6" w14:textId="77777777" w:rsidR="002D75F3" w:rsidRPr="004F6CEC" w:rsidRDefault="002D75F3" w:rsidP="00D774FB">
      <w:pPr>
        <w:rPr>
          <w:rFonts w:eastAsia="Calibri"/>
          <w:sz w:val="28"/>
          <w:szCs w:val="28"/>
          <w:lang w:val="ro-RO"/>
        </w:rPr>
      </w:pPr>
    </w:p>
    <w:p w14:paraId="0C55BCFA" w14:textId="5AF3CA18" w:rsidR="002D75F3" w:rsidRPr="004F6CEC" w:rsidRDefault="002D75F3" w:rsidP="00D774FB">
      <w:pPr>
        <w:rPr>
          <w:rFonts w:eastAsia="Calibri"/>
          <w:sz w:val="28"/>
          <w:szCs w:val="28"/>
          <w:lang w:val="ro-RO"/>
        </w:rPr>
      </w:pPr>
      <w:r w:rsidRPr="004F6CEC">
        <w:rPr>
          <w:rFonts w:eastAsia="Calibri"/>
          <w:bCs/>
          <w:sz w:val="28"/>
          <w:szCs w:val="28"/>
          <w:lang w:val="ro-RO"/>
        </w:rPr>
        <w:t>2.</w:t>
      </w:r>
      <w:r w:rsidRPr="004F6CEC">
        <w:rPr>
          <w:rFonts w:eastAsia="Calibri"/>
          <w:sz w:val="28"/>
          <w:szCs w:val="28"/>
          <w:lang w:val="ro-RO"/>
        </w:rPr>
        <w:t xml:space="preserve"> </w:t>
      </w:r>
      <w:r w:rsidR="00986413">
        <w:rPr>
          <w:rFonts w:eastAsia="Calibri"/>
          <w:sz w:val="28"/>
          <w:szCs w:val="28"/>
          <w:lang w:val="ro-RO"/>
        </w:rPr>
        <w:t>A</w:t>
      </w:r>
      <w:r w:rsidRPr="004F6CEC">
        <w:rPr>
          <w:rFonts w:eastAsia="Calibri"/>
          <w:sz w:val="28"/>
          <w:szCs w:val="28"/>
          <w:lang w:val="ro-RO"/>
        </w:rPr>
        <w:t xml:space="preserve">rticolul 7 </w:t>
      </w:r>
      <w:r w:rsidR="00986413">
        <w:rPr>
          <w:rFonts w:eastAsia="Calibri"/>
          <w:sz w:val="28"/>
          <w:szCs w:val="28"/>
          <w:lang w:val="ro-RO"/>
        </w:rPr>
        <w:t xml:space="preserve">se completează cu </w:t>
      </w:r>
      <w:r w:rsidRPr="004F6CEC">
        <w:rPr>
          <w:rFonts w:eastAsia="Calibri"/>
          <w:sz w:val="28"/>
          <w:szCs w:val="28"/>
          <w:lang w:val="ro-RO"/>
        </w:rPr>
        <w:t>alineatul (2</w:t>
      </w:r>
      <w:r w:rsidR="00986413" w:rsidRPr="007B05C1">
        <w:rPr>
          <w:rFonts w:eastAsia="Calibri"/>
          <w:sz w:val="28"/>
          <w:szCs w:val="28"/>
          <w:vertAlign w:val="superscript"/>
          <w:lang w:val="ro-RO"/>
        </w:rPr>
        <w:t>1</w:t>
      </w:r>
      <w:r w:rsidRPr="004F6CEC">
        <w:rPr>
          <w:rFonts w:eastAsia="Calibri"/>
          <w:sz w:val="28"/>
          <w:szCs w:val="28"/>
          <w:lang w:val="ro-RO"/>
        </w:rPr>
        <w:t xml:space="preserve">) </w:t>
      </w:r>
      <w:r w:rsidR="00986413">
        <w:rPr>
          <w:rFonts w:eastAsia="Calibri"/>
          <w:sz w:val="28"/>
          <w:szCs w:val="28"/>
          <w:lang w:val="ro-RO"/>
        </w:rPr>
        <w:t>cu următorul cuprins:</w:t>
      </w:r>
    </w:p>
    <w:p w14:paraId="315EEA99" w14:textId="77777777" w:rsidR="00986413" w:rsidRDefault="00986413" w:rsidP="00D774FB">
      <w:pPr>
        <w:rPr>
          <w:rFonts w:eastAsia="Calibri"/>
          <w:sz w:val="28"/>
          <w:szCs w:val="28"/>
          <w:lang w:val="ro-RO"/>
        </w:rPr>
      </w:pPr>
    </w:p>
    <w:p w14:paraId="503F77CB" w14:textId="7A6A791F" w:rsidR="002D75F3" w:rsidRDefault="00986413" w:rsidP="00D774FB">
      <w:pPr>
        <w:rPr>
          <w:rFonts w:eastAsia="Calibri"/>
          <w:sz w:val="28"/>
          <w:szCs w:val="28"/>
          <w:lang w:val="ro-RO"/>
        </w:rPr>
      </w:pPr>
      <w:r w:rsidRPr="00986413">
        <w:rPr>
          <w:rFonts w:eastAsia="Calibri"/>
          <w:sz w:val="28"/>
          <w:szCs w:val="28"/>
          <w:lang w:val="ro-RO"/>
        </w:rPr>
        <w:t>„(2</w:t>
      </w:r>
      <w:r w:rsidRPr="007B05C1">
        <w:rPr>
          <w:rFonts w:eastAsia="Calibri"/>
          <w:sz w:val="28"/>
          <w:szCs w:val="28"/>
          <w:vertAlign w:val="superscript"/>
          <w:lang w:val="ro-RO"/>
        </w:rPr>
        <w:t>1</w:t>
      </w:r>
      <w:r w:rsidRPr="00986413">
        <w:rPr>
          <w:rFonts w:eastAsia="Calibri"/>
          <w:sz w:val="28"/>
          <w:szCs w:val="28"/>
          <w:lang w:val="ro-RO"/>
        </w:rPr>
        <w:t>) În cazul în care membrii prevăzuți la alin. (2) lit. c) și d) nu au putut fi desemnați în urma unui concurs public, aceștia se desemnează de către Ministerul Justiției sau Ministerul Economiei fără desfășurarea unui concurs repetat.”</w:t>
      </w:r>
    </w:p>
    <w:p w14:paraId="61B5887B" w14:textId="77777777" w:rsidR="00986413" w:rsidRPr="004F6CEC" w:rsidRDefault="00986413" w:rsidP="00D774FB">
      <w:pPr>
        <w:rPr>
          <w:rFonts w:eastAsia="Calibri"/>
          <w:sz w:val="28"/>
          <w:szCs w:val="28"/>
          <w:lang w:val="ro-RO"/>
        </w:rPr>
      </w:pPr>
    </w:p>
    <w:p w14:paraId="2DE390B2" w14:textId="6AE22156" w:rsidR="002D75F3" w:rsidRDefault="002D75F3" w:rsidP="00D774FB">
      <w:pPr>
        <w:rPr>
          <w:rFonts w:eastAsia="Calibri"/>
          <w:sz w:val="28"/>
          <w:szCs w:val="28"/>
          <w:lang w:val="ro-RO"/>
        </w:rPr>
      </w:pPr>
      <w:r w:rsidRPr="004F6CEC">
        <w:rPr>
          <w:rFonts w:eastAsia="Calibri"/>
          <w:bCs/>
          <w:sz w:val="28"/>
          <w:szCs w:val="28"/>
          <w:lang w:val="ro-RO"/>
        </w:rPr>
        <w:t>3.</w:t>
      </w:r>
      <w:r w:rsidRPr="004F6CEC">
        <w:rPr>
          <w:rFonts w:eastAsia="Calibri"/>
          <w:sz w:val="28"/>
          <w:szCs w:val="28"/>
          <w:lang w:val="ro-RO"/>
        </w:rPr>
        <w:t xml:space="preserve"> La articolul 8, literele c) și d) vor avea următorul cuprins:</w:t>
      </w:r>
    </w:p>
    <w:p w14:paraId="0025D74F" w14:textId="77777777" w:rsidR="00881C4B" w:rsidRPr="004F6CEC" w:rsidRDefault="00881C4B" w:rsidP="00D774FB">
      <w:pPr>
        <w:rPr>
          <w:rFonts w:eastAsia="Calibri"/>
          <w:sz w:val="28"/>
          <w:szCs w:val="28"/>
          <w:lang w:val="ro-RO"/>
        </w:rPr>
      </w:pPr>
    </w:p>
    <w:p w14:paraId="0E32D05D" w14:textId="559CE5F1" w:rsidR="002D75F3" w:rsidRPr="004F6CEC" w:rsidRDefault="002D75F3" w:rsidP="00D774FB">
      <w:pPr>
        <w:rPr>
          <w:rFonts w:eastAsia="Calibri"/>
          <w:sz w:val="28"/>
          <w:szCs w:val="28"/>
          <w:lang w:val="ro-RO"/>
        </w:rPr>
      </w:pPr>
      <w:r w:rsidRPr="004F6CEC">
        <w:rPr>
          <w:rFonts w:eastAsia="Calibri"/>
          <w:sz w:val="28"/>
          <w:szCs w:val="28"/>
          <w:lang w:val="ro-RO"/>
        </w:rPr>
        <w:t>„c) examinează sesizările cu privire la faptele ce pot constitui abateri disciplinare săvârșite de administratori;</w:t>
      </w:r>
    </w:p>
    <w:p w14:paraId="4E702F24" w14:textId="77777777" w:rsidR="002D75F3" w:rsidRPr="004F6CEC" w:rsidRDefault="002D75F3" w:rsidP="00D774FB">
      <w:pPr>
        <w:rPr>
          <w:rFonts w:eastAsia="Calibri"/>
          <w:sz w:val="28"/>
          <w:szCs w:val="28"/>
          <w:lang w:val="ro-RO"/>
        </w:rPr>
      </w:pPr>
      <w:r w:rsidRPr="004F6CEC">
        <w:rPr>
          <w:rFonts w:eastAsia="Calibri"/>
          <w:sz w:val="28"/>
          <w:szCs w:val="28"/>
          <w:lang w:val="ro-RO"/>
        </w:rPr>
        <w:t>d) constată abaterile disciplinare săvârșite de administratori și aplică sancțiunile disciplinare prevăzute de prezenta lege;”.</w:t>
      </w:r>
    </w:p>
    <w:p w14:paraId="40CD4A20" w14:textId="77777777" w:rsidR="002D75F3" w:rsidRPr="004F6CEC" w:rsidRDefault="002D75F3" w:rsidP="00D774FB">
      <w:pPr>
        <w:rPr>
          <w:rFonts w:eastAsia="Calibri"/>
          <w:sz w:val="28"/>
          <w:szCs w:val="28"/>
          <w:lang w:val="ro-RO"/>
        </w:rPr>
      </w:pPr>
    </w:p>
    <w:p w14:paraId="1EA1837F" w14:textId="2865FAC9" w:rsidR="002D75F3" w:rsidRPr="004F6CEC" w:rsidRDefault="002D75F3" w:rsidP="00D774FB">
      <w:pPr>
        <w:rPr>
          <w:rFonts w:eastAsia="Calibri"/>
          <w:sz w:val="28"/>
          <w:szCs w:val="28"/>
          <w:lang w:val="ro-RO"/>
        </w:rPr>
      </w:pPr>
      <w:r w:rsidRPr="004F6CEC">
        <w:rPr>
          <w:rFonts w:eastAsia="Calibri"/>
          <w:bCs/>
          <w:sz w:val="28"/>
          <w:szCs w:val="28"/>
          <w:lang w:val="ro-RO"/>
        </w:rPr>
        <w:t>4.</w:t>
      </w:r>
      <w:r w:rsidRPr="004F6CEC">
        <w:rPr>
          <w:rFonts w:eastAsia="Calibri"/>
          <w:sz w:val="28"/>
          <w:szCs w:val="28"/>
          <w:lang w:val="ro-RO"/>
        </w:rPr>
        <w:t xml:space="preserve"> La articolul 35 alineatul (4), după cuvintele „instanței de judecată care examinează cauza” se introduc</w:t>
      </w:r>
      <w:r w:rsidR="008D1384">
        <w:rPr>
          <w:rFonts w:eastAsia="Calibri"/>
          <w:sz w:val="28"/>
          <w:szCs w:val="28"/>
          <w:lang w:val="ro-RO"/>
        </w:rPr>
        <w:t>e</w:t>
      </w:r>
      <w:r w:rsidRPr="004F6CEC">
        <w:rPr>
          <w:rFonts w:eastAsia="Calibri"/>
          <w:sz w:val="28"/>
          <w:szCs w:val="28"/>
          <w:lang w:val="ro-RO"/>
        </w:rPr>
        <w:t xml:space="preserve"> </w:t>
      </w:r>
      <w:r w:rsidR="008D1384">
        <w:rPr>
          <w:rFonts w:eastAsia="Calibri"/>
          <w:sz w:val="28"/>
          <w:szCs w:val="28"/>
          <w:lang w:val="ro-RO"/>
        </w:rPr>
        <w:t>textul</w:t>
      </w:r>
      <w:r w:rsidR="008D1384" w:rsidRPr="004F6CEC">
        <w:rPr>
          <w:rFonts w:eastAsia="Calibri"/>
          <w:sz w:val="28"/>
          <w:szCs w:val="28"/>
          <w:lang w:val="ro-RO"/>
        </w:rPr>
        <w:t xml:space="preserve"> </w:t>
      </w:r>
      <w:r w:rsidRPr="004F6CEC">
        <w:rPr>
          <w:rFonts w:eastAsia="Calibri"/>
          <w:sz w:val="28"/>
          <w:szCs w:val="28"/>
          <w:lang w:val="ro-RO"/>
        </w:rPr>
        <w:t>„</w:t>
      </w:r>
      <w:r w:rsidR="008D1384">
        <w:rPr>
          <w:rFonts w:eastAsia="Calibri"/>
          <w:sz w:val="28"/>
          <w:szCs w:val="28"/>
          <w:lang w:val="ro-RO"/>
        </w:rPr>
        <w:t xml:space="preserve"> , precum </w:t>
      </w:r>
      <w:r w:rsidRPr="004F6CEC">
        <w:rPr>
          <w:rFonts w:eastAsia="Calibri"/>
          <w:sz w:val="28"/>
          <w:szCs w:val="28"/>
          <w:lang w:val="ro-RO"/>
        </w:rPr>
        <w:t>și sesizează Comisia de autorizare și disciplină în vederea examinării încălcărilor depistate prin prisma angajării răspunderii disciplinare a administratorului”.</w:t>
      </w:r>
    </w:p>
    <w:p w14:paraId="353E58C2" w14:textId="77777777" w:rsidR="002D75F3" w:rsidRPr="004F6CEC" w:rsidRDefault="002D75F3" w:rsidP="00D774FB">
      <w:pPr>
        <w:rPr>
          <w:rFonts w:eastAsia="Calibri"/>
          <w:sz w:val="28"/>
          <w:szCs w:val="28"/>
          <w:lang w:val="ro-RO"/>
        </w:rPr>
      </w:pPr>
    </w:p>
    <w:p w14:paraId="33DFD81A" w14:textId="76A69E17" w:rsidR="002D75F3" w:rsidRDefault="004F6CEC" w:rsidP="00D774FB">
      <w:pPr>
        <w:rPr>
          <w:rFonts w:eastAsia="Calibri"/>
          <w:sz w:val="28"/>
          <w:szCs w:val="28"/>
          <w:lang w:val="ro-RO"/>
        </w:rPr>
      </w:pPr>
      <w:r>
        <w:rPr>
          <w:rFonts w:eastAsia="Calibri"/>
          <w:bCs/>
          <w:sz w:val="28"/>
          <w:szCs w:val="28"/>
          <w:lang w:val="ro-RO"/>
        </w:rPr>
        <w:t>5</w:t>
      </w:r>
      <w:r w:rsidR="002D75F3" w:rsidRPr="004F6CEC">
        <w:rPr>
          <w:rFonts w:eastAsia="Calibri"/>
          <w:bCs/>
          <w:sz w:val="28"/>
          <w:szCs w:val="28"/>
          <w:lang w:val="ro-RO"/>
        </w:rPr>
        <w:t>.</w:t>
      </w:r>
      <w:r w:rsidR="002D75F3" w:rsidRPr="004F6CEC">
        <w:rPr>
          <w:rFonts w:eastAsia="Calibri"/>
          <w:sz w:val="28"/>
          <w:szCs w:val="28"/>
          <w:lang w:val="ro-RO"/>
        </w:rPr>
        <w:t xml:space="preserve"> Articolul 36 va avea următorul cuprins:</w:t>
      </w:r>
    </w:p>
    <w:p w14:paraId="710BC06E" w14:textId="77777777" w:rsidR="00881C4B" w:rsidRPr="004F6CEC" w:rsidRDefault="00881C4B" w:rsidP="00D774FB">
      <w:pPr>
        <w:rPr>
          <w:rFonts w:eastAsia="Calibri"/>
          <w:sz w:val="28"/>
          <w:szCs w:val="28"/>
          <w:lang w:val="ro-RO"/>
        </w:rPr>
      </w:pPr>
    </w:p>
    <w:p w14:paraId="2D723E2E" w14:textId="09E87B57" w:rsidR="002D75F3" w:rsidRDefault="002D75F3" w:rsidP="00D774FB">
      <w:pPr>
        <w:rPr>
          <w:rFonts w:eastAsia="Calibri"/>
          <w:sz w:val="28"/>
          <w:szCs w:val="28"/>
          <w:lang w:val="ro-RO"/>
        </w:rPr>
      </w:pPr>
      <w:r w:rsidRPr="004F6CEC">
        <w:rPr>
          <w:rFonts w:eastAsia="Calibri"/>
          <w:sz w:val="28"/>
          <w:szCs w:val="28"/>
          <w:lang w:val="ro-RO"/>
        </w:rPr>
        <w:t>„</w:t>
      </w:r>
      <w:r w:rsidRPr="004F6CEC">
        <w:rPr>
          <w:rFonts w:eastAsia="Calibri"/>
          <w:b/>
          <w:bCs/>
          <w:sz w:val="28"/>
          <w:szCs w:val="28"/>
          <w:lang w:val="ro-RO"/>
        </w:rPr>
        <w:t>Articolul 36.</w:t>
      </w:r>
      <w:r w:rsidRPr="004F6CEC">
        <w:rPr>
          <w:rFonts w:eastAsia="Calibri"/>
          <w:sz w:val="28"/>
          <w:szCs w:val="28"/>
          <w:lang w:val="ro-RO"/>
        </w:rPr>
        <w:t xml:space="preserve"> Răspunderea disciplinară a administratorului</w:t>
      </w:r>
    </w:p>
    <w:p w14:paraId="36D0785F" w14:textId="77777777" w:rsidR="00881C4B" w:rsidRPr="004F6CEC" w:rsidRDefault="00881C4B" w:rsidP="00D774FB">
      <w:pPr>
        <w:rPr>
          <w:rFonts w:eastAsia="Calibri"/>
          <w:sz w:val="28"/>
          <w:szCs w:val="28"/>
          <w:lang w:val="ro-RO"/>
        </w:rPr>
      </w:pPr>
    </w:p>
    <w:p w14:paraId="12C8314C" w14:textId="6B52C982" w:rsidR="002D75F3" w:rsidRDefault="002D75F3" w:rsidP="00D774FB">
      <w:pPr>
        <w:rPr>
          <w:rFonts w:eastAsia="Calibri"/>
          <w:sz w:val="28"/>
          <w:szCs w:val="28"/>
          <w:lang w:val="ro-RO"/>
        </w:rPr>
      </w:pPr>
      <w:r w:rsidRPr="004F6CEC">
        <w:rPr>
          <w:rFonts w:eastAsia="Calibri"/>
          <w:sz w:val="28"/>
          <w:szCs w:val="28"/>
          <w:lang w:val="ro-RO"/>
        </w:rPr>
        <w:t>(1) Administratorul răspunde disciplinar pentru săvârșirea abateri</w:t>
      </w:r>
      <w:r w:rsidR="008D1384">
        <w:rPr>
          <w:rFonts w:eastAsia="Calibri"/>
          <w:sz w:val="28"/>
          <w:szCs w:val="28"/>
          <w:lang w:val="ro-RO"/>
        </w:rPr>
        <w:t>i</w:t>
      </w:r>
      <w:r w:rsidRPr="004F6CEC">
        <w:rPr>
          <w:rFonts w:eastAsia="Calibri"/>
          <w:sz w:val="28"/>
          <w:szCs w:val="28"/>
          <w:lang w:val="ro-RO"/>
        </w:rPr>
        <w:t xml:space="preserve"> disciplinare.</w:t>
      </w:r>
    </w:p>
    <w:p w14:paraId="18055865" w14:textId="77777777" w:rsidR="00881C4B" w:rsidRPr="004F6CEC" w:rsidRDefault="00881C4B" w:rsidP="00D774FB">
      <w:pPr>
        <w:rPr>
          <w:rFonts w:eastAsia="Calibri"/>
          <w:sz w:val="28"/>
          <w:szCs w:val="28"/>
          <w:lang w:val="ro-RO"/>
        </w:rPr>
      </w:pPr>
    </w:p>
    <w:p w14:paraId="2517E822" w14:textId="77777777" w:rsidR="002D75F3" w:rsidRPr="004F6CEC" w:rsidRDefault="002D75F3" w:rsidP="00D774FB">
      <w:pPr>
        <w:rPr>
          <w:rFonts w:eastAsia="Calibri"/>
          <w:sz w:val="28"/>
          <w:szCs w:val="28"/>
          <w:lang w:val="ro-RO"/>
        </w:rPr>
      </w:pPr>
      <w:r w:rsidRPr="004F6CEC">
        <w:rPr>
          <w:rFonts w:eastAsia="Calibri"/>
          <w:sz w:val="28"/>
          <w:szCs w:val="28"/>
          <w:lang w:val="ro-RO"/>
        </w:rPr>
        <w:t>(2) Constituie abatere disciplinară:</w:t>
      </w:r>
    </w:p>
    <w:p w14:paraId="21312AAF" w14:textId="77777777" w:rsidR="002D75F3" w:rsidRPr="004F6CEC" w:rsidRDefault="002D75F3" w:rsidP="00D774FB">
      <w:pPr>
        <w:rPr>
          <w:rFonts w:eastAsia="Calibri"/>
          <w:sz w:val="28"/>
          <w:szCs w:val="28"/>
          <w:lang w:val="ro-RO"/>
        </w:rPr>
      </w:pPr>
      <w:r w:rsidRPr="004F6CEC">
        <w:rPr>
          <w:rFonts w:eastAsia="Calibri"/>
          <w:sz w:val="28"/>
          <w:szCs w:val="28"/>
          <w:lang w:val="ro-RO"/>
        </w:rPr>
        <w:t>a) încălcarea normelor deontologice prevăzute de Codul deontologic al administratorilor autorizați;</w:t>
      </w:r>
    </w:p>
    <w:p w14:paraId="763F363D" w14:textId="77777777" w:rsidR="002D75F3" w:rsidRPr="004F6CEC" w:rsidRDefault="002D75F3" w:rsidP="00D774FB">
      <w:pPr>
        <w:rPr>
          <w:rFonts w:eastAsia="Calibri"/>
          <w:sz w:val="28"/>
          <w:szCs w:val="28"/>
          <w:lang w:val="ro-RO"/>
        </w:rPr>
      </w:pPr>
      <w:r w:rsidRPr="004F6CEC">
        <w:rPr>
          <w:rFonts w:eastAsia="Calibri"/>
          <w:sz w:val="28"/>
          <w:szCs w:val="28"/>
          <w:lang w:val="ro-RO"/>
        </w:rPr>
        <w:t>b) divulgarea secretului comercial, devenit cunoscut în contextul exercitării obligațiilor profesionale de către administrator;</w:t>
      </w:r>
    </w:p>
    <w:p w14:paraId="7210CAFA" w14:textId="62096DEB" w:rsidR="002D75F3" w:rsidRPr="004F6CEC" w:rsidRDefault="002D75F3" w:rsidP="00D774FB">
      <w:pPr>
        <w:rPr>
          <w:rFonts w:eastAsia="Calibri"/>
          <w:sz w:val="28"/>
          <w:szCs w:val="28"/>
          <w:lang w:val="ro-RO"/>
        </w:rPr>
      </w:pPr>
      <w:r w:rsidRPr="004F6CEC">
        <w:rPr>
          <w:rFonts w:eastAsia="Calibri"/>
          <w:sz w:val="28"/>
          <w:szCs w:val="28"/>
          <w:lang w:val="ro-RO"/>
        </w:rPr>
        <w:t>c) refuzul nejustificat de a fi desemnat sau de a-</w:t>
      </w:r>
      <w:r w:rsidR="00C74C06" w:rsidRPr="004F6CEC">
        <w:rPr>
          <w:rFonts w:eastAsia="Calibri"/>
          <w:sz w:val="28"/>
          <w:szCs w:val="28"/>
          <w:lang w:val="ro-RO"/>
        </w:rPr>
        <w:t>și</w:t>
      </w:r>
      <w:r w:rsidRPr="004F6CEC">
        <w:rPr>
          <w:rFonts w:eastAsia="Calibri"/>
          <w:sz w:val="28"/>
          <w:szCs w:val="28"/>
          <w:lang w:val="ro-RO"/>
        </w:rPr>
        <w:t xml:space="preserve"> exercita mandatul de administrator;</w:t>
      </w:r>
    </w:p>
    <w:p w14:paraId="0947CCBD" w14:textId="2A397818" w:rsidR="002D75F3" w:rsidRPr="004F6CEC" w:rsidRDefault="002D75F3" w:rsidP="00D774FB">
      <w:pPr>
        <w:rPr>
          <w:rFonts w:eastAsia="Calibri"/>
          <w:sz w:val="28"/>
          <w:szCs w:val="28"/>
          <w:lang w:val="ro-RO"/>
        </w:rPr>
      </w:pPr>
      <w:r w:rsidRPr="004F6CEC">
        <w:rPr>
          <w:rFonts w:eastAsia="Calibri"/>
          <w:sz w:val="28"/>
          <w:szCs w:val="28"/>
          <w:lang w:val="ro-RO"/>
        </w:rPr>
        <w:t>d) încălcarea obliga</w:t>
      </w:r>
      <w:r w:rsidR="00D774FB">
        <w:rPr>
          <w:rFonts w:eastAsia="Calibri"/>
          <w:sz w:val="28"/>
          <w:szCs w:val="28"/>
          <w:lang w:val="ro-RO"/>
        </w:rPr>
        <w:t>ț</w:t>
      </w:r>
      <w:r w:rsidRPr="004F6CEC">
        <w:rPr>
          <w:rFonts w:eastAsia="Calibri"/>
          <w:sz w:val="28"/>
          <w:szCs w:val="28"/>
          <w:lang w:val="ro-RO"/>
        </w:rPr>
        <w:t>iilor privind conflictul de interese în activitatea de administrator;</w:t>
      </w:r>
    </w:p>
    <w:p w14:paraId="22862223" w14:textId="7CA24E6C" w:rsidR="002D75F3" w:rsidRPr="004F6CEC" w:rsidRDefault="002D75F3" w:rsidP="00D774FB">
      <w:pPr>
        <w:rPr>
          <w:rFonts w:eastAsia="Calibri"/>
          <w:sz w:val="28"/>
          <w:szCs w:val="28"/>
          <w:lang w:val="ro-RO"/>
        </w:rPr>
      </w:pPr>
      <w:r w:rsidRPr="004F6CEC">
        <w:rPr>
          <w:rFonts w:eastAsia="Calibri"/>
          <w:sz w:val="28"/>
          <w:szCs w:val="28"/>
          <w:lang w:val="ro-RO"/>
        </w:rPr>
        <w:t>e) practicarea unor activită</w:t>
      </w:r>
      <w:r w:rsidR="00D774FB">
        <w:rPr>
          <w:rFonts w:eastAsia="Calibri"/>
          <w:sz w:val="28"/>
          <w:szCs w:val="28"/>
          <w:lang w:val="ro-RO"/>
        </w:rPr>
        <w:t>ț</w:t>
      </w:r>
      <w:r w:rsidRPr="004F6CEC">
        <w:rPr>
          <w:rFonts w:eastAsia="Calibri"/>
          <w:sz w:val="28"/>
          <w:szCs w:val="28"/>
          <w:lang w:val="ro-RO"/>
        </w:rPr>
        <w:t>i incompatibile cu activitatea de administrator;</w:t>
      </w:r>
    </w:p>
    <w:p w14:paraId="0ED86A64" w14:textId="77777777" w:rsidR="002D75F3" w:rsidRPr="004F6CEC" w:rsidRDefault="002D75F3" w:rsidP="00D774FB">
      <w:pPr>
        <w:rPr>
          <w:rFonts w:eastAsia="Calibri"/>
          <w:sz w:val="28"/>
          <w:szCs w:val="28"/>
          <w:lang w:val="ro-RO"/>
        </w:rPr>
      </w:pPr>
      <w:r w:rsidRPr="004F6CEC">
        <w:rPr>
          <w:rFonts w:eastAsia="Calibri"/>
          <w:sz w:val="28"/>
          <w:szCs w:val="28"/>
          <w:lang w:val="ro-RO"/>
        </w:rPr>
        <w:t>f) neprezentarea în termen rezonabil și fără motive întemeiate a informațiilor solicitate de Ministerul Justiției, Uniunea administratorilor autorizați sau Comisia de autorizare și disciplină în vederea exercitării atribuțiilor prevăzute de lege;</w:t>
      </w:r>
    </w:p>
    <w:p w14:paraId="1F76315B" w14:textId="77777777" w:rsidR="002D75F3" w:rsidRPr="004F6CEC" w:rsidRDefault="002D75F3" w:rsidP="00D774FB">
      <w:pPr>
        <w:rPr>
          <w:rFonts w:eastAsia="Calibri"/>
          <w:sz w:val="28"/>
          <w:szCs w:val="28"/>
          <w:lang w:val="ro-RO"/>
        </w:rPr>
      </w:pPr>
      <w:r w:rsidRPr="004F6CEC">
        <w:rPr>
          <w:rFonts w:eastAsia="Calibri"/>
          <w:sz w:val="28"/>
          <w:szCs w:val="28"/>
          <w:lang w:val="ro-RO"/>
        </w:rPr>
        <w:lastRenderedPageBreak/>
        <w:t>g) obstrucționarea controlului activității profesionale efectuat conform art. 35;</w:t>
      </w:r>
    </w:p>
    <w:p w14:paraId="14503E49" w14:textId="1ECACD94" w:rsidR="002D75F3" w:rsidRPr="004F6CEC" w:rsidRDefault="0023141C" w:rsidP="00D774FB">
      <w:pPr>
        <w:rPr>
          <w:rFonts w:eastAsia="Calibri"/>
          <w:sz w:val="28"/>
          <w:szCs w:val="28"/>
          <w:lang w:val="ro-RO"/>
        </w:rPr>
      </w:pPr>
      <w:r>
        <w:rPr>
          <w:rFonts w:eastAsia="Calibri"/>
          <w:sz w:val="28"/>
          <w:szCs w:val="28"/>
          <w:lang w:val="ro-RO"/>
        </w:rPr>
        <w:t>h</w:t>
      </w:r>
      <w:r w:rsidR="002D75F3" w:rsidRPr="004F6CEC">
        <w:rPr>
          <w:rFonts w:eastAsia="Calibri"/>
          <w:sz w:val="28"/>
          <w:szCs w:val="28"/>
          <w:lang w:val="ro-RO"/>
        </w:rPr>
        <w:t>) nerespectarea deciziilor obligatorii ale organelor Uniunii administratorilor autorizați;</w:t>
      </w:r>
    </w:p>
    <w:p w14:paraId="65724245" w14:textId="653D6E3F" w:rsidR="002D75F3" w:rsidRPr="004F6CEC" w:rsidRDefault="0023141C" w:rsidP="00D774FB">
      <w:pPr>
        <w:rPr>
          <w:rFonts w:eastAsia="Calibri"/>
          <w:sz w:val="28"/>
          <w:szCs w:val="28"/>
          <w:lang w:val="ro-RO"/>
        </w:rPr>
      </w:pPr>
      <w:r>
        <w:rPr>
          <w:rFonts w:eastAsia="Calibri"/>
          <w:sz w:val="28"/>
          <w:szCs w:val="28"/>
          <w:lang w:val="ro-RO"/>
        </w:rPr>
        <w:t>i</w:t>
      </w:r>
      <w:r w:rsidR="002D75F3" w:rsidRPr="004F6CEC">
        <w:rPr>
          <w:rFonts w:eastAsia="Calibri"/>
          <w:sz w:val="28"/>
          <w:szCs w:val="28"/>
          <w:lang w:val="ro-RO"/>
        </w:rPr>
        <w:t>) exercitarea calității de administrator pe durata suspendării activității;</w:t>
      </w:r>
    </w:p>
    <w:p w14:paraId="6B654368" w14:textId="2C529E5D" w:rsidR="002D75F3" w:rsidRPr="004F6CEC" w:rsidRDefault="0023141C" w:rsidP="00D774FB">
      <w:pPr>
        <w:rPr>
          <w:rFonts w:eastAsia="Calibri"/>
          <w:sz w:val="28"/>
          <w:szCs w:val="28"/>
          <w:lang w:val="ro-RO"/>
        </w:rPr>
      </w:pPr>
      <w:r>
        <w:rPr>
          <w:rFonts w:eastAsia="Calibri"/>
          <w:sz w:val="28"/>
          <w:szCs w:val="28"/>
          <w:lang w:val="ro-RO"/>
        </w:rPr>
        <w:t>j</w:t>
      </w:r>
      <w:r w:rsidR="002D75F3" w:rsidRPr="004F6CEC">
        <w:rPr>
          <w:rFonts w:eastAsia="Calibri"/>
          <w:sz w:val="28"/>
          <w:szCs w:val="28"/>
          <w:lang w:val="ro-RO"/>
        </w:rPr>
        <w:t xml:space="preserve">) </w:t>
      </w:r>
      <w:bookmarkStart w:id="0" w:name="_Hlk107480102"/>
      <w:r w:rsidR="002D75F3" w:rsidRPr="004F6CEC">
        <w:rPr>
          <w:rFonts w:eastAsia="Calibri"/>
          <w:sz w:val="28"/>
          <w:szCs w:val="28"/>
          <w:lang w:val="ro-RO"/>
        </w:rPr>
        <w:t>încălcarea intenționată sau din neglijență gravă a atribuțiilor prevăzute de lege care a afectat drepturile și interesele legitime ale participanților la procesul de insolvabilitate</w:t>
      </w:r>
      <w:bookmarkEnd w:id="0"/>
      <w:r w:rsidR="002D75F3" w:rsidRPr="004F6CEC">
        <w:rPr>
          <w:rFonts w:eastAsia="Calibri"/>
          <w:sz w:val="28"/>
          <w:szCs w:val="28"/>
          <w:lang w:val="ro-RO"/>
        </w:rPr>
        <w:t>;</w:t>
      </w:r>
    </w:p>
    <w:p w14:paraId="26D7CDAA" w14:textId="5E905D07" w:rsidR="002D75F3" w:rsidRPr="004F6CEC" w:rsidRDefault="0023141C" w:rsidP="00D774FB">
      <w:pPr>
        <w:rPr>
          <w:rFonts w:eastAsia="Calibri"/>
          <w:sz w:val="28"/>
          <w:szCs w:val="28"/>
          <w:lang w:val="ro-RO"/>
        </w:rPr>
      </w:pPr>
      <w:r>
        <w:rPr>
          <w:rFonts w:eastAsia="Calibri"/>
          <w:sz w:val="28"/>
          <w:szCs w:val="28"/>
          <w:lang w:val="ro-RO"/>
        </w:rPr>
        <w:t>k</w:t>
      </w:r>
      <w:r w:rsidR="002D75F3" w:rsidRPr="004F6CEC">
        <w:rPr>
          <w:rFonts w:eastAsia="Calibri"/>
          <w:sz w:val="28"/>
          <w:szCs w:val="28"/>
          <w:lang w:val="ro-RO"/>
        </w:rPr>
        <w:t>) alte încălcări ale prezentei legi.”</w:t>
      </w:r>
    </w:p>
    <w:p w14:paraId="3FF9C75A" w14:textId="77777777" w:rsidR="002D75F3" w:rsidRPr="004F6CEC" w:rsidRDefault="002D75F3" w:rsidP="00D774FB">
      <w:pPr>
        <w:rPr>
          <w:rFonts w:eastAsia="Calibri"/>
          <w:sz w:val="28"/>
          <w:szCs w:val="28"/>
          <w:lang w:val="ro-RO"/>
        </w:rPr>
      </w:pPr>
    </w:p>
    <w:p w14:paraId="6C61A44E" w14:textId="634DCCAD" w:rsidR="002D75F3" w:rsidRDefault="004F6CEC" w:rsidP="00D774FB">
      <w:pPr>
        <w:rPr>
          <w:rFonts w:eastAsia="Calibri"/>
          <w:sz w:val="28"/>
          <w:szCs w:val="28"/>
          <w:lang w:val="ro-RO"/>
        </w:rPr>
      </w:pPr>
      <w:r>
        <w:rPr>
          <w:rFonts w:eastAsia="Calibri"/>
          <w:bCs/>
          <w:sz w:val="28"/>
          <w:szCs w:val="28"/>
          <w:lang w:val="ro-RO"/>
        </w:rPr>
        <w:t>6</w:t>
      </w:r>
      <w:r w:rsidR="002D75F3" w:rsidRPr="004F6CEC">
        <w:rPr>
          <w:rFonts w:eastAsia="Calibri"/>
          <w:bCs/>
          <w:sz w:val="28"/>
          <w:szCs w:val="28"/>
          <w:lang w:val="ro-RO"/>
        </w:rPr>
        <w:t>.</w:t>
      </w:r>
      <w:r w:rsidR="002D75F3" w:rsidRPr="004F6CEC">
        <w:rPr>
          <w:rFonts w:eastAsia="Calibri"/>
          <w:sz w:val="28"/>
          <w:szCs w:val="28"/>
          <w:lang w:val="ro-RO"/>
        </w:rPr>
        <w:t xml:space="preserve"> </w:t>
      </w:r>
      <w:r w:rsidR="00C74C06">
        <w:rPr>
          <w:rFonts w:eastAsia="Calibri"/>
          <w:sz w:val="28"/>
          <w:szCs w:val="28"/>
          <w:lang w:val="ro-RO"/>
        </w:rPr>
        <w:t>Legea s</w:t>
      </w:r>
      <w:r w:rsidR="00C74C06" w:rsidRPr="004F6CEC">
        <w:rPr>
          <w:rFonts w:eastAsia="Calibri"/>
          <w:sz w:val="28"/>
          <w:szCs w:val="28"/>
          <w:lang w:val="ro-RO"/>
        </w:rPr>
        <w:t xml:space="preserve">e </w:t>
      </w:r>
      <w:r w:rsidR="002D75F3" w:rsidRPr="004F6CEC">
        <w:rPr>
          <w:rFonts w:eastAsia="Calibri"/>
          <w:sz w:val="28"/>
          <w:szCs w:val="28"/>
          <w:lang w:val="ro-RO"/>
        </w:rPr>
        <w:t>completează cu articolele 36</w:t>
      </w:r>
      <w:r w:rsidR="002D75F3" w:rsidRPr="004F6CEC">
        <w:rPr>
          <w:rFonts w:eastAsia="Calibri"/>
          <w:sz w:val="28"/>
          <w:szCs w:val="28"/>
          <w:vertAlign w:val="superscript"/>
          <w:lang w:val="ro-RO"/>
        </w:rPr>
        <w:t>1</w:t>
      </w:r>
      <w:r w:rsidR="00D774FB">
        <w:rPr>
          <w:rFonts w:eastAsia="Calibri"/>
          <w:sz w:val="28"/>
          <w:szCs w:val="28"/>
          <w:lang w:val="ro-RO"/>
        </w:rPr>
        <w:t>–</w:t>
      </w:r>
      <w:r w:rsidR="002D75F3" w:rsidRPr="004F6CEC">
        <w:rPr>
          <w:rFonts w:eastAsia="Calibri"/>
          <w:sz w:val="28"/>
          <w:szCs w:val="28"/>
          <w:lang w:val="ro-RO"/>
        </w:rPr>
        <w:t>36</w:t>
      </w:r>
      <w:r w:rsidR="002D75F3" w:rsidRPr="004F6CEC">
        <w:rPr>
          <w:rFonts w:eastAsia="Calibri"/>
          <w:sz w:val="28"/>
          <w:szCs w:val="28"/>
          <w:vertAlign w:val="superscript"/>
          <w:lang w:val="ro-RO"/>
        </w:rPr>
        <w:t>3</w:t>
      </w:r>
      <w:r w:rsidR="002D75F3" w:rsidRPr="004F6CEC">
        <w:rPr>
          <w:rFonts w:eastAsia="Calibri"/>
          <w:sz w:val="28"/>
          <w:szCs w:val="28"/>
          <w:lang w:val="ro-RO"/>
        </w:rPr>
        <w:t xml:space="preserve"> cu următorul cuprins:</w:t>
      </w:r>
    </w:p>
    <w:p w14:paraId="390E37A3" w14:textId="77777777" w:rsidR="00881C4B" w:rsidRPr="004F6CEC" w:rsidRDefault="00881C4B" w:rsidP="00D774FB">
      <w:pPr>
        <w:rPr>
          <w:rFonts w:eastAsia="Calibri"/>
          <w:sz w:val="28"/>
          <w:szCs w:val="28"/>
          <w:lang w:val="ro-RO"/>
        </w:rPr>
      </w:pPr>
    </w:p>
    <w:p w14:paraId="78E931A7" w14:textId="0604BBD5" w:rsidR="002D75F3" w:rsidRDefault="002D75F3" w:rsidP="00D774FB">
      <w:pPr>
        <w:rPr>
          <w:rFonts w:eastAsia="Calibri"/>
          <w:sz w:val="28"/>
          <w:szCs w:val="28"/>
          <w:lang w:val="ro-RO"/>
        </w:rPr>
      </w:pPr>
      <w:r w:rsidRPr="004F6CEC">
        <w:rPr>
          <w:rFonts w:eastAsia="Calibri"/>
          <w:sz w:val="28"/>
          <w:szCs w:val="28"/>
          <w:lang w:val="ro-RO"/>
        </w:rPr>
        <w:t>„</w:t>
      </w:r>
      <w:r w:rsidRPr="004F6CEC">
        <w:rPr>
          <w:rFonts w:eastAsia="Calibri"/>
          <w:b/>
          <w:bCs/>
          <w:sz w:val="28"/>
          <w:szCs w:val="28"/>
          <w:lang w:val="ro-RO"/>
        </w:rPr>
        <w:t>Articolul 36</w:t>
      </w:r>
      <w:r w:rsidRPr="004F6CEC">
        <w:rPr>
          <w:rFonts w:eastAsia="Calibri"/>
          <w:b/>
          <w:bCs/>
          <w:sz w:val="28"/>
          <w:szCs w:val="28"/>
          <w:vertAlign w:val="superscript"/>
          <w:lang w:val="ro-RO"/>
        </w:rPr>
        <w:t>1</w:t>
      </w:r>
      <w:r w:rsidRPr="004F6CEC">
        <w:rPr>
          <w:rFonts w:eastAsia="Calibri"/>
          <w:b/>
          <w:bCs/>
          <w:sz w:val="28"/>
          <w:szCs w:val="28"/>
          <w:lang w:val="ro-RO"/>
        </w:rPr>
        <w:t>.</w:t>
      </w:r>
      <w:r w:rsidRPr="004F6CEC">
        <w:rPr>
          <w:rFonts w:eastAsia="Calibri"/>
          <w:sz w:val="28"/>
          <w:szCs w:val="28"/>
          <w:lang w:val="ro-RO"/>
        </w:rPr>
        <w:t xml:space="preserve"> Noțiunile de intenție și de neglijență gravă</w:t>
      </w:r>
    </w:p>
    <w:p w14:paraId="7EA69592" w14:textId="77777777" w:rsidR="00881C4B" w:rsidRPr="004F6CEC" w:rsidRDefault="00881C4B" w:rsidP="00D774FB">
      <w:pPr>
        <w:rPr>
          <w:rFonts w:eastAsia="Calibri"/>
          <w:sz w:val="28"/>
          <w:szCs w:val="28"/>
          <w:lang w:val="ro-RO"/>
        </w:rPr>
      </w:pPr>
    </w:p>
    <w:p w14:paraId="2522D479" w14:textId="59F85611" w:rsidR="002D75F3" w:rsidRDefault="002D75F3" w:rsidP="00D774FB">
      <w:pPr>
        <w:rPr>
          <w:rFonts w:eastAsia="Calibri"/>
          <w:sz w:val="28"/>
          <w:szCs w:val="28"/>
          <w:lang w:val="ro-RO"/>
        </w:rPr>
      </w:pPr>
      <w:r w:rsidRPr="004F6CEC">
        <w:rPr>
          <w:rFonts w:eastAsia="Calibri"/>
          <w:sz w:val="28"/>
          <w:szCs w:val="28"/>
          <w:lang w:val="ro-RO"/>
        </w:rPr>
        <w:t xml:space="preserve">(1) Se consideră că a fost săvârșită cu intenție abaterea disciplinară prevăzută la art. 36 alin. (2) lit. </w:t>
      </w:r>
      <w:r w:rsidR="0023141C">
        <w:rPr>
          <w:rFonts w:eastAsia="Calibri"/>
          <w:sz w:val="28"/>
          <w:szCs w:val="28"/>
          <w:lang w:val="ro-RO"/>
        </w:rPr>
        <w:t>j</w:t>
      </w:r>
      <w:r w:rsidRPr="004F6CEC">
        <w:rPr>
          <w:rFonts w:eastAsia="Calibri"/>
          <w:sz w:val="28"/>
          <w:szCs w:val="28"/>
          <w:lang w:val="ro-RO"/>
        </w:rPr>
        <w:t xml:space="preserve">) în cazul în care administratorul încalcă norme de drept material ori </w:t>
      </w:r>
      <w:r w:rsidR="006C09AB" w:rsidRPr="004F6CEC">
        <w:rPr>
          <w:rFonts w:eastAsia="Calibri"/>
          <w:sz w:val="28"/>
          <w:szCs w:val="28"/>
          <w:lang w:val="ro-RO"/>
        </w:rPr>
        <w:t>proce</w:t>
      </w:r>
      <w:r w:rsidR="006C09AB">
        <w:rPr>
          <w:rFonts w:eastAsia="Calibri"/>
          <w:sz w:val="28"/>
          <w:szCs w:val="28"/>
          <w:lang w:val="ro-RO"/>
        </w:rPr>
        <w:t>dural</w:t>
      </w:r>
      <w:r w:rsidRPr="004F6CEC">
        <w:rPr>
          <w:rFonts w:eastAsia="Calibri"/>
          <w:sz w:val="28"/>
          <w:szCs w:val="28"/>
          <w:lang w:val="ro-RO"/>
        </w:rPr>
        <w:t>, își dă seama de consecința prejudiciabilă a acțiunii sau inacțiunii sale și urmărește ori admite survenirea consecinței respective.</w:t>
      </w:r>
    </w:p>
    <w:p w14:paraId="024003D3" w14:textId="77777777" w:rsidR="00881C4B" w:rsidRPr="004F6CEC" w:rsidRDefault="00881C4B" w:rsidP="00D774FB">
      <w:pPr>
        <w:rPr>
          <w:rFonts w:eastAsia="Calibri"/>
          <w:sz w:val="28"/>
          <w:szCs w:val="28"/>
          <w:lang w:val="ro-RO"/>
        </w:rPr>
      </w:pPr>
    </w:p>
    <w:p w14:paraId="443DE2B9" w14:textId="7AD5BC01" w:rsidR="002D75F3" w:rsidRPr="004F6CEC" w:rsidRDefault="002D75F3" w:rsidP="00D774FB">
      <w:pPr>
        <w:rPr>
          <w:rFonts w:eastAsia="Calibri"/>
          <w:sz w:val="28"/>
          <w:szCs w:val="28"/>
          <w:lang w:val="ro-RO"/>
        </w:rPr>
      </w:pPr>
      <w:r w:rsidRPr="004F6CEC">
        <w:rPr>
          <w:rFonts w:eastAsia="Calibri"/>
          <w:sz w:val="28"/>
          <w:szCs w:val="28"/>
          <w:lang w:val="ro-RO"/>
        </w:rPr>
        <w:t xml:space="preserve">(2) Se consideră că a fost săvârșită cu neglijență gravă abaterea disciplinară prevăzută la art. 36 alin. (2) lit. </w:t>
      </w:r>
      <w:r w:rsidR="0023141C">
        <w:rPr>
          <w:rFonts w:eastAsia="Calibri"/>
          <w:sz w:val="28"/>
          <w:szCs w:val="28"/>
          <w:lang w:val="ro-RO"/>
        </w:rPr>
        <w:t>j</w:t>
      </w:r>
      <w:r w:rsidRPr="004F6CEC">
        <w:rPr>
          <w:rFonts w:eastAsia="Calibri"/>
          <w:sz w:val="28"/>
          <w:szCs w:val="28"/>
          <w:lang w:val="ro-RO"/>
        </w:rPr>
        <w:t>) în cazul în care administratorul a admis o încălcare a unor norme de drept material ori proce</w:t>
      </w:r>
      <w:r w:rsidR="006C09AB">
        <w:rPr>
          <w:rFonts w:eastAsia="Calibri"/>
          <w:sz w:val="28"/>
          <w:szCs w:val="28"/>
          <w:lang w:val="ro-RO"/>
        </w:rPr>
        <w:t>d</w:t>
      </w:r>
      <w:r w:rsidRPr="004F6CEC">
        <w:rPr>
          <w:rFonts w:eastAsia="Calibri"/>
          <w:sz w:val="28"/>
          <w:szCs w:val="28"/>
          <w:lang w:val="ro-RO"/>
        </w:rPr>
        <w:t>u</w:t>
      </w:r>
      <w:r w:rsidR="006C09AB">
        <w:rPr>
          <w:rFonts w:eastAsia="Calibri"/>
          <w:sz w:val="28"/>
          <w:szCs w:val="28"/>
          <w:lang w:val="ro-RO"/>
        </w:rPr>
        <w:t>r</w:t>
      </w:r>
      <w:r w:rsidRPr="004F6CEC">
        <w:rPr>
          <w:rFonts w:eastAsia="Calibri"/>
          <w:sz w:val="28"/>
          <w:szCs w:val="28"/>
          <w:lang w:val="ro-RO"/>
        </w:rPr>
        <w:t xml:space="preserve">al fără a-și da seama de o eventuală consecință prejudiciabilă a acțiunii sau inacțiunii sale, deși putea și trebuia să o prevadă, ori considerând neîntemeiat că această consecință prejudiciabilă nu se va produce. </w:t>
      </w:r>
    </w:p>
    <w:p w14:paraId="152FB8F6" w14:textId="77777777" w:rsidR="002D75F3" w:rsidRPr="004F6CEC" w:rsidRDefault="002D75F3" w:rsidP="00D774FB">
      <w:pPr>
        <w:rPr>
          <w:rFonts w:eastAsia="Calibri"/>
          <w:sz w:val="28"/>
          <w:szCs w:val="28"/>
          <w:lang w:val="ro-RO"/>
        </w:rPr>
      </w:pPr>
    </w:p>
    <w:p w14:paraId="62D78277" w14:textId="724192BF" w:rsidR="002D75F3" w:rsidRDefault="002D75F3" w:rsidP="00D774FB">
      <w:pPr>
        <w:rPr>
          <w:rFonts w:eastAsia="Calibri"/>
          <w:sz w:val="28"/>
          <w:szCs w:val="28"/>
          <w:lang w:val="ro-RO"/>
        </w:rPr>
      </w:pPr>
      <w:r w:rsidRPr="004F6CEC">
        <w:rPr>
          <w:rFonts w:eastAsia="Calibri"/>
          <w:b/>
          <w:sz w:val="28"/>
          <w:szCs w:val="28"/>
          <w:lang w:val="ro-RO"/>
        </w:rPr>
        <w:t>Articolul 36</w:t>
      </w:r>
      <w:r w:rsidRPr="004F6CEC">
        <w:rPr>
          <w:rFonts w:eastAsia="Calibri"/>
          <w:b/>
          <w:sz w:val="28"/>
          <w:szCs w:val="28"/>
          <w:vertAlign w:val="superscript"/>
          <w:lang w:val="ro-RO"/>
        </w:rPr>
        <w:t>2</w:t>
      </w:r>
      <w:r w:rsidRPr="004F6CEC">
        <w:rPr>
          <w:rFonts w:eastAsia="Calibri"/>
          <w:b/>
          <w:sz w:val="28"/>
          <w:szCs w:val="28"/>
          <w:lang w:val="ro-RO"/>
        </w:rPr>
        <w:t>.</w:t>
      </w:r>
      <w:r w:rsidRPr="004F6CEC">
        <w:rPr>
          <w:rFonts w:eastAsia="Calibri"/>
          <w:sz w:val="28"/>
          <w:szCs w:val="28"/>
          <w:lang w:val="ro-RO"/>
        </w:rPr>
        <w:t xml:space="preserve"> Sancțiunile disciplinare</w:t>
      </w:r>
    </w:p>
    <w:p w14:paraId="58A7A791" w14:textId="77777777" w:rsidR="00881C4B" w:rsidRPr="004F6CEC" w:rsidRDefault="00881C4B" w:rsidP="00D774FB">
      <w:pPr>
        <w:rPr>
          <w:rFonts w:eastAsia="Calibri"/>
          <w:sz w:val="28"/>
          <w:szCs w:val="28"/>
          <w:lang w:val="ro-RO"/>
        </w:rPr>
      </w:pPr>
    </w:p>
    <w:p w14:paraId="00B50BEA" w14:textId="7394ED36" w:rsidR="002D75F3" w:rsidRPr="004F6CEC" w:rsidRDefault="002D75F3" w:rsidP="00D774FB">
      <w:pPr>
        <w:rPr>
          <w:rFonts w:eastAsia="Calibri"/>
          <w:sz w:val="28"/>
          <w:szCs w:val="28"/>
          <w:lang w:val="ro-RO"/>
        </w:rPr>
      </w:pPr>
      <w:r w:rsidRPr="004F6CEC">
        <w:rPr>
          <w:rFonts w:eastAsia="Calibri"/>
          <w:sz w:val="28"/>
          <w:szCs w:val="28"/>
          <w:lang w:val="ro-RO"/>
        </w:rPr>
        <w:t>(1) Pentru săvârșirea unei abateri disciplinare, administratorului îi este aplicată una din</w:t>
      </w:r>
      <w:r w:rsidR="00535F71">
        <w:rPr>
          <w:rFonts w:eastAsia="Calibri"/>
          <w:sz w:val="28"/>
          <w:szCs w:val="28"/>
          <w:lang w:val="ro-RO"/>
        </w:rPr>
        <w:t>tre</w:t>
      </w:r>
      <w:r w:rsidRPr="004F6CEC">
        <w:rPr>
          <w:rFonts w:eastAsia="Calibri"/>
          <w:sz w:val="28"/>
          <w:szCs w:val="28"/>
          <w:lang w:val="ro-RO"/>
        </w:rPr>
        <w:t xml:space="preserve"> următoarele sancțiuni disciplinare:</w:t>
      </w:r>
    </w:p>
    <w:p w14:paraId="3C96CD13" w14:textId="77777777" w:rsidR="002D75F3" w:rsidRPr="004F6CEC" w:rsidRDefault="002D75F3" w:rsidP="00D774FB">
      <w:pPr>
        <w:rPr>
          <w:rFonts w:eastAsia="Calibri"/>
          <w:sz w:val="28"/>
          <w:szCs w:val="28"/>
          <w:lang w:val="ro-RO"/>
        </w:rPr>
      </w:pPr>
      <w:r w:rsidRPr="004F6CEC">
        <w:rPr>
          <w:rFonts w:eastAsia="Calibri"/>
          <w:sz w:val="28"/>
          <w:szCs w:val="28"/>
          <w:lang w:val="ro-RO"/>
        </w:rPr>
        <w:t>a) avertisment;</w:t>
      </w:r>
    </w:p>
    <w:p w14:paraId="00462D2C" w14:textId="77777777" w:rsidR="002D75F3" w:rsidRPr="004F6CEC" w:rsidRDefault="002D75F3" w:rsidP="00D774FB">
      <w:pPr>
        <w:rPr>
          <w:rFonts w:eastAsia="Calibri"/>
          <w:sz w:val="28"/>
          <w:szCs w:val="28"/>
          <w:lang w:val="ro-RO"/>
        </w:rPr>
      </w:pPr>
      <w:r w:rsidRPr="004F6CEC">
        <w:rPr>
          <w:rFonts w:eastAsia="Calibri"/>
          <w:sz w:val="28"/>
          <w:szCs w:val="28"/>
          <w:lang w:val="ro-RO"/>
        </w:rPr>
        <w:t>b) mustrare;</w:t>
      </w:r>
    </w:p>
    <w:p w14:paraId="1F3F92B4" w14:textId="77777777" w:rsidR="002D75F3" w:rsidRPr="004F6CEC" w:rsidRDefault="002D75F3" w:rsidP="00D774FB">
      <w:pPr>
        <w:rPr>
          <w:rFonts w:eastAsia="Calibri"/>
          <w:sz w:val="28"/>
          <w:szCs w:val="28"/>
          <w:lang w:val="ro-RO"/>
        </w:rPr>
      </w:pPr>
      <w:r w:rsidRPr="004F6CEC">
        <w:rPr>
          <w:rFonts w:eastAsia="Calibri"/>
          <w:sz w:val="28"/>
          <w:szCs w:val="28"/>
          <w:lang w:val="ro-RO"/>
        </w:rPr>
        <w:t>c) amendă;</w:t>
      </w:r>
    </w:p>
    <w:p w14:paraId="64EBD330" w14:textId="77777777" w:rsidR="002D75F3" w:rsidRPr="004F6CEC" w:rsidRDefault="002D75F3" w:rsidP="00D774FB">
      <w:pPr>
        <w:rPr>
          <w:rFonts w:eastAsia="Calibri"/>
          <w:sz w:val="28"/>
          <w:szCs w:val="28"/>
          <w:lang w:val="ro-RO"/>
        </w:rPr>
      </w:pPr>
      <w:r w:rsidRPr="004F6CEC">
        <w:rPr>
          <w:rFonts w:eastAsia="Calibri"/>
          <w:sz w:val="28"/>
          <w:szCs w:val="28"/>
          <w:lang w:val="ro-RO"/>
        </w:rPr>
        <w:t>d) suspendarea activității pentru un termen de cel mult 1 an;</w:t>
      </w:r>
    </w:p>
    <w:p w14:paraId="4611D1D2" w14:textId="32D43B05" w:rsidR="002D75F3" w:rsidRDefault="002D75F3" w:rsidP="00D774FB">
      <w:pPr>
        <w:rPr>
          <w:rFonts w:eastAsia="Calibri"/>
          <w:sz w:val="28"/>
          <w:szCs w:val="28"/>
          <w:lang w:val="ro-RO"/>
        </w:rPr>
      </w:pPr>
      <w:r w:rsidRPr="004F6CEC">
        <w:rPr>
          <w:rFonts w:eastAsia="Calibri"/>
          <w:sz w:val="28"/>
          <w:szCs w:val="28"/>
          <w:lang w:val="ro-RO"/>
        </w:rPr>
        <w:t>e) retragerea autorizației.</w:t>
      </w:r>
    </w:p>
    <w:p w14:paraId="12E90463" w14:textId="77777777" w:rsidR="00881C4B" w:rsidRPr="004F6CEC" w:rsidRDefault="00881C4B" w:rsidP="00D774FB">
      <w:pPr>
        <w:rPr>
          <w:rFonts w:eastAsia="Calibri"/>
          <w:sz w:val="28"/>
          <w:szCs w:val="28"/>
          <w:lang w:val="ro-RO"/>
        </w:rPr>
      </w:pPr>
    </w:p>
    <w:p w14:paraId="34AB4905" w14:textId="749A7569" w:rsidR="002D75F3" w:rsidRDefault="002D75F3" w:rsidP="00D774FB">
      <w:pPr>
        <w:rPr>
          <w:rFonts w:eastAsia="Calibri"/>
          <w:sz w:val="28"/>
          <w:szCs w:val="28"/>
          <w:lang w:val="ro-RO"/>
        </w:rPr>
      </w:pPr>
      <w:r w:rsidRPr="004F6CEC">
        <w:rPr>
          <w:rFonts w:eastAsia="Calibri"/>
          <w:sz w:val="28"/>
          <w:szCs w:val="28"/>
          <w:lang w:val="ro-RO"/>
        </w:rPr>
        <w:t>(2) Mărimea amenzii prevăzut</w:t>
      </w:r>
      <w:r w:rsidR="007A2896">
        <w:rPr>
          <w:rFonts w:eastAsia="Calibri"/>
          <w:sz w:val="28"/>
          <w:szCs w:val="28"/>
          <w:lang w:val="ro-RO"/>
        </w:rPr>
        <w:t>e</w:t>
      </w:r>
      <w:r w:rsidRPr="004F6CEC">
        <w:rPr>
          <w:rFonts w:eastAsia="Calibri"/>
          <w:sz w:val="28"/>
          <w:szCs w:val="28"/>
          <w:lang w:val="ro-RO"/>
        </w:rPr>
        <w:t xml:space="preserve"> la alin. (1) lit. c) este de la 30 la 1000 de unități convenționale. Decizia definitivă a Comisiei de autorizare și disciplină reprezintă un document executoriu.</w:t>
      </w:r>
    </w:p>
    <w:p w14:paraId="69DACD03" w14:textId="77777777" w:rsidR="00881C4B" w:rsidRPr="004F6CEC" w:rsidRDefault="00881C4B" w:rsidP="00D774FB">
      <w:pPr>
        <w:rPr>
          <w:rFonts w:eastAsia="Calibri"/>
          <w:sz w:val="28"/>
          <w:szCs w:val="28"/>
          <w:lang w:val="ro-RO"/>
        </w:rPr>
      </w:pPr>
    </w:p>
    <w:p w14:paraId="2A1D1597" w14:textId="64973FE4" w:rsidR="002D75F3" w:rsidRPr="004F6CEC" w:rsidRDefault="002D75F3" w:rsidP="00D774FB">
      <w:pPr>
        <w:rPr>
          <w:rFonts w:eastAsia="Calibri"/>
          <w:sz w:val="28"/>
          <w:szCs w:val="28"/>
          <w:lang w:val="ro-RO"/>
        </w:rPr>
      </w:pPr>
      <w:r w:rsidRPr="004F6CEC">
        <w:rPr>
          <w:rFonts w:eastAsia="Calibri"/>
          <w:sz w:val="28"/>
          <w:szCs w:val="28"/>
          <w:lang w:val="ro-RO"/>
        </w:rPr>
        <w:t xml:space="preserve">(3) </w:t>
      </w:r>
      <w:r w:rsidR="007F280C" w:rsidRPr="004F6CEC">
        <w:rPr>
          <w:rFonts w:eastAsia="Calibri"/>
          <w:sz w:val="28"/>
          <w:szCs w:val="28"/>
          <w:lang w:val="ro-RO"/>
        </w:rPr>
        <w:t>Sancțiunile</w:t>
      </w:r>
      <w:r w:rsidRPr="004F6CEC">
        <w:rPr>
          <w:rFonts w:eastAsia="Calibri"/>
          <w:sz w:val="28"/>
          <w:szCs w:val="28"/>
          <w:lang w:val="ro-RO"/>
        </w:rPr>
        <w:t xml:space="preserve"> disciplinare se aplică luând în considerare următoarele elemente:</w:t>
      </w:r>
    </w:p>
    <w:p w14:paraId="38D2145A" w14:textId="197B0CAF" w:rsidR="002D75F3" w:rsidRPr="004F6CEC" w:rsidRDefault="002D75F3" w:rsidP="00D774FB">
      <w:pPr>
        <w:rPr>
          <w:rFonts w:eastAsia="Calibri"/>
          <w:sz w:val="28"/>
          <w:szCs w:val="28"/>
          <w:lang w:val="ro-RO"/>
        </w:rPr>
      </w:pPr>
      <w:r w:rsidRPr="004F6CEC">
        <w:rPr>
          <w:rFonts w:eastAsia="Calibri"/>
          <w:sz w:val="28"/>
          <w:szCs w:val="28"/>
          <w:lang w:val="ro-RO"/>
        </w:rPr>
        <w:t xml:space="preserve">a) caracterul </w:t>
      </w:r>
      <w:r w:rsidR="007F280C" w:rsidRPr="004F6CEC">
        <w:rPr>
          <w:rFonts w:eastAsia="Calibri"/>
          <w:sz w:val="28"/>
          <w:szCs w:val="28"/>
          <w:lang w:val="ro-RO"/>
        </w:rPr>
        <w:t>și</w:t>
      </w:r>
      <w:r w:rsidRPr="004F6CEC">
        <w:rPr>
          <w:rFonts w:eastAsia="Calibri"/>
          <w:sz w:val="28"/>
          <w:szCs w:val="28"/>
          <w:lang w:val="ro-RO"/>
        </w:rPr>
        <w:t xml:space="preserve"> gravitatea abaterii;</w:t>
      </w:r>
    </w:p>
    <w:p w14:paraId="6E639A02" w14:textId="20A25CE8" w:rsidR="002D75F3" w:rsidRPr="004F6CEC" w:rsidRDefault="002D75F3" w:rsidP="00D774FB">
      <w:pPr>
        <w:rPr>
          <w:rFonts w:eastAsia="Calibri"/>
          <w:sz w:val="28"/>
          <w:szCs w:val="28"/>
          <w:lang w:val="ro-RO"/>
        </w:rPr>
      </w:pPr>
      <w:r w:rsidRPr="004F6CEC">
        <w:rPr>
          <w:rFonts w:eastAsia="Calibri"/>
          <w:sz w:val="28"/>
          <w:szCs w:val="28"/>
          <w:lang w:val="ro-RO"/>
        </w:rPr>
        <w:lastRenderedPageBreak/>
        <w:t xml:space="preserve">b) împrejurările în care abaterea a fost </w:t>
      </w:r>
      <w:r w:rsidR="007F280C" w:rsidRPr="004F6CEC">
        <w:rPr>
          <w:rFonts w:eastAsia="Calibri"/>
          <w:sz w:val="28"/>
          <w:szCs w:val="28"/>
          <w:lang w:val="ro-RO"/>
        </w:rPr>
        <w:t>săvârșită</w:t>
      </w:r>
      <w:r w:rsidRPr="004F6CEC">
        <w:rPr>
          <w:rFonts w:eastAsia="Calibri"/>
          <w:sz w:val="28"/>
          <w:szCs w:val="28"/>
          <w:lang w:val="ro-RO"/>
        </w:rPr>
        <w:t>;</w:t>
      </w:r>
    </w:p>
    <w:p w14:paraId="7E182C58" w14:textId="2DC51E1C" w:rsidR="002D75F3" w:rsidRPr="004F6CEC" w:rsidRDefault="002D75F3" w:rsidP="00D774FB">
      <w:pPr>
        <w:rPr>
          <w:rFonts w:eastAsia="Calibri"/>
          <w:sz w:val="28"/>
          <w:szCs w:val="28"/>
          <w:lang w:val="ro-RO"/>
        </w:rPr>
      </w:pPr>
      <w:r w:rsidRPr="004F6CEC">
        <w:rPr>
          <w:rFonts w:eastAsia="Calibri"/>
          <w:sz w:val="28"/>
          <w:szCs w:val="28"/>
          <w:lang w:val="ro-RO"/>
        </w:rPr>
        <w:t xml:space="preserve">c) cauzele </w:t>
      </w:r>
      <w:r w:rsidR="007F280C" w:rsidRPr="004F6CEC">
        <w:rPr>
          <w:rFonts w:eastAsia="Calibri"/>
          <w:sz w:val="28"/>
          <w:szCs w:val="28"/>
          <w:lang w:val="ro-RO"/>
        </w:rPr>
        <w:t>și</w:t>
      </w:r>
      <w:r w:rsidRPr="004F6CEC">
        <w:rPr>
          <w:rFonts w:eastAsia="Calibri"/>
          <w:sz w:val="28"/>
          <w:szCs w:val="28"/>
          <w:lang w:val="ro-RO"/>
        </w:rPr>
        <w:t xml:space="preserve"> </w:t>
      </w:r>
      <w:r w:rsidR="007F280C" w:rsidRPr="004F6CEC">
        <w:rPr>
          <w:rFonts w:eastAsia="Calibri"/>
          <w:sz w:val="28"/>
          <w:szCs w:val="28"/>
          <w:lang w:val="ro-RO"/>
        </w:rPr>
        <w:t>consecințele</w:t>
      </w:r>
      <w:r w:rsidRPr="004F6CEC">
        <w:rPr>
          <w:rFonts w:eastAsia="Calibri"/>
          <w:sz w:val="28"/>
          <w:szCs w:val="28"/>
          <w:lang w:val="ro-RO"/>
        </w:rPr>
        <w:t xml:space="preserve"> abaterii;</w:t>
      </w:r>
    </w:p>
    <w:p w14:paraId="006A2249" w14:textId="77777777" w:rsidR="002D75F3" w:rsidRPr="004F6CEC" w:rsidRDefault="002D75F3" w:rsidP="00D774FB">
      <w:pPr>
        <w:rPr>
          <w:rFonts w:eastAsia="Calibri"/>
          <w:sz w:val="28"/>
          <w:szCs w:val="28"/>
          <w:lang w:val="ro-RO"/>
        </w:rPr>
      </w:pPr>
      <w:r w:rsidRPr="004F6CEC">
        <w:rPr>
          <w:rFonts w:eastAsia="Calibri"/>
          <w:sz w:val="28"/>
          <w:szCs w:val="28"/>
          <w:lang w:val="ro-RO"/>
        </w:rPr>
        <w:t>d) conștientizarea naturii și a consecințelor abaterii comise, precum și conduita administratorului pe perioada examinării abaterii;</w:t>
      </w:r>
    </w:p>
    <w:p w14:paraId="02B1F6CE" w14:textId="77777777" w:rsidR="002D75F3" w:rsidRPr="004F6CEC" w:rsidRDefault="002D75F3" w:rsidP="00D774FB">
      <w:pPr>
        <w:rPr>
          <w:rFonts w:eastAsia="Calibri"/>
          <w:sz w:val="28"/>
          <w:szCs w:val="28"/>
          <w:lang w:val="ro-RO"/>
        </w:rPr>
      </w:pPr>
      <w:r w:rsidRPr="004F6CEC">
        <w:rPr>
          <w:rFonts w:eastAsia="Calibri"/>
          <w:sz w:val="28"/>
          <w:szCs w:val="28"/>
          <w:lang w:val="ro-RO"/>
        </w:rPr>
        <w:t>e) impactul faptei asupra imaginii profesiei de administrator.</w:t>
      </w:r>
    </w:p>
    <w:p w14:paraId="0055FDBB" w14:textId="77777777" w:rsidR="002D75F3" w:rsidRPr="004F6CEC" w:rsidRDefault="002D75F3" w:rsidP="00D774FB">
      <w:pPr>
        <w:rPr>
          <w:rFonts w:eastAsia="Calibri"/>
          <w:sz w:val="28"/>
          <w:szCs w:val="28"/>
          <w:lang w:val="ro-RO"/>
        </w:rPr>
      </w:pPr>
    </w:p>
    <w:p w14:paraId="7DF39315" w14:textId="1E58E419" w:rsidR="002D75F3" w:rsidRDefault="002D75F3" w:rsidP="00D774FB">
      <w:pPr>
        <w:rPr>
          <w:rFonts w:eastAsia="Calibri"/>
          <w:sz w:val="28"/>
          <w:szCs w:val="28"/>
          <w:lang w:val="ro-RO"/>
        </w:rPr>
      </w:pPr>
      <w:r w:rsidRPr="004F6CEC">
        <w:rPr>
          <w:rFonts w:eastAsia="Calibri"/>
          <w:b/>
          <w:bCs/>
          <w:sz w:val="28"/>
          <w:szCs w:val="28"/>
          <w:lang w:val="ro-RO"/>
        </w:rPr>
        <w:t>Articolul 36</w:t>
      </w:r>
      <w:r w:rsidRPr="004F6CEC">
        <w:rPr>
          <w:rFonts w:eastAsia="Calibri"/>
          <w:b/>
          <w:bCs/>
          <w:sz w:val="28"/>
          <w:szCs w:val="28"/>
          <w:vertAlign w:val="superscript"/>
          <w:lang w:val="ro-RO"/>
        </w:rPr>
        <w:t>3</w:t>
      </w:r>
      <w:r w:rsidRPr="004F6CEC">
        <w:rPr>
          <w:rFonts w:eastAsia="Calibri"/>
          <w:b/>
          <w:bCs/>
          <w:sz w:val="28"/>
          <w:szCs w:val="28"/>
          <w:lang w:val="ro-RO"/>
        </w:rPr>
        <w:t>.</w:t>
      </w:r>
      <w:r w:rsidRPr="004F6CEC">
        <w:rPr>
          <w:rFonts w:eastAsia="Calibri"/>
          <w:sz w:val="28"/>
          <w:szCs w:val="28"/>
          <w:lang w:val="ro-RO"/>
        </w:rPr>
        <w:t xml:space="preserve"> Termenul de prescripție</w:t>
      </w:r>
    </w:p>
    <w:p w14:paraId="53335312" w14:textId="77777777" w:rsidR="00881C4B" w:rsidRPr="004F6CEC" w:rsidRDefault="00881C4B" w:rsidP="00D774FB">
      <w:pPr>
        <w:rPr>
          <w:rFonts w:eastAsia="Calibri"/>
          <w:sz w:val="28"/>
          <w:szCs w:val="28"/>
          <w:lang w:val="ro-RO"/>
        </w:rPr>
      </w:pPr>
    </w:p>
    <w:p w14:paraId="045E7B46" w14:textId="7306B805" w:rsidR="002D75F3" w:rsidRDefault="002D75F3" w:rsidP="00D774FB">
      <w:pPr>
        <w:rPr>
          <w:rFonts w:eastAsia="Calibri"/>
          <w:sz w:val="28"/>
          <w:szCs w:val="28"/>
          <w:lang w:val="ro-RO"/>
        </w:rPr>
      </w:pPr>
      <w:r w:rsidRPr="004F6CEC">
        <w:rPr>
          <w:rFonts w:eastAsia="Calibri"/>
          <w:sz w:val="28"/>
          <w:szCs w:val="28"/>
          <w:lang w:val="ro-RO"/>
        </w:rPr>
        <w:t>(1) Sancțiunile disciplinare prevăzute la art. 36</w:t>
      </w:r>
      <w:r w:rsidRPr="004F6CEC">
        <w:rPr>
          <w:rFonts w:eastAsia="Calibri"/>
          <w:sz w:val="28"/>
          <w:szCs w:val="28"/>
          <w:vertAlign w:val="superscript"/>
          <w:lang w:val="ro-RO"/>
        </w:rPr>
        <w:t>2</w:t>
      </w:r>
      <w:r w:rsidRPr="004F6CEC">
        <w:rPr>
          <w:rFonts w:eastAsia="Calibri"/>
          <w:sz w:val="28"/>
          <w:szCs w:val="28"/>
          <w:lang w:val="ro-RO"/>
        </w:rPr>
        <w:t xml:space="preserve"> se aplică în termen de cel mult 3 ani de la data săvârșirii abaterii disciplinare.</w:t>
      </w:r>
    </w:p>
    <w:p w14:paraId="63CE99E4" w14:textId="77777777" w:rsidR="00881C4B" w:rsidRPr="004F6CEC" w:rsidRDefault="00881C4B" w:rsidP="00D774FB">
      <w:pPr>
        <w:rPr>
          <w:rFonts w:eastAsia="Calibri"/>
          <w:sz w:val="28"/>
          <w:szCs w:val="28"/>
          <w:lang w:val="ro-RO"/>
        </w:rPr>
      </w:pPr>
    </w:p>
    <w:p w14:paraId="37ABDAD0" w14:textId="7E20D695" w:rsidR="002D75F3" w:rsidRDefault="002D75F3" w:rsidP="00D774FB">
      <w:pPr>
        <w:rPr>
          <w:rFonts w:eastAsia="Calibri"/>
          <w:sz w:val="28"/>
          <w:szCs w:val="28"/>
          <w:lang w:val="ro-RO"/>
        </w:rPr>
      </w:pPr>
      <w:r w:rsidRPr="004F6CEC">
        <w:rPr>
          <w:rFonts w:eastAsia="Calibri"/>
          <w:sz w:val="28"/>
          <w:szCs w:val="28"/>
          <w:lang w:val="ro-RO"/>
        </w:rPr>
        <w:t xml:space="preserve">(2) Termenul de prescripție se suspendă la data intentării procedurii disciplinare, precum și pe durata procedurii civile, contravenționale sau penale în cadrul </w:t>
      </w:r>
      <w:r w:rsidR="007A2896" w:rsidRPr="007A2896">
        <w:rPr>
          <w:rFonts w:eastAsia="Calibri"/>
          <w:sz w:val="28"/>
          <w:szCs w:val="28"/>
          <w:lang w:val="ro-RO"/>
        </w:rPr>
        <w:t>căr</w:t>
      </w:r>
      <w:r w:rsidR="007A2896">
        <w:rPr>
          <w:rFonts w:eastAsia="Calibri"/>
          <w:sz w:val="28"/>
          <w:szCs w:val="28"/>
          <w:lang w:val="ro-RO"/>
        </w:rPr>
        <w:t>eia</w:t>
      </w:r>
      <w:r w:rsidR="007A2896" w:rsidRPr="004F6CEC">
        <w:rPr>
          <w:rFonts w:eastAsia="Calibri"/>
          <w:sz w:val="28"/>
          <w:szCs w:val="28"/>
          <w:lang w:val="ro-RO"/>
        </w:rPr>
        <w:t xml:space="preserve"> </w:t>
      </w:r>
      <w:r w:rsidRPr="004F6CEC">
        <w:rPr>
          <w:rFonts w:eastAsia="Calibri"/>
          <w:sz w:val="28"/>
          <w:szCs w:val="28"/>
          <w:lang w:val="ro-RO"/>
        </w:rPr>
        <w:t>sunt examinate aspecte care prezintă relevanță pentru examinarea abaterii disciplinare imputate administratorului.”</w:t>
      </w:r>
    </w:p>
    <w:p w14:paraId="0A6B8FD1" w14:textId="77777777" w:rsidR="00881C4B" w:rsidRPr="004F6CEC" w:rsidRDefault="00881C4B" w:rsidP="00D774FB">
      <w:pPr>
        <w:rPr>
          <w:rFonts w:eastAsia="Calibri"/>
          <w:sz w:val="28"/>
          <w:szCs w:val="28"/>
          <w:lang w:val="ro-RO"/>
        </w:rPr>
      </w:pPr>
    </w:p>
    <w:p w14:paraId="3B798177" w14:textId="5B7901FE" w:rsidR="002D75F3" w:rsidRDefault="004F6CEC" w:rsidP="00D774FB">
      <w:pPr>
        <w:rPr>
          <w:rFonts w:eastAsia="Calibri"/>
          <w:sz w:val="28"/>
          <w:szCs w:val="28"/>
          <w:lang w:val="ro-RO"/>
        </w:rPr>
      </w:pPr>
      <w:r>
        <w:rPr>
          <w:rFonts w:eastAsia="Calibri"/>
          <w:bCs/>
          <w:sz w:val="28"/>
          <w:szCs w:val="28"/>
          <w:lang w:val="ro-RO"/>
        </w:rPr>
        <w:t>7</w:t>
      </w:r>
      <w:r w:rsidR="002D75F3" w:rsidRPr="004F6CEC">
        <w:rPr>
          <w:rFonts w:eastAsia="Calibri"/>
          <w:bCs/>
          <w:sz w:val="28"/>
          <w:szCs w:val="28"/>
          <w:lang w:val="ro-RO"/>
        </w:rPr>
        <w:t>.</w:t>
      </w:r>
      <w:r w:rsidR="002D75F3" w:rsidRPr="004F6CEC">
        <w:rPr>
          <w:rFonts w:eastAsia="Calibri"/>
          <w:sz w:val="28"/>
          <w:szCs w:val="28"/>
          <w:lang w:val="ro-RO"/>
        </w:rPr>
        <w:t xml:space="preserve"> Articolul 37 va avea următorul cuprins:</w:t>
      </w:r>
    </w:p>
    <w:p w14:paraId="4C4E4889" w14:textId="77777777" w:rsidR="00881C4B" w:rsidRPr="004F6CEC" w:rsidRDefault="00881C4B" w:rsidP="00D774FB">
      <w:pPr>
        <w:rPr>
          <w:rFonts w:eastAsia="Calibri"/>
          <w:sz w:val="28"/>
          <w:szCs w:val="28"/>
          <w:lang w:val="ro-RO"/>
        </w:rPr>
      </w:pPr>
    </w:p>
    <w:p w14:paraId="7CA53B51" w14:textId="77777777" w:rsidR="006F6CA4" w:rsidRDefault="002D75F3" w:rsidP="006F6CA4">
      <w:pPr>
        <w:ind w:left="2552" w:hanging="1843"/>
        <w:rPr>
          <w:rFonts w:eastAsia="Calibri"/>
          <w:sz w:val="28"/>
          <w:szCs w:val="28"/>
          <w:lang w:val="ro-RO"/>
        </w:rPr>
      </w:pPr>
      <w:r w:rsidRPr="004F6CEC">
        <w:rPr>
          <w:rFonts w:eastAsia="Calibri"/>
          <w:sz w:val="28"/>
          <w:szCs w:val="28"/>
          <w:lang w:val="ro-RO"/>
        </w:rPr>
        <w:t>„</w:t>
      </w:r>
      <w:r w:rsidRPr="004F6CEC">
        <w:rPr>
          <w:rFonts w:eastAsia="Calibri"/>
          <w:b/>
          <w:sz w:val="28"/>
          <w:szCs w:val="28"/>
          <w:lang w:val="ro-RO"/>
        </w:rPr>
        <w:t>Articolul 37.</w:t>
      </w:r>
      <w:r w:rsidRPr="004F6CEC">
        <w:rPr>
          <w:rFonts w:eastAsia="Calibri"/>
          <w:sz w:val="28"/>
          <w:szCs w:val="28"/>
          <w:lang w:val="ro-RO"/>
        </w:rPr>
        <w:t xml:space="preserve"> Sesizarea cu privire la fapta ce poate constitui </w:t>
      </w:r>
    </w:p>
    <w:p w14:paraId="3F688D58" w14:textId="2001B5B9" w:rsidR="002D75F3" w:rsidRDefault="002D75F3" w:rsidP="007B05C1">
      <w:pPr>
        <w:ind w:left="2410" w:firstLine="0"/>
        <w:rPr>
          <w:rFonts w:eastAsia="Calibri"/>
          <w:sz w:val="28"/>
          <w:szCs w:val="28"/>
          <w:lang w:val="ro-RO"/>
        </w:rPr>
      </w:pPr>
      <w:r w:rsidRPr="004F6CEC">
        <w:rPr>
          <w:rFonts w:eastAsia="Calibri"/>
          <w:sz w:val="28"/>
          <w:szCs w:val="28"/>
          <w:lang w:val="ro-RO"/>
        </w:rPr>
        <w:t>abatere disciplinară săvârșită de administrator</w:t>
      </w:r>
    </w:p>
    <w:p w14:paraId="4CA1684B" w14:textId="77777777" w:rsidR="00881C4B" w:rsidRPr="004F6CEC" w:rsidRDefault="00881C4B" w:rsidP="00D774FB">
      <w:pPr>
        <w:rPr>
          <w:rFonts w:eastAsia="Calibri"/>
          <w:sz w:val="28"/>
          <w:szCs w:val="28"/>
          <w:lang w:val="ro-RO"/>
        </w:rPr>
      </w:pPr>
    </w:p>
    <w:p w14:paraId="29033E04" w14:textId="1C7B9F12" w:rsidR="002D75F3" w:rsidRDefault="002D75F3" w:rsidP="00D774FB">
      <w:pPr>
        <w:rPr>
          <w:rFonts w:eastAsia="Calibri"/>
          <w:sz w:val="28"/>
          <w:szCs w:val="28"/>
          <w:lang w:val="ro-RO"/>
        </w:rPr>
      </w:pPr>
      <w:r w:rsidRPr="004F6CEC">
        <w:rPr>
          <w:rFonts w:eastAsia="Calibri"/>
          <w:sz w:val="28"/>
          <w:szCs w:val="28"/>
          <w:lang w:val="ro-RO"/>
        </w:rPr>
        <w:t>(1) Sesizarea cu privire la fapta ce poate constitui abatere disciplinară săvârșită de administrator</w:t>
      </w:r>
      <w:r w:rsidR="00620EB4">
        <w:rPr>
          <w:rFonts w:eastAsia="Calibri"/>
          <w:sz w:val="28"/>
          <w:szCs w:val="28"/>
          <w:lang w:val="ro-RO"/>
        </w:rPr>
        <w:t xml:space="preserve"> (în continuare – </w:t>
      </w:r>
      <w:r w:rsidR="00620EB4" w:rsidRPr="007B05C1">
        <w:rPr>
          <w:rFonts w:eastAsia="Calibri"/>
          <w:i/>
          <w:iCs/>
          <w:sz w:val="28"/>
          <w:szCs w:val="28"/>
          <w:lang w:val="ro-RO"/>
        </w:rPr>
        <w:t>sesizare</w:t>
      </w:r>
      <w:r w:rsidR="00620EB4">
        <w:rPr>
          <w:rFonts w:eastAsia="Calibri"/>
          <w:sz w:val="28"/>
          <w:szCs w:val="28"/>
          <w:lang w:val="ro-RO"/>
        </w:rPr>
        <w:t>)</w:t>
      </w:r>
      <w:r w:rsidRPr="004F6CEC">
        <w:rPr>
          <w:rFonts w:eastAsia="Calibri"/>
          <w:sz w:val="28"/>
          <w:szCs w:val="28"/>
          <w:lang w:val="ro-RO"/>
        </w:rPr>
        <w:t xml:space="preserve"> se înaintează Comisiei de autorizare și disciplină.</w:t>
      </w:r>
    </w:p>
    <w:p w14:paraId="0B27441B" w14:textId="77777777" w:rsidR="00881C4B" w:rsidRPr="004F6CEC" w:rsidRDefault="00881C4B" w:rsidP="00D774FB">
      <w:pPr>
        <w:rPr>
          <w:rFonts w:eastAsia="Calibri"/>
          <w:sz w:val="28"/>
          <w:szCs w:val="28"/>
          <w:lang w:val="ro-RO"/>
        </w:rPr>
      </w:pPr>
    </w:p>
    <w:p w14:paraId="7C6ED925" w14:textId="77777777" w:rsidR="002D75F3" w:rsidRPr="004F6CEC" w:rsidRDefault="002D75F3" w:rsidP="00D774FB">
      <w:pPr>
        <w:rPr>
          <w:rFonts w:eastAsia="Calibri"/>
          <w:sz w:val="28"/>
          <w:szCs w:val="28"/>
          <w:lang w:val="ro-RO"/>
        </w:rPr>
      </w:pPr>
      <w:r w:rsidRPr="004F6CEC">
        <w:rPr>
          <w:rFonts w:eastAsia="Calibri"/>
          <w:sz w:val="28"/>
          <w:szCs w:val="28"/>
          <w:lang w:val="ro-RO"/>
        </w:rPr>
        <w:t>(2) Sesizarea poate fi înaintată de către:</w:t>
      </w:r>
    </w:p>
    <w:p w14:paraId="438D5B66" w14:textId="4CD51E18" w:rsidR="002D75F3" w:rsidRPr="004F6CEC" w:rsidRDefault="002D75F3" w:rsidP="00D774FB">
      <w:pPr>
        <w:rPr>
          <w:rFonts w:eastAsia="Calibri"/>
          <w:sz w:val="28"/>
          <w:szCs w:val="28"/>
          <w:lang w:val="ro-RO"/>
        </w:rPr>
      </w:pPr>
      <w:r w:rsidRPr="004F6CEC">
        <w:rPr>
          <w:rFonts w:eastAsia="Calibri"/>
          <w:sz w:val="28"/>
          <w:szCs w:val="28"/>
          <w:lang w:val="ro-RO"/>
        </w:rPr>
        <w:t xml:space="preserve">a) participanții la procesul de insolvabilitate care invocă lezarea drepturilor și intereselor </w:t>
      </w:r>
      <w:r w:rsidR="006F6CA4">
        <w:rPr>
          <w:rFonts w:eastAsia="Calibri"/>
          <w:sz w:val="28"/>
          <w:szCs w:val="28"/>
          <w:lang w:val="ro-RO"/>
        </w:rPr>
        <w:t>lor</w:t>
      </w:r>
      <w:r w:rsidR="006F6CA4" w:rsidRPr="004F6CEC">
        <w:rPr>
          <w:rFonts w:eastAsia="Calibri"/>
          <w:sz w:val="28"/>
          <w:szCs w:val="28"/>
          <w:lang w:val="ro-RO"/>
        </w:rPr>
        <w:t xml:space="preserve"> </w:t>
      </w:r>
      <w:r w:rsidRPr="004F6CEC">
        <w:rPr>
          <w:rFonts w:eastAsia="Calibri"/>
          <w:sz w:val="28"/>
          <w:szCs w:val="28"/>
          <w:lang w:val="ro-RO"/>
        </w:rPr>
        <w:t>legitime;</w:t>
      </w:r>
    </w:p>
    <w:p w14:paraId="20F834BE" w14:textId="77777777" w:rsidR="002D75F3" w:rsidRPr="004F6CEC" w:rsidRDefault="002D75F3" w:rsidP="00D774FB">
      <w:pPr>
        <w:rPr>
          <w:rFonts w:eastAsia="Calibri"/>
          <w:sz w:val="28"/>
          <w:szCs w:val="28"/>
          <w:lang w:val="ro-RO"/>
        </w:rPr>
      </w:pPr>
      <w:r w:rsidRPr="004F6CEC">
        <w:rPr>
          <w:rFonts w:eastAsia="Calibri"/>
          <w:sz w:val="28"/>
          <w:szCs w:val="28"/>
          <w:lang w:val="ro-RO"/>
        </w:rPr>
        <w:t>b) membrul Comisiei de autorizare și disciplină;</w:t>
      </w:r>
    </w:p>
    <w:p w14:paraId="6D0C2AF2" w14:textId="77777777" w:rsidR="002D75F3" w:rsidRPr="004F6CEC" w:rsidRDefault="002D75F3" w:rsidP="00D774FB">
      <w:pPr>
        <w:rPr>
          <w:rFonts w:eastAsia="Calibri"/>
          <w:sz w:val="28"/>
          <w:szCs w:val="28"/>
          <w:lang w:val="ro-RO"/>
        </w:rPr>
      </w:pPr>
      <w:r w:rsidRPr="004F6CEC">
        <w:rPr>
          <w:rFonts w:eastAsia="Calibri"/>
          <w:sz w:val="28"/>
          <w:szCs w:val="28"/>
          <w:lang w:val="ro-RO"/>
        </w:rPr>
        <w:t>c) organele Uniunii administratorilor autorizați;</w:t>
      </w:r>
    </w:p>
    <w:p w14:paraId="06D88286" w14:textId="77777777" w:rsidR="002D75F3" w:rsidRPr="004F6CEC" w:rsidRDefault="002D75F3" w:rsidP="00D774FB">
      <w:pPr>
        <w:rPr>
          <w:rFonts w:eastAsia="Calibri"/>
          <w:sz w:val="28"/>
          <w:szCs w:val="28"/>
          <w:lang w:val="ro-RO"/>
        </w:rPr>
      </w:pPr>
      <w:r w:rsidRPr="004F6CEC">
        <w:rPr>
          <w:rFonts w:eastAsia="Calibri"/>
          <w:sz w:val="28"/>
          <w:szCs w:val="28"/>
          <w:lang w:val="ro-RO"/>
        </w:rPr>
        <w:t>d) instanța de judecată;</w:t>
      </w:r>
    </w:p>
    <w:p w14:paraId="3B1404DA" w14:textId="77777777" w:rsidR="002D75F3" w:rsidRPr="004F6CEC" w:rsidRDefault="002D75F3" w:rsidP="00D774FB">
      <w:pPr>
        <w:rPr>
          <w:rFonts w:eastAsia="Calibri"/>
          <w:sz w:val="28"/>
          <w:szCs w:val="28"/>
          <w:lang w:val="ro-RO"/>
        </w:rPr>
      </w:pPr>
      <w:r w:rsidRPr="004F6CEC">
        <w:rPr>
          <w:rFonts w:eastAsia="Calibri"/>
          <w:sz w:val="28"/>
          <w:szCs w:val="28"/>
          <w:lang w:val="ro-RO"/>
        </w:rPr>
        <w:t>e) ministrul justiției;</w:t>
      </w:r>
    </w:p>
    <w:p w14:paraId="0A0B058D" w14:textId="4D83CD99" w:rsidR="002D75F3" w:rsidRDefault="002D75F3" w:rsidP="00D774FB">
      <w:pPr>
        <w:rPr>
          <w:rFonts w:eastAsia="Calibri"/>
          <w:sz w:val="28"/>
          <w:szCs w:val="28"/>
          <w:lang w:val="ro-RO"/>
        </w:rPr>
      </w:pPr>
      <w:r w:rsidRPr="004F6CEC">
        <w:rPr>
          <w:rFonts w:eastAsia="Calibri"/>
          <w:sz w:val="28"/>
          <w:szCs w:val="28"/>
          <w:lang w:val="ro-RO"/>
        </w:rPr>
        <w:t>f) ministrul economiei.</w:t>
      </w:r>
    </w:p>
    <w:p w14:paraId="54733688" w14:textId="77777777" w:rsidR="00881C4B" w:rsidRPr="004F6CEC" w:rsidRDefault="00881C4B" w:rsidP="00D774FB">
      <w:pPr>
        <w:rPr>
          <w:rFonts w:eastAsia="Calibri"/>
          <w:sz w:val="28"/>
          <w:szCs w:val="28"/>
          <w:lang w:val="ro-RO"/>
        </w:rPr>
      </w:pPr>
    </w:p>
    <w:p w14:paraId="63E0AA58" w14:textId="75739254" w:rsidR="002D75F3" w:rsidRDefault="002D75F3" w:rsidP="00D774FB">
      <w:pPr>
        <w:rPr>
          <w:rFonts w:eastAsia="Calibri"/>
          <w:sz w:val="28"/>
          <w:szCs w:val="28"/>
          <w:lang w:val="ro-RO"/>
        </w:rPr>
      </w:pPr>
      <w:r w:rsidRPr="007B05C1">
        <w:rPr>
          <w:rFonts w:eastAsia="Calibri"/>
          <w:sz w:val="28"/>
          <w:szCs w:val="28"/>
          <w:lang w:val="ro-RO"/>
        </w:rPr>
        <w:t>(</w:t>
      </w:r>
      <w:r w:rsidR="00881C4B" w:rsidRPr="007B05C1">
        <w:rPr>
          <w:rFonts w:eastAsia="Calibri"/>
          <w:sz w:val="28"/>
          <w:szCs w:val="28"/>
          <w:lang w:val="ro-RO"/>
        </w:rPr>
        <w:t>3</w:t>
      </w:r>
      <w:r w:rsidRPr="007B05C1">
        <w:rPr>
          <w:rFonts w:eastAsia="Calibri"/>
          <w:sz w:val="28"/>
          <w:szCs w:val="28"/>
          <w:lang w:val="ro-RO"/>
        </w:rPr>
        <w:t>)</w:t>
      </w:r>
      <w:r w:rsidRPr="004F6CEC">
        <w:rPr>
          <w:rFonts w:eastAsia="Calibri"/>
          <w:sz w:val="28"/>
          <w:szCs w:val="28"/>
          <w:lang w:val="ro-RO"/>
        </w:rPr>
        <w:t xml:space="preserve"> Dacă sesizarea a fost înaintată de către unul din</w:t>
      </w:r>
      <w:r w:rsidR="006F6CA4">
        <w:rPr>
          <w:rFonts w:eastAsia="Calibri"/>
          <w:sz w:val="28"/>
          <w:szCs w:val="28"/>
          <w:lang w:val="ro-RO"/>
        </w:rPr>
        <w:t>tre</w:t>
      </w:r>
      <w:r w:rsidRPr="004F6CEC">
        <w:rPr>
          <w:rFonts w:eastAsia="Calibri"/>
          <w:sz w:val="28"/>
          <w:szCs w:val="28"/>
          <w:lang w:val="ro-RO"/>
        </w:rPr>
        <w:t xml:space="preserve"> membrii Comisiei de autorizare și disciplină, atunci acesta nu va participa la examinarea sesizării.</w:t>
      </w:r>
    </w:p>
    <w:p w14:paraId="77031D31" w14:textId="77777777" w:rsidR="00881C4B" w:rsidRPr="004F6CEC" w:rsidRDefault="00881C4B" w:rsidP="00D774FB">
      <w:pPr>
        <w:rPr>
          <w:rFonts w:eastAsia="Calibri"/>
          <w:sz w:val="28"/>
          <w:szCs w:val="28"/>
          <w:lang w:val="ro-RO"/>
        </w:rPr>
      </w:pPr>
    </w:p>
    <w:p w14:paraId="3CF3CDAE" w14:textId="26F06440" w:rsidR="002D75F3" w:rsidRPr="004F6CEC" w:rsidRDefault="002D75F3" w:rsidP="00D774FB">
      <w:pPr>
        <w:rPr>
          <w:rFonts w:eastAsia="Calibri"/>
          <w:sz w:val="28"/>
          <w:szCs w:val="28"/>
          <w:lang w:val="ro-RO"/>
        </w:rPr>
      </w:pPr>
      <w:r w:rsidRPr="007B05C1">
        <w:rPr>
          <w:rFonts w:eastAsia="Calibri"/>
          <w:sz w:val="28"/>
          <w:szCs w:val="28"/>
          <w:lang w:val="ro-RO"/>
        </w:rPr>
        <w:t>(</w:t>
      </w:r>
      <w:r w:rsidR="00881C4B" w:rsidRPr="007B05C1">
        <w:rPr>
          <w:rFonts w:eastAsia="Calibri"/>
          <w:sz w:val="28"/>
          <w:szCs w:val="28"/>
          <w:lang w:val="ro-RO"/>
        </w:rPr>
        <w:t>4</w:t>
      </w:r>
      <w:r w:rsidRPr="007B05C1">
        <w:rPr>
          <w:rFonts w:eastAsia="Calibri"/>
          <w:sz w:val="28"/>
          <w:szCs w:val="28"/>
          <w:lang w:val="ro-RO"/>
        </w:rPr>
        <w:t>)</w:t>
      </w:r>
      <w:r w:rsidRPr="004F6CEC">
        <w:rPr>
          <w:rFonts w:eastAsia="Calibri"/>
          <w:sz w:val="28"/>
          <w:szCs w:val="28"/>
          <w:lang w:val="ro-RO"/>
        </w:rPr>
        <w:t xml:space="preserve"> Sesizarea trebuie să conțină:</w:t>
      </w:r>
    </w:p>
    <w:p w14:paraId="702672A3" w14:textId="77777777" w:rsidR="002D75F3" w:rsidRPr="004F6CEC" w:rsidRDefault="002D75F3" w:rsidP="00D774FB">
      <w:pPr>
        <w:rPr>
          <w:rFonts w:eastAsia="Calibri"/>
          <w:sz w:val="28"/>
          <w:szCs w:val="28"/>
          <w:lang w:val="ro-RO"/>
        </w:rPr>
      </w:pPr>
      <w:r w:rsidRPr="004F6CEC">
        <w:rPr>
          <w:rFonts w:eastAsia="Calibri"/>
          <w:sz w:val="28"/>
          <w:szCs w:val="28"/>
          <w:lang w:val="ro-RO"/>
        </w:rPr>
        <w:t>a) numele și prenumele sau denumirea autorului sesizării;</w:t>
      </w:r>
    </w:p>
    <w:p w14:paraId="0E08BCAC" w14:textId="77777777" w:rsidR="002D75F3" w:rsidRPr="004F6CEC" w:rsidRDefault="002D75F3" w:rsidP="00D774FB">
      <w:pPr>
        <w:rPr>
          <w:rFonts w:eastAsia="Calibri"/>
          <w:sz w:val="28"/>
          <w:szCs w:val="28"/>
          <w:lang w:val="ro-RO"/>
        </w:rPr>
      </w:pPr>
      <w:r w:rsidRPr="004F6CEC">
        <w:rPr>
          <w:rFonts w:eastAsia="Calibri"/>
          <w:sz w:val="28"/>
          <w:szCs w:val="28"/>
          <w:lang w:val="ro-RO"/>
        </w:rPr>
        <w:t>b) domiciliul/sediul sau adresa de poștă electronică a autorului sesizării;</w:t>
      </w:r>
    </w:p>
    <w:p w14:paraId="003AC3DE" w14:textId="77777777" w:rsidR="002D75F3" w:rsidRPr="004F6CEC" w:rsidRDefault="002D75F3" w:rsidP="00D774FB">
      <w:pPr>
        <w:rPr>
          <w:rFonts w:eastAsia="Calibri"/>
          <w:sz w:val="28"/>
          <w:szCs w:val="28"/>
          <w:lang w:val="ro-RO"/>
        </w:rPr>
      </w:pPr>
      <w:r w:rsidRPr="004F6CEC">
        <w:rPr>
          <w:rFonts w:eastAsia="Calibri"/>
          <w:sz w:val="28"/>
          <w:szCs w:val="28"/>
          <w:lang w:val="ro-RO"/>
        </w:rPr>
        <w:t>c) după caz, cauza de insolvabilitate la care se face referire și calitatea procesuală a autorului sesizării;</w:t>
      </w:r>
    </w:p>
    <w:p w14:paraId="6978C3A8" w14:textId="77777777" w:rsidR="002D75F3" w:rsidRPr="004F6CEC" w:rsidRDefault="002D75F3" w:rsidP="00D774FB">
      <w:pPr>
        <w:rPr>
          <w:rFonts w:eastAsia="Calibri"/>
          <w:sz w:val="28"/>
          <w:szCs w:val="28"/>
          <w:lang w:val="ro-RO"/>
        </w:rPr>
      </w:pPr>
      <w:r w:rsidRPr="004F6CEC">
        <w:rPr>
          <w:rFonts w:eastAsia="Calibri"/>
          <w:sz w:val="28"/>
          <w:szCs w:val="28"/>
          <w:lang w:val="ro-RO"/>
        </w:rPr>
        <w:lastRenderedPageBreak/>
        <w:t>d) numele și prenumele administratorului în privința căruia se invocă săvârșirea unei abateri disciplinare;</w:t>
      </w:r>
    </w:p>
    <w:p w14:paraId="58F70415" w14:textId="77777777" w:rsidR="002D75F3" w:rsidRPr="004F6CEC" w:rsidRDefault="002D75F3" w:rsidP="00D774FB">
      <w:pPr>
        <w:rPr>
          <w:rFonts w:eastAsia="Calibri"/>
          <w:sz w:val="28"/>
          <w:szCs w:val="28"/>
          <w:lang w:val="ro-RO"/>
        </w:rPr>
      </w:pPr>
      <w:r w:rsidRPr="004F6CEC">
        <w:rPr>
          <w:rFonts w:eastAsia="Calibri"/>
          <w:sz w:val="28"/>
          <w:szCs w:val="28"/>
          <w:lang w:val="ro-RO"/>
        </w:rPr>
        <w:t>e) descrierea succintă și clară a faptei care poate constitui abatere disciplinară, inclusiv data și locul săvârșirii faptei;</w:t>
      </w:r>
    </w:p>
    <w:p w14:paraId="1764921E" w14:textId="77777777" w:rsidR="002D75F3" w:rsidRPr="004F6CEC" w:rsidRDefault="002D75F3" w:rsidP="00D774FB">
      <w:pPr>
        <w:rPr>
          <w:rFonts w:eastAsia="Calibri"/>
          <w:sz w:val="28"/>
          <w:szCs w:val="28"/>
          <w:lang w:val="ro-RO"/>
        </w:rPr>
      </w:pPr>
      <w:r w:rsidRPr="004F6CEC">
        <w:rPr>
          <w:rFonts w:eastAsia="Calibri"/>
          <w:sz w:val="28"/>
          <w:szCs w:val="28"/>
          <w:lang w:val="ro-RO"/>
        </w:rPr>
        <w:t>f) indicarea și anexarea, după caz, a probelor care confirmă fapta invocată sau indicarea persoanelor care ar putea confirma cele relatate de autorul sesizării, dacă acestea există la momentul înaintării sesizării;</w:t>
      </w:r>
    </w:p>
    <w:p w14:paraId="08463F60" w14:textId="6F42A372" w:rsidR="002D75F3" w:rsidRDefault="002D75F3" w:rsidP="00D774FB">
      <w:pPr>
        <w:rPr>
          <w:rFonts w:eastAsia="Calibri"/>
          <w:sz w:val="28"/>
          <w:szCs w:val="28"/>
          <w:lang w:val="ro-RO"/>
        </w:rPr>
      </w:pPr>
      <w:r w:rsidRPr="004F6CEC">
        <w:rPr>
          <w:rFonts w:eastAsia="Calibri"/>
          <w:sz w:val="28"/>
          <w:szCs w:val="28"/>
          <w:lang w:val="ro-RO"/>
        </w:rPr>
        <w:t xml:space="preserve">g) semnătura autorului sesizării sau a reprezentantului </w:t>
      </w:r>
      <w:r w:rsidR="00322019">
        <w:rPr>
          <w:rFonts w:eastAsia="Calibri"/>
          <w:sz w:val="28"/>
          <w:szCs w:val="28"/>
          <w:lang w:val="ro-RO"/>
        </w:rPr>
        <w:t>lui</w:t>
      </w:r>
      <w:r w:rsidR="00322019" w:rsidRPr="004F6CEC">
        <w:rPr>
          <w:rFonts w:eastAsia="Calibri"/>
          <w:sz w:val="28"/>
          <w:szCs w:val="28"/>
          <w:lang w:val="ro-RO"/>
        </w:rPr>
        <w:t xml:space="preserve"> </w:t>
      </w:r>
      <w:r w:rsidRPr="004F6CEC">
        <w:rPr>
          <w:rFonts w:eastAsia="Calibri"/>
          <w:sz w:val="28"/>
          <w:szCs w:val="28"/>
          <w:lang w:val="ro-RO"/>
        </w:rPr>
        <w:t>legal ori împuternicit, iar în cazul sesizării înaintate în formă electronică – semnătura electronică.</w:t>
      </w:r>
    </w:p>
    <w:p w14:paraId="659B3CEF" w14:textId="2E8AC98F" w:rsidR="006C09AB" w:rsidRDefault="006C09AB" w:rsidP="00D774FB">
      <w:pPr>
        <w:rPr>
          <w:rFonts w:eastAsia="Calibri"/>
          <w:sz w:val="28"/>
          <w:szCs w:val="28"/>
          <w:lang w:val="ro-RO"/>
        </w:rPr>
      </w:pPr>
    </w:p>
    <w:p w14:paraId="1D6349CB" w14:textId="738D02F0" w:rsidR="006C09AB" w:rsidRDefault="006C09AB" w:rsidP="00D774FB">
      <w:pPr>
        <w:rPr>
          <w:rFonts w:eastAsia="Calibri"/>
          <w:sz w:val="28"/>
          <w:szCs w:val="28"/>
          <w:lang w:val="ro-RO"/>
        </w:rPr>
      </w:pPr>
      <w:r w:rsidRPr="006C09AB">
        <w:rPr>
          <w:rFonts w:eastAsia="Calibri"/>
          <w:sz w:val="28"/>
          <w:szCs w:val="28"/>
          <w:lang w:val="ro-RO"/>
        </w:rPr>
        <w:t>(</w:t>
      </w:r>
      <w:r w:rsidR="0055054A">
        <w:rPr>
          <w:rFonts w:eastAsia="Calibri"/>
          <w:sz w:val="28"/>
          <w:szCs w:val="28"/>
          <w:lang w:val="ro-RO"/>
        </w:rPr>
        <w:t>5</w:t>
      </w:r>
      <w:r w:rsidRPr="006C09AB">
        <w:rPr>
          <w:rFonts w:eastAsia="Calibri"/>
          <w:sz w:val="28"/>
          <w:szCs w:val="28"/>
          <w:lang w:val="ro-RO"/>
        </w:rPr>
        <w:t>) În cazul identificării unor neajunsuri de formă sau de conținut ale sesizării, Comisia de autorizare și disciplină informează autorul sesizării despre acestea și acordă un termen rezonabil pentru înlăturarea lor. În cazul în care autorul sesizării nu înlătură neajunsurile în termenul acordat, sesizarea se respinge ca inadmisibilă.</w:t>
      </w:r>
    </w:p>
    <w:p w14:paraId="19F056BA" w14:textId="77777777" w:rsidR="00881C4B" w:rsidRPr="004F6CEC" w:rsidRDefault="00881C4B" w:rsidP="00D774FB">
      <w:pPr>
        <w:rPr>
          <w:rFonts w:eastAsia="Calibri"/>
          <w:sz w:val="28"/>
          <w:szCs w:val="28"/>
          <w:lang w:val="ro-RO"/>
        </w:rPr>
      </w:pPr>
    </w:p>
    <w:p w14:paraId="09F9FB61" w14:textId="6A852F18" w:rsidR="002D75F3" w:rsidRPr="004F6CEC" w:rsidRDefault="002D75F3" w:rsidP="00D774FB">
      <w:pPr>
        <w:rPr>
          <w:rFonts w:eastAsia="Calibri"/>
          <w:sz w:val="28"/>
          <w:szCs w:val="28"/>
          <w:lang w:val="ro-RO"/>
        </w:rPr>
      </w:pPr>
      <w:r w:rsidRPr="004F6CEC">
        <w:rPr>
          <w:rFonts w:eastAsia="Calibri"/>
          <w:sz w:val="28"/>
          <w:szCs w:val="28"/>
          <w:lang w:val="ro-RO"/>
        </w:rPr>
        <w:t>(</w:t>
      </w:r>
      <w:r w:rsidR="0055054A">
        <w:rPr>
          <w:rFonts w:eastAsia="Calibri"/>
          <w:sz w:val="28"/>
          <w:szCs w:val="28"/>
          <w:lang w:val="ro-RO"/>
        </w:rPr>
        <w:t>6</w:t>
      </w:r>
      <w:r w:rsidRPr="004F6CEC">
        <w:rPr>
          <w:rFonts w:eastAsia="Calibri"/>
          <w:sz w:val="28"/>
          <w:szCs w:val="28"/>
          <w:lang w:val="ro-RO"/>
        </w:rPr>
        <w:t>) După înaintarea sesizării, Comisia de autorizare și disciplină examinează sesizarea prin prisma respectării condițiilor prevăzute de prezenta lege și dispune</w:t>
      </w:r>
      <w:r w:rsidR="007A2896">
        <w:rPr>
          <w:rFonts w:eastAsia="Calibri"/>
          <w:sz w:val="28"/>
          <w:szCs w:val="28"/>
          <w:lang w:val="ro-RO"/>
        </w:rPr>
        <w:t>,</w:t>
      </w:r>
      <w:r w:rsidRPr="004F6CEC">
        <w:rPr>
          <w:rFonts w:eastAsia="Calibri"/>
          <w:sz w:val="28"/>
          <w:szCs w:val="28"/>
          <w:lang w:val="ro-RO"/>
        </w:rPr>
        <w:t xml:space="preserve"> printr-o decizie nesusceptibilă de atac, în lipsa părților, după caz:</w:t>
      </w:r>
    </w:p>
    <w:p w14:paraId="562D5FE0" w14:textId="77777777" w:rsidR="002D75F3" w:rsidRPr="004F6CEC" w:rsidRDefault="002D75F3" w:rsidP="00D774FB">
      <w:pPr>
        <w:rPr>
          <w:rFonts w:eastAsia="Calibri"/>
          <w:sz w:val="28"/>
          <w:szCs w:val="28"/>
          <w:lang w:val="ro-RO"/>
        </w:rPr>
      </w:pPr>
      <w:r w:rsidRPr="004F6CEC">
        <w:rPr>
          <w:rFonts w:eastAsia="Calibri"/>
          <w:sz w:val="28"/>
          <w:szCs w:val="28"/>
          <w:lang w:val="ro-RO"/>
        </w:rPr>
        <w:t>a) respingerea sesizării ca inadmisibilă;</w:t>
      </w:r>
    </w:p>
    <w:p w14:paraId="25C3F196" w14:textId="07883172" w:rsidR="002D75F3" w:rsidRDefault="002D75F3" w:rsidP="00D774FB">
      <w:pPr>
        <w:rPr>
          <w:rFonts w:eastAsia="Calibri"/>
          <w:sz w:val="28"/>
          <w:szCs w:val="28"/>
          <w:lang w:val="ro-RO"/>
        </w:rPr>
      </w:pPr>
      <w:r w:rsidRPr="004F6CEC">
        <w:rPr>
          <w:rFonts w:eastAsia="Calibri"/>
          <w:sz w:val="28"/>
          <w:szCs w:val="28"/>
          <w:lang w:val="ro-RO"/>
        </w:rPr>
        <w:t>b) admiterea sesizării și intentarea procedurii disciplinare</w:t>
      </w:r>
      <w:r w:rsidR="0055054A">
        <w:rPr>
          <w:rFonts w:eastAsia="Calibri"/>
          <w:sz w:val="28"/>
          <w:szCs w:val="28"/>
          <w:lang w:val="ro-RO"/>
        </w:rPr>
        <w:t>,</w:t>
      </w:r>
      <w:r w:rsidR="0055054A" w:rsidRPr="0055054A">
        <w:t xml:space="preserve"> </w:t>
      </w:r>
      <w:r w:rsidR="0055054A" w:rsidRPr="0055054A">
        <w:rPr>
          <w:rFonts w:eastAsia="Calibri"/>
          <w:sz w:val="28"/>
          <w:szCs w:val="28"/>
          <w:lang w:val="ro-RO"/>
        </w:rPr>
        <w:t>după expirarea termenului prevăzut la alin. (</w:t>
      </w:r>
      <w:r w:rsidR="0055054A">
        <w:rPr>
          <w:rFonts w:eastAsia="Calibri"/>
          <w:sz w:val="28"/>
          <w:szCs w:val="28"/>
          <w:lang w:val="ro-RO"/>
        </w:rPr>
        <w:t>5</w:t>
      </w:r>
      <w:r w:rsidR="0055054A" w:rsidRPr="0055054A">
        <w:rPr>
          <w:rFonts w:eastAsia="Calibri"/>
          <w:sz w:val="28"/>
          <w:szCs w:val="28"/>
          <w:lang w:val="ro-RO"/>
        </w:rPr>
        <w:t>)</w:t>
      </w:r>
      <w:r w:rsidRPr="004F6CEC">
        <w:rPr>
          <w:rFonts w:eastAsia="Calibri"/>
          <w:sz w:val="28"/>
          <w:szCs w:val="28"/>
          <w:lang w:val="ro-RO"/>
        </w:rPr>
        <w:t>.</w:t>
      </w:r>
    </w:p>
    <w:p w14:paraId="74233A92" w14:textId="77777777" w:rsidR="00881C4B" w:rsidRPr="004F6CEC" w:rsidRDefault="00881C4B" w:rsidP="00D774FB">
      <w:pPr>
        <w:rPr>
          <w:rFonts w:eastAsia="Calibri"/>
          <w:sz w:val="28"/>
          <w:szCs w:val="28"/>
          <w:lang w:val="ro-RO"/>
        </w:rPr>
      </w:pPr>
    </w:p>
    <w:p w14:paraId="6917DFD5" w14:textId="126C8E1A" w:rsidR="002D75F3" w:rsidRPr="004F6CEC" w:rsidRDefault="002D75F3" w:rsidP="00D774FB">
      <w:pPr>
        <w:rPr>
          <w:rFonts w:eastAsia="Calibri"/>
          <w:sz w:val="28"/>
          <w:szCs w:val="28"/>
          <w:lang w:val="ro-RO"/>
        </w:rPr>
      </w:pPr>
      <w:r w:rsidRPr="004F6CEC">
        <w:rPr>
          <w:rFonts w:eastAsia="Calibri"/>
          <w:sz w:val="28"/>
          <w:szCs w:val="28"/>
          <w:lang w:val="ro-RO"/>
        </w:rPr>
        <w:t>(</w:t>
      </w:r>
      <w:r w:rsidR="0055054A">
        <w:rPr>
          <w:rFonts w:eastAsia="Calibri"/>
          <w:sz w:val="28"/>
          <w:szCs w:val="28"/>
          <w:lang w:val="ro-RO"/>
        </w:rPr>
        <w:t>7</w:t>
      </w:r>
      <w:r w:rsidRPr="004F6CEC">
        <w:rPr>
          <w:rFonts w:eastAsia="Calibri"/>
          <w:sz w:val="28"/>
          <w:szCs w:val="28"/>
          <w:lang w:val="ro-RO"/>
        </w:rPr>
        <w:t>) Sunt respinse ca inadmisibile sesizările care:</w:t>
      </w:r>
    </w:p>
    <w:p w14:paraId="53F2CE23" w14:textId="77777777" w:rsidR="002D75F3" w:rsidRPr="004F6CEC" w:rsidRDefault="002D75F3" w:rsidP="00D774FB">
      <w:pPr>
        <w:rPr>
          <w:rFonts w:eastAsia="Calibri"/>
          <w:sz w:val="28"/>
          <w:szCs w:val="28"/>
          <w:lang w:val="ro-RO"/>
        </w:rPr>
      </w:pPr>
      <w:r w:rsidRPr="004F6CEC">
        <w:rPr>
          <w:rFonts w:eastAsia="Calibri"/>
          <w:sz w:val="28"/>
          <w:szCs w:val="28"/>
          <w:lang w:val="ro-RO"/>
        </w:rPr>
        <w:t>a) sunt înaintate de alți subiecți decât cei prevăzuți la alin. (2);</w:t>
      </w:r>
    </w:p>
    <w:p w14:paraId="24DAF3CD" w14:textId="57DCC830" w:rsidR="002D75F3" w:rsidRPr="004F6CEC" w:rsidRDefault="002D75F3" w:rsidP="00D774FB">
      <w:pPr>
        <w:rPr>
          <w:rFonts w:eastAsia="Calibri"/>
          <w:sz w:val="28"/>
          <w:szCs w:val="28"/>
          <w:lang w:val="ro-RO"/>
        </w:rPr>
      </w:pPr>
      <w:r w:rsidRPr="004F6CEC">
        <w:rPr>
          <w:rFonts w:eastAsia="Calibri"/>
          <w:sz w:val="28"/>
          <w:szCs w:val="28"/>
          <w:lang w:val="ro-RO"/>
        </w:rPr>
        <w:t>b) nu întrunesc condițiile de formă și de conținut prevăzute la alin. (</w:t>
      </w:r>
      <w:r w:rsidR="00881C4B">
        <w:rPr>
          <w:rFonts w:eastAsia="Calibri"/>
          <w:sz w:val="28"/>
          <w:szCs w:val="28"/>
          <w:lang w:val="ro-RO"/>
        </w:rPr>
        <w:t>4</w:t>
      </w:r>
      <w:r w:rsidRPr="004F6CEC">
        <w:rPr>
          <w:rFonts w:eastAsia="Calibri"/>
          <w:sz w:val="28"/>
          <w:szCs w:val="28"/>
          <w:lang w:val="ro-RO"/>
        </w:rPr>
        <w:t>);</w:t>
      </w:r>
    </w:p>
    <w:p w14:paraId="7EC7C634" w14:textId="41D7921E" w:rsidR="002D75F3" w:rsidRDefault="002D75F3" w:rsidP="00D774FB">
      <w:pPr>
        <w:rPr>
          <w:rFonts w:eastAsia="Calibri"/>
          <w:sz w:val="28"/>
          <w:szCs w:val="28"/>
          <w:lang w:val="ro-RO"/>
        </w:rPr>
      </w:pPr>
      <w:r w:rsidRPr="004F6CEC">
        <w:rPr>
          <w:rFonts w:eastAsia="Calibri"/>
          <w:sz w:val="28"/>
          <w:szCs w:val="28"/>
          <w:lang w:val="ro-RO"/>
        </w:rPr>
        <w:t>c) descriu fapte ce pot constitui abateri disciplinare pentru care a expirat termenul de prescripție prevăzut la art. 36</w:t>
      </w:r>
      <w:r w:rsidRPr="004F6CEC">
        <w:rPr>
          <w:rFonts w:eastAsia="Calibri"/>
          <w:sz w:val="28"/>
          <w:szCs w:val="28"/>
          <w:vertAlign w:val="superscript"/>
          <w:lang w:val="ro-RO"/>
        </w:rPr>
        <w:t>3</w:t>
      </w:r>
      <w:r w:rsidRPr="004F6CEC">
        <w:rPr>
          <w:rFonts w:eastAsia="Calibri"/>
          <w:sz w:val="28"/>
          <w:szCs w:val="28"/>
          <w:lang w:val="ro-RO"/>
        </w:rPr>
        <w:t>.</w:t>
      </w:r>
    </w:p>
    <w:p w14:paraId="060D5375" w14:textId="77777777" w:rsidR="00881C4B" w:rsidRPr="004F6CEC" w:rsidRDefault="00881C4B" w:rsidP="00D774FB">
      <w:pPr>
        <w:rPr>
          <w:rFonts w:eastAsia="Calibri"/>
          <w:sz w:val="28"/>
          <w:szCs w:val="28"/>
          <w:lang w:val="ro-RO"/>
        </w:rPr>
      </w:pPr>
    </w:p>
    <w:p w14:paraId="46BAC2A4" w14:textId="622842B3" w:rsidR="002D75F3" w:rsidRDefault="002D75F3" w:rsidP="00D774FB">
      <w:pPr>
        <w:rPr>
          <w:rFonts w:eastAsia="Calibri"/>
          <w:sz w:val="28"/>
          <w:szCs w:val="28"/>
          <w:lang w:val="ro-RO"/>
        </w:rPr>
      </w:pPr>
      <w:r w:rsidRPr="004F6CEC">
        <w:rPr>
          <w:rFonts w:eastAsia="Calibri"/>
          <w:sz w:val="28"/>
          <w:szCs w:val="28"/>
          <w:lang w:val="ro-RO"/>
        </w:rPr>
        <w:t>(</w:t>
      </w:r>
      <w:r w:rsidR="00386C78">
        <w:rPr>
          <w:rFonts w:eastAsia="Calibri"/>
          <w:sz w:val="28"/>
          <w:szCs w:val="28"/>
          <w:lang w:val="ro-RO"/>
        </w:rPr>
        <w:t>8</w:t>
      </w:r>
      <w:r w:rsidRPr="004F6CEC">
        <w:rPr>
          <w:rFonts w:eastAsia="Calibri"/>
          <w:sz w:val="28"/>
          <w:szCs w:val="28"/>
          <w:lang w:val="ro-RO"/>
        </w:rPr>
        <w:t xml:space="preserve">) Decizia privind respingerea sesizării ca inadmisibilă se adoptă cu votul unanim al membrilor Comisiei de autorizare și disciplină prezenți la ședință. Aceasta trebuie să fie motivată și </w:t>
      </w:r>
      <w:r w:rsidR="001D54D1">
        <w:rPr>
          <w:rFonts w:eastAsia="Calibri"/>
          <w:sz w:val="28"/>
          <w:szCs w:val="28"/>
          <w:lang w:val="ro-RO"/>
        </w:rPr>
        <w:t>să</w:t>
      </w:r>
      <w:r w:rsidR="001D54D1" w:rsidRPr="004F6CEC">
        <w:rPr>
          <w:rFonts w:eastAsia="Calibri"/>
          <w:sz w:val="28"/>
          <w:szCs w:val="28"/>
          <w:lang w:val="ro-RO"/>
        </w:rPr>
        <w:t xml:space="preserve"> </w:t>
      </w:r>
      <w:r w:rsidRPr="004F6CEC">
        <w:rPr>
          <w:rFonts w:eastAsia="Calibri"/>
          <w:sz w:val="28"/>
          <w:szCs w:val="28"/>
          <w:lang w:val="ro-RO"/>
        </w:rPr>
        <w:t>conțin</w:t>
      </w:r>
      <w:r w:rsidR="007A2896">
        <w:rPr>
          <w:rFonts w:eastAsia="Calibri"/>
          <w:sz w:val="28"/>
          <w:szCs w:val="28"/>
          <w:lang w:val="ro-RO"/>
        </w:rPr>
        <w:t>ă</w:t>
      </w:r>
      <w:r w:rsidRPr="004F6CEC">
        <w:rPr>
          <w:rFonts w:eastAsia="Calibri"/>
          <w:sz w:val="28"/>
          <w:szCs w:val="28"/>
          <w:lang w:val="ro-RO"/>
        </w:rPr>
        <w:t xml:space="preserve"> neajunsurile prevăzute la alin. (</w:t>
      </w:r>
      <w:r w:rsidR="00386C78">
        <w:rPr>
          <w:rFonts w:eastAsia="Calibri"/>
          <w:sz w:val="28"/>
          <w:szCs w:val="28"/>
          <w:lang w:val="ro-RO"/>
        </w:rPr>
        <w:t>7</w:t>
      </w:r>
      <w:r w:rsidRPr="004F6CEC">
        <w:rPr>
          <w:rFonts w:eastAsia="Calibri"/>
          <w:sz w:val="28"/>
          <w:szCs w:val="28"/>
          <w:lang w:val="ro-RO"/>
        </w:rPr>
        <w:t xml:space="preserve">), care au fost constatate de </w:t>
      </w:r>
      <w:r w:rsidR="00B5279C">
        <w:rPr>
          <w:rFonts w:eastAsia="Calibri"/>
          <w:sz w:val="28"/>
          <w:szCs w:val="28"/>
          <w:lang w:val="ro-RO"/>
        </w:rPr>
        <w:t>c</w:t>
      </w:r>
      <w:r w:rsidRPr="004F6CEC">
        <w:rPr>
          <w:rFonts w:eastAsia="Calibri"/>
          <w:sz w:val="28"/>
          <w:szCs w:val="28"/>
          <w:lang w:val="ro-RO"/>
        </w:rPr>
        <w:t>omisi</w:t>
      </w:r>
      <w:r w:rsidR="00B5279C">
        <w:rPr>
          <w:rFonts w:eastAsia="Calibri"/>
          <w:sz w:val="28"/>
          <w:szCs w:val="28"/>
          <w:lang w:val="ro-RO"/>
        </w:rPr>
        <w:t>a respectivă</w:t>
      </w:r>
      <w:r w:rsidRPr="004F6CEC">
        <w:rPr>
          <w:rFonts w:eastAsia="Calibri"/>
          <w:sz w:val="28"/>
          <w:szCs w:val="28"/>
          <w:lang w:val="ro-RO"/>
        </w:rPr>
        <w:t>.</w:t>
      </w:r>
    </w:p>
    <w:p w14:paraId="2C5828AB" w14:textId="77777777" w:rsidR="00881C4B" w:rsidRPr="004F6CEC" w:rsidRDefault="00881C4B" w:rsidP="00D774FB">
      <w:pPr>
        <w:rPr>
          <w:rFonts w:eastAsia="Calibri"/>
          <w:sz w:val="28"/>
          <w:szCs w:val="28"/>
          <w:lang w:val="ro-RO"/>
        </w:rPr>
      </w:pPr>
    </w:p>
    <w:p w14:paraId="05C9F655" w14:textId="3D93B567" w:rsidR="002D75F3" w:rsidRPr="004F6CEC" w:rsidRDefault="002D75F3" w:rsidP="00D774FB">
      <w:pPr>
        <w:rPr>
          <w:rFonts w:eastAsia="Calibri"/>
          <w:sz w:val="28"/>
          <w:szCs w:val="28"/>
          <w:lang w:val="ro-RO"/>
        </w:rPr>
      </w:pPr>
      <w:r w:rsidRPr="004F6CEC">
        <w:rPr>
          <w:rFonts w:eastAsia="Calibri"/>
          <w:sz w:val="28"/>
          <w:szCs w:val="28"/>
          <w:lang w:val="ro-RO"/>
        </w:rPr>
        <w:t>(</w:t>
      </w:r>
      <w:r w:rsidR="00386C78">
        <w:rPr>
          <w:rFonts w:eastAsia="Calibri"/>
          <w:sz w:val="28"/>
          <w:szCs w:val="28"/>
          <w:lang w:val="ro-RO"/>
        </w:rPr>
        <w:t>9</w:t>
      </w:r>
      <w:r w:rsidRPr="004F6CEC">
        <w:rPr>
          <w:rFonts w:eastAsia="Calibri"/>
          <w:sz w:val="28"/>
          <w:szCs w:val="28"/>
          <w:lang w:val="ro-RO"/>
        </w:rPr>
        <w:t xml:space="preserve">) Decizia privind admiterea sesizării și intentarea procedurii disciplinare este adoptată </w:t>
      </w:r>
      <w:r w:rsidRPr="005C4B38">
        <w:rPr>
          <w:rFonts w:eastAsia="Calibri"/>
          <w:sz w:val="28"/>
          <w:szCs w:val="28"/>
          <w:lang w:val="ro-RO"/>
        </w:rPr>
        <w:t>cu votul a cel puțin unui membru al Comisiei</w:t>
      </w:r>
      <w:r w:rsidRPr="004F6CEC">
        <w:rPr>
          <w:rFonts w:eastAsia="Calibri"/>
          <w:sz w:val="28"/>
          <w:szCs w:val="28"/>
          <w:lang w:val="ro-RO"/>
        </w:rPr>
        <w:t xml:space="preserve"> de autorizare și disciplină prezent la ședință și nu se motivează.”</w:t>
      </w:r>
    </w:p>
    <w:p w14:paraId="2FFBCBCF" w14:textId="77777777" w:rsidR="002D75F3" w:rsidRPr="004F6CEC" w:rsidRDefault="002D75F3" w:rsidP="00D774FB">
      <w:pPr>
        <w:rPr>
          <w:rFonts w:eastAsia="Calibri"/>
          <w:sz w:val="28"/>
          <w:szCs w:val="28"/>
          <w:lang w:val="ro-RO"/>
        </w:rPr>
      </w:pPr>
    </w:p>
    <w:p w14:paraId="69C68F20" w14:textId="5A6E6242" w:rsidR="002D75F3" w:rsidRDefault="004F6CEC" w:rsidP="00D774FB">
      <w:pPr>
        <w:rPr>
          <w:rFonts w:eastAsia="Calibri"/>
          <w:sz w:val="28"/>
          <w:szCs w:val="28"/>
          <w:lang w:val="ro-RO"/>
        </w:rPr>
      </w:pPr>
      <w:r>
        <w:rPr>
          <w:rFonts w:eastAsia="Calibri"/>
          <w:sz w:val="28"/>
          <w:szCs w:val="28"/>
          <w:lang w:val="ro-RO"/>
        </w:rPr>
        <w:t>8</w:t>
      </w:r>
      <w:r w:rsidR="002D75F3" w:rsidRPr="004F6CEC">
        <w:rPr>
          <w:rFonts w:eastAsia="Calibri"/>
          <w:sz w:val="28"/>
          <w:szCs w:val="28"/>
          <w:lang w:val="ro-RO"/>
        </w:rPr>
        <w:t xml:space="preserve">. </w:t>
      </w:r>
      <w:r w:rsidR="001D54D1">
        <w:rPr>
          <w:rFonts w:eastAsia="Calibri"/>
          <w:sz w:val="28"/>
          <w:szCs w:val="28"/>
          <w:lang w:val="ro-RO"/>
        </w:rPr>
        <w:t>Capitolul VII se</w:t>
      </w:r>
      <w:r w:rsidR="00322019" w:rsidRPr="004F6CEC">
        <w:rPr>
          <w:rFonts w:eastAsia="Calibri"/>
          <w:sz w:val="28"/>
          <w:szCs w:val="28"/>
          <w:lang w:val="ro-RO"/>
        </w:rPr>
        <w:t xml:space="preserve"> </w:t>
      </w:r>
      <w:r w:rsidR="002D75F3" w:rsidRPr="004F6CEC">
        <w:rPr>
          <w:rFonts w:eastAsia="Calibri"/>
          <w:sz w:val="28"/>
          <w:szCs w:val="28"/>
          <w:lang w:val="ro-RO"/>
        </w:rPr>
        <w:t>completează cu articolul 37</w:t>
      </w:r>
      <w:r w:rsidR="002D75F3" w:rsidRPr="004F6CEC">
        <w:rPr>
          <w:rFonts w:eastAsia="Calibri"/>
          <w:sz w:val="28"/>
          <w:szCs w:val="28"/>
          <w:vertAlign w:val="superscript"/>
          <w:lang w:val="ro-RO"/>
        </w:rPr>
        <w:t>1</w:t>
      </w:r>
      <w:r w:rsidR="002D75F3" w:rsidRPr="004F6CEC">
        <w:rPr>
          <w:rFonts w:eastAsia="Calibri"/>
          <w:sz w:val="28"/>
          <w:szCs w:val="28"/>
          <w:lang w:val="ro-RO"/>
        </w:rPr>
        <w:t xml:space="preserve"> cu următorul cuprins:</w:t>
      </w:r>
    </w:p>
    <w:p w14:paraId="57BC5BB6" w14:textId="701737DF" w:rsidR="00FB56D9" w:rsidRDefault="00FB56D9" w:rsidP="00D774FB">
      <w:pPr>
        <w:rPr>
          <w:rFonts w:eastAsia="Calibri"/>
          <w:sz w:val="28"/>
          <w:szCs w:val="28"/>
          <w:lang w:val="ro-RO"/>
        </w:rPr>
      </w:pPr>
    </w:p>
    <w:p w14:paraId="45C74F49" w14:textId="77777777" w:rsidR="00FB56D9" w:rsidRDefault="00FB56D9" w:rsidP="00D774FB">
      <w:pPr>
        <w:rPr>
          <w:rFonts w:eastAsia="Calibri"/>
          <w:sz w:val="28"/>
          <w:szCs w:val="28"/>
          <w:lang w:val="ro-RO"/>
        </w:rPr>
      </w:pPr>
    </w:p>
    <w:p w14:paraId="06EA937A" w14:textId="77777777" w:rsidR="00881C4B" w:rsidRPr="004F6CEC" w:rsidRDefault="00881C4B" w:rsidP="00D774FB">
      <w:pPr>
        <w:rPr>
          <w:rFonts w:eastAsia="Calibri"/>
          <w:sz w:val="28"/>
          <w:szCs w:val="28"/>
          <w:lang w:val="ro-RO"/>
        </w:rPr>
      </w:pPr>
    </w:p>
    <w:p w14:paraId="016DB10B" w14:textId="7E8A08F8" w:rsidR="002D75F3" w:rsidRDefault="002D75F3" w:rsidP="00D774FB">
      <w:pPr>
        <w:rPr>
          <w:rFonts w:eastAsia="Calibri"/>
          <w:sz w:val="28"/>
          <w:szCs w:val="28"/>
          <w:lang w:val="ro-RO"/>
        </w:rPr>
      </w:pPr>
      <w:r w:rsidRPr="007B05C1">
        <w:rPr>
          <w:rFonts w:eastAsia="Calibri"/>
          <w:sz w:val="28"/>
          <w:szCs w:val="28"/>
          <w:lang w:val="ro-RO"/>
        </w:rPr>
        <w:lastRenderedPageBreak/>
        <w:t>,,</w:t>
      </w:r>
      <w:r w:rsidRPr="004F6CEC">
        <w:rPr>
          <w:rFonts w:eastAsia="Calibri"/>
          <w:b/>
          <w:bCs/>
          <w:sz w:val="28"/>
          <w:szCs w:val="28"/>
          <w:lang w:val="ro-RO"/>
        </w:rPr>
        <w:t>Articolul 37</w:t>
      </w:r>
      <w:r w:rsidRPr="004F6CEC">
        <w:rPr>
          <w:rFonts w:eastAsia="Calibri"/>
          <w:b/>
          <w:bCs/>
          <w:sz w:val="28"/>
          <w:szCs w:val="28"/>
          <w:vertAlign w:val="superscript"/>
          <w:lang w:val="ro-RO"/>
        </w:rPr>
        <w:t>1</w:t>
      </w:r>
      <w:r w:rsidRPr="004F6CEC">
        <w:rPr>
          <w:rFonts w:eastAsia="Calibri"/>
          <w:b/>
          <w:bCs/>
          <w:sz w:val="28"/>
          <w:szCs w:val="28"/>
          <w:lang w:val="ro-RO"/>
        </w:rPr>
        <w:t>.</w:t>
      </w:r>
      <w:r w:rsidRPr="004F6CEC">
        <w:rPr>
          <w:rFonts w:eastAsia="Calibri"/>
          <w:sz w:val="28"/>
          <w:szCs w:val="28"/>
          <w:lang w:val="ro-RO"/>
        </w:rPr>
        <w:t xml:space="preserve"> Procedura disciplinară</w:t>
      </w:r>
    </w:p>
    <w:p w14:paraId="108720AF" w14:textId="77777777" w:rsidR="002E1E27" w:rsidRPr="004F6CEC" w:rsidRDefault="002E1E27" w:rsidP="00D774FB">
      <w:pPr>
        <w:rPr>
          <w:rFonts w:eastAsia="Calibri"/>
          <w:sz w:val="28"/>
          <w:szCs w:val="28"/>
          <w:lang w:val="ro-RO"/>
        </w:rPr>
      </w:pPr>
    </w:p>
    <w:p w14:paraId="682DB47B" w14:textId="70286A23" w:rsidR="002D75F3" w:rsidRDefault="002D75F3" w:rsidP="00D774FB">
      <w:pPr>
        <w:rPr>
          <w:rFonts w:eastAsia="Calibri"/>
          <w:sz w:val="28"/>
          <w:szCs w:val="28"/>
          <w:lang w:val="ro-RO"/>
        </w:rPr>
      </w:pPr>
      <w:r w:rsidRPr="004F6CEC">
        <w:rPr>
          <w:rFonts w:eastAsia="Calibri"/>
          <w:sz w:val="28"/>
          <w:szCs w:val="28"/>
          <w:lang w:val="ro-RO"/>
        </w:rPr>
        <w:t>(1) Data examinării în fond a sesizării se stabilește într-un termen rezonabil de la data admiterii sesizării și intentării procedurii disciplinare. Aceasta este comunicată persoanei care a înaintat sesizarea, precum și administratorului autorizat vizat.</w:t>
      </w:r>
    </w:p>
    <w:p w14:paraId="597CB11B" w14:textId="77777777" w:rsidR="00881C4B" w:rsidRPr="004F6CEC" w:rsidRDefault="00881C4B" w:rsidP="00D774FB">
      <w:pPr>
        <w:rPr>
          <w:rFonts w:eastAsia="Calibri"/>
          <w:sz w:val="28"/>
          <w:szCs w:val="28"/>
          <w:lang w:val="ro-RO"/>
        </w:rPr>
      </w:pPr>
    </w:p>
    <w:p w14:paraId="3C71C972" w14:textId="7C4D455C" w:rsidR="002D75F3" w:rsidRDefault="002D75F3" w:rsidP="00D774FB">
      <w:pPr>
        <w:rPr>
          <w:rFonts w:eastAsia="Calibri"/>
          <w:sz w:val="28"/>
          <w:szCs w:val="28"/>
          <w:lang w:val="ro-RO"/>
        </w:rPr>
      </w:pPr>
      <w:r w:rsidRPr="004F6CEC">
        <w:rPr>
          <w:rFonts w:eastAsia="Calibri"/>
          <w:sz w:val="28"/>
          <w:szCs w:val="28"/>
          <w:lang w:val="ro-RO"/>
        </w:rPr>
        <w:t xml:space="preserve">(2) Comisia de autorizare </w:t>
      </w:r>
      <w:proofErr w:type="spellStart"/>
      <w:r w:rsidRPr="004F6CEC">
        <w:rPr>
          <w:rFonts w:eastAsia="Calibri"/>
          <w:sz w:val="28"/>
          <w:szCs w:val="28"/>
          <w:lang w:val="ro-RO"/>
        </w:rPr>
        <w:t>şi</w:t>
      </w:r>
      <w:proofErr w:type="spellEnd"/>
      <w:r w:rsidRPr="004F6CEC">
        <w:rPr>
          <w:rFonts w:eastAsia="Calibri"/>
          <w:sz w:val="28"/>
          <w:szCs w:val="28"/>
          <w:lang w:val="ro-RO"/>
        </w:rPr>
        <w:t xml:space="preserve"> disciplină asigură accesul solicitantului, al administratorului </w:t>
      </w:r>
      <w:proofErr w:type="spellStart"/>
      <w:r w:rsidRPr="004F6CEC">
        <w:rPr>
          <w:rFonts w:eastAsia="Calibri"/>
          <w:sz w:val="28"/>
          <w:szCs w:val="28"/>
          <w:lang w:val="ro-RO"/>
        </w:rPr>
        <w:t>şi</w:t>
      </w:r>
      <w:proofErr w:type="spellEnd"/>
      <w:r w:rsidRPr="004F6CEC">
        <w:rPr>
          <w:rFonts w:eastAsia="Calibri"/>
          <w:sz w:val="28"/>
          <w:szCs w:val="28"/>
          <w:lang w:val="ro-RO"/>
        </w:rPr>
        <w:t xml:space="preserve"> al </w:t>
      </w:r>
      <w:proofErr w:type="spellStart"/>
      <w:r w:rsidRPr="004F6CEC">
        <w:rPr>
          <w:rFonts w:eastAsia="Calibri"/>
          <w:sz w:val="28"/>
          <w:szCs w:val="28"/>
          <w:lang w:val="ro-RO"/>
        </w:rPr>
        <w:t>reprezentanţilor</w:t>
      </w:r>
      <w:proofErr w:type="spellEnd"/>
      <w:r w:rsidRPr="004F6CEC">
        <w:rPr>
          <w:rFonts w:eastAsia="Calibri"/>
          <w:sz w:val="28"/>
          <w:szCs w:val="28"/>
          <w:lang w:val="ro-RO"/>
        </w:rPr>
        <w:t xml:space="preserve"> acestora la toate documentele cazului supus examinării.</w:t>
      </w:r>
    </w:p>
    <w:p w14:paraId="3B6ACEA3" w14:textId="77777777" w:rsidR="00881C4B" w:rsidRPr="004F6CEC" w:rsidRDefault="00881C4B" w:rsidP="00D774FB">
      <w:pPr>
        <w:rPr>
          <w:rFonts w:eastAsia="Calibri"/>
          <w:sz w:val="28"/>
          <w:szCs w:val="28"/>
          <w:lang w:val="ro-RO"/>
        </w:rPr>
      </w:pPr>
    </w:p>
    <w:p w14:paraId="7449FBE5" w14:textId="6EA61186" w:rsidR="002D75F3" w:rsidRDefault="002D75F3" w:rsidP="00D774FB">
      <w:pPr>
        <w:rPr>
          <w:rFonts w:eastAsia="Calibri"/>
          <w:sz w:val="28"/>
          <w:szCs w:val="28"/>
          <w:lang w:val="ro-RO"/>
        </w:rPr>
      </w:pPr>
      <w:r w:rsidRPr="004F6CEC">
        <w:rPr>
          <w:rFonts w:eastAsia="Calibri"/>
          <w:sz w:val="28"/>
          <w:szCs w:val="28"/>
          <w:lang w:val="ro-RO"/>
        </w:rPr>
        <w:t xml:space="preserve">(3) Neprezentarea solicitantului sau, după caz, a reprezentantului </w:t>
      </w:r>
      <w:r w:rsidR="00620EB4">
        <w:rPr>
          <w:rFonts w:eastAsia="Calibri"/>
          <w:sz w:val="28"/>
          <w:szCs w:val="28"/>
          <w:lang w:val="ro-RO"/>
        </w:rPr>
        <w:t>acestuia</w:t>
      </w:r>
      <w:r w:rsidR="00620EB4" w:rsidRPr="004F6CEC">
        <w:rPr>
          <w:rFonts w:eastAsia="Calibri"/>
          <w:sz w:val="28"/>
          <w:szCs w:val="28"/>
          <w:lang w:val="ro-RO"/>
        </w:rPr>
        <w:t xml:space="preserve"> </w:t>
      </w:r>
      <w:r w:rsidRPr="004F6CEC">
        <w:rPr>
          <w:rFonts w:eastAsia="Calibri"/>
          <w:sz w:val="28"/>
          <w:szCs w:val="28"/>
          <w:lang w:val="ro-RO"/>
        </w:rPr>
        <w:t xml:space="preserve">la </w:t>
      </w:r>
      <w:proofErr w:type="spellStart"/>
      <w:r w:rsidRPr="004F6CEC">
        <w:rPr>
          <w:rFonts w:eastAsia="Calibri"/>
          <w:sz w:val="28"/>
          <w:szCs w:val="28"/>
          <w:lang w:val="ro-RO"/>
        </w:rPr>
        <w:t>şedinţă</w:t>
      </w:r>
      <w:proofErr w:type="spellEnd"/>
      <w:r w:rsidRPr="004F6CEC">
        <w:rPr>
          <w:rFonts w:eastAsia="Calibri"/>
          <w:sz w:val="28"/>
          <w:szCs w:val="28"/>
          <w:lang w:val="ro-RO"/>
        </w:rPr>
        <w:t xml:space="preserve"> nu împiedică examinarea cazului disciplinar. </w:t>
      </w:r>
      <w:proofErr w:type="spellStart"/>
      <w:r w:rsidRPr="004F6CEC">
        <w:rPr>
          <w:rFonts w:eastAsia="Calibri"/>
          <w:sz w:val="28"/>
          <w:szCs w:val="28"/>
          <w:lang w:val="ro-RO"/>
        </w:rPr>
        <w:t>Prezenţa</w:t>
      </w:r>
      <w:proofErr w:type="spellEnd"/>
      <w:r w:rsidRPr="004F6CEC">
        <w:rPr>
          <w:rFonts w:eastAsia="Calibri"/>
          <w:sz w:val="28"/>
          <w:szCs w:val="28"/>
          <w:lang w:val="ro-RO"/>
        </w:rPr>
        <w:t xml:space="preserve"> administratorului la examinarea cazului disciplinar este obligatorie. Examinarea cazului disciplinar poate avea loc în </w:t>
      </w:r>
      <w:proofErr w:type="spellStart"/>
      <w:r w:rsidRPr="004F6CEC">
        <w:rPr>
          <w:rFonts w:eastAsia="Calibri"/>
          <w:sz w:val="28"/>
          <w:szCs w:val="28"/>
          <w:lang w:val="ro-RO"/>
        </w:rPr>
        <w:t>absenţa</w:t>
      </w:r>
      <w:proofErr w:type="spellEnd"/>
      <w:r w:rsidRPr="004F6CEC">
        <w:rPr>
          <w:rFonts w:eastAsia="Calibri"/>
          <w:sz w:val="28"/>
          <w:szCs w:val="28"/>
          <w:lang w:val="ro-RO"/>
        </w:rPr>
        <w:t xml:space="preserve"> administratorului dacă lipsa acestuia de la </w:t>
      </w:r>
      <w:proofErr w:type="spellStart"/>
      <w:r w:rsidRPr="004F6CEC">
        <w:rPr>
          <w:rFonts w:eastAsia="Calibri"/>
          <w:sz w:val="28"/>
          <w:szCs w:val="28"/>
          <w:lang w:val="ro-RO"/>
        </w:rPr>
        <w:t>şedinţă</w:t>
      </w:r>
      <w:proofErr w:type="spellEnd"/>
      <w:r w:rsidRPr="004F6CEC">
        <w:rPr>
          <w:rFonts w:eastAsia="Calibri"/>
          <w:sz w:val="28"/>
          <w:szCs w:val="28"/>
          <w:lang w:val="ro-RO"/>
        </w:rPr>
        <w:t xml:space="preserve"> nu este justificată</w:t>
      </w:r>
      <w:r w:rsidR="002E1E27" w:rsidRPr="002E1E27">
        <w:t xml:space="preserve"> </w:t>
      </w:r>
      <w:r w:rsidR="002E1E27" w:rsidRPr="002E1E27">
        <w:rPr>
          <w:rFonts w:eastAsia="Calibri"/>
          <w:sz w:val="28"/>
          <w:szCs w:val="28"/>
          <w:lang w:val="ro-RO"/>
        </w:rPr>
        <w:t>sau dacă acesta a depus o cerere de examinare a cauzei în lipsa sa</w:t>
      </w:r>
      <w:r w:rsidR="002E1E27">
        <w:rPr>
          <w:rFonts w:eastAsia="Calibri"/>
          <w:sz w:val="28"/>
          <w:szCs w:val="28"/>
          <w:lang w:val="ro-RO"/>
        </w:rPr>
        <w:t>.</w:t>
      </w:r>
      <w:r w:rsidRPr="004F6CEC">
        <w:rPr>
          <w:rFonts w:eastAsia="Calibri"/>
          <w:sz w:val="28"/>
          <w:szCs w:val="28"/>
          <w:lang w:val="ro-RO"/>
        </w:rPr>
        <w:t xml:space="preserve"> În timpul examinării cazului disciplinar, solicitantul </w:t>
      </w:r>
      <w:proofErr w:type="spellStart"/>
      <w:r w:rsidRPr="004F6CEC">
        <w:rPr>
          <w:rFonts w:eastAsia="Calibri"/>
          <w:sz w:val="28"/>
          <w:szCs w:val="28"/>
          <w:lang w:val="ro-RO"/>
        </w:rPr>
        <w:t>şi</w:t>
      </w:r>
      <w:proofErr w:type="spellEnd"/>
      <w:r w:rsidRPr="004F6CEC">
        <w:rPr>
          <w:rFonts w:eastAsia="Calibri"/>
          <w:sz w:val="28"/>
          <w:szCs w:val="28"/>
          <w:lang w:val="ro-RO"/>
        </w:rPr>
        <w:t xml:space="preserve"> administratorul pot beneficia de </w:t>
      </w:r>
      <w:proofErr w:type="spellStart"/>
      <w:r w:rsidRPr="004F6CEC">
        <w:rPr>
          <w:rFonts w:eastAsia="Calibri"/>
          <w:sz w:val="28"/>
          <w:szCs w:val="28"/>
          <w:lang w:val="ro-RO"/>
        </w:rPr>
        <w:t>asistenţă</w:t>
      </w:r>
      <w:proofErr w:type="spellEnd"/>
      <w:r w:rsidRPr="004F6CEC">
        <w:rPr>
          <w:rFonts w:eastAsia="Calibri"/>
          <w:sz w:val="28"/>
          <w:szCs w:val="28"/>
          <w:lang w:val="ro-RO"/>
        </w:rPr>
        <w:t xml:space="preserve"> juridică. La </w:t>
      </w:r>
      <w:proofErr w:type="spellStart"/>
      <w:r w:rsidRPr="004F6CEC">
        <w:rPr>
          <w:rFonts w:eastAsia="Calibri"/>
          <w:sz w:val="28"/>
          <w:szCs w:val="28"/>
          <w:lang w:val="ro-RO"/>
        </w:rPr>
        <w:t>şedinţe</w:t>
      </w:r>
      <w:proofErr w:type="spellEnd"/>
      <w:r w:rsidRPr="004F6CEC">
        <w:rPr>
          <w:rFonts w:eastAsia="Calibri"/>
          <w:sz w:val="28"/>
          <w:szCs w:val="28"/>
          <w:lang w:val="ro-RO"/>
        </w:rPr>
        <w:t xml:space="preserve"> pot fi </w:t>
      </w:r>
      <w:proofErr w:type="spellStart"/>
      <w:r w:rsidRPr="004F6CEC">
        <w:rPr>
          <w:rFonts w:eastAsia="Calibri"/>
          <w:sz w:val="28"/>
          <w:szCs w:val="28"/>
          <w:lang w:val="ro-RO"/>
        </w:rPr>
        <w:t>chemaţi</w:t>
      </w:r>
      <w:proofErr w:type="spellEnd"/>
      <w:r w:rsidRPr="004F6CEC">
        <w:rPr>
          <w:rFonts w:eastAsia="Calibri"/>
          <w:sz w:val="28"/>
          <w:szCs w:val="28"/>
          <w:lang w:val="ro-RO"/>
        </w:rPr>
        <w:t xml:space="preserve"> </w:t>
      </w:r>
      <w:proofErr w:type="spellStart"/>
      <w:r w:rsidRPr="004F6CEC">
        <w:rPr>
          <w:rFonts w:eastAsia="Calibri"/>
          <w:sz w:val="28"/>
          <w:szCs w:val="28"/>
          <w:lang w:val="ro-RO"/>
        </w:rPr>
        <w:t>şi</w:t>
      </w:r>
      <w:proofErr w:type="spellEnd"/>
      <w:r w:rsidRPr="004F6CEC">
        <w:rPr>
          <w:rFonts w:eastAsia="Calibri"/>
          <w:sz w:val="28"/>
          <w:szCs w:val="28"/>
          <w:lang w:val="ro-RO"/>
        </w:rPr>
        <w:t xml:space="preserve"> </w:t>
      </w:r>
      <w:proofErr w:type="spellStart"/>
      <w:r w:rsidRPr="004F6CEC">
        <w:rPr>
          <w:rFonts w:eastAsia="Calibri"/>
          <w:sz w:val="28"/>
          <w:szCs w:val="28"/>
          <w:lang w:val="ro-RO"/>
        </w:rPr>
        <w:t>audiaţi</w:t>
      </w:r>
      <w:proofErr w:type="spellEnd"/>
      <w:r w:rsidRPr="004F6CEC">
        <w:rPr>
          <w:rFonts w:eastAsia="Calibri"/>
          <w:sz w:val="28"/>
          <w:szCs w:val="28"/>
          <w:lang w:val="ro-RO"/>
        </w:rPr>
        <w:t xml:space="preserve"> </w:t>
      </w:r>
      <w:proofErr w:type="spellStart"/>
      <w:r w:rsidRPr="004F6CEC">
        <w:rPr>
          <w:rFonts w:eastAsia="Calibri"/>
          <w:sz w:val="28"/>
          <w:szCs w:val="28"/>
          <w:lang w:val="ro-RO"/>
        </w:rPr>
        <w:t>specialişti</w:t>
      </w:r>
      <w:proofErr w:type="spellEnd"/>
      <w:r w:rsidRPr="004F6CEC">
        <w:rPr>
          <w:rFonts w:eastAsia="Calibri"/>
          <w:sz w:val="28"/>
          <w:szCs w:val="28"/>
          <w:lang w:val="ro-RO"/>
        </w:rPr>
        <w:t xml:space="preserve"> </w:t>
      </w:r>
      <w:proofErr w:type="spellStart"/>
      <w:r w:rsidRPr="004F6CEC">
        <w:rPr>
          <w:rFonts w:eastAsia="Calibri"/>
          <w:sz w:val="28"/>
          <w:szCs w:val="28"/>
          <w:lang w:val="ro-RO"/>
        </w:rPr>
        <w:t>şi</w:t>
      </w:r>
      <w:proofErr w:type="spellEnd"/>
      <w:r w:rsidRPr="004F6CEC">
        <w:rPr>
          <w:rFonts w:eastAsia="Calibri"/>
          <w:sz w:val="28"/>
          <w:szCs w:val="28"/>
          <w:lang w:val="ro-RO"/>
        </w:rPr>
        <w:t xml:space="preserve"> </w:t>
      </w:r>
      <w:proofErr w:type="spellStart"/>
      <w:r w:rsidRPr="004F6CEC">
        <w:rPr>
          <w:rFonts w:eastAsia="Calibri"/>
          <w:sz w:val="28"/>
          <w:szCs w:val="28"/>
          <w:lang w:val="ro-RO"/>
        </w:rPr>
        <w:t>experţi</w:t>
      </w:r>
      <w:proofErr w:type="spellEnd"/>
      <w:r w:rsidRPr="004F6CEC">
        <w:rPr>
          <w:rFonts w:eastAsia="Calibri"/>
          <w:sz w:val="28"/>
          <w:szCs w:val="28"/>
          <w:lang w:val="ro-RO"/>
        </w:rPr>
        <w:t>.</w:t>
      </w:r>
    </w:p>
    <w:p w14:paraId="318305DD" w14:textId="77777777" w:rsidR="00881C4B" w:rsidRPr="004F6CEC" w:rsidRDefault="00881C4B" w:rsidP="00D774FB">
      <w:pPr>
        <w:rPr>
          <w:rFonts w:eastAsia="Calibri"/>
          <w:sz w:val="28"/>
          <w:szCs w:val="28"/>
          <w:lang w:val="ro-RO"/>
        </w:rPr>
      </w:pPr>
    </w:p>
    <w:p w14:paraId="55516618" w14:textId="6A9D0F21" w:rsidR="002D75F3" w:rsidRDefault="002D75F3" w:rsidP="00D774FB">
      <w:pPr>
        <w:rPr>
          <w:rFonts w:eastAsia="Calibri"/>
          <w:sz w:val="28"/>
          <w:szCs w:val="28"/>
          <w:lang w:val="ro-RO"/>
        </w:rPr>
      </w:pPr>
      <w:r w:rsidRPr="004F6CEC">
        <w:rPr>
          <w:rFonts w:eastAsia="Calibri"/>
          <w:sz w:val="28"/>
          <w:szCs w:val="28"/>
          <w:lang w:val="ro-RO"/>
        </w:rPr>
        <w:t xml:space="preserve">(4) Ca urmare a examinării cazului disciplinar, Comisia de autorizare </w:t>
      </w:r>
      <w:proofErr w:type="spellStart"/>
      <w:r w:rsidRPr="004F6CEC">
        <w:rPr>
          <w:rFonts w:eastAsia="Calibri"/>
          <w:sz w:val="28"/>
          <w:szCs w:val="28"/>
          <w:lang w:val="ro-RO"/>
        </w:rPr>
        <w:t>şi</w:t>
      </w:r>
      <w:proofErr w:type="spellEnd"/>
      <w:r w:rsidRPr="004F6CEC">
        <w:rPr>
          <w:rFonts w:eastAsia="Calibri"/>
          <w:sz w:val="28"/>
          <w:szCs w:val="28"/>
          <w:lang w:val="ro-RO"/>
        </w:rPr>
        <w:t xml:space="preserve"> disciplină emite o decizie motivată prin care constată sau nu abaterea disciplinară în </w:t>
      </w:r>
      <w:proofErr w:type="spellStart"/>
      <w:r w:rsidRPr="004F6CEC">
        <w:rPr>
          <w:rFonts w:eastAsia="Calibri"/>
          <w:sz w:val="28"/>
          <w:szCs w:val="28"/>
          <w:lang w:val="ro-RO"/>
        </w:rPr>
        <w:t>acţiunile</w:t>
      </w:r>
      <w:proofErr w:type="spellEnd"/>
      <w:r w:rsidRPr="004F6CEC">
        <w:rPr>
          <w:rFonts w:eastAsia="Calibri"/>
          <w:sz w:val="28"/>
          <w:szCs w:val="28"/>
          <w:lang w:val="ro-RO"/>
        </w:rPr>
        <w:t xml:space="preserve"> sau </w:t>
      </w:r>
      <w:proofErr w:type="spellStart"/>
      <w:r w:rsidRPr="004F6CEC">
        <w:rPr>
          <w:rFonts w:eastAsia="Calibri"/>
          <w:sz w:val="28"/>
          <w:szCs w:val="28"/>
          <w:lang w:val="ro-RO"/>
        </w:rPr>
        <w:t>inacţiunile</w:t>
      </w:r>
      <w:proofErr w:type="spellEnd"/>
      <w:r w:rsidRPr="004F6CEC">
        <w:rPr>
          <w:rFonts w:eastAsia="Calibri"/>
          <w:sz w:val="28"/>
          <w:szCs w:val="28"/>
          <w:lang w:val="ro-RO"/>
        </w:rPr>
        <w:t xml:space="preserve"> administratorului </w:t>
      </w:r>
      <w:proofErr w:type="spellStart"/>
      <w:r w:rsidRPr="004F6CEC">
        <w:rPr>
          <w:rFonts w:eastAsia="Calibri"/>
          <w:sz w:val="28"/>
          <w:szCs w:val="28"/>
          <w:lang w:val="ro-RO"/>
        </w:rPr>
        <w:t>şi</w:t>
      </w:r>
      <w:proofErr w:type="spellEnd"/>
      <w:r w:rsidRPr="004F6CEC">
        <w:rPr>
          <w:rFonts w:eastAsia="Calibri"/>
          <w:sz w:val="28"/>
          <w:szCs w:val="28"/>
          <w:lang w:val="ro-RO"/>
        </w:rPr>
        <w:t xml:space="preserve"> aplică una din</w:t>
      </w:r>
      <w:r w:rsidR="007A2896">
        <w:rPr>
          <w:rFonts w:eastAsia="Calibri"/>
          <w:sz w:val="28"/>
          <w:szCs w:val="28"/>
          <w:lang w:val="ro-RO"/>
        </w:rPr>
        <w:t>tre</w:t>
      </w:r>
      <w:r w:rsidRPr="004F6CEC">
        <w:rPr>
          <w:rFonts w:eastAsia="Calibri"/>
          <w:sz w:val="28"/>
          <w:szCs w:val="28"/>
          <w:lang w:val="ro-RO"/>
        </w:rPr>
        <w:t xml:space="preserve"> </w:t>
      </w:r>
      <w:proofErr w:type="spellStart"/>
      <w:r w:rsidRPr="004F6CEC">
        <w:rPr>
          <w:rFonts w:eastAsia="Calibri"/>
          <w:sz w:val="28"/>
          <w:szCs w:val="28"/>
          <w:lang w:val="ro-RO"/>
        </w:rPr>
        <w:t>sancţiunile</w:t>
      </w:r>
      <w:proofErr w:type="spellEnd"/>
      <w:r w:rsidRPr="004F6CEC">
        <w:rPr>
          <w:rFonts w:eastAsia="Calibri"/>
          <w:sz w:val="28"/>
          <w:szCs w:val="28"/>
          <w:lang w:val="ro-RO"/>
        </w:rPr>
        <w:t xml:space="preserve"> prevăzute la art. 36</w:t>
      </w:r>
      <w:r w:rsidRPr="004F6CEC">
        <w:rPr>
          <w:rFonts w:eastAsia="Calibri"/>
          <w:sz w:val="28"/>
          <w:szCs w:val="28"/>
          <w:vertAlign w:val="superscript"/>
          <w:lang w:val="ro-RO"/>
        </w:rPr>
        <w:t>2</w:t>
      </w:r>
      <w:r w:rsidRPr="004F6CEC">
        <w:rPr>
          <w:rFonts w:eastAsia="Calibri"/>
          <w:sz w:val="28"/>
          <w:szCs w:val="28"/>
          <w:lang w:val="ro-RO"/>
        </w:rPr>
        <w:t xml:space="preserve">, cu </w:t>
      </w:r>
      <w:proofErr w:type="spellStart"/>
      <w:r w:rsidRPr="004F6CEC">
        <w:rPr>
          <w:rFonts w:eastAsia="Calibri"/>
          <w:sz w:val="28"/>
          <w:szCs w:val="28"/>
          <w:lang w:val="ro-RO"/>
        </w:rPr>
        <w:t>excepţia</w:t>
      </w:r>
      <w:proofErr w:type="spellEnd"/>
      <w:r w:rsidRPr="004F6CEC">
        <w:rPr>
          <w:rFonts w:eastAsia="Calibri"/>
          <w:sz w:val="28"/>
          <w:szCs w:val="28"/>
          <w:lang w:val="ro-RO"/>
        </w:rPr>
        <w:t xml:space="preserve"> suspendării </w:t>
      </w:r>
      <w:proofErr w:type="spellStart"/>
      <w:r w:rsidRPr="004F6CEC">
        <w:rPr>
          <w:rFonts w:eastAsia="Calibri"/>
          <w:sz w:val="28"/>
          <w:szCs w:val="28"/>
          <w:lang w:val="ro-RO"/>
        </w:rPr>
        <w:t>activităţii</w:t>
      </w:r>
      <w:proofErr w:type="spellEnd"/>
      <w:r w:rsidRPr="004F6CEC">
        <w:rPr>
          <w:rFonts w:eastAsia="Calibri"/>
          <w:sz w:val="28"/>
          <w:szCs w:val="28"/>
          <w:lang w:val="ro-RO"/>
        </w:rPr>
        <w:t xml:space="preserve"> </w:t>
      </w:r>
      <w:proofErr w:type="spellStart"/>
      <w:r w:rsidRPr="004F6CEC">
        <w:rPr>
          <w:rFonts w:eastAsia="Calibri"/>
          <w:sz w:val="28"/>
          <w:szCs w:val="28"/>
          <w:lang w:val="ro-RO"/>
        </w:rPr>
        <w:t>şi</w:t>
      </w:r>
      <w:proofErr w:type="spellEnd"/>
      <w:r w:rsidRPr="004F6CEC">
        <w:rPr>
          <w:rFonts w:eastAsia="Calibri"/>
          <w:sz w:val="28"/>
          <w:szCs w:val="28"/>
          <w:lang w:val="ro-RO"/>
        </w:rPr>
        <w:t xml:space="preserve"> retragerii </w:t>
      </w:r>
      <w:proofErr w:type="spellStart"/>
      <w:r w:rsidRPr="004F6CEC">
        <w:rPr>
          <w:rFonts w:eastAsia="Calibri"/>
          <w:sz w:val="28"/>
          <w:szCs w:val="28"/>
          <w:lang w:val="ro-RO"/>
        </w:rPr>
        <w:t>autorizaţiei</w:t>
      </w:r>
      <w:proofErr w:type="spellEnd"/>
      <w:r w:rsidRPr="004F6CEC">
        <w:rPr>
          <w:rFonts w:eastAsia="Calibri"/>
          <w:sz w:val="28"/>
          <w:szCs w:val="28"/>
          <w:lang w:val="ro-RO"/>
        </w:rPr>
        <w:t xml:space="preserve">, care se aplică prin </w:t>
      </w:r>
      <w:r w:rsidR="002E1E27" w:rsidRPr="004F6CEC">
        <w:rPr>
          <w:rFonts w:eastAsia="Calibri"/>
          <w:sz w:val="28"/>
          <w:szCs w:val="28"/>
          <w:lang w:val="ro-RO"/>
        </w:rPr>
        <w:t>ordin</w:t>
      </w:r>
      <w:r w:rsidR="002E1E27">
        <w:rPr>
          <w:rFonts w:eastAsia="Calibri"/>
          <w:sz w:val="28"/>
          <w:szCs w:val="28"/>
          <w:lang w:val="ro-RO"/>
        </w:rPr>
        <w:t xml:space="preserve"> al</w:t>
      </w:r>
      <w:r w:rsidR="002E1E27" w:rsidRPr="004F6CEC">
        <w:rPr>
          <w:rFonts w:eastAsia="Calibri"/>
          <w:sz w:val="28"/>
          <w:szCs w:val="28"/>
          <w:lang w:val="ro-RO"/>
        </w:rPr>
        <w:t xml:space="preserve"> </w:t>
      </w:r>
      <w:r w:rsidRPr="004F6CEC">
        <w:rPr>
          <w:rFonts w:eastAsia="Calibri"/>
          <w:sz w:val="28"/>
          <w:szCs w:val="28"/>
          <w:lang w:val="ro-RO"/>
        </w:rPr>
        <w:t xml:space="preserve">ministrului </w:t>
      </w:r>
      <w:proofErr w:type="spellStart"/>
      <w:r w:rsidRPr="004F6CEC">
        <w:rPr>
          <w:rFonts w:eastAsia="Calibri"/>
          <w:sz w:val="28"/>
          <w:szCs w:val="28"/>
          <w:lang w:val="ro-RO"/>
        </w:rPr>
        <w:t>justiţiei</w:t>
      </w:r>
      <w:proofErr w:type="spellEnd"/>
      <w:r w:rsidR="002E1E27">
        <w:rPr>
          <w:rFonts w:eastAsia="Calibri"/>
          <w:sz w:val="28"/>
          <w:szCs w:val="28"/>
          <w:lang w:val="ro-RO"/>
        </w:rPr>
        <w:t>,</w:t>
      </w:r>
      <w:r w:rsidR="002E1E27" w:rsidRPr="002E1E27">
        <w:t xml:space="preserve"> </w:t>
      </w:r>
      <w:r w:rsidR="002E1E27" w:rsidRPr="002E1E27">
        <w:rPr>
          <w:rFonts w:eastAsia="Calibri"/>
          <w:sz w:val="28"/>
          <w:szCs w:val="28"/>
          <w:lang w:val="ro-RO"/>
        </w:rPr>
        <w:t xml:space="preserve">la propunerea </w:t>
      </w:r>
      <w:r w:rsidR="009D120C" w:rsidRPr="009D120C">
        <w:rPr>
          <w:rFonts w:eastAsia="Calibri"/>
          <w:sz w:val="28"/>
          <w:szCs w:val="28"/>
          <w:lang w:val="ro-RO"/>
        </w:rPr>
        <w:t>Comisi</w:t>
      </w:r>
      <w:r w:rsidR="009D120C">
        <w:rPr>
          <w:rFonts w:eastAsia="Calibri"/>
          <w:sz w:val="28"/>
          <w:szCs w:val="28"/>
          <w:lang w:val="ro-RO"/>
        </w:rPr>
        <w:t>ei</w:t>
      </w:r>
      <w:r w:rsidR="009D120C" w:rsidRPr="009D120C">
        <w:rPr>
          <w:rFonts w:eastAsia="Calibri"/>
          <w:sz w:val="28"/>
          <w:szCs w:val="28"/>
          <w:lang w:val="ro-RO"/>
        </w:rPr>
        <w:t xml:space="preserve"> de autorizare </w:t>
      </w:r>
      <w:proofErr w:type="spellStart"/>
      <w:r w:rsidR="009D120C" w:rsidRPr="009D120C">
        <w:rPr>
          <w:rFonts w:eastAsia="Calibri"/>
          <w:sz w:val="28"/>
          <w:szCs w:val="28"/>
          <w:lang w:val="ro-RO"/>
        </w:rPr>
        <w:t>şi</w:t>
      </w:r>
      <w:proofErr w:type="spellEnd"/>
      <w:r w:rsidR="009D120C" w:rsidRPr="009D120C">
        <w:rPr>
          <w:rFonts w:eastAsia="Calibri"/>
          <w:sz w:val="28"/>
          <w:szCs w:val="28"/>
          <w:lang w:val="ro-RO"/>
        </w:rPr>
        <w:t xml:space="preserve"> disciplină</w:t>
      </w:r>
      <w:r w:rsidRPr="004F6CEC">
        <w:rPr>
          <w:rFonts w:eastAsia="Calibri"/>
          <w:sz w:val="28"/>
          <w:szCs w:val="28"/>
          <w:lang w:val="ro-RO"/>
        </w:rPr>
        <w:t>.</w:t>
      </w:r>
    </w:p>
    <w:p w14:paraId="234CE07D" w14:textId="77777777" w:rsidR="00881C4B" w:rsidRPr="004F6CEC" w:rsidRDefault="00881C4B" w:rsidP="00D774FB">
      <w:pPr>
        <w:rPr>
          <w:rFonts w:eastAsia="Calibri"/>
          <w:sz w:val="28"/>
          <w:szCs w:val="28"/>
          <w:lang w:val="ro-RO"/>
        </w:rPr>
      </w:pPr>
    </w:p>
    <w:p w14:paraId="2EC681C2" w14:textId="18490AB2" w:rsidR="002D75F3" w:rsidRPr="004F6CEC" w:rsidRDefault="002D75F3" w:rsidP="00D774FB">
      <w:pPr>
        <w:rPr>
          <w:rFonts w:eastAsia="Calibri"/>
          <w:sz w:val="28"/>
          <w:szCs w:val="28"/>
          <w:lang w:val="ro-RO"/>
        </w:rPr>
      </w:pPr>
      <w:r w:rsidRPr="004F6CEC">
        <w:rPr>
          <w:rFonts w:eastAsia="Calibri"/>
          <w:sz w:val="28"/>
          <w:szCs w:val="28"/>
          <w:lang w:val="ro-RO"/>
        </w:rPr>
        <w:t>(5) Decizia Comisiei de autorizare și disciplină privind aplicarea sancțiunii disciplinare poate fi contestată în instanț</w:t>
      </w:r>
      <w:r w:rsidR="008E745C">
        <w:rPr>
          <w:rFonts w:eastAsia="Calibri"/>
          <w:sz w:val="28"/>
          <w:szCs w:val="28"/>
          <w:lang w:val="ro-RO"/>
        </w:rPr>
        <w:t>a</w:t>
      </w:r>
      <w:r w:rsidRPr="004F6CEC">
        <w:rPr>
          <w:rFonts w:eastAsia="Calibri"/>
          <w:sz w:val="28"/>
          <w:szCs w:val="28"/>
          <w:lang w:val="ro-RO"/>
        </w:rPr>
        <w:t xml:space="preserve"> de judecată, în conformitate cu prevederile Codului administrativ. În acest caz, calitatea procesuală de pârât aparține Ministerului Justiției.”</w:t>
      </w:r>
    </w:p>
    <w:p w14:paraId="106CBD8E" w14:textId="77777777" w:rsidR="002D75F3" w:rsidRPr="004F6CEC" w:rsidRDefault="002D75F3" w:rsidP="00D774FB">
      <w:pPr>
        <w:rPr>
          <w:rFonts w:eastAsia="Calibri"/>
          <w:sz w:val="28"/>
          <w:szCs w:val="28"/>
          <w:lang w:val="ro-RO"/>
        </w:rPr>
      </w:pPr>
    </w:p>
    <w:p w14:paraId="36B0AE67" w14:textId="439D3949" w:rsidR="002D75F3" w:rsidRPr="004F6CEC" w:rsidRDefault="004F6CEC" w:rsidP="00D774FB">
      <w:pPr>
        <w:rPr>
          <w:rFonts w:eastAsia="Calibri"/>
          <w:sz w:val="28"/>
          <w:szCs w:val="28"/>
          <w:lang w:val="ro-RO"/>
        </w:rPr>
      </w:pPr>
      <w:r>
        <w:rPr>
          <w:rFonts w:eastAsia="Calibri"/>
          <w:bCs/>
          <w:sz w:val="28"/>
          <w:szCs w:val="28"/>
          <w:lang w:val="ro-RO"/>
        </w:rPr>
        <w:t>9</w:t>
      </w:r>
      <w:r w:rsidR="002D75F3" w:rsidRPr="004F6CEC">
        <w:rPr>
          <w:rFonts w:eastAsia="Calibri"/>
          <w:bCs/>
          <w:sz w:val="28"/>
          <w:szCs w:val="28"/>
          <w:lang w:val="ro-RO"/>
        </w:rPr>
        <w:t>.</w:t>
      </w:r>
      <w:r w:rsidR="002D75F3" w:rsidRPr="004F6CEC">
        <w:rPr>
          <w:rFonts w:eastAsia="Calibri"/>
          <w:sz w:val="28"/>
          <w:szCs w:val="28"/>
          <w:lang w:val="ro-RO"/>
        </w:rPr>
        <w:t xml:space="preserve"> La articolul 38 alineatul (1) litera e), textul „art. 36 alin. (2) pct. 2) și 3)” se substituie cu textul „art. 36</w:t>
      </w:r>
      <w:r w:rsidR="002D75F3" w:rsidRPr="004F6CEC">
        <w:rPr>
          <w:rFonts w:eastAsia="Calibri"/>
          <w:sz w:val="28"/>
          <w:szCs w:val="28"/>
          <w:vertAlign w:val="superscript"/>
          <w:lang w:val="ro-RO"/>
        </w:rPr>
        <w:t>2</w:t>
      </w:r>
      <w:r w:rsidR="002D75F3" w:rsidRPr="004F6CEC">
        <w:rPr>
          <w:rFonts w:eastAsia="Calibri"/>
          <w:sz w:val="28"/>
          <w:szCs w:val="28"/>
          <w:lang w:val="ro-RO"/>
        </w:rPr>
        <w:t xml:space="preserve"> alin. (1) lit. d)</w:t>
      </w:r>
      <w:r w:rsidR="00881C4B">
        <w:rPr>
          <w:rFonts w:eastAsia="Calibri"/>
          <w:sz w:val="28"/>
          <w:szCs w:val="28"/>
          <w:lang w:val="ro-RO"/>
        </w:rPr>
        <w:t>”</w:t>
      </w:r>
      <w:r w:rsidR="002D75F3" w:rsidRPr="004F6CEC">
        <w:rPr>
          <w:rFonts w:eastAsia="Calibri"/>
          <w:sz w:val="28"/>
          <w:szCs w:val="28"/>
          <w:lang w:val="ro-RO"/>
        </w:rPr>
        <w:t>.</w:t>
      </w:r>
    </w:p>
    <w:p w14:paraId="331F79A3" w14:textId="77777777" w:rsidR="002D75F3" w:rsidRPr="004F6CEC" w:rsidRDefault="002D75F3" w:rsidP="00D774FB">
      <w:pPr>
        <w:rPr>
          <w:rFonts w:eastAsia="Calibri"/>
          <w:sz w:val="28"/>
          <w:szCs w:val="28"/>
          <w:lang w:val="ro-RO"/>
        </w:rPr>
      </w:pPr>
    </w:p>
    <w:p w14:paraId="598A4259" w14:textId="3B728C11" w:rsidR="002D75F3" w:rsidRDefault="004F6CEC" w:rsidP="00D774FB">
      <w:pPr>
        <w:rPr>
          <w:rFonts w:eastAsia="Calibri"/>
          <w:sz w:val="28"/>
          <w:szCs w:val="28"/>
          <w:lang w:val="ro-RO"/>
        </w:rPr>
      </w:pPr>
      <w:r>
        <w:rPr>
          <w:rFonts w:eastAsia="Calibri"/>
          <w:bCs/>
          <w:sz w:val="28"/>
          <w:szCs w:val="28"/>
          <w:lang w:val="ro-RO"/>
        </w:rPr>
        <w:t>10</w:t>
      </w:r>
      <w:r w:rsidR="002D75F3" w:rsidRPr="004F6CEC">
        <w:rPr>
          <w:rFonts w:eastAsia="Calibri"/>
          <w:bCs/>
          <w:sz w:val="28"/>
          <w:szCs w:val="28"/>
          <w:lang w:val="ro-RO"/>
        </w:rPr>
        <w:t>.</w:t>
      </w:r>
      <w:r w:rsidR="002D75F3" w:rsidRPr="004F6CEC">
        <w:rPr>
          <w:rFonts w:eastAsia="Calibri"/>
          <w:sz w:val="28"/>
          <w:szCs w:val="28"/>
          <w:lang w:val="ro-RO"/>
        </w:rPr>
        <w:t xml:space="preserve"> La articolul 39 alineatul (1), litera e) va avea următorul cuprins:</w:t>
      </w:r>
    </w:p>
    <w:p w14:paraId="347428FD" w14:textId="77777777" w:rsidR="00881C4B" w:rsidRPr="004F6CEC" w:rsidRDefault="00881C4B" w:rsidP="00D774FB">
      <w:pPr>
        <w:rPr>
          <w:rFonts w:eastAsia="Calibri"/>
          <w:sz w:val="28"/>
          <w:szCs w:val="28"/>
          <w:lang w:val="ro-RO"/>
        </w:rPr>
      </w:pPr>
    </w:p>
    <w:p w14:paraId="28202BE5" w14:textId="01AB825C" w:rsidR="002D75F3" w:rsidRDefault="002D75F3" w:rsidP="00D774FB">
      <w:pPr>
        <w:rPr>
          <w:rFonts w:eastAsia="Calibri"/>
          <w:sz w:val="28"/>
          <w:szCs w:val="28"/>
          <w:lang w:val="ro-RO"/>
        </w:rPr>
      </w:pPr>
      <w:r w:rsidRPr="004F6CEC">
        <w:rPr>
          <w:rFonts w:eastAsia="Calibri"/>
          <w:sz w:val="28"/>
          <w:szCs w:val="28"/>
          <w:lang w:val="ro-RO"/>
        </w:rPr>
        <w:t>„e) aplicarea sancțiunii disciplinare prevăzut</w:t>
      </w:r>
      <w:r w:rsidR="000C344C">
        <w:rPr>
          <w:rFonts w:eastAsia="Calibri"/>
          <w:sz w:val="28"/>
          <w:szCs w:val="28"/>
          <w:lang w:val="ro-RO"/>
        </w:rPr>
        <w:t>e</w:t>
      </w:r>
      <w:r w:rsidRPr="004F6CEC">
        <w:rPr>
          <w:rFonts w:eastAsia="Calibri"/>
          <w:sz w:val="28"/>
          <w:szCs w:val="28"/>
          <w:lang w:val="ro-RO"/>
        </w:rPr>
        <w:t xml:space="preserve"> la art. 36</w:t>
      </w:r>
      <w:r w:rsidRPr="004F6CEC">
        <w:rPr>
          <w:rFonts w:eastAsia="Calibri"/>
          <w:sz w:val="28"/>
          <w:szCs w:val="28"/>
          <w:vertAlign w:val="superscript"/>
          <w:lang w:val="ro-RO"/>
        </w:rPr>
        <w:t>2</w:t>
      </w:r>
      <w:r w:rsidRPr="004F6CEC">
        <w:rPr>
          <w:rFonts w:eastAsia="Calibri"/>
          <w:sz w:val="28"/>
          <w:szCs w:val="28"/>
          <w:lang w:val="ro-RO"/>
        </w:rPr>
        <w:t xml:space="preserve"> alin. (1) lit. e)</w:t>
      </w:r>
      <w:r w:rsidR="000C344C">
        <w:rPr>
          <w:rFonts w:eastAsia="Calibri"/>
          <w:sz w:val="28"/>
          <w:szCs w:val="28"/>
          <w:lang w:val="ro-RO"/>
        </w:rPr>
        <w:t>;</w:t>
      </w:r>
      <w:r w:rsidRPr="004F6CEC">
        <w:rPr>
          <w:rFonts w:eastAsia="Calibri"/>
          <w:sz w:val="28"/>
          <w:szCs w:val="28"/>
          <w:lang w:val="ro-RO"/>
        </w:rPr>
        <w:t>”.</w:t>
      </w:r>
    </w:p>
    <w:p w14:paraId="7540C8AE" w14:textId="77777777" w:rsidR="002D75F3" w:rsidRPr="004F6CEC" w:rsidRDefault="002D75F3" w:rsidP="00D774FB">
      <w:pPr>
        <w:rPr>
          <w:rFonts w:eastAsia="Calibri"/>
          <w:sz w:val="28"/>
          <w:szCs w:val="28"/>
          <w:lang w:val="ro-RO"/>
        </w:rPr>
      </w:pPr>
    </w:p>
    <w:p w14:paraId="515FA8E8" w14:textId="7BC101F3" w:rsidR="002D75F3" w:rsidRDefault="002D75F3" w:rsidP="00D774FB">
      <w:pPr>
        <w:rPr>
          <w:rFonts w:eastAsia="Calibri"/>
          <w:sz w:val="28"/>
          <w:szCs w:val="28"/>
          <w:lang w:val="ro-RO"/>
        </w:rPr>
      </w:pPr>
      <w:r w:rsidRPr="004F6CEC">
        <w:rPr>
          <w:rFonts w:eastAsia="Calibri"/>
          <w:bCs/>
          <w:sz w:val="28"/>
          <w:szCs w:val="28"/>
          <w:lang w:val="ro-RO"/>
        </w:rPr>
        <w:t>1</w:t>
      </w:r>
      <w:r w:rsidR="004F6CEC">
        <w:rPr>
          <w:rFonts w:eastAsia="Calibri"/>
          <w:bCs/>
          <w:sz w:val="28"/>
          <w:szCs w:val="28"/>
          <w:lang w:val="ro-RO"/>
        </w:rPr>
        <w:t>1</w:t>
      </w:r>
      <w:r w:rsidRPr="004F6CEC">
        <w:rPr>
          <w:rFonts w:eastAsia="Calibri"/>
          <w:bCs/>
          <w:sz w:val="28"/>
          <w:szCs w:val="28"/>
          <w:lang w:val="ro-RO"/>
        </w:rPr>
        <w:t>.</w:t>
      </w:r>
      <w:r w:rsidRPr="004F6CEC">
        <w:rPr>
          <w:rFonts w:eastAsia="Calibri"/>
          <w:sz w:val="28"/>
          <w:szCs w:val="28"/>
          <w:lang w:val="ro-RO"/>
        </w:rPr>
        <w:t xml:space="preserve"> La articolul 45:</w:t>
      </w:r>
    </w:p>
    <w:p w14:paraId="3674D2B8" w14:textId="77777777" w:rsidR="00881C4B" w:rsidRPr="004F6CEC" w:rsidRDefault="00881C4B" w:rsidP="00D774FB">
      <w:pPr>
        <w:rPr>
          <w:rFonts w:eastAsia="Calibri"/>
          <w:sz w:val="28"/>
          <w:szCs w:val="28"/>
          <w:lang w:val="ro-RO"/>
        </w:rPr>
      </w:pPr>
    </w:p>
    <w:p w14:paraId="5DDFA31F" w14:textId="3AC4B808" w:rsidR="002D75F3" w:rsidRDefault="002D75F3" w:rsidP="00D774FB">
      <w:pPr>
        <w:rPr>
          <w:rFonts w:eastAsia="Calibri"/>
          <w:sz w:val="28"/>
          <w:szCs w:val="28"/>
          <w:lang w:val="ro-RO"/>
        </w:rPr>
      </w:pPr>
      <w:r w:rsidRPr="004F6CEC">
        <w:rPr>
          <w:rFonts w:eastAsia="Calibri"/>
          <w:sz w:val="28"/>
          <w:szCs w:val="28"/>
          <w:lang w:val="ro-RO"/>
        </w:rPr>
        <w:t>alineatul (2) va avea următorul cuprins:</w:t>
      </w:r>
    </w:p>
    <w:p w14:paraId="27D4E6EC" w14:textId="77777777" w:rsidR="00881C4B" w:rsidRPr="004F6CEC" w:rsidRDefault="00881C4B" w:rsidP="00D774FB">
      <w:pPr>
        <w:rPr>
          <w:rFonts w:eastAsia="Calibri"/>
          <w:sz w:val="28"/>
          <w:szCs w:val="28"/>
          <w:lang w:val="ro-RO"/>
        </w:rPr>
      </w:pPr>
    </w:p>
    <w:p w14:paraId="6781CA1B" w14:textId="2BB4B8EC" w:rsidR="002D75F3" w:rsidRPr="004F6CEC" w:rsidRDefault="002D75F3" w:rsidP="00D774FB">
      <w:pPr>
        <w:rPr>
          <w:rFonts w:eastAsia="Calibri"/>
          <w:sz w:val="28"/>
          <w:szCs w:val="28"/>
          <w:lang w:val="ro-RO"/>
        </w:rPr>
      </w:pPr>
      <w:r w:rsidRPr="004F6CEC">
        <w:rPr>
          <w:rFonts w:eastAsia="Calibri"/>
          <w:sz w:val="28"/>
          <w:szCs w:val="28"/>
          <w:lang w:val="ro-RO"/>
        </w:rPr>
        <w:lastRenderedPageBreak/>
        <w:t xml:space="preserve">„(2) Comisia de formare profesională exercită </w:t>
      </w:r>
      <w:proofErr w:type="spellStart"/>
      <w:r w:rsidRPr="004F6CEC">
        <w:rPr>
          <w:rFonts w:eastAsia="Calibri"/>
          <w:sz w:val="28"/>
          <w:szCs w:val="28"/>
          <w:lang w:val="ro-RO"/>
        </w:rPr>
        <w:t>atribuţiile</w:t>
      </w:r>
      <w:proofErr w:type="spellEnd"/>
      <w:r w:rsidRPr="004F6CEC">
        <w:rPr>
          <w:rFonts w:eastAsia="Calibri"/>
          <w:sz w:val="28"/>
          <w:szCs w:val="28"/>
          <w:lang w:val="ro-RO"/>
        </w:rPr>
        <w:t xml:space="preserve"> prevăzute de prezenta lege privind formarea profesională a </w:t>
      </w:r>
      <w:proofErr w:type="spellStart"/>
      <w:r w:rsidRPr="004F6CEC">
        <w:rPr>
          <w:rFonts w:eastAsia="Calibri"/>
          <w:sz w:val="28"/>
          <w:szCs w:val="28"/>
          <w:lang w:val="ro-RO"/>
        </w:rPr>
        <w:t>candidaţilor</w:t>
      </w:r>
      <w:proofErr w:type="spellEnd"/>
      <w:r w:rsidRPr="004F6CEC">
        <w:rPr>
          <w:rFonts w:eastAsia="Calibri"/>
          <w:sz w:val="28"/>
          <w:szCs w:val="28"/>
          <w:lang w:val="ro-RO"/>
        </w:rPr>
        <w:t xml:space="preserve"> pentru admiterea în profesia de administrator autorizat </w:t>
      </w:r>
      <w:proofErr w:type="spellStart"/>
      <w:r w:rsidRPr="004F6CEC">
        <w:rPr>
          <w:rFonts w:eastAsia="Calibri"/>
          <w:sz w:val="28"/>
          <w:szCs w:val="28"/>
          <w:lang w:val="ro-RO"/>
        </w:rPr>
        <w:t>şi</w:t>
      </w:r>
      <w:proofErr w:type="spellEnd"/>
      <w:r w:rsidRPr="004F6CEC">
        <w:rPr>
          <w:rFonts w:eastAsia="Calibri"/>
          <w:sz w:val="28"/>
          <w:szCs w:val="28"/>
          <w:lang w:val="ro-RO"/>
        </w:rPr>
        <w:t xml:space="preserve"> privind instruirea continuă a administratorilor.”</w:t>
      </w:r>
    </w:p>
    <w:p w14:paraId="79335295" w14:textId="77777777" w:rsidR="002D75F3" w:rsidRPr="004F6CEC" w:rsidRDefault="002D75F3" w:rsidP="00D774FB">
      <w:pPr>
        <w:rPr>
          <w:rFonts w:eastAsia="Calibri"/>
          <w:sz w:val="28"/>
          <w:szCs w:val="28"/>
          <w:lang w:val="ro-RO"/>
        </w:rPr>
      </w:pPr>
    </w:p>
    <w:p w14:paraId="40F42A18" w14:textId="77777777" w:rsidR="002D75F3" w:rsidRPr="004F6CEC" w:rsidRDefault="002D75F3" w:rsidP="00D774FB">
      <w:pPr>
        <w:rPr>
          <w:rFonts w:eastAsia="Calibri"/>
          <w:sz w:val="28"/>
          <w:szCs w:val="28"/>
          <w:lang w:val="ro-RO"/>
        </w:rPr>
      </w:pPr>
      <w:r w:rsidRPr="004F6CEC">
        <w:rPr>
          <w:rFonts w:eastAsia="Calibri"/>
          <w:sz w:val="28"/>
          <w:szCs w:val="28"/>
          <w:lang w:val="ro-RO"/>
        </w:rPr>
        <w:t>alineatele (3) și (4) se abrogă.</w:t>
      </w:r>
    </w:p>
    <w:p w14:paraId="71FFC03E" w14:textId="77777777" w:rsidR="002D75F3" w:rsidRPr="004F6CEC" w:rsidRDefault="002D75F3" w:rsidP="00D774FB">
      <w:pPr>
        <w:rPr>
          <w:rFonts w:eastAsia="Calibri"/>
          <w:sz w:val="28"/>
          <w:szCs w:val="28"/>
          <w:lang w:val="ro-RO"/>
        </w:rPr>
      </w:pPr>
    </w:p>
    <w:p w14:paraId="7B7F0F71" w14:textId="0DF39116" w:rsidR="002D75F3" w:rsidRDefault="002D75F3" w:rsidP="00D774FB">
      <w:pPr>
        <w:rPr>
          <w:rFonts w:eastAsia="Calibri"/>
          <w:sz w:val="28"/>
          <w:szCs w:val="28"/>
          <w:lang w:val="ro-RO"/>
        </w:rPr>
      </w:pPr>
      <w:r w:rsidRPr="004F6CEC">
        <w:rPr>
          <w:rFonts w:eastAsia="Calibri"/>
          <w:b/>
          <w:bCs/>
          <w:sz w:val="28"/>
          <w:szCs w:val="28"/>
          <w:lang w:val="ro-RO"/>
        </w:rPr>
        <w:t>Art. IV.</w:t>
      </w:r>
      <w:r w:rsidRPr="004F6CEC">
        <w:rPr>
          <w:rFonts w:eastAsia="Calibri"/>
          <w:sz w:val="28"/>
          <w:szCs w:val="28"/>
          <w:lang w:val="ro-RO"/>
        </w:rPr>
        <w:t xml:space="preserve"> – </w:t>
      </w:r>
      <w:bookmarkStart w:id="1" w:name="_Hlk107480884"/>
      <w:r w:rsidRPr="004F6CEC">
        <w:rPr>
          <w:rFonts w:eastAsia="Calibri"/>
          <w:sz w:val="28"/>
          <w:szCs w:val="28"/>
          <w:lang w:val="ro-RO"/>
        </w:rPr>
        <w:t>(1) Prezenta lege intră în vigoare la data publicării în Monitorul Oficial al Republicii Moldova.</w:t>
      </w:r>
    </w:p>
    <w:p w14:paraId="54119ECB" w14:textId="77777777" w:rsidR="00881C4B" w:rsidRPr="004F6CEC" w:rsidRDefault="00881C4B" w:rsidP="00D774FB">
      <w:pPr>
        <w:rPr>
          <w:rFonts w:eastAsia="Calibri"/>
          <w:sz w:val="28"/>
          <w:szCs w:val="28"/>
          <w:lang w:val="ro-RO"/>
        </w:rPr>
      </w:pPr>
    </w:p>
    <w:p w14:paraId="54806B3E" w14:textId="4F2703BD" w:rsidR="002D75F3" w:rsidRDefault="002D75F3" w:rsidP="00D774FB">
      <w:pPr>
        <w:rPr>
          <w:rFonts w:eastAsia="Calibri"/>
          <w:sz w:val="28"/>
          <w:szCs w:val="28"/>
          <w:lang w:val="ro-RO"/>
        </w:rPr>
      </w:pPr>
      <w:r w:rsidRPr="004F6CEC">
        <w:rPr>
          <w:rFonts w:eastAsia="Calibri"/>
          <w:sz w:val="28"/>
          <w:szCs w:val="28"/>
          <w:lang w:val="ro-RO"/>
        </w:rPr>
        <w:t xml:space="preserve">(2) Modificările prevăzute </w:t>
      </w:r>
      <w:r w:rsidR="000C344C">
        <w:rPr>
          <w:rFonts w:eastAsia="Calibri"/>
          <w:sz w:val="28"/>
          <w:szCs w:val="28"/>
          <w:lang w:val="ro-RO"/>
        </w:rPr>
        <w:t>de</w:t>
      </w:r>
      <w:r w:rsidR="000C344C" w:rsidRPr="004F6CEC">
        <w:rPr>
          <w:rFonts w:eastAsia="Calibri"/>
          <w:sz w:val="28"/>
          <w:szCs w:val="28"/>
          <w:lang w:val="ro-RO"/>
        </w:rPr>
        <w:t xml:space="preserve"> </w:t>
      </w:r>
      <w:r w:rsidRPr="004F6CEC">
        <w:rPr>
          <w:rFonts w:eastAsia="Calibri"/>
          <w:sz w:val="28"/>
          <w:szCs w:val="28"/>
          <w:lang w:val="ro-RO"/>
        </w:rPr>
        <w:t>prezenta lege se aplică și în privința procedurilor disciplinare în curs de desfășurare.</w:t>
      </w:r>
    </w:p>
    <w:p w14:paraId="4C5F1202" w14:textId="77777777" w:rsidR="00881C4B" w:rsidRPr="004F6CEC" w:rsidRDefault="00881C4B" w:rsidP="00D774FB">
      <w:pPr>
        <w:rPr>
          <w:rFonts w:eastAsia="Calibri"/>
          <w:sz w:val="28"/>
          <w:szCs w:val="28"/>
          <w:lang w:val="ro-RO"/>
        </w:rPr>
      </w:pPr>
    </w:p>
    <w:p w14:paraId="5D9F19D7" w14:textId="26C73783" w:rsidR="002D75F3" w:rsidRDefault="002D75F3" w:rsidP="00D774FB">
      <w:pPr>
        <w:rPr>
          <w:rFonts w:eastAsia="Calibri"/>
          <w:sz w:val="28"/>
          <w:szCs w:val="28"/>
          <w:lang w:val="ro-RO"/>
        </w:rPr>
      </w:pPr>
      <w:r w:rsidRPr="004F6CEC">
        <w:rPr>
          <w:rFonts w:eastAsia="Calibri"/>
          <w:sz w:val="28"/>
          <w:szCs w:val="28"/>
          <w:lang w:val="ro-RO"/>
        </w:rPr>
        <w:t xml:space="preserve">(3) Modificările prevăzute în prezenta lege cu privire la termenul de prescripție pentru aplicarea sancțiunilor disciplinare se aplică termenului de prescripție care a început să curgă până la intrarea în vigoare a prezentei legi și nu a expirat. În acest caz, termenul curs anterior se ia în </w:t>
      </w:r>
      <w:r w:rsidR="000C344C">
        <w:rPr>
          <w:rFonts w:eastAsia="Calibri"/>
          <w:sz w:val="28"/>
          <w:szCs w:val="28"/>
          <w:lang w:val="ro-RO"/>
        </w:rPr>
        <w:t>calcul</w:t>
      </w:r>
      <w:r w:rsidRPr="004F6CEC">
        <w:rPr>
          <w:rFonts w:eastAsia="Calibri"/>
          <w:sz w:val="28"/>
          <w:szCs w:val="28"/>
          <w:lang w:val="ro-RO"/>
        </w:rPr>
        <w:t>.</w:t>
      </w:r>
    </w:p>
    <w:p w14:paraId="7F42C622" w14:textId="6478376F" w:rsidR="002E1E27" w:rsidRDefault="002E1E27" w:rsidP="00D774FB">
      <w:pPr>
        <w:rPr>
          <w:rFonts w:eastAsia="Calibri"/>
          <w:sz w:val="28"/>
          <w:szCs w:val="28"/>
          <w:lang w:val="ro-RO"/>
        </w:rPr>
      </w:pPr>
    </w:p>
    <w:p w14:paraId="72F376C9" w14:textId="1F16395B" w:rsidR="002E1E27" w:rsidRDefault="002E1E27" w:rsidP="00D774FB">
      <w:pPr>
        <w:rPr>
          <w:rFonts w:eastAsia="Calibri"/>
          <w:sz w:val="28"/>
          <w:szCs w:val="28"/>
          <w:lang w:val="ro-RO"/>
        </w:rPr>
      </w:pPr>
      <w:r w:rsidRPr="002E1E27">
        <w:rPr>
          <w:rFonts w:eastAsia="Calibri"/>
          <w:sz w:val="28"/>
          <w:szCs w:val="28"/>
          <w:lang w:val="ro-RO"/>
        </w:rPr>
        <w:t xml:space="preserve">(4) </w:t>
      </w:r>
      <w:r w:rsidR="001F39A1">
        <w:rPr>
          <w:rFonts w:eastAsia="Calibri"/>
          <w:sz w:val="28"/>
          <w:szCs w:val="28"/>
          <w:lang w:val="ro-RO"/>
        </w:rPr>
        <w:t>Cauzele</w:t>
      </w:r>
      <w:r w:rsidRPr="002E1E27">
        <w:rPr>
          <w:rFonts w:eastAsia="Calibri"/>
          <w:sz w:val="28"/>
          <w:szCs w:val="28"/>
          <w:lang w:val="ro-RO"/>
        </w:rPr>
        <w:t xml:space="preserve"> aflate în examinare la Comisia pentru deontologie și formare profesională în momentul intrării în vigoare a prezentei legi vor fi examinate în continuare de către Comisia de formare profesională conform prevederilor </w:t>
      </w:r>
      <w:r w:rsidR="00B56DA0">
        <w:rPr>
          <w:rFonts w:eastAsia="Calibri"/>
          <w:sz w:val="28"/>
          <w:szCs w:val="28"/>
          <w:lang w:val="ro-RO"/>
        </w:rPr>
        <w:t>legii vechi</w:t>
      </w:r>
      <w:r w:rsidRPr="002E1E27">
        <w:rPr>
          <w:rFonts w:eastAsia="Calibri"/>
          <w:sz w:val="28"/>
          <w:szCs w:val="28"/>
          <w:lang w:val="ro-RO"/>
        </w:rPr>
        <w:t xml:space="preserve">. Sesizările aflate pe rolul Comisiei pentru deontologie și formare profesională pe marginea cărora nu a fost numit pentru pregătirea cauzei un membru raportor al </w:t>
      </w:r>
      <w:r w:rsidR="00793DF5">
        <w:rPr>
          <w:rFonts w:eastAsia="Calibri"/>
          <w:sz w:val="28"/>
          <w:szCs w:val="28"/>
          <w:lang w:val="ro-RO"/>
        </w:rPr>
        <w:t>c</w:t>
      </w:r>
      <w:r w:rsidRPr="002E1E27">
        <w:rPr>
          <w:rFonts w:eastAsia="Calibri"/>
          <w:sz w:val="28"/>
          <w:szCs w:val="28"/>
          <w:lang w:val="ro-RO"/>
        </w:rPr>
        <w:t xml:space="preserve">omisiei </w:t>
      </w:r>
      <w:r w:rsidR="00BC1CC2">
        <w:rPr>
          <w:rFonts w:eastAsia="Calibri"/>
          <w:sz w:val="28"/>
          <w:szCs w:val="28"/>
          <w:lang w:val="ro-RO"/>
        </w:rPr>
        <w:t>la</w:t>
      </w:r>
      <w:r w:rsidRPr="002E1E27">
        <w:rPr>
          <w:rFonts w:eastAsia="Calibri"/>
          <w:sz w:val="28"/>
          <w:szCs w:val="28"/>
          <w:lang w:val="ro-RO"/>
        </w:rPr>
        <w:t xml:space="preserve"> momentul intrării în vigoare a prezentei legi vor fi transmise pentru examinare, conform competenței, către Comisia de autorizare </w:t>
      </w:r>
      <w:proofErr w:type="spellStart"/>
      <w:r w:rsidRPr="002E1E27">
        <w:rPr>
          <w:rFonts w:eastAsia="Calibri"/>
          <w:sz w:val="28"/>
          <w:szCs w:val="28"/>
          <w:lang w:val="ro-RO"/>
        </w:rPr>
        <w:t>şi</w:t>
      </w:r>
      <w:proofErr w:type="spellEnd"/>
      <w:r w:rsidRPr="002E1E27">
        <w:rPr>
          <w:rFonts w:eastAsia="Calibri"/>
          <w:sz w:val="28"/>
          <w:szCs w:val="28"/>
          <w:lang w:val="ro-RO"/>
        </w:rPr>
        <w:t xml:space="preserve"> disciplină.</w:t>
      </w:r>
    </w:p>
    <w:p w14:paraId="7959A6E0" w14:textId="77777777" w:rsidR="00881C4B" w:rsidRPr="004F6CEC" w:rsidRDefault="00881C4B" w:rsidP="00D774FB">
      <w:pPr>
        <w:rPr>
          <w:rFonts w:eastAsia="Calibri"/>
          <w:sz w:val="28"/>
          <w:szCs w:val="28"/>
          <w:lang w:val="ro-RO"/>
        </w:rPr>
      </w:pPr>
    </w:p>
    <w:p w14:paraId="3BAF31A9" w14:textId="18094628" w:rsidR="002D75F3" w:rsidRDefault="002D75F3" w:rsidP="00D774FB">
      <w:pPr>
        <w:rPr>
          <w:rFonts w:eastAsia="Calibri"/>
          <w:sz w:val="28"/>
          <w:szCs w:val="28"/>
          <w:lang w:val="ro-RO"/>
        </w:rPr>
      </w:pPr>
      <w:r w:rsidRPr="004F6CEC">
        <w:rPr>
          <w:rFonts w:eastAsia="Calibri"/>
          <w:sz w:val="28"/>
          <w:szCs w:val="28"/>
          <w:lang w:val="ro-RO"/>
        </w:rPr>
        <w:t>(</w:t>
      </w:r>
      <w:r w:rsidR="002E1E27">
        <w:rPr>
          <w:rFonts w:eastAsia="Calibri"/>
          <w:sz w:val="28"/>
          <w:szCs w:val="28"/>
          <w:lang w:val="ro-RO"/>
        </w:rPr>
        <w:t>5</w:t>
      </w:r>
      <w:r w:rsidRPr="004F6CEC">
        <w:rPr>
          <w:rFonts w:eastAsia="Calibri"/>
          <w:sz w:val="28"/>
          <w:szCs w:val="28"/>
          <w:lang w:val="ro-RO"/>
        </w:rPr>
        <w:t xml:space="preserve">) Guvernul, în termen de 3 luni de la data intrării în vigoare a prezentei legi, va aduce actele sale normative în concordanță cu </w:t>
      </w:r>
      <w:r w:rsidR="00B06E11">
        <w:rPr>
          <w:rFonts w:eastAsia="Calibri"/>
          <w:sz w:val="28"/>
          <w:szCs w:val="28"/>
          <w:lang w:val="ro-RO"/>
        </w:rPr>
        <w:t>aceasta</w:t>
      </w:r>
      <w:r w:rsidRPr="004F6CEC">
        <w:rPr>
          <w:rFonts w:eastAsia="Calibri"/>
          <w:sz w:val="28"/>
          <w:szCs w:val="28"/>
          <w:lang w:val="ro-RO"/>
        </w:rPr>
        <w:t>.</w:t>
      </w:r>
    </w:p>
    <w:p w14:paraId="366AF82B" w14:textId="77777777" w:rsidR="00881C4B" w:rsidRPr="004F6CEC" w:rsidRDefault="00881C4B" w:rsidP="00D774FB">
      <w:pPr>
        <w:rPr>
          <w:rFonts w:eastAsia="Calibri"/>
          <w:sz w:val="28"/>
          <w:szCs w:val="28"/>
          <w:lang w:val="ro-RO"/>
        </w:rPr>
      </w:pPr>
    </w:p>
    <w:p w14:paraId="4B10F118" w14:textId="559BDDDE" w:rsidR="002D75F3" w:rsidRPr="004F6CEC" w:rsidRDefault="002D75F3" w:rsidP="00D774FB">
      <w:pPr>
        <w:rPr>
          <w:rFonts w:eastAsia="Calibri"/>
          <w:sz w:val="28"/>
          <w:szCs w:val="28"/>
          <w:lang w:val="ro-RO"/>
        </w:rPr>
      </w:pPr>
      <w:r w:rsidRPr="004F6CEC">
        <w:rPr>
          <w:rFonts w:eastAsia="Calibri"/>
          <w:sz w:val="28"/>
          <w:szCs w:val="28"/>
          <w:lang w:val="ro-RO"/>
        </w:rPr>
        <w:t>(</w:t>
      </w:r>
      <w:r w:rsidR="002E1E27">
        <w:rPr>
          <w:rFonts w:eastAsia="Calibri"/>
          <w:sz w:val="28"/>
          <w:szCs w:val="28"/>
          <w:lang w:val="ro-RO"/>
        </w:rPr>
        <w:t>6</w:t>
      </w:r>
      <w:r w:rsidRPr="004F6CEC">
        <w:rPr>
          <w:rFonts w:eastAsia="Calibri"/>
          <w:sz w:val="28"/>
          <w:szCs w:val="28"/>
          <w:lang w:val="ro-RO"/>
        </w:rPr>
        <w:t>) Uniunea administratorilor autorizați, în termen de o lună de la data intrării în vigoare a prezentei legi:</w:t>
      </w:r>
    </w:p>
    <w:p w14:paraId="63FDF13F" w14:textId="77777777" w:rsidR="002D75F3" w:rsidRPr="004F6CEC" w:rsidRDefault="002D75F3" w:rsidP="00D774FB">
      <w:pPr>
        <w:rPr>
          <w:rFonts w:eastAsia="Calibri"/>
          <w:sz w:val="28"/>
          <w:szCs w:val="28"/>
          <w:lang w:val="ro-RO"/>
        </w:rPr>
      </w:pPr>
      <w:r w:rsidRPr="004F6CEC">
        <w:rPr>
          <w:rFonts w:eastAsia="Calibri"/>
          <w:sz w:val="28"/>
          <w:szCs w:val="28"/>
          <w:lang w:val="ro-RO"/>
        </w:rPr>
        <w:t>a) va abroga prevederile privind procedura disciplinară din Codul deontologic al administratorilor autorizați;</w:t>
      </w:r>
    </w:p>
    <w:p w14:paraId="201CDB53" w14:textId="77777777" w:rsidR="002D75F3" w:rsidRPr="004F6CEC" w:rsidRDefault="002D75F3" w:rsidP="00D774FB">
      <w:pPr>
        <w:rPr>
          <w:rFonts w:eastAsia="Calibri"/>
          <w:sz w:val="28"/>
          <w:szCs w:val="28"/>
          <w:lang w:val="ro-RO"/>
        </w:rPr>
      </w:pPr>
      <w:r w:rsidRPr="004F6CEC">
        <w:rPr>
          <w:rFonts w:eastAsia="Calibri"/>
          <w:sz w:val="28"/>
          <w:szCs w:val="28"/>
          <w:lang w:val="ro-RO"/>
        </w:rPr>
        <w:t>b) va aduce actele sale în concordanță cu prezenta lege</w:t>
      </w:r>
      <w:bookmarkEnd w:id="1"/>
      <w:r w:rsidRPr="004F6CEC">
        <w:rPr>
          <w:rFonts w:eastAsia="Calibri"/>
          <w:sz w:val="28"/>
          <w:szCs w:val="28"/>
          <w:lang w:val="ro-RO"/>
        </w:rPr>
        <w:t>.</w:t>
      </w:r>
    </w:p>
    <w:p w14:paraId="1AB81AAB" w14:textId="77777777" w:rsidR="002D75F3" w:rsidRPr="004F6CEC" w:rsidRDefault="002D75F3" w:rsidP="00D774FB">
      <w:pPr>
        <w:rPr>
          <w:sz w:val="28"/>
          <w:szCs w:val="28"/>
          <w:lang w:val="ro-RO" w:eastAsia="ru-RU"/>
        </w:rPr>
      </w:pPr>
    </w:p>
    <w:p w14:paraId="55BC5663" w14:textId="77777777" w:rsidR="006D14FA" w:rsidRPr="006D23A6" w:rsidRDefault="006D14FA" w:rsidP="006D14FA">
      <w:pPr>
        <w:ind w:left="567" w:right="1985"/>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354B081B" w14:textId="77777777" w:rsidR="006D14FA" w:rsidRPr="006D23A6" w:rsidRDefault="006D14FA" w:rsidP="006D14FA">
      <w:pPr>
        <w:ind w:leftChars="100" w:left="200" w:rightChars="350" w:right="700"/>
        <w:jc w:val="center"/>
        <w:rPr>
          <w:b/>
          <w:bCs/>
          <w:color w:val="000000" w:themeColor="text1"/>
          <w:sz w:val="28"/>
          <w:szCs w:val="28"/>
        </w:rPr>
      </w:pPr>
    </w:p>
    <w:p w14:paraId="1A82BC1E" w14:textId="77777777" w:rsidR="006D14FA" w:rsidRPr="006D23A6" w:rsidRDefault="006D14FA" w:rsidP="006D14FA">
      <w:pPr>
        <w:ind w:leftChars="100" w:left="200" w:rightChars="350" w:right="700"/>
        <w:jc w:val="center"/>
        <w:rPr>
          <w:b/>
          <w:bCs/>
          <w:color w:val="000000" w:themeColor="text1"/>
          <w:sz w:val="28"/>
          <w:szCs w:val="28"/>
        </w:rPr>
      </w:pPr>
    </w:p>
    <w:p w14:paraId="2477893E" w14:textId="77777777" w:rsidR="006D14FA" w:rsidRPr="006D23A6" w:rsidRDefault="006D14FA" w:rsidP="006D14FA">
      <w:pPr>
        <w:ind w:leftChars="100" w:left="200" w:rightChars="350" w:right="700"/>
        <w:jc w:val="center"/>
        <w:rPr>
          <w:b/>
          <w:bCs/>
          <w:color w:val="000000" w:themeColor="text1"/>
          <w:sz w:val="28"/>
          <w:szCs w:val="28"/>
        </w:rPr>
      </w:pPr>
    </w:p>
    <w:p w14:paraId="18D8C7CC" w14:textId="77777777" w:rsidR="006D14FA" w:rsidRPr="006D23A6" w:rsidRDefault="006D14FA" w:rsidP="006D14FA">
      <w:pPr>
        <w:ind w:left="567" w:right="1985"/>
        <w:jc w:val="center"/>
        <w:rPr>
          <w:b/>
          <w:bCs/>
          <w:caps/>
          <w:color w:val="000000" w:themeColor="text1"/>
          <w:sz w:val="28"/>
          <w:szCs w:val="28"/>
        </w:rPr>
      </w:pPr>
      <w:r w:rsidRPr="006D23A6">
        <w:rPr>
          <w:b/>
          <w:bCs/>
          <w:caps/>
          <w:color w:val="000000" w:themeColor="text1"/>
          <w:sz w:val="28"/>
          <w:szCs w:val="28"/>
        </w:rPr>
        <w:t>Igor GROSU</w:t>
      </w:r>
    </w:p>
    <w:p w14:paraId="4F75A065" w14:textId="77777777" w:rsidR="006D14FA" w:rsidRPr="006D23A6" w:rsidRDefault="006D14FA" w:rsidP="006D14FA">
      <w:pPr>
        <w:ind w:left="567" w:right="1985"/>
        <w:jc w:val="center"/>
        <w:rPr>
          <w:b/>
          <w:bCs/>
          <w:caps/>
          <w:color w:val="000000" w:themeColor="text1"/>
          <w:sz w:val="28"/>
          <w:szCs w:val="28"/>
        </w:rPr>
      </w:pPr>
    </w:p>
    <w:p w14:paraId="36D51794" w14:textId="77777777" w:rsidR="006D14FA" w:rsidRPr="006D23A6" w:rsidRDefault="006D14FA" w:rsidP="006D14FA">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28</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3CC3488D" w14:textId="6E7C56A7" w:rsidR="00310E91" w:rsidRPr="004F6CEC" w:rsidRDefault="006D14FA" w:rsidP="006D14FA">
      <w:pPr>
        <w:ind w:firstLine="0"/>
        <w:rPr>
          <w:sz w:val="28"/>
          <w:szCs w:val="28"/>
        </w:rPr>
      </w:pPr>
      <w:r w:rsidRPr="006D23A6">
        <w:rPr>
          <w:b/>
          <w:bCs/>
          <w:color w:val="000000" w:themeColor="text1"/>
          <w:sz w:val="28"/>
          <w:szCs w:val="28"/>
        </w:rPr>
        <w:t>Nr. 2</w:t>
      </w:r>
      <w:r>
        <w:rPr>
          <w:b/>
          <w:bCs/>
          <w:color w:val="000000" w:themeColor="text1"/>
          <w:sz w:val="28"/>
          <w:szCs w:val="28"/>
        </w:rPr>
        <w:t>29.</w:t>
      </w:r>
    </w:p>
    <w:sectPr w:rsidR="00310E91" w:rsidRPr="004F6CEC" w:rsidSect="00206CBB">
      <w:headerReference w:type="default" r:id="rId6"/>
      <w:footerReference w:type="default" r:id="rId7"/>
      <w:headerReference w:type="firs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8266F" w14:textId="77777777" w:rsidR="0074078D" w:rsidRDefault="0074078D" w:rsidP="002D75F3">
      <w:r>
        <w:separator/>
      </w:r>
    </w:p>
  </w:endnote>
  <w:endnote w:type="continuationSeparator" w:id="0">
    <w:p w14:paraId="76450F7B" w14:textId="77777777" w:rsidR="0074078D" w:rsidRDefault="0074078D" w:rsidP="002D7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Arial"/>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671B7" w14:textId="5F2FAEEC" w:rsidR="000D7A09" w:rsidRPr="00C74719" w:rsidRDefault="009A6D88"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4FD36" w14:textId="590991EA" w:rsidR="001D364E" w:rsidRPr="001D364E" w:rsidRDefault="009A6D88"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FA585" w14:textId="77777777" w:rsidR="0074078D" w:rsidRDefault="0074078D" w:rsidP="002D75F3">
      <w:r>
        <w:separator/>
      </w:r>
    </w:p>
  </w:footnote>
  <w:footnote w:type="continuationSeparator" w:id="0">
    <w:p w14:paraId="4909540F" w14:textId="77777777" w:rsidR="0074078D" w:rsidRDefault="0074078D" w:rsidP="002D7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809929"/>
      <w:docPartObj>
        <w:docPartGallery w:val="Page Numbers (Top of Page)"/>
        <w:docPartUnique/>
      </w:docPartObj>
    </w:sdtPr>
    <w:sdtEndPr>
      <w:rPr>
        <w:sz w:val="28"/>
        <w:szCs w:val="28"/>
      </w:rPr>
    </w:sdtEndPr>
    <w:sdtContent>
      <w:p w14:paraId="37266AE4" w14:textId="345B0A03" w:rsidR="002C5769" w:rsidRPr="00206CBB" w:rsidRDefault="002C5769" w:rsidP="00FB56D9">
        <w:pPr>
          <w:pStyle w:val="Header"/>
          <w:ind w:firstLine="0"/>
          <w:jc w:val="center"/>
          <w:rPr>
            <w:sz w:val="28"/>
            <w:szCs w:val="28"/>
          </w:rPr>
        </w:pPr>
        <w:r w:rsidRPr="00206CBB">
          <w:rPr>
            <w:sz w:val="28"/>
            <w:szCs w:val="28"/>
          </w:rPr>
          <w:fldChar w:fldCharType="begin"/>
        </w:r>
        <w:r w:rsidRPr="00206CBB">
          <w:rPr>
            <w:sz w:val="28"/>
            <w:szCs w:val="28"/>
          </w:rPr>
          <w:instrText>PAGE   \* MERGEFORMAT</w:instrText>
        </w:r>
        <w:r w:rsidRPr="00206CBB">
          <w:rPr>
            <w:sz w:val="28"/>
            <w:szCs w:val="28"/>
          </w:rPr>
          <w:fldChar w:fldCharType="separate"/>
        </w:r>
        <w:r w:rsidRPr="00206CBB">
          <w:rPr>
            <w:sz w:val="28"/>
            <w:szCs w:val="28"/>
            <w:lang w:val="ro-RO"/>
          </w:rPr>
          <w:t>2</w:t>
        </w:r>
        <w:r w:rsidRPr="00206CBB">
          <w:rPr>
            <w:sz w:val="28"/>
            <w:szCs w:val="28"/>
          </w:rPr>
          <w:fldChar w:fldCharType="end"/>
        </w:r>
      </w:p>
    </w:sdtContent>
  </w:sdt>
  <w:p w14:paraId="27ED86A8" w14:textId="77777777" w:rsidR="002C5769" w:rsidRDefault="002C57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EBF34" w14:textId="5234B4CA" w:rsidR="002C5769" w:rsidRDefault="002C5769">
    <w:pPr>
      <w:pStyle w:val="Header"/>
      <w:jc w:val="center"/>
    </w:pPr>
  </w:p>
  <w:p w14:paraId="07130CA2" w14:textId="77777777" w:rsidR="000D7A09" w:rsidRPr="00B16328" w:rsidRDefault="009A6D88"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841"/>
    <w:rsid w:val="00093AED"/>
    <w:rsid w:val="000C344C"/>
    <w:rsid w:val="000C3539"/>
    <w:rsid w:val="001D54D1"/>
    <w:rsid w:val="001F27A8"/>
    <w:rsid w:val="001F39A1"/>
    <w:rsid w:val="00206CBB"/>
    <w:rsid w:val="0023141C"/>
    <w:rsid w:val="002C5769"/>
    <w:rsid w:val="002D75F3"/>
    <w:rsid w:val="002E1E27"/>
    <w:rsid w:val="00310E91"/>
    <w:rsid w:val="00322019"/>
    <w:rsid w:val="003658B1"/>
    <w:rsid w:val="00386C78"/>
    <w:rsid w:val="003A5463"/>
    <w:rsid w:val="004F6CEC"/>
    <w:rsid w:val="00535F71"/>
    <w:rsid w:val="0055054A"/>
    <w:rsid w:val="005C4B38"/>
    <w:rsid w:val="00620EB4"/>
    <w:rsid w:val="006C09AB"/>
    <w:rsid w:val="006D14FA"/>
    <w:rsid w:val="006F6780"/>
    <w:rsid w:val="006F6CA4"/>
    <w:rsid w:val="0074078D"/>
    <w:rsid w:val="00793DF5"/>
    <w:rsid w:val="007A2896"/>
    <w:rsid w:val="007B05C1"/>
    <w:rsid w:val="007B7FCB"/>
    <w:rsid w:val="007F280C"/>
    <w:rsid w:val="00831480"/>
    <w:rsid w:val="00881C4B"/>
    <w:rsid w:val="008D1384"/>
    <w:rsid w:val="008E745C"/>
    <w:rsid w:val="00931F79"/>
    <w:rsid w:val="00986413"/>
    <w:rsid w:val="009A6D88"/>
    <w:rsid w:val="009C364F"/>
    <w:rsid w:val="009D120C"/>
    <w:rsid w:val="00B06E11"/>
    <w:rsid w:val="00B5279C"/>
    <w:rsid w:val="00B56DA0"/>
    <w:rsid w:val="00BC1CC2"/>
    <w:rsid w:val="00C21841"/>
    <w:rsid w:val="00C62EDF"/>
    <w:rsid w:val="00C74C06"/>
    <w:rsid w:val="00D774FB"/>
    <w:rsid w:val="00FB56D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0752496"/>
  <w15:chartTrackingRefBased/>
  <w15:docId w15:val="{FD4A7C92-9A0F-4C2F-9AC7-51F804927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5F3"/>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2D75F3"/>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2D75F3"/>
    <w:rPr>
      <w:rFonts w:ascii="$Caslon" w:eastAsia="Times New Roman" w:hAnsi="$Caslon" w:cs="Times New Roman"/>
      <w:b/>
      <w:sz w:val="24"/>
      <w:szCs w:val="20"/>
      <w:lang w:val="en-US"/>
    </w:rPr>
  </w:style>
  <w:style w:type="paragraph" w:styleId="Header">
    <w:name w:val="header"/>
    <w:basedOn w:val="Normal"/>
    <w:link w:val="HeaderChar"/>
    <w:uiPriority w:val="99"/>
    <w:rsid w:val="002D75F3"/>
    <w:pPr>
      <w:tabs>
        <w:tab w:val="center" w:pos="4677"/>
        <w:tab w:val="right" w:pos="9355"/>
      </w:tabs>
    </w:pPr>
  </w:style>
  <w:style w:type="character" w:customStyle="1" w:styleId="HeaderChar">
    <w:name w:val="Header Char"/>
    <w:basedOn w:val="DefaultParagraphFont"/>
    <w:link w:val="Header"/>
    <w:uiPriority w:val="99"/>
    <w:rsid w:val="002D75F3"/>
    <w:rPr>
      <w:rFonts w:ascii="Times New Roman" w:eastAsia="Times New Roman" w:hAnsi="Times New Roman" w:cs="Times New Roman"/>
      <w:sz w:val="20"/>
      <w:szCs w:val="20"/>
      <w:lang w:val="en-US"/>
    </w:rPr>
  </w:style>
  <w:style w:type="paragraph" w:styleId="Footer">
    <w:name w:val="footer"/>
    <w:basedOn w:val="Normal"/>
    <w:link w:val="FooterChar"/>
    <w:rsid w:val="002D75F3"/>
    <w:pPr>
      <w:tabs>
        <w:tab w:val="center" w:pos="4677"/>
        <w:tab w:val="right" w:pos="9355"/>
      </w:tabs>
    </w:pPr>
  </w:style>
  <w:style w:type="character" w:customStyle="1" w:styleId="FooterChar">
    <w:name w:val="Footer Char"/>
    <w:basedOn w:val="DefaultParagraphFont"/>
    <w:link w:val="Footer"/>
    <w:rsid w:val="002D75F3"/>
    <w:rPr>
      <w:rFonts w:ascii="Times New Roman" w:eastAsia="Times New Roman" w:hAnsi="Times New Roman" w:cs="Times New Roman"/>
      <w:sz w:val="20"/>
      <w:szCs w:val="20"/>
      <w:lang w:val="en-US"/>
    </w:rPr>
  </w:style>
  <w:style w:type="table" w:styleId="TableGrid">
    <w:name w:val="Table Grid"/>
    <w:basedOn w:val="TableNormal"/>
    <w:uiPriority w:val="39"/>
    <w:rsid w:val="002D75F3"/>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1C4B"/>
    <w:pPr>
      <w:ind w:left="720"/>
      <w:contextualSpacing/>
    </w:pPr>
  </w:style>
  <w:style w:type="paragraph" w:styleId="Revision">
    <w:name w:val="Revision"/>
    <w:hidden/>
    <w:uiPriority w:val="99"/>
    <w:semiHidden/>
    <w:rsid w:val="00206CBB"/>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86D5E9-1B28-4D42-870A-ACBDC7FF1AFD}"/>
</file>

<file path=customXml/itemProps2.xml><?xml version="1.0" encoding="utf-8"?>
<ds:datastoreItem xmlns:ds="http://schemas.openxmlformats.org/officeDocument/2006/customXml" ds:itemID="{7848A0EF-7368-40C8-8647-348826655E37}"/>
</file>

<file path=customXml/itemProps3.xml><?xml version="1.0" encoding="utf-8"?>
<ds:datastoreItem xmlns:ds="http://schemas.openxmlformats.org/officeDocument/2006/customXml" ds:itemID="{66847348-6E6D-47DE-99BB-9494C4C20C08}"/>
</file>

<file path=docProps/app.xml><?xml version="1.0" encoding="utf-8"?>
<Properties xmlns="http://schemas.openxmlformats.org/officeDocument/2006/extended-properties" xmlns:vt="http://schemas.openxmlformats.org/officeDocument/2006/docPropsVTypes">
  <Template>Normal</Template>
  <TotalTime>5</TotalTime>
  <Pages>7</Pages>
  <Words>2045</Words>
  <Characters>11862</Characters>
  <Application>Microsoft Office Word</Application>
  <DocSecurity>0</DocSecurity>
  <Lines>98</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L_229.2022.ro</dc:title>
  <dc:subject/>
  <dc:creator>Mihai Gheorghieș</dc:creator>
  <cp:keywords/>
  <dc:description/>
  <cp:lastModifiedBy>Inga Rusnac</cp:lastModifiedBy>
  <cp:revision>3</cp:revision>
  <cp:lastPrinted>2022-07-29T06:06:00Z</cp:lastPrinted>
  <dcterms:created xsi:type="dcterms:W3CDTF">2022-07-29T06:00:00Z</dcterms:created>
  <dcterms:modified xsi:type="dcterms:W3CDTF">2022-07-29T06:06:00Z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