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F91EB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6D30E6">
        <w:rPr>
          <w:rFonts w:eastAsia="DengXian"/>
          <w:b/>
          <w:bCs/>
          <w:lang w:val="ru-RU"/>
        </w:rPr>
        <w:t>Постоянному бюро Парламента</w:t>
      </w:r>
    </w:p>
    <w:p w14:paraId="3A2DAE40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6D30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582AAD7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0E0A891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AF6777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5212130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031564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85866FB" w14:textId="77777777" w:rsidR="0009007D" w:rsidRPr="006D30E6" w:rsidRDefault="0009007D" w:rsidP="00ED649A">
      <w:pPr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6D30E6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D30E6">
        <w:rPr>
          <w:rFonts w:eastAsia="SimSun"/>
          <w:lang w:val="ru-RU"/>
        </w:rPr>
        <w:t xml:space="preserve"> </w:t>
      </w:r>
      <w:r w:rsidRPr="006D30E6">
        <w:rPr>
          <w:rFonts w:eastAsia="DengXian"/>
          <w:lang w:val="ru-RU"/>
        </w:rPr>
        <w:t xml:space="preserve">представляется в порядке законодательной инициативы проект Закона </w:t>
      </w:r>
      <w:bookmarkStart w:id="0" w:name="_Hlk96959166"/>
      <w:bookmarkStart w:id="1" w:name="_Hlk85014770"/>
      <w:r w:rsidRPr="006D30E6">
        <w:rPr>
          <w:rFonts w:eastAsia="DengXian"/>
          <w:lang w:val="ru-RU"/>
        </w:rPr>
        <w:t xml:space="preserve">о внесении изменений </w:t>
      </w:r>
      <w:bookmarkStart w:id="2" w:name="_Hlk85616666"/>
      <w:r w:rsidRPr="006D30E6">
        <w:rPr>
          <w:rFonts w:eastAsia="DengXian"/>
          <w:lang w:val="ru-RU"/>
        </w:rPr>
        <w:t xml:space="preserve">в Закон </w:t>
      </w:r>
      <w:bookmarkStart w:id="3" w:name="_Hlk107845076"/>
      <w:bookmarkEnd w:id="0"/>
      <w:bookmarkEnd w:id="2"/>
      <w:r w:rsidRPr="006D30E6">
        <w:rPr>
          <w:rFonts w:eastAsia="DengXian"/>
          <w:lang w:val="ru-RU"/>
        </w:rPr>
        <w:t>о контроле опасности возникновения крупных аварий, вызываемых опасными веществами № 108/2020.</w:t>
      </w:r>
    </w:p>
    <w:bookmarkEnd w:id="3"/>
    <w:p w14:paraId="72739A39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p w14:paraId="57F08467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1143B75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6D30E6">
        <w:rPr>
          <w:rFonts w:eastAsia="DengXian"/>
          <w:lang w:val="ru-RU"/>
        </w:rPr>
        <w:t>Прилагаются:</w:t>
      </w:r>
    </w:p>
    <w:p w14:paraId="4039E1C1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6D30E6">
        <w:rPr>
          <w:rFonts w:eastAsia="DengXian"/>
          <w:lang w:val="ru-RU"/>
        </w:rPr>
        <w:t>1)</w:t>
      </w:r>
      <w:r w:rsidRPr="006D30E6">
        <w:rPr>
          <w:rFonts w:eastAsia="DengXian"/>
          <w:lang w:val="ru-RU"/>
        </w:rPr>
        <w:tab/>
        <w:t>проект закона;</w:t>
      </w:r>
    </w:p>
    <w:p w14:paraId="07967252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6D30E6">
        <w:rPr>
          <w:rFonts w:eastAsia="DengXian"/>
          <w:lang w:val="ru-RU"/>
        </w:rPr>
        <w:t>2)</w:t>
      </w:r>
      <w:r w:rsidRPr="006D30E6">
        <w:rPr>
          <w:rFonts w:eastAsia="DengXian"/>
          <w:lang w:val="ru-RU"/>
        </w:rPr>
        <w:tab/>
        <w:t>пояснительная записка.</w:t>
      </w:r>
    </w:p>
    <w:p w14:paraId="31AC7906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0ABAEBA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55ADD5B" w14:textId="77777777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0B16FC8" w14:textId="190ADFF1" w:rsidR="0009007D" w:rsidRPr="006D30E6" w:rsidRDefault="0009007D" w:rsidP="00ED649A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6D30E6">
        <w:rPr>
          <w:rFonts w:eastAsia="DengXian"/>
          <w:b/>
          <w:bCs/>
          <w:lang w:val="ru-RU"/>
        </w:rPr>
        <w:t>Депутат</w:t>
      </w:r>
      <w:r w:rsidR="00D87488">
        <w:rPr>
          <w:rFonts w:eastAsia="DengXian"/>
          <w:b/>
          <w:bCs/>
          <w:lang w:val="ru-RU"/>
        </w:rPr>
        <w:t>ы</w:t>
      </w:r>
      <w:r w:rsidRPr="006D30E6">
        <w:rPr>
          <w:rFonts w:eastAsia="DengXian"/>
          <w:b/>
          <w:bCs/>
          <w:lang w:val="ru-RU"/>
        </w:rPr>
        <w:t xml:space="preserve"> Парламента:</w:t>
      </w:r>
    </w:p>
    <w:p w14:paraId="2475B8E9" w14:textId="6176E587" w:rsidR="0009007D" w:rsidRP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D87488">
        <w:rPr>
          <w:rFonts w:eastAsia="DengXian"/>
          <w:lang w:val="ru-RU"/>
        </w:rPr>
        <w:t>П. Фрунзе</w:t>
      </w:r>
    </w:p>
    <w:p w14:paraId="29505C5D" w14:textId="459842A7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>
        <w:rPr>
          <w:rFonts w:eastAsia="DengXian"/>
          <w:lang w:val="ru-RU"/>
        </w:rPr>
        <w:t>Маник</w:t>
      </w:r>
      <w:proofErr w:type="spellEnd"/>
    </w:p>
    <w:p w14:paraId="7D41C85F" w14:textId="4251EB1A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Ю. </w:t>
      </w:r>
      <w:proofErr w:type="spellStart"/>
      <w:r>
        <w:rPr>
          <w:rFonts w:eastAsia="DengXian"/>
          <w:lang w:val="ru-RU"/>
        </w:rPr>
        <w:t>Пэсат</w:t>
      </w:r>
      <w:proofErr w:type="spellEnd"/>
    </w:p>
    <w:p w14:paraId="5BB52CAB" w14:textId="3719864D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>
        <w:rPr>
          <w:rFonts w:eastAsia="DengXian"/>
          <w:lang w:val="ru-RU"/>
        </w:rPr>
        <w:t>Грэдинару</w:t>
      </w:r>
      <w:proofErr w:type="spellEnd"/>
    </w:p>
    <w:p w14:paraId="69420D9D" w14:textId="6FE990F4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Б. </w:t>
      </w:r>
      <w:proofErr w:type="spellStart"/>
      <w:r>
        <w:rPr>
          <w:rFonts w:eastAsia="DengXian"/>
          <w:lang w:val="ru-RU"/>
        </w:rPr>
        <w:t>Маркоч</w:t>
      </w:r>
      <w:proofErr w:type="spellEnd"/>
    </w:p>
    <w:p w14:paraId="6E6ACC63" w14:textId="2373FF95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Г. </w:t>
      </w:r>
      <w:proofErr w:type="spellStart"/>
      <w:r>
        <w:rPr>
          <w:rFonts w:eastAsia="DengXian"/>
          <w:lang w:val="ru-RU"/>
        </w:rPr>
        <w:t>Агеоргиесей</w:t>
      </w:r>
      <w:proofErr w:type="spellEnd"/>
    </w:p>
    <w:p w14:paraId="3420B219" w14:textId="552289E6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В. Барда</w:t>
      </w:r>
    </w:p>
    <w:p w14:paraId="29112A07" w14:textId="52CC808D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М. Панку</w:t>
      </w:r>
    </w:p>
    <w:p w14:paraId="0A6C70E0" w14:textId="095DF9FB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М. Морозова</w:t>
      </w:r>
    </w:p>
    <w:p w14:paraId="754BC475" w14:textId="30391133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И. Бабич</w:t>
      </w:r>
    </w:p>
    <w:p w14:paraId="1855A048" w14:textId="6E83BF56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Канацуй</w:t>
      </w:r>
      <w:proofErr w:type="spellEnd"/>
    </w:p>
    <w:p w14:paraId="4F503583" w14:textId="1FA610BC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Г. </w:t>
      </w:r>
      <w:proofErr w:type="spellStart"/>
      <w:r>
        <w:rPr>
          <w:rFonts w:eastAsia="DengXian"/>
          <w:lang w:val="ru-RU"/>
        </w:rPr>
        <w:t>Иким</w:t>
      </w:r>
      <w:proofErr w:type="spellEnd"/>
    </w:p>
    <w:p w14:paraId="40DCCCB2" w14:textId="0E13F830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И. Шпак</w:t>
      </w:r>
    </w:p>
    <w:p w14:paraId="2F250AED" w14:textId="717BB293" w:rsid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А. </w:t>
      </w:r>
      <w:proofErr w:type="spellStart"/>
      <w:r>
        <w:rPr>
          <w:rFonts w:eastAsia="DengXian"/>
          <w:lang w:val="ru-RU"/>
        </w:rPr>
        <w:t>Кэтэной</w:t>
      </w:r>
      <w:proofErr w:type="spellEnd"/>
    </w:p>
    <w:p w14:paraId="317EADC9" w14:textId="1DF47738" w:rsidR="00D87488" w:rsidRPr="00D87488" w:rsidRDefault="00D87488" w:rsidP="00ED649A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Л. Новак</w:t>
      </w:r>
    </w:p>
    <w:p w14:paraId="1E44C31D" w14:textId="77777777" w:rsidR="0009007D" w:rsidRPr="006D30E6" w:rsidRDefault="0009007D" w:rsidP="00ED649A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4EFDE33C" w14:textId="77777777" w:rsidR="0009007D" w:rsidRPr="006D30E6" w:rsidRDefault="0009007D" w:rsidP="00ED649A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7D035B5F" w14:textId="77777777" w:rsidR="0009007D" w:rsidRPr="006D30E6" w:rsidRDefault="0009007D" w:rsidP="00ED649A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04D53EE8" w14:textId="77777777" w:rsidR="0009007D" w:rsidRPr="006D30E6" w:rsidRDefault="0009007D" w:rsidP="00ED649A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03DAF345" w14:textId="77777777" w:rsidR="0009007D" w:rsidRPr="006D30E6" w:rsidRDefault="0009007D" w:rsidP="00ED649A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01B35F42" w14:textId="77777777" w:rsidR="0009007D" w:rsidRPr="006D30E6" w:rsidRDefault="0009007D" w:rsidP="00ED649A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</w:p>
    <w:p w14:paraId="595A1B80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70DDE400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0B80D76E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68D53B26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574B16BE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76B44D1D" w14:textId="77777777" w:rsidR="0009007D" w:rsidRPr="006D30E6" w:rsidRDefault="0009007D" w:rsidP="00ED649A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7DFF466B" w14:textId="77777777" w:rsidR="0009007D" w:rsidRPr="006D30E6" w:rsidRDefault="0009007D" w:rsidP="00ED649A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453D84DC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641ECDDA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0CCC0D8C" w14:textId="0CEAA73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6D30E6">
        <w:rPr>
          <w:rFonts w:eastAsia="Calibri"/>
          <w:i/>
          <w:lang w:val="ru-RU"/>
        </w:rPr>
        <w:t>Проект (№ 287/2022)</w:t>
      </w:r>
    </w:p>
    <w:p w14:paraId="0B30762D" w14:textId="77777777" w:rsidR="0009007D" w:rsidRPr="006D30E6" w:rsidRDefault="0009007D" w:rsidP="00ED649A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6D30E6">
        <w:rPr>
          <w:rFonts w:eastAsia="Calibri"/>
          <w:i/>
          <w:lang w:val="ru-RU"/>
        </w:rPr>
        <w:t xml:space="preserve">Перевод </w:t>
      </w:r>
    </w:p>
    <w:p w14:paraId="5D32464E" w14:textId="77777777" w:rsidR="0009007D" w:rsidRPr="006D30E6" w:rsidRDefault="0009007D" w:rsidP="00ED649A">
      <w:pPr>
        <w:spacing w:line="240" w:lineRule="auto"/>
        <w:ind w:firstLine="709"/>
        <w:contextualSpacing/>
        <w:rPr>
          <w:rFonts w:eastAsia="Calibri"/>
          <w:lang w:val="ru-RU"/>
        </w:rPr>
      </w:pPr>
    </w:p>
    <w:p w14:paraId="6CC013BF" w14:textId="77777777" w:rsidR="0009007D" w:rsidRPr="006D30E6" w:rsidRDefault="0009007D" w:rsidP="00ED649A">
      <w:pPr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6D30E6">
        <w:rPr>
          <w:rFonts w:eastAsia="Calibri"/>
          <w:b/>
          <w:lang w:val="ru-RU"/>
        </w:rPr>
        <w:t>З А К О Н</w:t>
      </w:r>
    </w:p>
    <w:p w14:paraId="1FC2786E" w14:textId="77777777" w:rsidR="0009007D" w:rsidRPr="006D30E6" w:rsidRDefault="0009007D" w:rsidP="00ED649A">
      <w:pPr>
        <w:tabs>
          <w:tab w:val="left" w:pos="3969"/>
        </w:tabs>
        <w:spacing w:line="240" w:lineRule="auto"/>
        <w:ind w:firstLine="709"/>
        <w:contextualSpacing/>
        <w:jc w:val="center"/>
        <w:rPr>
          <w:rFonts w:eastAsia="Calibri"/>
          <w:b/>
          <w:lang w:val="ru-RU"/>
        </w:rPr>
      </w:pPr>
    </w:p>
    <w:p w14:paraId="0292D920" w14:textId="77777777" w:rsidR="0009007D" w:rsidRPr="006D30E6" w:rsidRDefault="0009007D" w:rsidP="00ED649A">
      <w:pPr>
        <w:spacing w:line="240" w:lineRule="auto"/>
        <w:ind w:firstLine="709"/>
        <w:rPr>
          <w:rFonts w:eastAsia="Calibri"/>
          <w:b/>
          <w:lang w:val="ru-RU"/>
        </w:rPr>
      </w:pPr>
      <w:r w:rsidRPr="006D30E6">
        <w:rPr>
          <w:rFonts w:eastAsia="Calibri"/>
          <w:b/>
          <w:lang w:val="ru-RU"/>
        </w:rPr>
        <w:t xml:space="preserve">о внесении изменений </w:t>
      </w:r>
      <w:bookmarkStart w:id="4" w:name="_Hlk85015032"/>
      <w:r w:rsidRPr="006D30E6">
        <w:rPr>
          <w:rFonts w:eastAsia="Calibri"/>
          <w:b/>
          <w:lang w:val="ru-RU"/>
        </w:rPr>
        <w:t xml:space="preserve">в Закон </w:t>
      </w:r>
      <w:bookmarkStart w:id="5" w:name="_Hlk96959270"/>
      <w:bookmarkStart w:id="6" w:name="_Hlk107581010"/>
      <w:r w:rsidRPr="006D30E6">
        <w:rPr>
          <w:rFonts w:eastAsia="Calibri"/>
          <w:b/>
          <w:lang w:val="ru-RU"/>
        </w:rPr>
        <w:t>о контроле опасности возникновения крупных аварий, вызываемых опасными веществами № 108/2020</w:t>
      </w:r>
    </w:p>
    <w:bookmarkEnd w:id="4"/>
    <w:bookmarkEnd w:id="5"/>
    <w:bookmarkEnd w:id="6"/>
    <w:p w14:paraId="56A046D6" w14:textId="77777777" w:rsidR="0009007D" w:rsidRPr="006D30E6" w:rsidRDefault="0009007D" w:rsidP="00ED649A">
      <w:pPr>
        <w:spacing w:after="0" w:line="240" w:lineRule="auto"/>
        <w:ind w:firstLine="709"/>
        <w:contextualSpacing/>
        <w:rPr>
          <w:rFonts w:eastAsia="Calibri"/>
          <w:lang w:val="ru-RU"/>
        </w:rPr>
      </w:pPr>
    </w:p>
    <w:p w14:paraId="5DCA7202" w14:textId="77777777" w:rsidR="0009007D" w:rsidRPr="006D30E6" w:rsidRDefault="0009007D" w:rsidP="00ED649A">
      <w:pPr>
        <w:tabs>
          <w:tab w:val="left" w:pos="4536"/>
        </w:tabs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6D30E6">
        <w:rPr>
          <w:rFonts w:eastAsia="Calibri"/>
          <w:lang w:val="ru-RU"/>
        </w:rPr>
        <w:t>Парламент принимает настоящий органический закон.</w:t>
      </w:r>
    </w:p>
    <w:p w14:paraId="78385DFB" w14:textId="76D309FC" w:rsidR="0009007D" w:rsidRPr="006D30E6" w:rsidRDefault="0009007D" w:rsidP="00ED649A">
      <w:pPr>
        <w:tabs>
          <w:tab w:val="left" w:pos="1418"/>
        </w:tabs>
        <w:spacing w:after="120"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b/>
          <w:lang w:val="ru-RU"/>
        </w:rPr>
        <w:t>Art. I.</w:t>
      </w:r>
      <w:r w:rsidRPr="006D30E6">
        <w:rPr>
          <w:rFonts w:eastAsia="Georgia"/>
          <w:lang w:val="ru-RU"/>
        </w:rPr>
        <w:t xml:space="preserve"> – </w:t>
      </w:r>
      <w:r w:rsidR="005B227F" w:rsidRPr="006D30E6">
        <w:rPr>
          <w:rFonts w:eastAsia="Georgia"/>
          <w:lang w:val="ru-RU"/>
        </w:rPr>
        <w:t>В Закон об электроэнергии №</w:t>
      </w:r>
      <w:r w:rsidRPr="006D30E6">
        <w:rPr>
          <w:rFonts w:eastAsia="Georgia"/>
          <w:lang w:val="ru-RU"/>
        </w:rPr>
        <w:t xml:space="preserve"> 107/2016 (</w:t>
      </w:r>
      <w:r w:rsidR="005B227F" w:rsidRPr="006D30E6">
        <w:rPr>
          <w:rFonts w:eastAsia="Georgia"/>
          <w:lang w:val="ru-RU"/>
        </w:rPr>
        <w:t xml:space="preserve">Официальный монитор </w:t>
      </w:r>
      <w:r w:rsidR="00986A4C" w:rsidRPr="006D30E6">
        <w:rPr>
          <w:rFonts w:eastAsia="Georgia"/>
          <w:lang w:val="ru-RU"/>
        </w:rPr>
        <w:t>Республики</w:t>
      </w:r>
      <w:r w:rsidR="005B227F" w:rsidRPr="006D30E6">
        <w:rPr>
          <w:rFonts w:eastAsia="Georgia"/>
          <w:lang w:val="ru-RU"/>
        </w:rPr>
        <w:t xml:space="preserve"> Молдова</w:t>
      </w:r>
      <w:r w:rsidRPr="006D30E6">
        <w:rPr>
          <w:rFonts w:eastAsia="Georgia"/>
          <w:lang w:val="ru-RU"/>
        </w:rPr>
        <w:t>, 2016</w:t>
      </w:r>
      <w:r w:rsidR="005B227F" w:rsidRPr="006D30E6">
        <w:rPr>
          <w:rFonts w:eastAsia="Georgia"/>
          <w:lang w:val="ru-RU"/>
        </w:rPr>
        <w:t xml:space="preserve"> г.</w:t>
      </w:r>
      <w:r w:rsidRPr="006D30E6">
        <w:rPr>
          <w:rFonts w:eastAsia="Georgia"/>
          <w:lang w:val="ru-RU"/>
        </w:rPr>
        <w:t xml:space="preserve">, </w:t>
      </w:r>
      <w:r w:rsidR="005B227F" w:rsidRPr="006D30E6">
        <w:rPr>
          <w:rFonts w:eastAsia="Georgia"/>
          <w:lang w:val="ru-RU"/>
        </w:rPr>
        <w:t>№</w:t>
      </w:r>
      <w:r w:rsidRPr="006D30E6">
        <w:rPr>
          <w:rFonts w:eastAsia="Georgia"/>
          <w:lang w:val="ru-RU"/>
        </w:rPr>
        <w:t xml:space="preserve">193-203, </w:t>
      </w:r>
      <w:r w:rsidR="005B227F" w:rsidRPr="006D30E6">
        <w:rPr>
          <w:rFonts w:eastAsia="Georgia"/>
          <w:lang w:val="ru-RU"/>
        </w:rPr>
        <w:t>ст</w:t>
      </w:r>
      <w:r w:rsidRPr="006D30E6">
        <w:rPr>
          <w:rFonts w:eastAsia="Georgia"/>
          <w:lang w:val="ru-RU"/>
        </w:rPr>
        <w:t xml:space="preserve">. 413), </w:t>
      </w:r>
      <w:r w:rsidR="005B227F" w:rsidRPr="006D30E6">
        <w:rPr>
          <w:rFonts w:eastAsia="Georgia"/>
          <w:lang w:val="ru-RU"/>
        </w:rPr>
        <w:t>с последующими и</w:t>
      </w:r>
      <w:r w:rsidR="00986A4C" w:rsidRPr="006D30E6">
        <w:rPr>
          <w:rFonts w:eastAsia="Georgia"/>
          <w:lang w:val="ru-RU"/>
        </w:rPr>
        <w:t>з</w:t>
      </w:r>
      <w:r w:rsidR="005B227F" w:rsidRPr="006D30E6">
        <w:rPr>
          <w:rFonts w:eastAsia="Georgia"/>
          <w:lang w:val="ru-RU"/>
        </w:rPr>
        <w:t>менениями</w:t>
      </w:r>
      <w:r w:rsidRPr="006D30E6">
        <w:rPr>
          <w:rFonts w:eastAsia="Georgia"/>
          <w:lang w:val="ru-RU"/>
        </w:rPr>
        <w:t xml:space="preserve">, </w:t>
      </w:r>
      <w:r w:rsidR="005B227F" w:rsidRPr="006D30E6">
        <w:rPr>
          <w:rFonts w:eastAsia="Georgia"/>
          <w:lang w:val="ru-RU"/>
        </w:rPr>
        <w:t>внести следующие и</w:t>
      </w:r>
      <w:r w:rsidR="00430B6D" w:rsidRPr="006D30E6">
        <w:rPr>
          <w:rFonts w:eastAsia="Georgia"/>
          <w:lang w:val="ru-RU"/>
        </w:rPr>
        <w:t>з</w:t>
      </w:r>
      <w:r w:rsidR="005B227F" w:rsidRPr="006D30E6">
        <w:rPr>
          <w:rFonts w:eastAsia="Georgia"/>
          <w:lang w:val="ru-RU"/>
        </w:rPr>
        <w:t>менения</w:t>
      </w:r>
      <w:r w:rsidRPr="006D30E6">
        <w:rPr>
          <w:rFonts w:eastAsia="Georgia"/>
          <w:lang w:val="ru-RU"/>
        </w:rPr>
        <w:t>:</w:t>
      </w:r>
    </w:p>
    <w:p w14:paraId="257A5109" w14:textId="0261326C" w:rsidR="0009007D" w:rsidRPr="006D30E6" w:rsidRDefault="005B227F" w:rsidP="00ED649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after="0" w:line="240" w:lineRule="auto"/>
        <w:ind w:left="0"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color w:val="000000"/>
          <w:lang w:val="ru-RU"/>
        </w:rPr>
        <w:t>В статье</w:t>
      </w:r>
      <w:r w:rsidR="0009007D" w:rsidRPr="006D30E6">
        <w:rPr>
          <w:rFonts w:eastAsia="Georgia"/>
          <w:color w:val="000000"/>
          <w:lang w:val="ru-RU"/>
        </w:rPr>
        <w:t xml:space="preserve"> 47</w:t>
      </w:r>
      <w:r w:rsidRPr="006D30E6">
        <w:rPr>
          <w:rFonts w:eastAsia="Georgia"/>
          <w:color w:val="000000"/>
          <w:lang w:val="ru-RU"/>
        </w:rPr>
        <w:t>:</w:t>
      </w:r>
      <w:r w:rsidR="0009007D" w:rsidRPr="006D30E6">
        <w:rPr>
          <w:rFonts w:eastAsia="Georgia"/>
          <w:color w:val="000000"/>
          <w:lang w:val="ru-RU"/>
        </w:rPr>
        <w:t xml:space="preserve"> </w:t>
      </w:r>
    </w:p>
    <w:p w14:paraId="60837AA5" w14:textId="6DDE42AE" w:rsidR="0009007D" w:rsidRPr="006D30E6" w:rsidRDefault="005B227F" w:rsidP="00ED649A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lang w:val="ru-RU"/>
        </w:rPr>
        <w:t xml:space="preserve">второе предложение части (2) дополнить словами: «, </w:t>
      </w:r>
      <w:r w:rsidR="0093738D" w:rsidRPr="006D30E6">
        <w:rPr>
          <w:rFonts w:eastAsia="Georgia"/>
          <w:lang w:val="ru-RU"/>
        </w:rPr>
        <w:t>за исключением случая, когда подключение запрашивается заявителем, который является потенциальным домашним потребителем или существующим домашним потребителем, в пределах установленной в договоре мощности</w:t>
      </w:r>
      <w:r w:rsidR="002B1E02" w:rsidRPr="006D30E6">
        <w:rPr>
          <w:rFonts w:eastAsia="Georgia"/>
          <w:lang w:val="ru-RU"/>
        </w:rPr>
        <w:t xml:space="preserve"> электро</w:t>
      </w:r>
      <w:r w:rsidR="00107A90">
        <w:rPr>
          <w:rFonts w:eastAsia="Georgia"/>
          <w:lang w:val="ru-RU"/>
        </w:rPr>
        <w:t>станции</w:t>
      </w:r>
      <w:r w:rsidR="002B1E02" w:rsidRPr="006D30E6">
        <w:rPr>
          <w:rFonts w:eastAsia="Georgia"/>
          <w:lang w:val="ru-RU"/>
        </w:rPr>
        <w:t>, предназначенной для покрытия собственного потребления электроэнергии, использующей возобновляемые источники энергии».</w:t>
      </w:r>
      <w:r w:rsidR="0093738D" w:rsidRPr="006D30E6">
        <w:rPr>
          <w:rFonts w:eastAsia="Georgia"/>
          <w:lang w:val="ru-RU"/>
        </w:rPr>
        <w:t xml:space="preserve"> </w:t>
      </w:r>
    </w:p>
    <w:p w14:paraId="2F04E482" w14:textId="77777777" w:rsidR="0009007D" w:rsidRPr="006D30E6" w:rsidRDefault="0009007D" w:rsidP="00ED649A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0" w:line="240" w:lineRule="auto"/>
        <w:ind w:firstLine="709"/>
        <w:jc w:val="both"/>
        <w:rPr>
          <w:rFonts w:eastAsia="Georgia"/>
          <w:lang w:val="ru-RU"/>
        </w:rPr>
      </w:pPr>
    </w:p>
    <w:p w14:paraId="69BF1D86" w14:textId="46A4D731" w:rsidR="0009007D" w:rsidRPr="006D30E6" w:rsidRDefault="0009007D" w:rsidP="00ED649A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after="120"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lang w:val="ru-RU"/>
        </w:rPr>
        <w:tab/>
      </w:r>
      <w:r w:rsidR="00E33B3D" w:rsidRPr="006D30E6">
        <w:rPr>
          <w:rFonts w:eastAsia="Georgia"/>
          <w:lang w:val="ru-RU"/>
        </w:rPr>
        <w:t>д</w:t>
      </w:r>
      <w:r w:rsidR="002B1E02" w:rsidRPr="006D30E6">
        <w:rPr>
          <w:rFonts w:eastAsia="Georgia"/>
          <w:lang w:val="ru-RU"/>
        </w:rPr>
        <w:t>ополнить статью часть</w:t>
      </w:r>
      <w:r w:rsidRPr="006D30E6">
        <w:rPr>
          <w:rFonts w:eastAsia="Georgia"/>
          <w:color w:val="000000"/>
          <w:lang w:val="ru-RU"/>
        </w:rPr>
        <w:t xml:space="preserve"> (2</w:t>
      </w:r>
      <w:r w:rsidRPr="006D30E6">
        <w:rPr>
          <w:rFonts w:eastAsia="Georgia"/>
          <w:color w:val="000000"/>
          <w:vertAlign w:val="superscript"/>
          <w:lang w:val="ru-RU"/>
        </w:rPr>
        <w:t>1</w:t>
      </w:r>
      <w:r w:rsidRPr="006D30E6">
        <w:rPr>
          <w:rFonts w:eastAsia="Georgia"/>
          <w:color w:val="000000"/>
          <w:lang w:val="ru-RU"/>
        </w:rPr>
        <w:t xml:space="preserve">) </w:t>
      </w:r>
      <w:r w:rsidR="002B1E02" w:rsidRPr="006D30E6">
        <w:rPr>
          <w:rFonts w:eastAsia="Georgia"/>
          <w:lang w:val="ru-RU"/>
        </w:rPr>
        <w:t>следующего содержания</w:t>
      </w:r>
      <w:r w:rsidRPr="006D30E6">
        <w:rPr>
          <w:rFonts w:eastAsia="Georgia"/>
          <w:color w:val="000000"/>
          <w:lang w:val="ru-RU"/>
        </w:rPr>
        <w:t>:</w:t>
      </w:r>
    </w:p>
    <w:p w14:paraId="63DC96C3" w14:textId="76533DA5" w:rsidR="0009007D" w:rsidRPr="006D30E6" w:rsidRDefault="0009007D" w:rsidP="00ED649A">
      <w:pPr>
        <w:tabs>
          <w:tab w:val="left" w:pos="990"/>
        </w:tabs>
        <w:spacing w:after="120"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ab/>
      </w:r>
      <w:r w:rsidR="002B1E02" w:rsidRPr="006D30E6">
        <w:rPr>
          <w:rFonts w:eastAsia="Georgia"/>
          <w:lang w:val="ru-RU"/>
        </w:rPr>
        <w:t>«</w:t>
      </w:r>
      <w:r w:rsidRPr="006D30E6">
        <w:rPr>
          <w:rFonts w:eastAsia="Georgia"/>
          <w:lang w:val="ru-RU"/>
        </w:rPr>
        <w:t>(2</w:t>
      </w:r>
      <w:r w:rsidRPr="006D30E6">
        <w:rPr>
          <w:rFonts w:eastAsia="Georgia"/>
          <w:vertAlign w:val="superscript"/>
          <w:lang w:val="ru-RU"/>
        </w:rPr>
        <w:t>1</w:t>
      </w:r>
      <w:r w:rsidRPr="006D30E6">
        <w:rPr>
          <w:rFonts w:eastAsia="Georgia"/>
          <w:lang w:val="ru-RU"/>
        </w:rPr>
        <w:t xml:space="preserve">) </w:t>
      </w:r>
      <w:r w:rsidR="002B1E02" w:rsidRPr="006D30E6">
        <w:rPr>
          <w:rFonts w:eastAsia="Georgia"/>
          <w:lang w:val="ru-RU"/>
        </w:rPr>
        <w:t>Если подключение запрашивается заявителем, который является потенциальным домашним потребителем или существующим домашним потребителем, в пределах установленной в договоре мощности электро</w:t>
      </w:r>
      <w:r w:rsidR="00107A90">
        <w:rPr>
          <w:rFonts w:eastAsia="Georgia"/>
          <w:lang w:val="ru-RU"/>
        </w:rPr>
        <w:t>станции</w:t>
      </w:r>
      <w:r w:rsidR="002B1E02" w:rsidRPr="006D30E6">
        <w:rPr>
          <w:rFonts w:eastAsia="Georgia"/>
          <w:lang w:val="ru-RU"/>
        </w:rPr>
        <w:t>, предназначенной для покрытия собственного потребления электроэнергии, использующей возобновляемые источники энергии,</w:t>
      </w:r>
      <w:r w:rsidRPr="006D30E6">
        <w:rPr>
          <w:rFonts w:eastAsia="Georgia"/>
          <w:lang w:val="ru-RU"/>
        </w:rPr>
        <w:t xml:space="preserve"> </w:t>
      </w:r>
      <w:r w:rsidR="009749F4" w:rsidRPr="006D30E6">
        <w:rPr>
          <w:rFonts w:eastAsia="Georgia"/>
          <w:lang w:val="ru-RU"/>
        </w:rPr>
        <w:t xml:space="preserve">оператор распределительной системы обязан выдать соответствующему заявителю разрешение на подключение в срок не более 10 календарных дней со дня регистрации запроса и представления документов, установленных в Положении о подключении. </w:t>
      </w:r>
      <w:r w:rsidR="00AB54F9" w:rsidRPr="006D30E6">
        <w:rPr>
          <w:rFonts w:eastAsia="Georgia"/>
          <w:lang w:val="ru-RU"/>
        </w:rPr>
        <w:t>Если заявитель, который является потенциальным домашним потребителем, запрашивает одновременное подключение потребительской установки и электро</w:t>
      </w:r>
      <w:r w:rsidR="00107A90">
        <w:rPr>
          <w:rFonts w:eastAsia="Georgia"/>
          <w:lang w:val="ru-RU"/>
        </w:rPr>
        <w:t>станции</w:t>
      </w:r>
      <w:r w:rsidR="00AB54F9" w:rsidRPr="006D30E6">
        <w:rPr>
          <w:rFonts w:eastAsia="Georgia"/>
          <w:lang w:val="ru-RU"/>
        </w:rPr>
        <w:t xml:space="preserve">, использующей возобновляемые источники энергии, оператор распределительной системы </w:t>
      </w:r>
      <w:r w:rsidR="00AB54F9" w:rsidRPr="006D30E6">
        <w:rPr>
          <w:rFonts w:eastAsia="Georgia"/>
          <w:lang w:val="ru-RU"/>
        </w:rPr>
        <w:lastRenderedPageBreak/>
        <w:t>выдает только одно разрешение на подключение.</w:t>
      </w:r>
      <w:r w:rsidRPr="006D30E6">
        <w:rPr>
          <w:rFonts w:eastAsia="Georgia"/>
          <w:lang w:val="ru-RU"/>
        </w:rPr>
        <w:t xml:space="preserve"> </w:t>
      </w:r>
      <w:r w:rsidR="0034533F" w:rsidRPr="006D30E6">
        <w:rPr>
          <w:rFonts w:eastAsia="Georgia"/>
          <w:lang w:val="ru-RU"/>
        </w:rPr>
        <w:t xml:space="preserve">Если требуется изменение параметров электрических установок заявителя, который является существующим домашним потребителем, оператор распределительной системы обязан указать в приложении к разрешению на подключение </w:t>
      </w:r>
      <w:r w:rsidRPr="006D30E6">
        <w:rPr>
          <w:rFonts w:eastAsia="Georgia"/>
          <w:lang w:val="ru-RU"/>
        </w:rPr>
        <w:t xml:space="preserve"> </w:t>
      </w:r>
      <w:r w:rsidR="0034533F" w:rsidRPr="006D30E6">
        <w:rPr>
          <w:rFonts w:eastAsia="Georgia"/>
          <w:lang w:val="ru-RU"/>
        </w:rPr>
        <w:t>графическую информацию и полные технические данные для оценки необходимых расходов для изменения параметров соответствующих установок.»</w:t>
      </w:r>
      <w:r w:rsidRPr="006D30E6">
        <w:rPr>
          <w:rFonts w:eastAsia="Georgia"/>
          <w:lang w:val="ru-RU"/>
        </w:rPr>
        <w:t>.</w:t>
      </w:r>
    </w:p>
    <w:p w14:paraId="2090A510" w14:textId="435ACFDC" w:rsidR="0009007D" w:rsidRPr="006D30E6" w:rsidRDefault="0034533F" w:rsidP="00ED649A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lang w:val="ru-RU"/>
        </w:rPr>
        <w:t>часть</w:t>
      </w:r>
      <w:r w:rsidR="0009007D" w:rsidRPr="006D30E6">
        <w:rPr>
          <w:rFonts w:eastAsia="Georgia"/>
          <w:color w:val="000000"/>
          <w:lang w:val="ru-RU"/>
        </w:rPr>
        <w:t xml:space="preserve"> (3) </w:t>
      </w:r>
      <w:r w:rsidRPr="006D30E6">
        <w:rPr>
          <w:rFonts w:eastAsia="Georgia"/>
          <w:color w:val="000000"/>
          <w:lang w:val="ru-RU"/>
        </w:rPr>
        <w:t>изложить в следующей редакции</w:t>
      </w:r>
      <w:r w:rsidR="0009007D" w:rsidRPr="006D30E6">
        <w:rPr>
          <w:rFonts w:eastAsia="Georgia"/>
          <w:color w:val="000000"/>
          <w:lang w:val="ru-RU"/>
        </w:rPr>
        <w:t xml:space="preserve">: </w:t>
      </w:r>
    </w:p>
    <w:p w14:paraId="23C117DD" w14:textId="77777777" w:rsidR="0034533F" w:rsidRPr="006D30E6" w:rsidRDefault="0034533F" w:rsidP="00ED649A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firstLine="709"/>
        <w:jc w:val="both"/>
        <w:rPr>
          <w:rFonts w:eastAsia="Georgia"/>
          <w:color w:val="000000"/>
          <w:lang w:val="ru-RU"/>
        </w:rPr>
      </w:pPr>
    </w:p>
    <w:p w14:paraId="681911B4" w14:textId="408C9A2F" w:rsidR="0009007D" w:rsidRPr="006D30E6" w:rsidRDefault="001E3C7A" w:rsidP="00ED649A">
      <w:pPr>
        <w:spacing w:line="240" w:lineRule="auto"/>
        <w:ind w:firstLine="708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color w:val="000000"/>
          <w:lang w:val="ru-RU"/>
        </w:rPr>
        <w:t>«</w:t>
      </w:r>
      <w:r w:rsidR="0009007D" w:rsidRPr="006D30E6">
        <w:rPr>
          <w:rFonts w:eastAsia="Georgia"/>
          <w:color w:val="000000"/>
          <w:lang w:val="ru-RU"/>
        </w:rPr>
        <w:t xml:space="preserve">(3) </w:t>
      </w:r>
      <w:r w:rsidR="00015F23" w:rsidRPr="006D30E6">
        <w:rPr>
          <w:rFonts w:eastAsia="Georgia"/>
          <w:color w:val="000000"/>
          <w:lang w:val="ru-RU"/>
        </w:rPr>
        <w:t xml:space="preserve">Разрешение на подключение выдается бесплатно. </w:t>
      </w:r>
      <w:r w:rsidR="00015F23" w:rsidRPr="006D30E6">
        <w:rPr>
          <w:lang w:val="ru-RU"/>
        </w:rPr>
        <w:t>Системный оператор обязан сотрудничать с заявителем в выборе и реализации наиболее выгодных вариантов подключения. При выдаче разрешения на подключение системный оператор обязан сообщить заявителю оценочную стоимость изготовления соединительной аппаратуры.</w:t>
      </w:r>
      <w:r w:rsidR="00015F23" w:rsidRPr="006D30E6">
        <w:rPr>
          <w:rFonts w:eastAsia="Georgia"/>
          <w:color w:val="000000"/>
          <w:lang w:val="ru-RU"/>
        </w:rPr>
        <w:t xml:space="preserve"> Запрещается включение в разрешения на подключение требований, которые не установлены прямо в нормативно-технической документации, или требований</w:t>
      </w:r>
      <w:r w:rsidR="00F032D8" w:rsidRPr="006D30E6">
        <w:rPr>
          <w:rFonts w:eastAsia="Georgia"/>
          <w:color w:val="000000"/>
          <w:lang w:val="ru-RU"/>
        </w:rPr>
        <w:t xml:space="preserve"> к качеству, которые превышают минимально установленные прямо в нормативно-технической документации.»</w:t>
      </w:r>
      <w:r w:rsidR="0009007D" w:rsidRPr="006D30E6">
        <w:rPr>
          <w:rFonts w:eastAsia="Georgia"/>
          <w:color w:val="000000"/>
          <w:lang w:val="ru-RU"/>
        </w:rPr>
        <w:t>.</w:t>
      </w:r>
    </w:p>
    <w:p w14:paraId="24C91DC1" w14:textId="77777777" w:rsidR="0009007D" w:rsidRPr="006D30E6" w:rsidRDefault="0009007D" w:rsidP="00ED649A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240" w:lineRule="auto"/>
        <w:ind w:firstLine="709"/>
        <w:jc w:val="both"/>
        <w:rPr>
          <w:rFonts w:eastAsia="Georgia"/>
          <w:lang w:val="ru-RU"/>
        </w:rPr>
      </w:pPr>
    </w:p>
    <w:p w14:paraId="52873626" w14:textId="5CD7226D" w:rsidR="0009007D" w:rsidRPr="006D30E6" w:rsidRDefault="00F032D8" w:rsidP="00ED649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0"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lang w:val="ru-RU"/>
        </w:rPr>
        <w:t xml:space="preserve">В статье </w:t>
      </w:r>
      <w:r w:rsidR="0009007D" w:rsidRPr="006D30E6">
        <w:rPr>
          <w:rFonts w:eastAsia="Georgia"/>
          <w:color w:val="000000"/>
          <w:lang w:val="ru-RU"/>
        </w:rPr>
        <w:t>48</w:t>
      </w:r>
      <w:r w:rsidRPr="006D30E6">
        <w:rPr>
          <w:rFonts w:eastAsia="Georgia"/>
          <w:color w:val="000000"/>
          <w:lang w:val="ru-RU"/>
        </w:rPr>
        <w:t>:</w:t>
      </w:r>
      <w:r w:rsidR="0009007D" w:rsidRPr="006D30E6">
        <w:rPr>
          <w:rFonts w:eastAsia="Georgia"/>
          <w:color w:val="000000"/>
          <w:lang w:val="ru-RU"/>
        </w:rPr>
        <w:t xml:space="preserve"> </w:t>
      </w:r>
    </w:p>
    <w:p w14:paraId="2835431F" w14:textId="3B2DE348" w:rsidR="0009007D" w:rsidRPr="006D30E6" w:rsidRDefault="0009007D" w:rsidP="00ED649A">
      <w:pPr>
        <w:tabs>
          <w:tab w:val="left" w:pos="851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ab/>
      </w:r>
      <w:r w:rsidR="00816ABE" w:rsidRPr="006D30E6">
        <w:rPr>
          <w:rFonts w:eastAsia="Georgia"/>
          <w:lang w:val="ru-RU"/>
        </w:rPr>
        <w:t>дополнить статью частью</w:t>
      </w:r>
      <w:r w:rsidRPr="006D30E6">
        <w:rPr>
          <w:rFonts w:eastAsia="Georgia"/>
          <w:lang w:val="ru-RU"/>
        </w:rPr>
        <w:t xml:space="preserve"> (5</w:t>
      </w:r>
      <w:r w:rsidRPr="006D30E6">
        <w:rPr>
          <w:rFonts w:eastAsia="Georgia"/>
          <w:vertAlign w:val="superscript"/>
          <w:lang w:val="ru-RU"/>
        </w:rPr>
        <w:t>1</w:t>
      </w:r>
      <w:r w:rsidRPr="006D30E6">
        <w:rPr>
          <w:rFonts w:eastAsia="Georgia"/>
          <w:lang w:val="ru-RU"/>
        </w:rPr>
        <w:t xml:space="preserve">) </w:t>
      </w:r>
      <w:r w:rsidR="002B1E02" w:rsidRPr="006D30E6">
        <w:rPr>
          <w:rFonts w:eastAsia="Georgia"/>
          <w:lang w:val="ru-RU"/>
        </w:rPr>
        <w:t>следующего содержания</w:t>
      </w:r>
      <w:r w:rsidRPr="006D30E6">
        <w:rPr>
          <w:rFonts w:eastAsia="Georgia"/>
          <w:lang w:val="ru-RU"/>
        </w:rPr>
        <w:t xml:space="preserve">: </w:t>
      </w:r>
    </w:p>
    <w:p w14:paraId="1E5CC4A5" w14:textId="4C1D6870" w:rsidR="0009007D" w:rsidRPr="006D30E6" w:rsidRDefault="00816ABE" w:rsidP="00ED649A">
      <w:pPr>
        <w:tabs>
          <w:tab w:val="left" w:pos="851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>«</w:t>
      </w:r>
      <w:r w:rsidR="0009007D" w:rsidRPr="006D30E6">
        <w:rPr>
          <w:rFonts w:eastAsia="Georgia"/>
          <w:lang w:val="ru-RU"/>
        </w:rPr>
        <w:t>(5</w:t>
      </w:r>
      <w:r w:rsidR="0009007D" w:rsidRPr="006D30E6">
        <w:rPr>
          <w:rFonts w:eastAsia="Georgia"/>
          <w:vertAlign w:val="superscript"/>
          <w:lang w:val="ru-RU"/>
        </w:rPr>
        <w:t>1</w:t>
      </w:r>
      <w:r w:rsidR="0009007D" w:rsidRPr="006D30E6">
        <w:rPr>
          <w:rFonts w:eastAsia="Georgia"/>
          <w:lang w:val="ru-RU"/>
        </w:rPr>
        <w:t xml:space="preserve">) </w:t>
      </w:r>
      <w:r w:rsidRPr="006D30E6">
        <w:rPr>
          <w:rFonts w:eastAsia="Georgia"/>
          <w:lang w:val="ru-RU"/>
        </w:rPr>
        <w:t>Положения частей</w:t>
      </w:r>
      <w:r w:rsidR="0009007D" w:rsidRPr="006D30E6">
        <w:rPr>
          <w:rFonts w:eastAsia="Georgia"/>
          <w:lang w:val="ru-RU"/>
        </w:rPr>
        <w:t xml:space="preserve"> (1) – (5) </w:t>
      </w:r>
      <w:r w:rsidRPr="006D30E6">
        <w:rPr>
          <w:rFonts w:eastAsia="Georgia"/>
          <w:lang w:val="ru-RU"/>
        </w:rPr>
        <w:t>настоящей статьи применяются также в случае, когда запрашивается проектирование и исполнение установки на подключение электро</w:t>
      </w:r>
      <w:r w:rsidR="00107A90">
        <w:rPr>
          <w:rFonts w:eastAsia="Georgia"/>
          <w:lang w:val="ru-RU"/>
        </w:rPr>
        <w:t>станции</w:t>
      </w:r>
      <w:r w:rsidRPr="006D30E6">
        <w:rPr>
          <w:rFonts w:eastAsia="Georgia"/>
          <w:lang w:val="ru-RU"/>
        </w:rPr>
        <w:t>, использующей возобновляемые источники и принадлежащей заявителю, предназначенной для покрытия расходов потенциального домашнего потребителя  или существующего домашнего потребителя</w:t>
      </w:r>
      <w:r w:rsidR="0009007D" w:rsidRPr="006D30E6">
        <w:rPr>
          <w:rFonts w:eastAsia="Georgia"/>
          <w:lang w:val="ru-RU"/>
        </w:rPr>
        <w:t xml:space="preserve">. </w:t>
      </w:r>
      <w:r w:rsidR="00B61154" w:rsidRPr="006D30E6">
        <w:rPr>
          <w:rFonts w:eastAsia="Georgia"/>
          <w:lang w:val="ru-RU"/>
        </w:rPr>
        <w:t>Если потенциальный потребитель запрашивает одновременное подключение потребительской установки и электро</w:t>
      </w:r>
      <w:r w:rsidR="00107A90">
        <w:rPr>
          <w:rFonts w:eastAsia="Georgia"/>
          <w:lang w:val="ru-RU"/>
        </w:rPr>
        <w:t>станции</w:t>
      </w:r>
      <w:r w:rsidR="00B61154" w:rsidRPr="006D30E6">
        <w:rPr>
          <w:rFonts w:eastAsia="Georgia"/>
          <w:lang w:val="ru-RU"/>
        </w:rPr>
        <w:t>, предназначенной для покрытия собственного потребления, использующей возобновляемые источники энергии, осуществляется только одна установка на подключение</w:t>
      </w:r>
      <w:r w:rsidR="0009007D" w:rsidRPr="006D30E6">
        <w:rPr>
          <w:rFonts w:eastAsia="Georgia"/>
          <w:lang w:val="ru-RU"/>
        </w:rPr>
        <w:t xml:space="preserve"> </w:t>
      </w:r>
    </w:p>
    <w:p w14:paraId="67F0B33F" w14:textId="6F2B080B" w:rsidR="0009007D" w:rsidRPr="006D30E6" w:rsidRDefault="00126A52" w:rsidP="00ED649A">
      <w:pPr>
        <w:tabs>
          <w:tab w:val="left" w:pos="720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>часть</w:t>
      </w:r>
      <w:r w:rsidR="0009007D" w:rsidRPr="006D30E6">
        <w:rPr>
          <w:rFonts w:eastAsia="Georgia"/>
          <w:lang w:val="ru-RU"/>
        </w:rPr>
        <w:t xml:space="preserve"> (7) </w:t>
      </w:r>
      <w:r w:rsidRPr="006D30E6">
        <w:rPr>
          <w:rFonts w:eastAsia="Georgia"/>
          <w:lang w:val="ru-RU"/>
        </w:rPr>
        <w:t>после слов «низкого и среднего напряжения» дополнить словами «, а также в случае подключения электро</w:t>
      </w:r>
      <w:r w:rsidR="00107A90">
        <w:rPr>
          <w:rFonts w:eastAsia="Georgia"/>
          <w:lang w:val="ru-RU"/>
        </w:rPr>
        <w:t>станции</w:t>
      </w:r>
      <w:r w:rsidRPr="006D30E6">
        <w:rPr>
          <w:rFonts w:eastAsia="Georgia"/>
          <w:lang w:val="ru-RU"/>
        </w:rPr>
        <w:t xml:space="preserve">, предназначенной для покрытия собственного потребления, использующей возобновляемые источники энергии, установленная мощность которой не превышает установленную в договоре потребления, и принадлежащей домашнему потребителю». </w:t>
      </w:r>
    </w:p>
    <w:p w14:paraId="181978C4" w14:textId="20FB74DE" w:rsidR="0009007D" w:rsidRPr="006D30E6" w:rsidRDefault="00126A52" w:rsidP="00ED649A">
      <w:pPr>
        <w:tabs>
          <w:tab w:val="left" w:pos="720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>часть</w:t>
      </w:r>
      <w:r w:rsidR="0009007D" w:rsidRPr="006D30E6">
        <w:rPr>
          <w:rFonts w:eastAsia="Georgia"/>
          <w:lang w:val="ru-RU"/>
        </w:rPr>
        <w:t xml:space="preserve"> (8) </w:t>
      </w:r>
      <w:r w:rsidRPr="006D30E6">
        <w:rPr>
          <w:rFonts w:eastAsia="Georgia"/>
          <w:lang w:val="ru-RU"/>
        </w:rPr>
        <w:t>дополнить словами: «, за исключением случая подключения электро</w:t>
      </w:r>
      <w:r w:rsidR="00107A90">
        <w:rPr>
          <w:rFonts w:eastAsia="Georgia"/>
          <w:lang w:val="ru-RU"/>
        </w:rPr>
        <w:t>станции</w:t>
      </w:r>
      <w:r w:rsidRPr="006D30E6">
        <w:rPr>
          <w:rFonts w:eastAsia="Georgia"/>
          <w:lang w:val="ru-RU"/>
        </w:rPr>
        <w:t xml:space="preserve">, предназначенной для покрытия собственного потребления электроэнергии, использующей возобновляемые источники энергии, </w:t>
      </w:r>
      <w:r w:rsidRPr="006D30E6">
        <w:rPr>
          <w:rFonts w:eastAsia="Georgia"/>
          <w:lang w:val="ru-RU"/>
        </w:rPr>
        <w:lastRenderedPageBreak/>
        <w:t>установленная мощность которой не превышает установленную в договоре потребления, и принадлежащей домашнему потребителю»</w:t>
      </w:r>
      <w:r w:rsidR="0009007D" w:rsidRPr="006D30E6">
        <w:rPr>
          <w:rFonts w:eastAsia="Georgia"/>
          <w:lang w:val="ru-RU"/>
        </w:rPr>
        <w:t>.</w:t>
      </w:r>
    </w:p>
    <w:p w14:paraId="243ABADE" w14:textId="16F4CB29" w:rsidR="0009007D" w:rsidRPr="006D30E6" w:rsidRDefault="0009007D" w:rsidP="00ED649A">
      <w:pPr>
        <w:tabs>
          <w:tab w:val="left" w:pos="851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ab/>
        <w:t xml:space="preserve">3. </w:t>
      </w:r>
      <w:r w:rsidR="00EC6A41" w:rsidRPr="006D30E6">
        <w:rPr>
          <w:rFonts w:eastAsia="Georgia"/>
          <w:lang w:val="ru-RU"/>
        </w:rPr>
        <w:t>Статью</w:t>
      </w:r>
      <w:r w:rsidRPr="006D30E6">
        <w:rPr>
          <w:rFonts w:eastAsia="Georgia"/>
          <w:lang w:val="ru-RU"/>
        </w:rPr>
        <w:t xml:space="preserve"> 55</w:t>
      </w:r>
      <w:r w:rsidR="00EC6A41" w:rsidRPr="006D30E6">
        <w:rPr>
          <w:rFonts w:eastAsia="Georgia"/>
          <w:lang w:val="ru-RU"/>
        </w:rPr>
        <w:t xml:space="preserve"> дополнить частью</w:t>
      </w:r>
      <w:r w:rsidRPr="006D30E6">
        <w:rPr>
          <w:rFonts w:eastAsia="Georgia"/>
          <w:lang w:val="ru-RU"/>
        </w:rPr>
        <w:t xml:space="preserve"> (5</w:t>
      </w:r>
      <w:r w:rsidRPr="006D30E6">
        <w:rPr>
          <w:rFonts w:eastAsia="Georgia"/>
          <w:vertAlign w:val="superscript"/>
          <w:lang w:val="ru-RU"/>
        </w:rPr>
        <w:t>1</w:t>
      </w:r>
      <w:r w:rsidRPr="006D30E6">
        <w:rPr>
          <w:rFonts w:eastAsia="Georgia"/>
          <w:lang w:val="ru-RU"/>
        </w:rPr>
        <w:t xml:space="preserve">) </w:t>
      </w:r>
      <w:r w:rsidR="002B1E02" w:rsidRPr="006D30E6">
        <w:rPr>
          <w:rFonts w:eastAsia="Georgia"/>
          <w:lang w:val="ru-RU"/>
        </w:rPr>
        <w:t>следующего содержания</w:t>
      </w:r>
      <w:r w:rsidRPr="006D30E6">
        <w:rPr>
          <w:rFonts w:eastAsia="Georgia"/>
          <w:lang w:val="ru-RU"/>
        </w:rPr>
        <w:t>:</w:t>
      </w:r>
    </w:p>
    <w:p w14:paraId="7C1F8AF2" w14:textId="3DDAFBB3" w:rsidR="0009007D" w:rsidRPr="006D30E6" w:rsidRDefault="0009007D" w:rsidP="00ED649A">
      <w:pPr>
        <w:tabs>
          <w:tab w:val="left" w:pos="851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ab/>
      </w:r>
      <w:r w:rsidR="00EC6A41" w:rsidRPr="006D30E6">
        <w:rPr>
          <w:rFonts w:eastAsia="Georgia"/>
          <w:lang w:val="ru-RU"/>
        </w:rPr>
        <w:t>«</w:t>
      </w:r>
      <w:r w:rsidRPr="006D30E6">
        <w:rPr>
          <w:rFonts w:eastAsia="Georgia"/>
          <w:lang w:val="ru-RU"/>
        </w:rPr>
        <w:t>(5</w:t>
      </w:r>
      <w:r w:rsidRPr="006D30E6">
        <w:rPr>
          <w:rFonts w:eastAsia="Georgia"/>
          <w:vertAlign w:val="superscript"/>
          <w:lang w:val="ru-RU"/>
        </w:rPr>
        <w:t>1</w:t>
      </w:r>
      <w:r w:rsidRPr="006D30E6">
        <w:rPr>
          <w:rFonts w:eastAsia="Georgia"/>
          <w:lang w:val="ru-RU"/>
        </w:rPr>
        <w:t>)</w:t>
      </w:r>
      <w:r w:rsidR="003D794F" w:rsidRPr="006D30E6">
        <w:rPr>
          <w:rFonts w:eastAsia="Georgia"/>
          <w:lang w:val="ru-RU"/>
        </w:rPr>
        <w:t xml:space="preserve"> В отступление от положений части</w:t>
      </w:r>
      <w:r w:rsidRPr="006D30E6">
        <w:rPr>
          <w:rFonts w:eastAsia="Georgia"/>
          <w:lang w:val="ru-RU"/>
        </w:rPr>
        <w:t xml:space="preserve"> (5) </w:t>
      </w:r>
      <w:r w:rsidR="003D794F" w:rsidRPr="006D30E6">
        <w:rPr>
          <w:rFonts w:eastAsia="Georgia"/>
          <w:lang w:val="ru-RU"/>
        </w:rPr>
        <w:t xml:space="preserve">настоящей статьи и части (4) статьи </w:t>
      </w:r>
      <w:r w:rsidRPr="006D30E6">
        <w:rPr>
          <w:rFonts w:eastAsia="Georgia"/>
          <w:lang w:val="ru-RU"/>
        </w:rPr>
        <w:t xml:space="preserve">24 </w:t>
      </w:r>
      <w:r w:rsidR="003D794F" w:rsidRPr="006D30E6">
        <w:rPr>
          <w:rFonts w:eastAsia="Georgia"/>
          <w:lang w:val="ru-RU"/>
        </w:rPr>
        <w:t>Закона об энергетике №</w:t>
      </w:r>
      <w:r w:rsidRPr="006D30E6">
        <w:rPr>
          <w:rFonts w:eastAsia="Georgia"/>
          <w:lang w:val="ru-RU"/>
        </w:rPr>
        <w:t xml:space="preserve"> 174/2017</w:t>
      </w:r>
      <w:r w:rsidR="00E60CB3" w:rsidRPr="006D30E6">
        <w:rPr>
          <w:rFonts w:eastAsia="Georgia"/>
          <w:lang w:val="ru-RU"/>
        </w:rPr>
        <w:t xml:space="preserve">, расходы на приобретение, установку, опломбирование, </w:t>
      </w:r>
      <w:r w:rsidR="00F5497F" w:rsidRPr="006D30E6">
        <w:rPr>
          <w:rFonts w:eastAsia="Georgia"/>
          <w:lang w:val="ru-RU"/>
        </w:rPr>
        <w:t>поверку, содержание, ремонт и замену измерительного оборудования у домашних потребителей, обладающих электро</w:t>
      </w:r>
      <w:r w:rsidR="00107A90">
        <w:rPr>
          <w:rFonts w:eastAsia="Georgia"/>
          <w:lang w:val="ru-RU"/>
        </w:rPr>
        <w:t>станци</w:t>
      </w:r>
      <w:r w:rsidR="00F5497F" w:rsidRPr="006D30E6">
        <w:rPr>
          <w:rFonts w:eastAsia="Georgia"/>
          <w:lang w:val="ru-RU"/>
        </w:rPr>
        <w:t>ями, использующими возобновляемые источники энергии, несут эти потребители.»</w:t>
      </w:r>
      <w:r w:rsidRPr="006D30E6">
        <w:rPr>
          <w:rFonts w:eastAsia="Georgia"/>
          <w:lang w:val="ru-RU"/>
        </w:rPr>
        <w:t xml:space="preserve">. </w:t>
      </w:r>
    </w:p>
    <w:p w14:paraId="61225DDF" w14:textId="381E63BA" w:rsidR="0009007D" w:rsidRPr="006D30E6" w:rsidRDefault="00ED649A" w:rsidP="00ED649A">
      <w:pPr>
        <w:tabs>
          <w:tab w:val="left" w:pos="851"/>
        </w:tabs>
        <w:spacing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b/>
          <w:lang w:val="ru-RU"/>
        </w:rPr>
        <w:t>Ст</w:t>
      </w:r>
      <w:r w:rsidR="0009007D" w:rsidRPr="006D30E6">
        <w:rPr>
          <w:rFonts w:eastAsia="Georgia"/>
          <w:b/>
          <w:lang w:val="ru-RU"/>
        </w:rPr>
        <w:t>. II.</w:t>
      </w:r>
      <w:r w:rsidR="0009007D" w:rsidRPr="006D30E6">
        <w:rPr>
          <w:rFonts w:eastAsia="Georgia"/>
          <w:lang w:val="ru-RU"/>
        </w:rPr>
        <w:t xml:space="preserve"> –</w:t>
      </w:r>
      <w:r w:rsidR="006D7836" w:rsidRPr="006D30E6">
        <w:rPr>
          <w:rFonts w:eastAsia="Georgia"/>
          <w:lang w:val="ru-RU"/>
        </w:rPr>
        <w:t xml:space="preserve">Статью </w:t>
      </w:r>
      <w:r w:rsidR="0009007D" w:rsidRPr="006D30E6">
        <w:rPr>
          <w:rFonts w:eastAsia="Georgia"/>
          <w:lang w:val="ru-RU"/>
        </w:rPr>
        <w:t xml:space="preserve">14 </w:t>
      </w:r>
      <w:r w:rsidR="006D7836" w:rsidRPr="006D30E6">
        <w:rPr>
          <w:rFonts w:eastAsia="Georgia"/>
          <w:lang w:val="ru-RU"/>
        </w:rPr>
        <w:t>Закона о разрешении выполнения строительных работ №</w:t>
      </w:r>
      <w:r w:rsidR="0009007D" w:rsidRPr="006D30E6">
        <w:rPr>
          <w:rFonts w:eastAsia="Georgia"/>
          <w:lang w:val="ru-RU"/>
        </w:rPr>
        <w:t xml:space="preserve"> 163/2010 (</w:t>
      </w:r>
      <w:r w:rsidR="005B227F" w:rsidRPr="006D30E6">
        <w:rPr>
          <w:rFonts w:eastAsia="Georgia"/>
          <w:lang w:val="ru-RU"/>
        </w:rPr>
        <w:t>Официальный монитор Р</w:t>
      </w:r>
      <w:r w:rsidR="006D7836" w:rsidRPr="006D30E6">
        <w:rPr>
          <w:rFonts w:eastAsia="Georgia"/>
          <w:lang w:val="ru-RU"/>
        </w:rPr>
        <w:t>еспублики</w:t>
      </w:r>
      <w:r w:rsidR="005B227F" w:rsidRPr="006D30E6">
        <w:rPr>
          <w:rFonts w:eastAsia="Georgia"/>
          <w:lang w:val="ru-RU"/>
        </w:rPr>
        <w:t xml:space="preserve"> Молдова</w:t>
      </w:r>
      <w:r w:rsidR="0009007D" w:rsidRPr="006D30E6">
        <w:rPr>
          <w:rFonts w:eastAsia="Georgia"/>
          <w:lang w:val="ru-RU"/>
        </w:rPr>
        <w:t xml:space="preserve">, 2010, </w:t>
      </w:r>
      <w:r w:rsidR="006D7836" w:rsidRPr="006D30E6">
        <w:rPr>
          <w:rFonts w:eastAsia="Georgia"/>
          <w:lang w:val="ru-RU"/>
        </w:rPr>
        <w:t>№</w:t>
      </w:r>
      <w:r w:rsidR="0009007D" w:rsidRPr="006D30E6">
        <w:rPr>
          <w:rFonts w:eastAsia="Georgia"/>
          <w:lang w:val="ru-RU"/>
        </w:rPr>
        <w:t xml:space="preserve"> 155-158, </w:t>
      </w:r>
      <w:r w:rsidR="006D7836" w:rsidRPr="006D30E6">
        <w:rPr>
          <w:rFonts w:eastAsia="Georgia"/>
          <w:lang w:val="ru-RU"/>
        </w:rPr>
        <w:t>ст</w:t>
      </w:r>
      <w:r w:rsidR="0009007D" w:rsidRPr="006D30E6">
        <w:rPr>
          <w:rFonts w:eastAsia="Georgia"/>
          <w:lang w:val="ru-RU"/>
        </w:rPr>
        <w:t xml:space="preserve">. 549), </w:t>
      </w:r>
      <w:r w:rsidR="005B227F" w:rsidRPr="006D30E6">
        <w:rPr>
          <w:rFonts w:eastAsia="Georgia"/>
          <w:lang w:val="ru-RU"/>
        </w:rPr>
        <w:t xml:space="preserve">с последующими </w:t>
      </w:r>
      <w:r w:rsidR="006D7836" w:rsidRPr="006D30E6">
        <w:rPr>
          <w:rFonts w:eastAsia="Georgia"/>
          <w:lang w:val="ru-RU"/>
        </w:rPr>
        <w:t>изменениями</w:t>
      </w:r>
      <w:r w:rsidR="0009007D" w:rsidRPr="006D30E6">
        <w:rPr>
          <w:rFonts w:eastAsia="Georgia"/>
          <w:lang w:val="ru-RU"/>
        </w:rPr>
        <w:t>,</w:t>
      </w:r>
      <w:r w:rsidR="006D7836" w:rsidRPr="006D30E6">
        <w:rPr>
          <w:rFonts w:eastAsia="Georgia"/>
          <w:lang w:val="ru-RU"/>
        </w:rPr>
        <w:t xml:space="preserve"> дополнить частью</w:t>
      </w:r>
      <w:r w:rsidR="0009007D" w:rsidRPr="006D30E6">
        <w:rPr>
          <w:rFonts w:eastAsia="Georgia"/>
          <w:lang w:val="ru-RU"/>
        </w:rPr>
        <w:t xml:space="preserve"> (3) </w:t>
      </w:r>
      <w:r w:rsidR="002B1E02" w:rsidRPr="006D30E6">
        <w:rPr>
          <w:rFonts w:eastAsia="Georgia"/>
          <w:lang w:val="ru-RU"/>
        </w:rPr>
        <w:t>следующего содержания</w:t>
      </w:r>
      <w:r w:rsidR="0009007D" w:rsidRPr="006D30E6">
        <w:rPr>
          <w:rFonts w:eastAsia="Georgia"/>
          <w:lang w:val="ru-RU"/>
        </w:rPr>
        <w:t>:</w:t>
      </w:r>
    </w:p>
    <w:p w14:paraId="7E782CDE" w14:textId="5E42A567" w:rsidR="0009007D" w:rsidRPr="006D30E6" w:rsidRDefault="006D7836" w:rsidP="00ED649A">
      <w:pPr>
        <w:spacing w:after="120" w:line="240" w:lineRule="auto"/>
        <w:ind w:firstLine="709"/>
        <w:jc w:val="both"/>
        <w:rPr>
          <w:rFonts w:eastAsia="Georgia"/>
          <w:lang w:val="ru-RU"/>
        </w:rPr>
      </w:pPr>
      <w:bookmarkStart w:id="7" w:name="_heading=h.gjdgxs" w:colFirst="0" w:colLast="0"/>
      <w:bookmarkEnd w:id="7"/>
      <w:r w:rsidRPr="006D30E6">
        <w:rPr>
          <w:rFonts w:eastAsia="Georgia"/>
          <w:lang w:val="ru-RU"/>
        </w:rPr>
        <w:t>«</w:t>
      </w:r>
      <w:r w:rsidR="0009007D" w:rsidRPr="006D30E6">
        <w:rPr>
          <w:rFonts w:eastAsia="Georgia"/>
          <w:lang w:val="ru-RU"/>
        </w:rPr>
        <w:t xml:space="preserve">(3) </w:t>
      </w:r>
      <w:r w:rsidR="004E2330" w:rsidRPr="006D30E6">
        <w:rPr>
          <w:rFonts w:eastAsia="Georgia"/>
          <w:lang w:val="ru-RU"/>
        </w:rPr>
        <w:t>При проектировании электро</w:t>
      </w:r>
      <w:r w:rsidR="00107A90">
        <w:rPr>
          <w:rFonts w:eastAsia="Georgia"/>
          <w:lang w:val="ru-RU"/>
        </w:rPr>
        <w:t>станци</w:t>
      </w:r>
      <w:r w:rsidR="004E2330" w:rsidRPr="006D30E6">
        <w:rPr>
          <w:rFonts w:eastAsia="Georgia"/>
          <w:lang w:val="ru-RU"/>
        </w:rPr>
        <w:t xml:space="preserve">й, использующих возобновляемые источники в случае индивидуальных жилых домов </w:t>
      </w:r>
      <w:r w:rsidR="0009007D" w:rsidRPr="006D30E6">
        <w:rPr>
          <w:rFonts w:eastAsia="Georgia"/>
          <w:lang w:val="ru-RU"/>
        </w:rPr>
        <w:t>(</w:t>
      </w:r>
      <w:r w:rsidR="004E42A9" w:rsidRPr="006D30E6">
        <w:rPr>
          <w:rFonts w:eastAsia="Georgia"/>
          <w:lang w:val="ru-RU"/>
        </w:rPr>
        <w:t>в том числе семейные дома, дуплекс</w:t>
      </w:r>
      <w:r w:rsidR="00A660E3" w:rsidRPr="006D30E6">
        <w:rPr>
          <w:rFonts w:eastAsia="Georgia"/>
          <w:lang w:val="ru-RU"/>
        </w:rPr>
        <w:t>ы</w:t>
      </w:r>
      <w:r w:rsidR="0009007D" w:rsidRPr="006D30E6">
        <w:rPr>
          <w:rFonts w:eastAsia="Georgia"/>
          <w:lang w:val="ru-RU"/>
        </w:rPr>
        <w:t xml:space="preserve">, </w:t>
      </w:r>
      <w:r w:rsidR="00AC0E2C" w:rsidRPr="006D30E6">
        <w:rPr>
          <w:rFonts w:eastAsia="Georgia"/>
          <w:lang w:val="ru-RU"/>
        </w:rPr>
        <w:t>линейные застройки</w:t>
      </w:r>
      <w:r w:rsidR="0009007D" w:rsidRPr="006D30E6">
        <w:rPr>
          <w:rFonts w:eastAsia="Georgia"/>
          <w:lang w:val="ru-RU"/>
        </w:rPr>
        <w:t xml:space="preserve">) </w:t>
      </w:r>
      <w:r w:rsidR="00AC0E2C" w:rsidRPr="006D30E6">
        <w:rPr>
          <w:rFonts w:eastAsia="Georgia"/>
          <w:lang w:val="ru-RU"/>
        </w:rPr>
        <w:t>в пределах частного земельного участка, проектная документация разрабатывается только для раздела электричества и прочности, без градостроительного сертификата для проектирования, а строительно-монтажные работы – без разрешения на строительство.»</w:t>
      </w:r>
      <w:r w:rsidR="0009007D" w:rsidRPr="006D30E6">
        <w:rPr>
          <w:rFonts w:eastAsia="Georgia"/>
          <w:lang w:val="ru-RU"/>
        </w:rPr>
        <w:t>.</w:t>
      </w:r>
    </w:p>
    <w:p w14:paraId="635E4053" w14:textId="3C9F3F7E" w:rsidR="0009007D" w:rsidRPr="006D30E6" w:rsidRDefault="00ED649A" w:rsidP="00ED649A">
      <w:pPr>
        <w:spacing w:after="120"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b/>
          <w:color w:val="000000"/>
          <w:lang w:val="ru-RU"/>
        </w:rPr>
        <w:t>Ст</w:t>
      </w:r>
      <w:r w:rsidR="0009007D" w:rsidRPr="006D30E6">
        <w:rPr>
          <w:rFonts w:eastAsia="Georgia"/>
          <w:b/>
          <w:color w:val="000000"/>
          <w:lang w:val="ru-RU"/>
        </w:rPr>
        <w:t>. III.</w:t>
      </w:r>
      <w:r w:rsidR="0009007D" w:rsidRPr="006D30E6">
        <w:rPr>
          <w:rFonts w:eastAsia="Georgia"/>
          <w:color w:val="000000"/>
          <w:lang w:val="ru-RU"/>
        </w:rPr>
        <w:t xml:space="preserve"> </w:t>
      </w:r>
      <w:r w:rsidR="00EE5AB2" w:rsidRPr="006D30E6">
        <w:rPr>
          <w:rFonts w:eastAsia="Georgia"/>
          <w:color w:val="000000"/>
          <w:lang w:val="ru-RU"/>
        </w:rPr>
        <w:t xml:space="preserve">– В статью 2 </w:t>
      </w:r>
      <w:r w:rsidR="00EE5AB2" w:rsidRPr="006D30E6">
        <w:rPr>
          <w:rFonts w:eastAsia="Georgia"/>
          <w:lang w:val="ru-RU"/>
        </w:rPr>
        <w:t>Закона о качестве в строительстве №</w:t>
      </w:r>
      <w:r w:rsidR="0009007D" w:rsidRPr="006D30E6">
        <w:rPr>
          <w:rFonts w:eastAsia="Georgia"/>
          <w:color w:val="000000"/>
          <w:lang w:val="ru-RU"/>
        </w:rPr>
        <w:t xml:space="preserve"> 721/1996 (</w:t>
      </w:r>
      <w:r w:rsidR="005B227F" w:rsidRPr="006D30E6">
        <w:rPr>
          <w:rFonts w:eastAsia="Georgia"/>
          <w:color w:val="000000"/>
          <w:lang w:val="ru-RU"/>
        </w:rPr>
        <w:t>Официальный монитор Р</w:t>
      </w:r>
      <w:r w:rsidR="006D7836" w:rsidRPr="006D30E6">
        <w:rPr>
          <w:rFonts w:eastAsia="Georgia"/>
          <w:color w:val="000000"/>
          <w:lang w:val="ru-RU"/>
        </w:rPr>
        <w:t>еспублики</w:t>
      </w:r>
      <w:r w:rsidR="005B227F" w:rsidRPr="006D30E6">
        <w:rPr>
          <w:rFonts w:eastAsia="Georgia"/>
          <w:color w:val="000000"/>
          <w:lang w:val="ru-RU"/>
        </w:rPr>
        <w:t xml:space="preserve"> Молдова</w:t>
      </w:r>
      <w:r w:rsidR="0009007D" w:rsidRPr="006D30E6">
        <w:rPr>
          <w:rFonts w:eastAsia="Georgia"/>
          <w:color w:val="000000"/>
          <w:lang w:val="ru-RU"/>
        </w:rPr>
        <w:t xml:space="preserve">, 1996, </w:t>
      </w:r>
      <w:proofErr w:type="spellStart"/>
      <w:r w:rsidR="0009007D" w:rsidRPr="006D30E6">
        <w:rPr>
          <w:rFonts w:eastAsia="Georgia"/>
          <w:color w:val="000000"/>
          <w:lang w:val="ru-RU"/>
        </w:rPr>
        <w:t>nr</w:t>
      </w:r>
      <w:proofErr w:type="spellEnd"/>
      <w:r w:rsidR="0009007D" w:rsidRPr="006D30E6">
        <w:rPr>
          <w:rFonts w:eastAsia="Georgia"/>
          <w:color w:val="000000"/>
          <w:lang w:val="ru-RU"/>
        </w:rPr>
        <w:t xml:space="preserve">. 25, </w:t>
      </w:r>
      <w:r w:rsidRPr="006D30E6">
        <w:rPr>
          <w:rFonts w:eastAsia="Georgia"/>
          <w:color w:val="000000"/>
          <w:lang w:val="ru-RU"/>
        </w:rPr>
        <w:t>ст</w:t>
      </w:r>
      <w:r w:rsidR="0009007D" w:rsidRPr="006D30E6">
        <w:rPr>
          <w:rFonts w:eastAsia="Georgia"/>
          <w:color w:val="000000"/>
          <w:lang w:val="ru-RU"/>
        </w:rPr>
        <w:t xml:space="preserve">. 259), </w:t>
      </w:r>
      <w:r w:rsidR="005B227F" w:rsidRPr="006D30E6">
        <w:rPr>
          <w:rFonts w:eastAsia="Georgia"/>
          <w:color w:val="000000"/>
          <w:lang w:val="ru-RU"/>
        </w:rPr>
        <w:t xml:space="preserve">с последующими </w:t>
      </w:r>
      <w:r w:rsidR="006D7836" w:rsidRPr="006D30E6">
        <w:rPr>
          <w:rFonts w:eastAsia="Georgia"/>
          <w:color w:val="000000"/>
          <w:lang w:val="ru-RU"/>
        </w:rPr>
        <w:t>изменениями</w:t>
      </w:r>
      <w:r w:rsidR="0009007D" w:rsidRPr="006D30E6">
        <w:rPr>
          <w:rFonts w:eastAsia="Georgia"/>
          <w:color w:val="000000"/>
          <w:lang w:val="ru-RU"/>
        </w:rPr>
        <w:t xml:space="preserve">, </w:t>
      </w:r>
      <w:r w:rsidR="005B227F" w:rsidRPr="006D30E6">
        <w:rPr>
          <w:rFonts w:eastAsia="Georgia"/>
          <w:color w:val="000000"/>
          <w:lang w:val="ru-RU"/>
        </w:rPr>
        <w:t xml:space="preserve">внести следующие </w:t>
      </w:r>
      <w:r w:rsidR="00EE5AB2" w:rsidRPr="006D30E6">
        <w:rPr>
          <w:rFonts w:eastAsia="Georgia"/>
          <w:color w:val="000000"/>
          <w:lang w:val="ru-RU"/>
        </w:rPr>
        <w:t>изменения</w:t>
      </w:r>
      <w:r w:rsidR="0009007D" w:rsidRPr="006D30E6">
        <w:rPr>
          <w:rFonts w:eastAsia="Georgia"/>
          <w:color w:val="000000"/>
          <w:lang w:val="ru-RU"/>
        </w:rPr>
        <w:t>:</w:t>
      </w:r>
    </w:p>
    <w:p w14:paraId="58973301" w14:textId="64B7DD02" w:rsidR="00F87525" w:rsidRPr="006D30E6" w:rsidRDefault="00F87525" w:rsidP="00ED649A">
      <w:pPr>
        <w:spacing w:line="240" w:lineRule="auto"/>
        <w:ind w:firstLine="708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color w:val="000000"/>
          <w:lang w:val="ru-RU"/>
        </w:rPr>
        <w:t>в части</w:t>
      </w:r>
      <w:r w:rsidR="0009007D" w:rsidRPr="006D30E6">
        <w:rPr>
          <w:rFonts w:eastAsia="Georgia"/>
          <w:color w:val="000000"/>
          <w:lang w:val="ru-RU"/>
        </w:rPr>
        <w:t xml:space="preserve"> (2) </w:t>
      </w:r>
      <w:r w:rsidRPr="006D30E6">
        <w:rPr>
          <w:rFonts w:eastAsia="Georgia"/>
          <w:lang w:val="ru-RU"/>
        </w:rPr>
        <w:t xml:space="preserve">слова «, </w:t>
      </w:r>
      <w:r w:rsidRPr="006D30E6">
        <w:rPr>
          <w:lang w:val="ru-RU"/>
        </w:rPr>
        <w:t>а также временные сооружения площадью менее 150 квадратных метров</w:t>
      </w:r>
      <w:r w:rsidRPr="006D30E6">
        <w:rPr>
          <w:rFonts w:eastAsia="Georgia"/>
          <w:color w:val="000000"/>
          <w:lang w:val="ru-RU"/>
        </w:rPr>
        <w:t xml:space="preserve">.» заменить словами «, </w:t>
      </w:r>
      <w:r w:rsidRPr="006D30E6">
        <w:rPr>
          <w:lang w:val="ru-RU"/>
        </w:rPr>
        <w:t xml:space="preserve">временные сооружения площадью менее 150 квадратных метров, а также </w:t>
      </w:r>
      <w:r w:rsidR="00566E7C" w:rsidRPr="006D30E6">
        <w:rPr>
          <w:lang w:val="ru-RU"/>
        </w:rPr>
        <w:t>электро</w:t>
      </w:r>
      <w:r w:rsidR="00107A90">
        <w:rPr>
          <w:lang w:val="ru-RU"/>
        </w:rPr>
        <w:t>станции</w:t>
      </w:r>
      <w:r w:rsidR="00566E7C" w:rsidRPr="006D30E6">
        <w:rPr>
          <w:lang w:val="ru-RU"/>
        </w:rPr>
        <w:t xml:space="preserve">, использующие возобновляемые источники, в случае </w:t>
      </w:r>
      <w:r w:rsidR="00566E7C" w:rsidRPr="006D30E6">
        <w:rPr>
          <w:rFonts w:eastAsia="Georgia"/>
          <w:lang w:val="ru-RU"/>
        </w:rPr>
        <w:t>индивидуальных жилых домов (в том числе семейные дома, дуплексы, линейные застройки).»;</w:t>
      </w:r>
      <w:r w:rsidRPr="006D30E6">
        <w:rPr>
          <w:rFonts w:eastAsia="Georgia"/>
          <w:color w:val="000000"/>
          <w:lang w:val="ru-RU"/>
        </w:rPr>
        <w:br/>
      </w:r>
    </w:p>
    <w:p w14:paraId="116F84CE" w14:textId="75770742" w:rsidR="0009007D" w:rsidRPr="006D30E6" w:rsidRDefault="00ED649A" w:rsidP="00ED649A">
      <w:pPr>
        <w:spacing w:after="120"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color w:val="000000"/>
          <w:lang w:val="ru-RU"/>
        </w:rPr>
        <w:t xml:space="preserve">часть (3) после слов «качества сооружений» дополнить словом «, установок». </w:t>
      </w:r>
    </w:p>
    <w:p w14:paraId="7E469E6F" w14:textId="7B36AD8F" w:rsidR="0009007D" w:rsidRPr="006D30E6" w:rsidRDefault="00ED649A" w:rsidP="00ED649A">
      <w:pPr>
        <w:spacing w:after="120"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b/>
          <w:color w:val="000000"/>
          <w:lang w:val="ru-RU"/>
        </w:rPr>
        <w:t>Ст</w:t>
      </w:r>
      <w:r w:rsidR="0009007D" w:rsidRPr="006D30E6">
        <w:rPr>
          <w:rFonts w:eastAsia="Georgia"/>
          <w:b/>
          <w:color w:val="000000"/>
          <w:lang w:val="ru-RU"/>
        </w:rPr>
        <w:t>. IV.</w:t>
      </w:r>
      <w:r w:rsidR="0009007D" w:rsidRPr="006D30E6">
        <w:rPr>
          <w:rFonts w:eastAsia="Georgia"/>
          <w:color w:val="000000"/>
          <w:lang w:val="ru-RU"/>
        </w:rPr>
        <w:t xml:space="preserve"> </w:t>
      </w:r>
      <w:r w:rsidR="00F9715E" w:rsidRPr="006D30E6">
        <w:rPr>
          <w:rFonts w:eastAsia="Georgia"/>
          <w:color w:val="000000"/>
          <w:lang w:val="ru-RU"/>
        </w:rPr>
        <w:t xml:space="preserve">_ В статью </w:t>
      </w:r>
      <w:r w:rsidR="0009007D" w:rsidRPr="006D30E6">
        <w:rPr>
          <w:rFonts w:eastAsia="Georgia"/>
          <w:color w:val="000000"/>
          <w:lang w:val="ru-RU"/>
        </w:rPr>
        <w:t xml:space="preserve">39 </w:t>
      </w:r>
      <w:r w:rsidR="00F9715E" w:rsidRPr="006D30E6">
        <w:rPr>
          <w:rFonts w:eastAsia="Georgia"/>
          <w:color w:val="000000"/>
          <w:lang w:val="ru-RU"/>
        </w:rPr>
        <w:t>Закона о</w:t>
      </w:r>
      <w:r w:rsidR="009B488A" w:rsidRPr="006D30E6">
        <w:rPr>
          <w:rFonts w:eastAsia="Georgia"/>
          <w:color w:val="000000"/>
          <w:lang w:val="ru-RU"/>
        </w:rPr>
        <w:t xml:space="preserve"> продвижении использования энергии из возобновляемых источников №</w:t>
      </w:r>
      <w:r w:rsidR="0009007D" w:rsidRPr="006D30E6">
        <w:rPr>
          <w:rFonts w:eastAsia="Georgia"/>
          <w:color w:val="000000"/>
          <w:lang w:val="ru-RU"/>
        </w:rPr>
        <w:t xml:space="preserve"> 10/2016, </w:t>
      </w:r>
      <w:r w:rsidR="005B227F" w:rsidRPr="006D30E6">
        <w:rPr>
          <w:rFonts w:eastAsia="Georgia"/>
          <w:color w:val="000000"/>
          <w:lang w:val="ru-RU"/>
        </w:rPr>
        <w:t xml:space="preserve">внести следующие </w:t>
      </w:r>
      <w:r w:rsidRPr="006D30E6">
        <w:rPr>
          <w:rFonts w:eastAsia="Georgia"/>
          <w:color w:val="000000"/>
          <w:lang w:val="ru-RU"/>
        </w:rPr>
        <w:t>изменения</w:t>
      </w:r>
      <w:r w:rsidR="0009007D" w:rsidRPr="006D30E6">
        <w:rPr>
          <w:rFonts w:eastAsia="Georgia"/>
          <w:color w:val="000000"/>
          <w:lang w:val="ru-RU"/>
        </w:rPr>
        <w:t>:</w:t>
      </w:r>
    </w:p>
    <w:p w14:paraId="76391317" w14:textId="1ED637F8" w:rsidR="0009007D" w:rsidRPr="006D30E6" w:rsidRDefault="009B488A" w:rsidP="00ED649A">
      <w:pPr>
        <w:spacing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lang w:val="ru-RU"/>
        </w:rPr>
        <w:t>пункт</w:t>
      </w:r>
      <w:r w:rsidR="0009007D" w:rsidRPr="006D30E6">
        <w:rPr>
          <w:rFonts w:eastAsia="Georgia"/>
          <w:color w:val="000000"/>
          <w:lang w:val="ru-RU"/>
        </w:rPr>
        <w:t xml:space="preserve"> </w:t>
      </w:r>
      <w:r w:rsidRPr="006D30E6">
        <w:rPr>
          <w:rFonts w:eastAsia="Georgia"/>
          <w:color w:val="000000"/>
          <w:lang w:val="ru-RU"/>
        </w:rPr>
        <w:t xml:space="preserve">b) части </w:t>
      </w:r>
      <w:r w:rsidR="0009007D" w:rsidRPr="006D30E6">
        <w:rPr>
          <w:rFonts w:eastAsia="Georgia"/>
          <w:color w:val="000000"/>
          <w:lang w:val="ru-RU"/>
        </w:rPr>
        <w:t xml:space="preserve">(4) </w:t>
      </w:r>
      <w:r w:rsidRPr="006D30E6">
        <w:rPr>
          <w:rFonts w:eastAsia="Georgia"/>
          <w:color w:val="000000"/>
          <w:lang w:val="ru-RU"/>
        </w:rPr>
        <w:t>изложить в следующей редакции</w:t>
      </w:r>
      <w:r w:rsidR="0009007D" w:rsidRPr="006D30E6">
        <w:rPr>
          <w:rFonts w:eastAsia="Georgia"/>
          <w:color w:val="000000"/>
          <w:lang w:val="ru-RU"/>
        </w:rPr>
        <w:t xml:space="preserve">: </w:t>
      </w:r>
    </w:p>
    <w:p w14:paraId="069E427C" w14:textId="1C938B7E" w:rsidR="0009007D" w:rsidRPr="006D30E6" w:rsidRDefault="00C32598" w:rsidP="00ED649A">
      <w:pPr>
        <w:spacing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color w:val="000000"/>
          <w:lang w:val="ru-RU"/>
        </w:rPr>
        <w:t>«</w:t>
      </w:r>
      <w:r w:rsidR="0009007D" w:rsidRPr="006D30E6">
        <w:rPr>
          <w:rFonts w:eastAsia="Georgia"/>
          <w:color w:val="000000"/>
          <w:lang w:val="ru-RU"/>
        </w:rPr>
        <w:t xml:space="preserve">b) </w:t>
      </w:r>
      <w:r w:rsidRPr="00B15F38">
        <w:rPr>
          <w:rFonts w:eastAsia="Times New Roman"/>
          <w:lang w:val="ru-RU"/>
        </w:rPr>
        <w:t xml:space="preserve">если по состоянию на конец месяца количество электроэнергии, которое конечный потребитель–владелец электростанции получил от поставщика, меньше количества электроэнергии, поставленной в электросеть, то поставщик определяет разницу между электроэнергией, поставленной в электросеть, и электроэнергией, потребленной из электросети, и зачисляет ее </w:t>
      </w:r>
      <w:r w:rsidRPr="00B15F38">
        <w:rPr>
          <w:rFonts w:eastAsia="Times New Roman"/>
          <w:lang w:val="ru-RU"/>
        </w:rPr>
        <w:lastRenderedPageBreak/>
        <w:t xml:space="preserve">на счет </w:t>
      </w:r>
      <w:r w:rsidRPr="006D30E6">
        <w:rPr>
          <w:rFonts w:eastAsia="Times New Roman"/>
          <w:lang w:val="ru-RU"/>
        </w:rPr>
        <w:t xml:space="preserve">соответствующего </w:t>
      </w:r>
      <w:r w:rsidRPr="00B15F38">
        <w:rPr>
          <w:rFonts w:eastAsia="Times New Roman"/>
          <w:lang w:val="ru-RU"/>
        </w:rPr>
        <w:t xml:space="preserve">конечного потребителя для использования в последующие месяцы. </w:t>
      </w:r>
      <w:r w:rsidRPr="006D30E6">
        <w:rPr>
          <w:rFonts w:eastAsia="Times New Roman"/>
          <w:lang w:val="ru-RU"/>
        </w:rPr>
        <w:t xml:space="preserve"> Ежегодно 30 апреля </w:t>
      </w:r>
      <w:r w:rsidR="00CA1038" w:rsidRPr="006D30E6">
        <w:rPr>
          <w:rFonts w:eastAsia="Times New Roman"/>
          <w:lang w:val="ru-RU"/>
        </w:rPr>
        <w:t xml:space="preserve">по письменному запросу конечного потребителя поставщик устанавливает, если конечный потребитель, </w:t>
      </w:r>
      <w:r w:rsidR="00CA1038" w:rsidRPr="006D30E6">
        <w:rPr>
          <w:rFonts w:eastAsia="Georgia"/>
          <w:color w:val="000000"/>
          <w:lang w:val="ru-RU"/>
        </w:rPr>
        <w:t>являющийся владельцем электро</w:t>
      </w:r>
      <w:r w:rsidR="00107A90">
        <w:rPr>
          <w:rFonts w:eastAsia="Georgia"/>
          <w:color w:val="000000"/>
          <w:lang w:val="ru-RU"/>
        </w:rPr>
        <w:t>станции</w:t>
      </w:r>
      <w:r w:rsidR="00CA1038" w:rsidRPr="006D30E6">
        <w:rPr>
          <w:rFonts w:eastAsia="Georgia"/>
          <w:color w:val="000000"/>
          <w:lang w:val="ru-RU"/>
        </w:rPr>
        <w:t xml:space="preserve">, поставил в электросеть количество энергии, превышающее </w:t>
      </w:r>
      <w:r w:rsidR="006F23F1" w:rsidRPr="006D30E6">
        <w:rPr>
          <w:rFonts w:eastAsia="Georgia"/>
          <w:color w:val="000000"/>
          <w:lang w:val="ru-RU"/>
        </w:rPr>
        <w:t xml:space="preserve">количество потребленной в сети электроэнергии, и выплачивает </w:t>
      </w:r>
      <w:r w:rsidR="006D30E6" w:rsidRPr="006D30E6">
        <w:rPr>
          <w:rFonts w:eastAsia="Georgia"/>
          <w:color w:val="000000"/>
          <w:lang w:val="ru-RU"/>
        </w:rPr>
        <w:t xml:space="preserve">соответствующему конечному потребителю эквивалент стоимости неиспользованной электроэнергии до соответствующей даты по средней цене закупки электроэнергии поставщиком универсальной услуги на рынке за последние 12 месяцев.». </w:t>
      </w:r>
    </w:p>
    <w:p w14:paraId="00693C88" w14:textId="4C4AAA79" w:rsidR="0009007D" w:rsidRPr="006D30E6" w:rsidRDefault="00ED649A" w:rsidP="00ED649A">
      <w:pPr>
        <w:spacing w:line="240" w:lineRule="auto"/>
        <w:ind w:firstLine="709"/>
        <w:jc w:val="both"/>
        <w:rPr>
          <w:rFonts w:eastAsia="Georgia"/>
          <w:color w:val="000000"/>
          <w:lang w:val="ru-RU"/>
        </w:rPr>
      </w:pPr>
      <w:r w:rsidRPr="006D30E6">
        <w:rPr>
          <w:rFonts w:eastAsia="Georgia"/>
          <w:lang w:val="ru-RU"/>
        </w:rPr>
        <w:t>часть</w:t>
      </w:r>
      <w:r w:rsidR="0009007D" w:rsidRPr="006D30E6">
        <w:rPr>
          <w:rFonts w:eastAsia="Georgia"/>
          <w:color w:val="000000"/>
          <w:lang w:val="ru-RU"/>
        </w:rPr>
        <w:t xml:space="preserve"> (6) </w:t>
      </w:r>
      <w:r w:rsidRPr="006D30E6">
        <w:rPr>
          <w:rFonts w:eastAsia="Georgia"/>
          <w:color w:val="000000"/>
          <w:lang w:val="ru-RU"/>
        </w:rPr>
        <w:t>признать утратившей силу</w:t>
      </w:r>
      <w:r w:rsidR="0009007D" w:rsidRPr="006D30E6">
        <w:rPr>
          <w:rFonts w:eastAsia="Georgia"/>
          <w:color w:val="000000"/>
          <w:lang w:val="ru-RU"/>
        </w:rPr>
        <w:t>.</w:t>
      </w:r>
    </w:p>
    <w:p w14:paraId="6043EAB2" w14:textId="1B5243C7" w:rsidR="0009007D" w:rsidRPr="006D30E6" w:rsidRDefault="00ED649A" w:rsidP="00ED649A">
      <w:pPr>
        <w:spacing w:after="120"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b/>
          <w:lang w:val="ru-RU"/>
        </w:rPr>
        <w:t>Ст.</w:t>
      </w:r>
      <w:r w:rsidR="0009007D" w:rsidRPr="006D30E6">
        <w:rPr>
          <w:rFonts w:eastAsia="Georgia"/>
          <w:b/>
          <w:lang w:val="ru-RU"/>
        </w:rPr>
        <w:t xml:space="preserve"> V. </w:t>
      </w:r>
      <w:r w:rsidR="0009007D" w:rsidRPr="006D30E6">
        <w:rPr>
          <w:rFonts w:eastAsia="Georgia"/>
          <w:lang w:val="ru-RU"/>
        </w:rPr>
        <w:t xml:space="preserve">–  (1) </w:t>
      </w:r>
      <w:r w:rsidR="005B227F" w:rsidRPr="006D30E6">
        <w:rPr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288F9ED6" w14:textId="518EF0C9" w:rsidR="0009007D" w:rsidRPr="006D30E6" w:rsidRDefault="0009007D" w:rsidP="00ED649A">
      <w:pPr>
        <w:spacing w:after="0" w:line="240" w:lineRule="auto"/>
        <w:ind w:firstLine="709"/>
        <w:jc w:val="both"/>
        <w:rPr>
          <w:rFonts w:eastAsia="Georgia"/>
          <w:lang w:val="ru-RU"/>
        </w:rPr>
      </w:pPr>
      <w:r w:rsidRPr="006D30E6">
        <w:rPr>
          <w:rFonts w:eastAsia="Georgia"/>
          <w:lang w:val="ru-RU"/>
        </w:rPr>
        <w:t xml:space="preserve">(2) </w:t>
      </w:r>
      <w:r w:rsidR="00ED649A" w:rsidRPr="006D30E6">
        <w:rPr>
          <w:rFonts w:eastAsia="Georgia"/>
          <w:lang w:val="ru-RU"/>
        </w:rPr>
        <w:t>правительству в шестимесячный срок со дня вступления в силу настоящего закона привести свои нормативные акты в соответствие с ним.</w:t>
      </w:r>
    </w:p>
    <w:p w14:paraId="28CD3662" w14:textId="77777777" w:rsidR="0009007D" w:rsidRPr="006D30E6" w:rsidRDefault="0009007D" w:rsidP="00ED649A">
      <w:pPr>
        <w:spacing w:after="0" w:line="240" w:lineRule="auto"/>
        <w:ind w:firstLine="709"/>
        <w:jc w:val="both"/>
        <w:rPr>
          <w:rFonts w:eastAsia="Georgia"/>
          <w:lang w:val="ru-RU"/>
        </w:rPr>
      </w:pPr>
    </w:p>
    <w:p w14:paraId="5D496DEA" w14:textId="77777777" w:rsidR="0009007D" w:rsidRPr="006D30E6" w:rsidRDefault="0009007D" w:rsidP="00ED649A">
      <w:pPr>
        <w:spacing w:line="240" w:lineRule="auto"/>
        <w:ind w:firstLine="709"/>
        <w:jc w:val="center"/>
        <w:rPr>
          <w:rFonts w:eastAsia="Calibri"/>
          <w:b/>
          <w:lang w:val="ru-RU"/>
        </w:rPr>
      </w:pPr>
      <w:r w:rsidRPr="006D30E6">
        <w:rPr>
          <w:rFonts w:eastAsia="Calibri"/>
          <w:b/>
          <w:lang w:val="ru-RU"/>
        </w:rPr>
        <w:t>ПРЕДСЕДАТЕЛЬ ПАРЛАМЕНТА</w:t>
      </w:r>
    </w:p>
    <w:p w14:paraId="650AA39D" w14:textId="77777777" w:rsidR="0009007D" w:rsidRPr="006D30E6" w:rsidRDefault="0009007D" w:rsidP="00ED649A">
      <w:pPr>
        <w:spacing w:line="240" w:lineRule="auto"/>
        <w:ind w:firstLine="709"/>
        <w:rPr>
          <w:rFonts w:eastAsia="Times New Roman"/>
          <w:lang w:val="ru-RU"/>
        </w:rPr>
      </w:pPr>
    </w:p>
    <w:p w14:paraId="0897677E" w14:textId="77777777" w:rsidR="009636F4" w:rsidRPr="006D30E6" w:rsidRDefault="009636F4" w:rsidP="00ED649A">
      <w:pPr>
        <w:spacing w:line="240" w:lineRule="auto"/>
        <w:ind w:firstLine="709"/>
        <w:rPr>
          <w:lang w:val="ru-RU"/>
        </w:rPr>
      </w:pPr>
    </w:p>
    <w:sectPr w:rsidR="009636F4" w:rsidRPr="006D30E6" w:rsidSect="00183FB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33DAB" w14:textId="77777777" w:rsidR="006424A7" w:rsidRDefault="00107A90">
      <w:pPr>
        <w:spacing w:after="0" w:line="240" w:lineRule="auto"/>
      </w:pPr>
      <w:r>
        <w:separator/>
      </w:r>
    </w:p>
  </w:endnote>
  <w:endnote w:type="continuationSeparator" w:id="0">
    <w:p w14:paraId="7D2710F2" w14:textId="77777777" w:rsidR="006424A7" w:rsidRDefault="00107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1FBD5" w14:textId="77777777" w:rsidR="006424A7" w:rsidRDefault="00107A90">
      <w:pPr>
        <w:spacing w:after="0" w:line="240" w:lineRule="auto"/>
      </w:pPr>
      <w:r>
        <w:separator/>
      </w:r>
    </w:p>
  </w:footnote>
  <w:footnote w:type="continuationSeparator" w:id="0">
    <w:p w14:paraId="3946EA0A" w14:textId="77777777" w:rsidR="006424A7" w:rsidRDefault="00107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05957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33B6AB" w14:textId="77777777" w:rsidR="00B7604E" w:rsidRDefault="000749BC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F3A8E5" w14:textId="77777777" w:rsidR="00B7604E" w:rsidRDefault="00D8748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C00E5"/>
    <w:multiLevelType w:val="hybridMultilevel"/>
    <w:tmpl w:val="8A9C28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76D79"/>
    <w:multiLevelType w:val="hybridMultilevel"/>
    <w:tmpl w:val="314ECB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23484F"/>
    <w:multiLevelType w:val="hybridMultilevel"/>
    <w:tmpl w:val="896EB0B0"/>
    <w:lvl w:ilvl="0" w:tplc="040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681F3AAD"/>
    <w:multiLevelType w:val="hybridMultilevel"/>
    <w:tmpl w:val="5FA8325A"/>
    <w:lvl w:ilvl="0" w:tplc="91283F36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6C1A5D15"/>
    <w:multiLevelType w:val="multilevel"/>
    <w:tmpl w:val="89668D6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190731"/>
    <w:multiLevelType w:val="hybridMultilevel"/>
    <w:tmpl w:val="15C8087E"/>
    <w:lvl w:ilvl="0" w:tplc="04190017">
      <w:start w:val="1"/>
      <w:numFmt w:val="lowerLetter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D045316"/>
    <w:multiLevelType w:val="hybridMultilevel"/>
    <w:tmpl w:val="72B62E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390471">
    <w:abstractNumId w:val="5"/>
  </w:num>
  <w:num w:numId="2" w16cid:durableId="1528062450">
    <w:abstractNumId w:val="6"/>
  </w:num>
  <w:num w:numId="3" w16cid:durableId="1345520807">
    <w:abstractNumId w:val="0"/>
  </w:num>
  <w:num w:numId="4" w16cid:durableId="503130981">
    <w:abstractNumId w:val="3"/>
  </w:num>
  <w:num w:numId="5" w16cid:durableId="120540189">
    <w:abstractNumId w:val="2"/>
  </w:num>
  <w:num w:numId="6" w16cid:durableId="878903884">
    <w:abstractNumId w:val="1"/>
  </w:num>
  <w:num w:numId="7" w16cid:durableId="9025644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07D"/>
    <w:rsid w:val="00015F23"/>
    <w:rsid w:val="000749BC"/>
    <w:rsid w:val="0009007D"/>
    <w:rsid w:val="00107A90"/>
    <w:rsid w:val="00126A52"/>
    <w:rsid w:val="001E3C7A"/>
    <w:rsid w:val="00262A7D"/>
    <w:rsid w:val="002B1E02"/>
    <w:rsid w:val="0034533F"/>
    <w:rsid w:val="003756A9"/>
    <w:rsid w:val="003D794F"/>
    <w:rsid w:val="00411A5D"/>
    <w:rsid w:val="00430B6D"/>
    <w:rsid w:val="004E2330"/>
    <w:rsid w:val="004E42A9"/>
    <w:rsid w:val="00566E7C"/>
    <w:rsid w:val="005B227F"/>
    <w:rsid w:val="006424A7"/>
    <w:rsid w:val="006D30E6"/>
    <w:rsid w:val="006D7836"/>
    <w:rsid w:val="006F23F1"/>
    <w:rsid w:val="008102A3"/>
    <w:rsid w:val="00816ABE"/>
    <w:rsid w:val="0093738D"/>
    <w:rsid w:val="009625CA"/>
    <w:rsid w:val="009636F4"/>
    <w:rsid w:val="009749F4"/>
    <w:rsid w:val="00986A4C"/>
    <w:rsid w:val="009B488A"/>
    <w:rsid w:val="00A660E3"/>
    <w:rsid w:val="00AB54F9"/>
    <w:rsid w:val="00AC0E2C"/>
    <w:rsid w:val="00B61154"/>
    <w:rsid w:val="00C26591"/>
    <w:rsid w:val="00C32598"/>
    <w:rsid w:val="00CA1038"/>
    <w:rsid w:val="00D87488"/>
    <w:rsid w:val="00E33B3D"/>
    <w:rsid w:val="00E60CB3"/>
    <w:rsid w:val="00EC6A41"/>
    <w:rsid w:val="00ED649A"/>
    <w:rsid w:val="00EE5AB2"/>
    <w:rsid w:val="00F032D8"/>
    <w:rsid w:val="00F5497F"/>
    <w:rsid w:val="00F87525"/>
    <w:rsid w:val="00F9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80B9"/>
  <w15:chartTrackingRefBased/>
  <w15:docId w15:val="{25E3B5E8-48D4-4337-B99B-67BE3382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07D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90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9007D"/>
    <w:rPr>
      <w:rFonts w:ascii="Times New Roman" w:hAnsi="Times New Roman" w:cs="Times New Roman"/>
      <w:sz w:val="28"/>
      <w:szCs w:val="28"/>
    </w:rPr>
  </w:style>
  <w:style w:type="table" w:styleId="Tabelgril">
    <w:name w:val="Table Grid"/>
    <w:basedOn w:val="TabelNormal"/>
    <w:uiPriority w:val="59"/>
    <w:rsid w:val="0009007D"/>
    <w:pPr>
      <w:spacing w:after="0" w:line="240" w:lineRule="auto"/>
    </w:pPr>
    <w:rPr>
      <w:rFonts w:eastAsiaTheme="minorEastAsia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015F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2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5BC296-5B91-47D9-ABFA-F3B4A0DA7427}"/>
</file>

<file path=customXml/itemProps2.xml><?xml version="1.0" encoding="utf-8"?>
<ds:datastoreItem xmlns:ds="http://schemas.openxmlformats.org/officeDocument/2006/customXml" ds:itemID="{40C5D727-D371-4CC8-B236-A0842991202A}"/>
</file>

<file path=customXml/itemProps3.xml><?xml version="1.0" encoding="utf-8"?>
<ds:datastoreItem xmlns:ds="http://schemas.openxmlformats.org/officeDocument/2006/customXml" ds:itemID="{24C01532-8E08-4D8E-8F00-6409347537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5</Pages>
  <Words>1155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287.2022.ru</dc:title>
  <dc:subject/>
  <dc:creator>Aliona Galaico</dc:creator>
  <cp:keywords/>
  <dc:description/>
  <cp:lastModifiedBy>Aliona Galaico</cp:lastModifiedBy>
  <cp:revision>33</cp:revision>
  <dcterms:created xsi:type="dcterms:W3CDTF">2022-07-14T06:02:00Z</dcterms:created>
  <dcterms:modified xsi:type="dcterms:W3CDTF">2022-07-15T13:54:00Z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