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2AA101" w14:textId="229E570E" w:rsidR="00D328F8" w:rsidRPr="002F59F4" w:rsidRDefault="00D328F8" w:rsidP="003C155B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i/>
          <w:iCs/>
          <w:kern w:val="0"/>
          <w:sz w:val="28"/>
          <w:szCs w:val="28"/>
          <w:lang w:val="it-IT"/>
          <w14:ligatures w14:val="none"/>
        </w:rPr>
      </w:pPr>
    </w:p>
    <w:p w14:paraId="2BD9AD99" w14:textId="6C738EAF" w:rsidR="003C155B" w:rsidRPr="002F59F4" w:rsidRDefault="003C155B" w:rsidP="003C155B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i/>
          <w:iCs/>
          <w:kern w:val="0"/>
          <w:sz w:val="28"/>
          <w:szCs w:val="28"/>
          <w:lang w:val="it-IT"/>
          <w14:ligatures w14:val="none"/>
        </w:rPr>
      </w:pPr>
    </w:p>
    <w:p w14:paraId="7AD271B7" w14:textId="77777777" w:rsidR="003C155B" w:rsidRPr="002F59F4" w:rsidRDefault="003C155B" w:rsidP="003C155B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kern w:val="0"/>
          <w:sz w:val="28"/>
          <w:szCs w:val="28"/>
          <w:lang w:val="it-IT"/>
          <w14:ligatures w14:val="none"/>
        </w:rPr>
      </w:pPr>
    </w:p>
    <w:p w14:paraId="1441036E" w14:textId="77777777" w:rsidR="003C155B" w:rsidRPr="002F59F4" w:rsidRDefault="003C155B" w:rsidP="003C155B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kern w:val="0"/>
          <w:sz w:val="28"/>
          <w:szCs w:val="28"/>
          <w:lang w:val="it-IT"/>
          <w14:ligatures w14:val="none"/>
        </w:rPr>
      </w:pPr>
    </w:p>
    <w:p w14:paraId="6B8418E9" w14:textId="77777777" w:rsidR="003C155B" w:rsidRPr="002F59F4" w:rsidRDefault="003C155B" w:rsidP="003C155B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kern w:val="0"/>
          <w:sz w:val="28"/>
          <w:szCs w:val="28"/>
          <w:lang w:val="it-IT"/>
          <w14:ligatures w14:val="none"/>
        </w:rPr>
      </w:pPr>
    </w:p>
    <w:p w14:paraId="6F3F01E8" w14:textId="77777777" w:rsidR="003C155B" w:rsidRPr="002F59F4" w:rsidRDefault="003C155B" w:rsidP="003C155B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kern w:val="0"/>
          <w:sz w:val="28"/>
          <w:szCs w:val="28"/>
          <w:lang w:val="it-IT"/>
          <w14:ligatures w14:val="none"/>
        </w:rPr>
      </w:pPr>
    </w:p>
    <w:p w14:paraId="6B6F77E1" w14:textId="77777777" w:rsidR="00D328F8" w:rsidRPr="002F59F4" w:rsidRDefault="00D328F8" w:rsidP="003C155B">
      <w:pPr>
        <w:spacing w:after="0" w:line="240" w:lineRule="auto"/>
        <w:ind w:left="567" w:right="1985"/>
        <w:jc w:val="center"/>
        <w:rPr>
          <w:rFonts w:ascii="Times New Roman" w:eastAsia="Calibri" w:hAnsi="Times New Roman" w:cs="Times New Roman"/>
          <w:b/>
          <w:bCs/>
          <w:spacing w:val="80"/>
          <w:kern w:val="0"/>
          <w:sz w:val="28"/>
          <w:szCs w:val="28"/>
          <w:lang w:val="ro-RO"/>
          <w14:ligatures w14:val="none"/>
        </w:rPr>
      </w:pPr>
      <w:r w:rsidRPr="002F59F4">
        <w:rPr>
          <w:rFonts w:ascii="Times New Roman" w:eastAsia="Calibri" w:hAnsi="Times New Roman" w:cs="Times New Roman"/>
          <w:b/>
          <w:bCs/>
          <w:spacing w:val="80"/>
          <w:kern w:val="0"/>
          <w:sz w:val="28"/>
          <w:szCs w:val="28"/>
          <w:lang w:val="ro-RO"/>
          <w14:ligatures w14:val="none"/>
        </w:rPr>
        <w:t>LEGE</w:t>
      </w:r>
    </w:p>
    <w:p w14:paraId="7488EB42" w14:textId="77777777" w:rsidR="003C155B" w:rsidRPr="002F59F4" w:rsidRDefault="003C155B" w:rsidP="003C155B">
      <w:pPr>
        <w:spacing w:after="0" w:line="240" w:lineRule="auto"/>
        <w:ind w:left="567" w:right="1985"/>
        <w:jc w:val="center"/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ro-RO"/>
          <w14:ligatures w14:val="none"/>
        </w:rPr>
      </w:pPr>
    </w:p>
    <w:p w14:paraId="2E56EEBF" w14:textId="5F79EF9C" w:rsidR="00D328F8" w:rsidRPr="002F59F4" w:rsidRDefault="002F59F4" w:rsidP="003C155B">
      <w:pPr>
        <w:spacing w:after="0" w:line="240" w:lineRule="auto"/>
        <w:ind w:left="567" w:right="1985"/>
        <w:jc w:val="center"/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ro-RO"/>
          <w14:ligatures w14:val="none"/>
        </w:rPr>
      </w:pPr>
      <w:r w:rsidRPr="002F59F4">
        <w:rPr>
          <w:rFonts w:ascii="Times New Roman" w:eastAsia="Calibri" w:hAnsi="Times New Roman" w:cs="Times New Roman"/>
          <w:b/>
          <w:bCs/>
          <w:noProof/>
          <w:kern w:val="0"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EF16595" wp14:editId="155B793A">
                <wp:simplePos x="0" y="0"/>
                <wp:positionH relativeFrom="page">
                  <wp:posOffset>2238451</wp:posOffset>
                </wp:positionH>
                <wp:positionV relativeFrom="paragraph">
                  <wp:posOffset>207009</wp:posOffset>
                </wp:positionV>
                <wp:extent cx="3072384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072384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48AC793D" id="Conector drept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176.25pt,16.3pt" to="418.15pt,1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" strokecolor="black [3200]">
                <v:stroke joinstyle="miter"/>
                <w10:wrap anchorx="page"/>
              </v:line>
            </w:pict>
          </mc:Fallback>
        </mc:AlternateContent>
      </w:r>
      <w:r w:rsidR="00D328F8" w:rsidRPr="002F59F4"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ro-RO"/>
          <w14:ligatures w14:val="none"/>
        </w:rPr>
        <w:t xml:space="preserve">pentru modificarea </w:t>
      </w:r>
      <w:r w:rsidR="00E11627" w:rsidRPr="002F59F4"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ro-RO"/>
          <w14:ligatures w14:val="none"/>
        </w:rPr>
        <w:t>unor acte normative</w:t>
      </w:r>
    </w:p>
    <w:p w14:paraId="5811E08A" w14:textId="6F63B73F" w:rsidR="00D328F8" w:rsidRPr="002F59F4" w:rsidRDefault="00D328F8" w:rsidP="003C155B">
      <w:pPr>
        <w:spacing w:after="0" w:line="240" w:lineRule="auto"/>
        <w:ind w:firstLine="709"/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ro-RO"/>
          <w14:ligatures w14:val="none"/>
        </w:rPr>
      </w:pPr>
    </w:p>
    <w:p w14:paraId="40DFEF17" w14:textId="77777777" w:rsidR="00D328F8" w:rsidRPr="002F59F4" w:rsidRDefault="00D328F8" w:rsidP="003C155B">
      <w:pPr>
        <w:tabs>
          <w:tab w:val="left" w:pos="9072"/>
        </w:tabs>
        <w:spacing w:after="0" w:line="240" w:lineRule="auto"/>
        <w:ind w:firstLine="709"/>
        <w:rPr>
          <w:rFonts w:ascii="Times New Roman" w:eastAsia="Calibri" w:hAnsi="Times New Roman" w:cs="Times New Roman"/>
          <w:kern w:val="0"/>
          <w:sz w:val="28"/>
          <w:szCs w:val="28"/>
          <w:lang w:val="it-IT"/>
          <w14:ligatures w14:val="none"/>
        </w:rPr>
      </w:pP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it-IT"/>
          <w14:ligatures w14:val="none"/>
        </w:rPr>
        <w:t>Parlamentul adoptă prezenta lege organică.</w:t>
      </w:r>
    </w:p>
    <w:p w14:paraId="69E420D7" w14:textId="77777777" w:rsidR="00D328F8" w:rsidRPr="002F59F4" w:rsidRDefault="00D328F8" w:rsidP="003C155B">
      <w:pPr>
        <w:spacing w:after="0" w:line="240" w:lineRule="auto"/>
        <w:ind w:firstLine="709"/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ro-RO"/>
          <w14:ligatures w14:val="none"/>
        </w:rPr>
      </w:pPr>
    </w:p>
    <w:p w14:paraId="6FCCCFFD" w14:textId="674ECF04" w:rsidR="00D328F8" w:rsidRPr="002F59F4" w:rsidRDefault="00D328F8" w:rsidP="003C155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  <w:r w:rsidRPr="002F59F4"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ro-RO"/>
          <w14:ligatures w14:val="none"/>
        </w:rPr>
        <w:t>Art. I.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</w:t>
      </w:r>
      <w:r w:rsidR="002E0D6A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– 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Legea nr.</w:t>
      </w:r>
      <w:r w:rsidR="00B278C2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75/2015 cu privire la locuințe (Monitorul Oficial al Republicii Moldova, 2015, nr.</w:t>
      </w:r>
      <w:r w:rsidR="00B278C2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131</w:t>
      </w:r>
      <w:r w:rsidR="00B278C2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–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138</w:t>
      </w:r>
      <w:r w:rsidR="00CE634B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,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art. 249), cu modificările ulterioare, se modifică după cum urmează:</w:t>
      </w:r>
    </w:p>
    <w:p w14:paraId="39FC915F" w14:textId="77777777" w:rsidR="003C155B" w:rsidRPr="002F59F4" w:rsidRDefault="003C155B" w:rsidP="003C155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1D344682" w14:textId="11D4FE48" w:rsidR="00D328F8" w:rsidRPr="002F59F4" w:rsidRDefault="00D328F8" w:rsidP="00B56D0F">
      <w:pPr>
        <w:numPr>
          <w:ilvl w:val="0"/>
          <w:numId w:val="1"/>
        </w:numPr>
        <w:tabs>
          <w:tab w:val="left" w:pos="851"/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La art</w:t>
      </w:r>
      <w:r w:rsidR="002E0D6A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icolul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4</w:t>
      </w:r>
      <w:r w:rsidR="002E0D6A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,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noțiunea „bloc locativ” se completează cu următorul </w:t>
      </w:r>
      <w:r w:rsidR="00020551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text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:</w:t>
      </w:r>
      <w:r w:rsidR="003C155B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„</w:t>
      </w:r>
      <w:r w:rsidR="00EE4780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 </w:t>
      </w:r>
      <w:r w:rsidR="00020551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.</w:t>
      </w:r>
      <w:r w:rsidR="00EE4780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 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Nu se consideră bloc locativ cas</w:t>
      </w:r>
      <w:r w:rsidR="002E0D6A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a</w:t>
      </w:r>
      <w:r w:rsidR="003C155B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individual</w:t>
      </w:r>
      <w:r w:rsidR="002E0D6A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ă</w:t>
      </w:r>
      <w:r w:rsidR="003C155B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amplasat</w:t>
      </w:r>
      <w:r w:rsidR="002E0D6A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ă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cuplat sau înșiruit, de tip duplex sau triplex</w:t>
      </w:r>
      <w:r w:rsidR="002E0D6A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,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c</w:t>
      </w:r>
      <w:r w:rsidR="002E0D6A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are are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maxim</w:t>
      </w:r>
      <w:r w:rsidR="00020551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um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două etaje”</w:t>
      </w:r>
      <w:r w:rsidR="002E0D6A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.</w:t>
      </w:r>
    </w:p>
    <w:p w14:paraId="6027A966" w14:textId="77777777" w:rsidR="003C155B" w:rsidRPr="002F59F4" w:rsidRDefault="003C155B" w:rsidP="003C155B">
      <w:pPr>
        <w:tabs>
          <w:tab w:val="left" w:pos="851"/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7981B846" w14:textId="7BFE45DF" w:rsidR="00D328F8" w:rsidRPr="002F59F4" w:rsidRDefault="00D328F8" w:rsidP="003C155B">
      <w:pPr>
        <w:numPr>
          <w:ilvl w:val="0"/>
          <w:numId w:val="1"/>
        </w:numPr>
        <w:tabs>
          <w:tab w:val="left" w:pos="709"/>
          <w:tab w:val="left" w:pos="851"/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La art</w:t>
      </w:r>
      <w:r w:rsidR="002E0D6A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icolul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10 alin</w:t>
      </w:r>
      <w:r w:rsidR="002E0D6A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eatul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(1) lit</w:t>
      </w:r>
      <w:r w:rsidR="002E0D6A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era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a)</w:t>
      </w:r>
      <w:r w:rsidR="002E0D6A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,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cuvintele „casă construită în întovărășirile pomicole” se substituie cu cuvintele „casă de vacanță construită în întovărășirile pomicole”.</w:t>
      </w:r>
    </w:p>
    <w:p w14:paraId="258DE3FB" w14:textId="77777777" w:rsidR="003C155B" w:rsidRPr="002F59F4" w:rsidRDefault="003C155B" w:rsidP="003C155B">
      <w:pPr>
        <w:tabs>
          <w:tab w:val="left" w:pos="709"/>
          <w:tab w:val="left" w:pos="851"/>
          <w:tab w:val="left" w:pos="993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0087477A" w14:textId="57EB6485" w:rsidR="00D328F8" w:rsidRPr="002F59F4" w:rsidRDefault="00D328F8" w:rsidP="003C155B">
      <w:pPr>
        <w:numPr>
          <w:ilvl w:val="0"/>
          <w:numId w:val="1"/>
        </w:numPr>
        <w:tabs>
          <w:tab w:val="left" w:pos="709"/>
          <w:tab w:val="left" w:pos="851"/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La art</w:t>
      </w:r>
      <w:r w:rsidR="002E0D6A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icolul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16 alin</w:t>
      </w:r>
      <w:r w:rsidR="002E0D6A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eatul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(1)</w:t>
      </w:r>
      <w:r w:rsidR="002E0D6A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,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cuvintele „normelor de construcție” se substituie cu cuvintele „legislației și </w:t>
      </w:r>
      <w:r w:rsidR="0033323B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a 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normativelor tehnice în construcții”.</w:t>
      </w:r>
    </w:p>
    <w:p w14:paraId="12795587" w14:textId="77777777" w:rsidR="003C155B" w:rsidRPr="002F59F4" w:rsidRDefault="003C155B" w:rsidP="003C155B">
      <w:pPr>
        <w:tabs>
          <w:tab w:val="left" w:pos="709"/>
          <w:tab w:val="left" w:pos="851"/>
          <w:tab w:val="left" w:pos="993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60CDB21D" w14:textId="54A0C66D" w:rsidR="00D328F8" w:rsidRPr="002F59F4" w:rsidRDefault="00D328F8" w:rsidP="003C155B">
      <w:pPr>
        <w:numPr>
          <w:ilvl w:val="0"/>
          <w:numId w:val="1"/>
        </w:numPr>
        <w:tabs>
          <w:tab w:val="left" w:pos="709"/>
          <w:tab w:val="left" w:pos="851"/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La art</w:t>
      </w:r>
      <w:r w:rsidR="002E0D6A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icolul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18</w:t>
      </w:r>
      <w:r w:rsidR="0033323B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,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cuvintele „pentru utilitate publică” se substituie cu cuvintele „pentru cauză de utilitate publică”.</w:t>
      </w:r>
    </w:p>
    <w:p w14:paraId="463F0806" w14:textId="77777777" w:rsidR="003C155B" w:rsidRPr="002F59F4" w:rsidRDefault="003C155B" w:rsidP="003C155B">
      <w:pPr>
        <w:tabs>
          <w:tab w:val="left" w:pos="709"/>
          <w:tab w:val="left" w:pos="851"/>
          <w:tab w:val="left" w:pos="993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4E36F57A" w14:textId="418791D7" w:rsidR="00D328F8" w:rsidRPr="002F59F4" w:rsidRDefault="00D328F8" w:rsidP="003C155B">
      <w:pPr>
        <w:numPr>
          <w:ilvl w:val="0"/>
          <w:numId w:val="1"/>
        </w:numPr>
        <w:tabs>
          <w:tab w:val="left" w:pos="709"/>
          <w:tab w:val="left" w:pos="851"/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La art</w:t>
      </w:r>
      <w:r w:rsidR="002E0D6A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icolul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54, </w:t>
      </w:r>
      <w:r w:rsidR="0033323B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textul 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„legislația, în baza certificatului de urbanism </w:t>
      </w:r>
      <w:r w:rsidR="00B278C2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și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a autorizației de construire” se substituie cu cuvintele „Codul urbanismului și construcțiilor”.</w:t>
      </w:r>
    </w:p>
    <w:p w14:paraId="486F0A6D" w14:textId="77777777" w:rsidR="003C155B" w:rsidRPr="002F59F4" w:rsidRDefault="003C155B" w:rsidP="003C155B">
      <w:pPr>
        <w:tabs>
          <w:tab w:val="left" w:pos="709"/>
          <w:tab w:val="left" w:pos="851"/>
          <w:tab w:val="left" w:pos="993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2D7420B0" w14:textId="49C384D2" w:rsidR="00D328F8" w:rsidRPr="002F59F4" w:rsidRDefault="00D328F8" w:rsidP="003C155B">
      <w:pPr>
        <w:numPr>
          <w:ilvl w:val="0"/>
          <w:numId w:val="1"/>
        </w:numPr>
        <w:tabs>
          <w:tab w:val="left" w:pos="709"/>
          <w:tab w:val="left" w:pos="851"/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La art</w:t>
      </w:r>
      <w:r w:rsidR="002E0D6A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icolul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55: </w:t>
      </w:r>
    </w:p>
    <w:p w14:paraId="5196A354" w14:textId="77777777" w:rsidR="003C155B" w:rsidRPr="002F59F4" w:rsidRDefault="003C155B" w:rsidP="003C155B">
      <w:pPr>
        <w:tabs>
          <w:tab w:val="left" w:pos="709"/>
          <w:tab w:val="left" w:pos="851"/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5B16D1D5" w14:textId="6D0421BF" w:rsidR="00D328F8" w:rsidRPr="002F59F4" w:rsidRDefault="00D328F8" w:rsidP="003C155B">
      <w:pPr>
        <w:tabs>
          <w:tab w:val="left" w:pos="709"/>
          <w:tab w:val="left" w:pos="851"/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alin</w:t>
      </w:r>
      <w:r w:rsidR="002E0D6A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eatul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(1):</w:t>
      </w:r>
    </w:p>
    <w:p w14:paraId="1D24D944" w14:textId="77777777" w:rsidR="003C155B" w:rsidRPr="002F59F4" w:rsidRDefault="003C155B" w:rsidP="003C155B">
      <w:pPr>
        <w:tabs>
          <w:tab w:val="left" w:pos="709"/>
          <w:tab w:val="left" w:pos="851"/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157CC6AD" w14:textId="49C15C79" w:rsidR="00D328F8" w:rsidRPr="002F59F4" w:rsidRDefault="00D328F8" w:rsidP="003C155B">
      <w:pPr>
        <w:tabs>
          <w:tab w:val="left" w:pos="709"/>
          <w:tab w:val="left" w:pos="851"/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la lit</w:t>
      </w:r>
      <w:r w:rsidR="002E0D6A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era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e), după cuvintele „canalele de ventilare”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se </w:t>
      </w:r>
      <w:r w:rsidR="0033323B" w:rsidRPr="002F59F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introduc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cuvintele „și </w:t>
      </w:r>
      <w:r w:rsidR="0033323B" w:rsidRPr="002F59F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la 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coșurile de fum”;</w:t>
      </w:r>
    </w:p>
    <w:p w14:paraId="58EC4284" w14:textId="77777777" w:rsidR="003C155B" w:rsidRPr="002F59F4" w:rsidRDefault="003C155B" w:rsidP="003C155B">
      <w:pPr>
        <w:tabs>
          <w:tab w:val="left" w:pos="709"/>
          <w:tab w:val="left" w:pos="851"/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6EDE9CB5" w14:textId="3D869E96" w:rsidR="00D328F8" w:rsidRPr="002F59F4" w:rsidRDefault="0033323B" w:rsidP="003C155B">
      <w:pPr>
        <w:tabs>
          <w:tab w:val="left" w:pos="709"/>
          <w:tab w:val="left" w:pos="851"/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alineatul </w:t>
      </w:r>
      <w:r w:rsidR="00D328F8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se completează cu lit</w:t>
      </w:r>
      <w:r w:rsidR="002E0D6A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era</w:t>
      </w:r>
      <w:r w:rsidR="00D328F8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h</w:t>
      </w:r>
      <w:r w:rsidR="00D328F8" w:rsidRPr="002F59F4">
        <w:rPr>
          <w:rFonts w:ascii="Times New Roman" w:eastAsia="Calibri" w:hAnsi="Times New Roman" w:cs="Times New Roman"/>
          <w:kern w:val="0"/>
          <w:sz w:val="28"/>
          <w:szCs w:val="28"/>
          <w:vertAlign w:val="superscript"/>
          <w:lang w:val="ro-RO"/>
          <w14:ligatures w14:val="none"/>
        </w:rPr>
        <w:t>1</w:t>
      </w:r>
      <w:r w:rsidR="00D328F8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) cu următorul cuprins:</w:t>
      </w:r>
    </w:p>
    <w:p w14:paraId="09936DAB" w14:textId="77777777" w:rsidR="00B278C2" w:rsidRPr="002F59F4" w:rsidRDefault="00B278C2" w:rsidP="003C155B">
      <w:pPr>
        <w:tabs>
          <w:tab w:val="left" w:pos="709"/>
          <w:tab w:val="left" w:pos="851"/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6D2EBEFE" w14:textId="7902173A" w:rsidR="00D328F8" w:rsidRPr="002F59F4" w:rsidRDefault="00D328F8" w:rsidP="003C155B">
      <w:pPr>
        <w:tabs>
          <w:tab w:val="left" w:pos="709"/>
          <w:tab w:val="left" w:pos="851"/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lastRenderedPageBreak/>
        <w:t>„h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vertAlign w:val="superscript"/>
          <w:lang w:val="ro-RO"/>
          <w14:ligatures w14:val="none"/>
        </w:rPr>
        <w:t>1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) modificarea sistemelor de alimentare cu gaze naturale prin instalarea utilajului consumator de gaze în </w:t>
      </w:r>
      <w:r w:rsidR="00C22336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alte 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încăperi decât </w:t>
      </w:r>
      <w:r w:rsidR="00C22336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în 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bucătări</w:t>
      </w:r>
      <w:r w:rsidR="00C22336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e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sau </w:t>
      </w:r>
      <w:r w:rsidR="00C22336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în 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halele de </w:t>
      </w:r>
      <w:proofErr w:type="spellStart"/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termogeneratoare</w:t>
      </w:r>
      <w:proofErr w:type="spellEnd"/>
      <w:r w:rsidR="0033323B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;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”</w:t>
      </w:r>
    </w:p>
    <w:p w14:paraId="1795D7DC" w14:textId="77777777" w:rsidR="003C155B" w:rsidRPr="002F59F4" w:rsidRDefault="003C155B" w:rsidP="003C155B">
      <w:pPr>
        <w:tabs>
          <w:tab w:val="left" w:pos="709"/>
          <w:tab w:val="left" w:pos="851"/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3561FE33" w14:textId="1BD4BD87" w:rsidR="00D328F8" w:rsidRPr="002F59F4" w:rsidRDefault="00D328F8" w:rsidP="003C155B">
      <w:pPr>
        <w:tabs>
          <w:tab w:val="left" w:pos="709"/>
          <w:tab w:val="left" w:pos="851"/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lit</w:t>
      </w:r>
      <w:r w:rsidR="002E0D6A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era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j) va avea următorul cuprins: </w:t>
      </w:r>
    </w:p>
    <w:p w14:paraId="4EF4AE8C" w14:textId="77777777" w:rsidR="003C155B" w:rsidRPr="002F59F4" w:rsidRDefault="003C155B" w:rsidP="003C155B">
      <w:pPr>
        <w:tabs>
          <w:tab w:val="left" w:pos="709"/>
          <w:tab w:val="left" w:pos="851"/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0B61C1F9" w14:textId="6BA95EE5" w:rsidR="00D328F8" w:rsidRPr="002F59F4" w:rsidRDefault="00D328F8" w:rsidP="003C155B">
      <w:pPr>
        <w:tabs>
          <w:tab w:val="left" w:pos="709"/>
          <w:tab w:val="left" w:pos="851"/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„</w:t>
      </w:r>
      <w:r w:rsidR="0033323B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j</w:t>
      </w:r>
      <w:r w:rsidR="0033323B" w:rsidRPr="00EE4780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) </w:t>
      </w:r>
      <w:r w:rsidRPr="00EE4780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efectuarea lucrărilor de </w:t>
      </w:r>
      <w:r w:rsidR="004110BC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finisare exterioară, fără modificarea elementelor fațadelor și a soluțiilor cromatice, inclusiv a lucrărilor de </w:t>
      </w:r>
      <w:r w:rsidRPr="00EE4780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termoizolare</w:t>
      </w:r>
      <w:r w:rsidR="004110BC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,</w:t>
      </w:r>
      <w:r w:rsidRPr="00EE4780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</w:t>
      </w:r>
      <w:r w:rsidR="003F5FE8" w:rsidRPr="00EE4780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contra</w:t>
      </w:r>
      <w:r w:rsidR="004110BC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r</w:t>
      </w:r>
      <w:r w:rsidR="003F5FE8" w:rsidRPr="00EE4780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prevederilor</w:t>
      </w:r>
      <w:r w:rsidR="003F5FE8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art.</w:t>
      </w:r>
      <w:r w:rsidR="00B278C2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</w:t>
      </w:r>
      <w:r w:rsidR="003F5FE8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150 alin.</w:t>
      </w:r>
      <w:r w:rsidR="00B278C2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</w:t>
      </w:r>
      <w:r w:rsidR="003F5FE8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(1) lit.</w:t>
      </w:r>
      <w:r w:rsidR="00B278C2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</w:t>
      </w:r>
      <w:r w:rsidR="003F5FE8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d) din Codul urbanismului și construcțiilor</w:t>
      </w:r>
      <w:r w:rsidR="0033323B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nr.</w:t>
      </w:r>
      <w:r w:rsidR="004110BC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 </w:t>
      </w:r>
      <w:r w:rsidR="0033323B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434/2023</w:t>
      </w:r>
      <w:r w:rsidR="003F5FE8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.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”</w:t>
      </w:r>
    </w:p>
    <w:p w14:paraId="6F76B277" w14:textId="77777777" w:rsidR="003C155B" w:rsidRPr="002F59F4" w:rsidRDefault="003C155B" w:rsidP="003C155B">
      <w:pPr>
        <w:tabs>
          <w:tab w:val="left" w:pos="709"/>
          <w:tab w:val="left" w:pos="851"/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17F4D714" w14:textId="3F4CEA54" w:rsidR="00B278C2" w:rsidRPr="002F59F4" w:rsidRDefault="00DD1973" w:rsidP="003C155B">
      <w:pPr>
        <w:tabs>
          <w:tab w:val="left" w:pos="709"/>
          <w:tab w:val="left" w:pos="851"/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la </w:t>
      </w:r>
      <w:r w:rsidR="00D328F8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alin</w:t>
      </w:r>
      <w:r w:rsidR="002E0D6A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eatul</w:t>
      </w:r>
      <w:r w:rsidR="00D328F8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(2)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,</w:t>
      </w:r>
      <w:r w:rsidR="00D328F8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lit</w:t>
      </w:r>
      <w:r w:rsidR="002E0D6A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era</w:t>
      </w:r>
      <w:r w:rsidR="00D328F8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a) va avea următorul cuprins: </w:t>
      </w:r>
    </w:p>
    <w:p w14:paraId="41884971" w14:textId="77777777" w:rsidR="00B278C2" w:rsidRPr="002F59F4" w:rsidRDefault="00B278C2" w:rsidP="003C155B">
      <w:pPr>
        <w:tabs>
          <w:tab w:val="left" w:pos="709"/>
          <w:tab w:val="left" w:pos="851"/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405B1FF6" w14:textId="1466B9B2" w:rsidR="00D328F8" w:rsidRPr="002F59F4" w:rsidRDefault="00D328F8" w:rsidP="003C155B">
      <w:pPr>
        <w:tabs>
          <w:tab w:val="left" w:pos="709"/>
          <w:tab w:val="left" w:pos="851"/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„</w:t>
      </w:r>
      <w:r w:rsidR="00DD1973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a) e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xecu</w:t>
      </w:r>
      <w:r w:rsidR="00DD1973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ția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</w:t>
      </w:r>
      <w:r w:rsidRPr="00533391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lucrărilor de </w:t>
      </w:r>
      <w:r w:rsidR="004110BC" w:rsidRPr="00533391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reconstrucție</w:t>
      </w:r>
      <w:r w:rsidR="00C6173E" w:rsidRPr="00533391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,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</w:t>
      </w:r>
      <w:r w:rsidR="00C6173E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însoțite de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zgomot, în zilele de luni până sâmbătă</w:t>
      </w:r>
      <w:r w:rsidR="00DD1973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,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</w:t>
      </w:r>
      <w:r w:rsidR="00C6173E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de la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or</w:t>
      </w:r>
      <w:r w:rsidR="00C6173E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a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</w:t>
      </w:r>
      <w:r w:rsidR="00AF2D73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20.00</w:t>
      </w:r>
      <w:r w:rsidR="00C6173E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până la ora 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8.00, duminic</w:t>
      </w:r>
      <w:r w:rsidR="00DD1973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ă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și </w:t>
      </w:r>
      <w:r w:rsidR="00DD1973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în 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zilele de sărbătoare nelucrătoare prevăzute de </w:t>
      </w:r>
      <w:r w:rsidR="00DD1973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C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odul muncii</w:t>
      </w:r>
      <w:r w:rsidR="00DD1973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;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”.</w:t>
      </w:r>
    </w:p>
    <w:p w14:paraId="7B2EC6CB" w14:textId="77777777" w:rsidR="003C155B" w:rsidRPr="002F59F4" w:rsidRDefault="003C155B" w:rsidP="003C155B">
      <w:pPr>
        <w:tabs>
          <w:tab w:val="left" w:pos="709"/>
          <w:tab w:val="left" w:pos="851"/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02E5E42E" w14:textId="4225838A" w:rsidR="00D328F8" w:rsidRPr="002F59F4" w:rsidRDefault="00D328F8" w:rsidP="003C155B">
      <w:pPr>
        <w:numPr>
          <w:ilvl w:val="0"/>
          <w:numId w:val="1"/>
        </w:numPr>
        <w:tabs>
          <w:tab w:val="left" w:pos="709"/>
          <w:tab w:val="left" w:pos="851"/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Art</w:t>
      </w:r>
      <w:r w:rsidR="002E0D6A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icolul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56 va avea următorul cuprins:</w:t>
      </w:r>
    </w:p>
    <w:p w14:paraId="62035C2A" w14:textId="77777777" w:rsidR="003C155B" w:rsidRPr="002F59F4" w:rsidRDefault="003C155B" w:rsidP="003C155B">
      <w:pPr>
        <w:tabs>
          <w:tab w:val="left" w:pos="709"/>
          <w:tab w:val="left" w:pos="851"/>
          <w:tab w:val="left" w:pos="993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1C6A043D" w14:textId="77777777" w:rsidR="00DD1973" w:rsidRPr="002F59F4" w:rsidRDefault="00D328F8" w:rsidP="00DD1973">
      <w:pPr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„</w:t>
      </w:r>
      <w:r w:rsidR="00DD1973" w:rsidRPr="002F59F4"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ro-RO"/>
          <w14:ligatures w14:val="none"/>
        </w:rPr>
        <w:t>Articolul 56.</w:t>
      </w:r>
      <w:r w:rsidR="00DD1973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Controlul asupra reconstrucției încăperilor. </w:t>
      </w:r>
    </w:p>
    <w:p w14:paraId="2A315EAB" w14:textId="77777777" w:rsidR="00DD1973" w:rsidRPr="002F59F4" w:rsidRDefault="00DD1973" w:rsidP="00DD1973">
      <w:pPr>
        <w:tabs>
          <w:tab w:val="left" w:pos="851"/>
        </w:tabs>
        <w:spacing w:after="0" w:line="240" w:lineRule="auto"/>
        <w:ind w:firstLine="2410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Finalizarea lucrărilor de reconstrucție </w:t>
      </w:r>
    </w:p>
    <w:p w14:paraId="43099D0A" w14:textId="77777777" w:rsidR="00DD1973" w:rsidRPr="002F59F4" w:rsidRDefault="00DD1973" w:rsidP="00DD1973">
      <w:pPr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486F7AF3" w14:textId="44D3C2C9" w:rsidR="00D328F8" w:rsidRPr="002F59F4" w:rsidRDefault="00D328F8" w:rsidP="003C155B">
      <w:pPr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(1) Controlul respectării </w:t>
      </w:r>
      <w:r w:rsidR="00DD1973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documentației de 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proiect </w:t>
      </w:r>
      <w:r w:rsidR="00DD1973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pentru lucrările 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de reconstrucție </w:t>
      </w:r>
      <w:r w:rsidR="003C155B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și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a condițiilor prevăzute în autorizația de construire pentru execu</w:t>
      </w:r>
      <w:r w:rsidR="00DD1973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ția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lucrărilor </w:t>
      </w:r>
      <w:r w:rsidR="00DD1973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respective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este pus în sarcina proprietarilor </w:t>
      </w:r>
      <w:r w:rsidR="003C155B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și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</w:t>
      </w:r>
      <w:r w:rsidR="00DD1973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a 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administratorului/gestionarului, precum </w:t>
      </w:r>
      <w:r w:rsidR="003C155B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și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a autorităților administrației publice locale.</w:t>
      </w:r>
    </w:p>
    <w:p w14:paraId="5CC7559B" w14:textId="77777777" w:rsidR="003C155B" w:rsidRPr="002F59F4" w:rsidRDefault="003C155B" w:rsidP="003C155B">
      <w:pPr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77CC85A2" w14:textId="22394A82" w:rsidR="00D328F8" w:rsidRPr="002F59F4" w:rsidRDefault="00D328F8" w:rsidP="003C155B">
      <w:pPr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(2) În cazul în care </w:t>
      </w:r>
      <w:bookmarkStart w:id="0" w:name="_Hlk165637316"/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lucrările de reconstrucție afectează structura de rezistență a construcției</w:t>
      </w:r>
      <w:bookmarkEnd w:id="0"/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, controlul </w:t>
      </w:r>
      <w:r w:rsidR="00DD1973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indicat la alin. (1) 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se efectuează de către</w:t>
      </w:r>
      <w:r w:rsidR="003C155B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Inspectoratul Național pentru Supraveghere Tehnică</w:t>
      </w:r>
      <w:r w:rsidRPr="00533391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, </w:t>
      </w:r>
      <w:r w:rsidR="00D41761" w:rsidRPr="00533391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în baza</w:t>
      </w:r>
      <w:r w:rsidRPr="00533391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solicit</w:t>
      </w:r>
      <w:r w:rsidR="00D41761" w:rsidRPr="00533391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ării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autorității administrației publice locale.</w:t>
      </w:r>
    </w:p>
    <w:p w14:paraId="40AD55DD" w14:textId="77777777" w:rsidR="003C155B" w:rsidRPr="002F59F4" w:rsidRDefault="003C155B" w:rsidP="003C155B">
      <w:pPr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7C2F8206" w14:textId="50F605A9" w:rsidR="00D328F8" w:rsidRPr="002F59F4" w:rsidRDefault="00D328F8" w:rsidP="003C155B">
      <w:pPr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(3) Finalizarea lucrărilor de reconstrucție se confirmă prin procesul-verbal de </w:t>
      </w:r>
      <w:r w:rsidR="003C155B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recepție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</w:t>
      </w:r>
      <w:r w:rsidR="00DD1973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corespunzător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. La </w:t>
      </w:r>
      <w:r w:rsidR="003C155B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recepția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lucrărilor</w:t>
      </w:r>
      <w:r w:rsidR="004539E6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de reconstrucție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, </w:t>
      </w:r>
      <w:r w:rsidR="003C155B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inițiatorul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lucrări</w:t>
      </w:r>
      <w:r w:rsidR="004539E6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lor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</w:t>
      </w:r>
      <w:r w:rsidR="004539E6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respective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invit</w:t>
      </w:r>
      <w:r w:rsidR="004539E6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ă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, în mod obligatoriu, reprezentantul administratorului/gestionarului</w:t>
      </w:r>
      <w:r w:rsidR="003C155B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blocului locativ în care a fost efectuată reconstrucția încăperii.</w:t>
      </w:r>
    </w:p>
    <w:p w14:paraId="77901C40" w14:textId="77777777" w:rsidR="003C155B" w:rsidRPr="002F59F4" w:rsidRDefault="003C155B" w:rsidP="003C155B">
      <w:pPr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459C08DB" w14:textId="2BB514BF" w:rsidR="00D328F8" w:rsidRPr="002F59F4" w:rsidRDefault="00D328F8" w:rsidP="003C155B">
      <w:pPr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(4) Procesul-verbal de recepție se prezintă organul</w:t>
      </w:r>
      <w:r w:rsidR="004539E6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ui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cadastral teritorial</w:t>
      </w:r>
      <w:r w:rsidR="003C155B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pentru efectuarea modificărilor respective în Registrul bunurilor imobile.”</w:t>
      </w:r>
    </w:p>
    <w:p w14:paraId="4D974C46" w14:textId="77777777" w:rsidR="003C155B" w:rsidRPr="002F59F4" w:rsidRDefault="003C155B" w:rsidP="003C155B">
      <w:pPr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0E0C89F6" w14:textId="542708DC" w:rsidR="00D328F8" w:rsidRPr="002F59F4" w:rsidRDefault="004539E6" w:rsidP="003C155B">
      <w:pPr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8</w:t>
      </w:r>
      <w:r w:rsidR="00D328F8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. 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A</w:t>
      </w:r>
      <w:r w:rsidR="00D328F8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rt</w:t>
      </w:r>
      <w:r w:rsidR="002E0D6A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icolul</w:t>
      </w:r>
      <w:r w:rsidR="00D328F8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57:</w:t>
      </w:r>
    </w:p>
    <w:p w14:paraId="64C9632A" w14:textId="77777777" w:rsidR="003C155B" w:rsidRPr="002F59F4" w:rsidRDefault="003C155B" w:rsidP="003C155B">
      <w:pPr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12155206" w14:textId="7146A4B4" w:rsidR="00D328F8" w:rsidRPr="002F59F4" w:rsidRDefault="00D328F8" w:rsidP="003C155B">
      <w:pPr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lastRenderedPageBreak/>
        <w:t>la alin</w:t>
      </w:r>
      <w:r w:rsidR="002E0D6A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eatul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(2)</w:t>
      </w:r>
      <w:r w:rsidR="004539E6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,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după cuvintele „Inspectoratul Național pentru Supraveghere Tehnică” se</w:t>
      </w:r>
      <w:r w:rsidR="004539E6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introduce textul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„</w:t>
      </w:r>
      <w:r w:rsidR="004539E6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, 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în cazul </w:t>
      </w:r>
      <w:r w:rsidR="004539E6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în 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care lucrările de reconstrucție afectează structura de rezistență a construcției</w:t>
      </w:r>
      <w:r w:rsidR="004539E6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,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”;</w:t>
      </w:r>
    </w:p>
    <w:p w14:paraId="7AE5E122" w14:textId="77777777" w:rsidR="003C155B" w:rsidRPr="002F59F4" w:rsidRDefault="003C155B" w:rsidP="003C155B">
      <w:pPr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56F877BC" w14:textId="6B033FAB" w:rsidR="00D328F8" w:rsidRPr="002F59F4" w:rsidRDefault="00D328F8" w:rsidP="003C155B">
      <w:pPr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la alin</w:t>
      </w:r>
      <w:r w:rsidR="002E0D6A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eatul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(4)</w:t>
      </w:r>
      <w:r w:rsidR="004539E6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,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cuvântul „depistate” se substituie cu </w:t>
      </w:r>
      <w:r w:rsidR="004539E6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textul 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„constatate de </w:t>
      </w:r>
      <w:r w:rsidR="004539E6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către 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autoritățil</w:t>
      </w:r>
      <w:r w:rsidR="004539E6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e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administrației publice locale sau de către Inspectoratul Național pentru Supraveghere Tehnică, </w:t>
      </w:r>
      <w:r w:rsidR="004539E6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dacă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lucrăril</w:t>
      </w:r>
      <w:r w:rsidR="004539E6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e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de reconstrucție afectează structura de rezistență a construcției</w:t>
      </w:r>
      <w:r w:rsidR="004539E6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,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”.</w:t>
      </w:r>
    </w:p>
    <w:p w14:paraId="31CEBDB7" w14:textId="77777777" w:rsidR="003C155B" w:rsidRPr="002F59F4" w:rsidRDefault="003C155B" w:rsidP="003C155B">
      <w:pPr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147CAE7B" w14:textId="3BD6AABA" w:rsidR="00D328F8" w:rsidRPr="002F59F4" w:rsidRDefault="004539E6" w:rsidP="004539E6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9. La a</w:t>
      </w:r>
      <w:r w:rsidR="00D328F8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rt</w:t>
      </w:r>
      <w:r w:rsidR="002E0D6A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icolul</w:t>
      </w:r>
      <w:r w:rsidR="00D328F8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59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</w:t>
      </w:r>
      <w:r w:rsidR="00D328F8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alin</w:t>
      </w:r>
      <w:r w:rsidR="002E0D6A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eatul</w:t>
      </w:r>
      <w:r w:rsidR="00D328F8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(3), textul „31 mai 2024” se substituie cu textul „31 </w:t>
      </w:r>
      <w:r w:rsidR="003F5FE8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mai 2026</w:t>
      </w:r>
      <w:r w:rsidR="00D328F8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”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.</w:t>
      </w:r>
    </w:p>
    <w:p w14:paraId="7A6CED82" w14:textId="77777777" w:rsidR="003C155B" w:rsidRPr="002F59F4" w:rsidRDefault="003C155B" w:rsidP="003C155B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67D1F41B" w14:textId="4C70BCB6" w:rsidR="00B278C2" w:rsidRPr="002F59F4" w:rsidRDefault="00AF2D73" w:rsidP="003C155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kern w:val="0"/>
          <w:sz w:val="28"/>
          <w:szCs w:val="28"/>
        </w:rPr>
      </w:pPr>
      <w:r w:rsidRPr="002F59F4">
        <w:rPr>
          <w:rFonts w:ascii="Times New Roman" w:hAnsi="Times New Roman" w:cs="Times New Roman"/>
          <w:b/>
          <w:bCs/>
          <w:color w:val="000000"/>
          <w:kern w:val="0"/>
          <w:sz w:val="28"/>
          <w:szCs w:val="28"/>
        </w:rPr>
        <w:t>Art. II.</w:t>
      </w:r>
      <w:r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 xml:space="preserve"> </w:t>
      </w:r>
      <w:r w:rsidR="00B278C2"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>–</w:t>
      </w:r>
      <w:r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 xml:space="preserve"> </w:t>
      </w:r>
      <w:r w:rsidR="004539E6"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 xml:space="preserve">La articolul 357 din </w:t>
      </w:r>
      <w:r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>Codul contraven</w:t>
      </w:r>
      <w:r w:rsidR="004539E6"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>ț</w:t>
      </w:r>
      <w:r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 xml:space="preserve">ional al Republicii Moldova nr. 218/2008 (republicat </w:t>
      </w:r>
      <w:r w:rsidR="004539E6"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>î</w:t>
      </w:r>
      <w:r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>n Monitorul Oficial al Republicii Moldova, 2017, nr. 78</w:t>
      </w:r>
      <w:r w:rsidR="004539E6"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>–</w:t>
      </w:r>
      <w:r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>84</w:t>
      </w:r>
      <w:r w:rsidR="00883AF5"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 xml:space="preserve">, art. </w:t>
      </w:r>
      <w:r w:rsidR="004C7C67"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>100</w:t>
      </w:r>
      <w:r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>)</w:t>
      </w:r>
      <w:r w:rsidR="004C7C67"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>,</w:t>
      </w:r>
      <w:r w:rsidR="00883AF5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cu modificările ulterioare,</w:t>
      </w:r>
      <w:r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 xml:space="preserve"> </w:t>
      </w:r>
      <w:r w:rsidR="004539E6"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>alineatul (2) va avea următorul cuprins</w:t>
      </w:r>
      <w:r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 xml:space="preserve">: </w:t>
      </w:r>
    </w:p>
    <w:p w14:paraId="2218FAD6" w14:textId="77777777" w:rsidR="003C155B" w:rsidRPr="002F59F4" w:rsidRDefault="003C155B" w:rsidP="003C155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kern w:val="0"/>
          <w:sz w:val="28"/>
          <w:szCs w:val="28"/>
        </w:rPr>
      </w:pPr>
    </w:p>
    <w:p w14:paraId="61C5E7AA" w14:textId="77777777" w:rsidR="00EE4780" w:rsidRDefault="00AF2D73" w:rsidP="00EE47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kern w:val="0"/>
          <w:sz w:val="28"/>
          <w:szCs w:val="28"/>
        </w:rPr>
      </w:pPr>
      <w:r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>„(2) Efectuarea lucr</w:t>
      </w:r>
      <w:r w:rsidR="004539E6"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>ă</w:t>
      </w:r>
      <w:r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>rilor de reconstruc</w:t>
      </w:r>
      <w:r w:rsidR="004539E6"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>ț</w:t>
      </w:r>
      <w:r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 xml:space="preserve">ie sau </w:t>
      </w:r>
      <w:r w:rsidR="0070395F"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 xml:space="preserve">a </w:t>
      </w:r>
      <w:r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>altor lucr</w:t>
      </w:r>
      <w:r w:rsidR="004539E6"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>ă</w:t>
      </w:r>
      <w:r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 xml:space="preserve">ri, </w:t>
      </w:r>
      <w:r w:rsidR="004539E6"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>î</w:t>
      </w:r>
      <w:r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>nso</w:t>
      </w:r>
      <w:r w:rsidR="004539E6"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>ț</w:t>
      </w:r>
      <w:r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 xml:space="preserve">ite de zgomot, </w:t>
      </w:r>
      <w:r w:rsidR="004539E6"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>î</w:t>
      </w:r>
      <w:r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 xml:space="preserve">n </w:t>
      </w:r>
      <w:r w:rsidR="004539E6"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>î</w:t>
      </w:r>
      <w:r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>nc</w:t>
      </w:r>
      <w:r w:rsidR="004539E6"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>ă</w:t>
      </w:r>
      <w:r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 xml:space="preserve">perile din blocurile locative </w:t>
      </w:r>
      <w:r w:rsidR="004539E6"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>î</w:t>
      </w:r>
      <w:r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>n zilele de luni p</w:t>
      </w:r>
      <w:r w:rsidR="004539E6"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>â</w:t>
      </w:r>
      <w:r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>n</w:t>
      </w:r>
      <w:r w:rsidR="004539E6"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>ă</w:t>
      </w:r>
      <w:r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 xml:space="preserve"> s</w:t>
      </w:r>
      <w:r w:rsidR="004539E6"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>â</w:t>
      </w:r>
      <w:r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>mb</w:t>
      </w:r>
      <w:r w:rsidR="004539E6"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>ă</w:t>
      </w:r>
      <w:r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>t</w:t>
      </w:r>
      <w:r w:rsidR="004539E6"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>ă</w:t>
      </w:r>
      <w:r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>,</w:t>
      </w:r>
      <w:r w:rsidR="004539E6"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 xml:space="preserve"> </w:t>
      </w:r>
      <w:r w:rsidR="00C6173E"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>de la</w:t>
      </w:r>
      <w:r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 xml:space="preserve"> or</w:t>
      </w:r>
      <w:r w:rsidR="00C6173E"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>a</w:t>
      </w:r>
      <w:r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 xml:space="preserve"> 20.00</w:t>
      </w:r>
      <w:r w:rsidR="00C6173E"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 xml:space="preserve"> până la ora </w:t>
      </w:r>
      <w:r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>8.00, duminic</w:t>
      </w:r>
      <w:r w:rsidR="00E11627"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>ă</w:t>
      </w:r>
      <w:r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 xml:space="preserve"> </w:t>
      </w:r>
      <w:r w:rsidR="00E11627"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>ș</w:t>
      </w:r>
      <w:r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 xml:space="preserve">i </w:t>
      </w:r>
      <w:r w:rsidR="00E11627"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 xml:space="preserve">în </w:t>
      </w:r>
      <w:r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>zilele de s</w:t>
      </w:r>
      <w:r w:rsidR="00E11627"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>ă</w:t>
      </w:r>
      <w:r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>rb</w:t>
      </w:r>
      <w:r w:rsidR="00E11627"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>ă</w:t>
      </w:r>
      <w:r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>toare nelucr</w:t>
      </w:r>
      <w:r w:rsidR="00E11627"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>ă</w:t>
      </w:r>
      <w:r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>toare prev</w:t>
      </w:r>
      <w:r w:rsidR="00E11627"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>ă</w:t>
      </w:r>
      <w:r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 xml:space="preserve">zute de </w:t>
      </w:r>
      <w:r w:rsidR="00E11627"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>C</w:t>
      </w:r>
      <w:r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 xml:space="preserve">odul muncii </w:t>
      </w:r>
    </w:p>
    <w:p w14:paraId="48669ABB" w14:textId="55F0F285" w:rsidR="00AF2D73" w:rsidRPr="002F59F4" w:rsidRDefault="00AF2D73" w:rsidP="00EE478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kern w:val="0"/>
          <w:sz w:val="28"/>
          <w:szCs w:val="28"/>
        </w:rPr>
      </w:pPr>
      <w:r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>se sanc</w:t>
      </w:r>
      <w:r w:rsidR="00E11627"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>ț</w:t>
      </w:r>
      <w:r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>ioneaz</w:t>
      </w:r>
      <w:r w:rsidR="00E11627"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>ă</w:t>
      </w:r>
      <w:r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 xml:space="preserve"> cu amend</w:t>
      </w:r>
      <w:r w:rsidR="0070395F"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>ă</w:t>
      </w:r>
      <w:r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 xml:space="preserve"> de la 12 la 30 de unit</w:t>
      </w:r>
      <w:r w:rsidR="00E11627"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>ăț</w:t>
      </w:r>
      <w:r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>i conven</w:t>
      </w:r>
      <w:r w:rsidR="00E11627"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>ț</w:t>
      </w:r>
      <w:r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>ionale aplicat</w:t>
      </w:r>
      <w:r w:rsidR="00E11627"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>ă</w:t>
      </w:r>
      <w:r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 xml:space="preserve"> persoanei fizice, cu amend</w:t>
      </w:r>
      <w:r w:rsidR="00AF555A">
        <w:rPr>
          <w:rFonts w:ascii="Times New Roman" w:hAnsi="Times New Roman" w:cs="Times New Roman"/>
          <w:color w:val="000000"/>
          <w:kern w:val="0"/>
          <w:sz w:val="28"/>
          <w:szCs w:val="28"/>
        </w:rPr>
        <w:t>ă</w:t>
      </w:r>
      <w:r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 xml:space="preserve"> de la 60 la 90 de unit</w:t>
      </w:r>
      <w:r w:rsidR="00E11627"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>ăț</w:t>
      </w:r>
      <w:r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>i conven</w:t>
      </w:r>
      <w:r w:rsidR="00E11627"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>ț</w:t>
      </w:r>
      <w:r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>ionale aplicat</w:t>
      </w:r>
      <w:r w:rsidR="00E11627"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>ă</w:t>
      </w:r>
      <w:r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 xml:space="preserve"> persoanei juridice</w:t>
      </w:r>
      <w:r w:rsidR="0070395F"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>.</w:t>
      </w:r>
      <w:r w:rsidRPr="002F59F4">
        <w:rPr>
          <w:rFonts w:ascii="Times New Roman" w:hAnsi="Times New Roman" w:cs="Times New Roman"/>
          <w:color w:val="000000"/>
          <w:kern w:val="0"/>
          <w:sz w:val="28"/>
          <w:szCs w:val="28"/>
        </w:rPr>
        <w:t>”</w:t>
      </w:r>
    </w:p>
    <w:p w14:paraId="3A82F9B7" w14:textId="77777777" w:rsidR="00AF2D73" w:rsidRPr="00953F0D" w:rsidRDefault="00AF2D73" w:rsidP="003C155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kern w:val="0"/>
          <w:sz w:val="16"/>
          <w:szCs w:val="16"/>
        </w:rPr>
      </w:pPr>
    </w:p>
    <w:p w14:paraId="124C0F62" w14:textId="38203A2F" w:rsidR="00AF2D73" w:rsidRPr="002F59F4" w:rsidRDefault="00AF2D73" w:rsidP="003C155B">
      <w:pPr>
        <w:tabs>
          <w:tab w:val="left" w:pos="142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kern w:val="0"/>
          <w:sz w:val="28"/>
          <w:szCs w:val="28"/>
          <w:lang w:val="ro-RO"/>
          <w14:ligatures w14:val="none"/>
        </w:rPr>
      </w:pPr>
      <w:r w:rsidRPr="002F59F4">
        <w:rPr>
          <w:rFonts w:ascii="Times New Roman" w:eastAsia="Calibri" w:hAnsi="Times New Roman" w:cs="Times New Roman"/>
          <w:b/>
          <w:kern w:val="0"/>
          <w:sz w:val="28"/>
          <w:szCs w:val="28"/>
          <w:lang w:val="ro-RO"/>
          <w14:ligatures w14:val="none"/>
        </w:rPr>
        <w:t>Art. II</w:t>
      </w:r>
      <w:r w:rsidR="00E11627" w:rsidRPr="002F59F4">
        <w:rPr>
          <w:rFonts w:ascii="Times New Roman" w:eastAsia="Calibri" w:hAnsi="Times New Roman" w:cs="Times New Roman"/>
          <w:b/>
          <w:kern w:val="0"/>
          <w:sz w:val="28"/>
          <w:szCs w:val="28"/>
          <w:lang w:val="ro-RO"/>
          <w14:ligatures w14:val="none"/>
        </w:rPr>
        <w:t>I</w:t>
      </w:r>
      <w:r w:rsidRPr="002F59F4">
        <w:rPr>
          <w:rFonts w:ascii="Times New Roman" w:eastAsia="Calibri" w:hAnsi="Times New Roman" w:cs="Times New Roman"/>
          <w:b/>
          <w:kern w:val="0"/>
          <w:sz w:val="28"/>
          <w:szCs w:val="28"/>
          <w:lang w:val="ro-RO"/>
          <w14:ligatures w14:val="none"/>
        </w:rPr>
        <w:t>.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– </w:t>
      </w:r>
      <w:r w:rsidR="00E11627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La a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rticolul 88 alin</w:t>
      </w:r>
      <w:r w:rsidR="002E0D6A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eatul 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(7) din Legea </w:t>
      </w:r>
      <w:r w:rsidRPr="002F59F4">
        <w:rPr>
          <w:rFonts w:ascii="Times New Roman" w:eastAsia="Calibri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nr. 187/2022 cu privire la condominiu 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(Monitorul Oficial al Republicii Moldova, 2022, nr. 238</w:t>
      </w:r>
      <w:r w:rsidR="002E0D6A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–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244</w:t>
      </w:r>
      <w:r w:rsidR="00D262F1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, art. 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467), cu modificările ulterioare, </w:t>
      </w:r>
      <w:r w:rsidR="00E11627" w:rsidRPr="002F59F4">
        <w:rPr>
          <w:rFonts w:ascii="Times New Roman" w:eastAsia="Calibri" w:hAnsi="Times New Roman" w:cs="Times New Roman"/>
          <w:bCs/>
          <w:kern w:val="0"/>
          <w:sz w:val="28"/>
          <w:szCs w:val="28"/>
          <w:lang w:val="ro-RO"/>
          <w14:ligatures w14:val="none"/>
        </w:rPr>
        <w:t>t</w:t>
      </w:r>
      <w:r w:rsidRPr="002F59F4">
        <w:rPr>
          <w:rFonts w:ascii="Times New Roman" w:eastAsia="Calibri" w:hAnsi="Times New Roman" w:cs="Times New Roman"/>
          <w:bCs/>
          <w:kern w:val="0"/>
          <w:sz w:val="28"/>
          <w:szCs w:val="28"/>
          <w:lang w:val="ro-RO"/>
          <w14:ligatures w14:val="none"/>
        </w:rPr>
        <w:t>extul „la expirarea termenului de 1 an de la data intrării în vigoare a prezentului capitol” se substitui</w:t>
      </w:r>
      <w:r w:rsidR="002F59F4">
        <w:rPr>
          <w:rFonts w:ascii="Times New Roman" w:eastAsia="Calibri" w:hAnsi="Times New Roman" w:cs="Times New Roman"/>
          <w:bCs/>
          <w:kern w:val="0"/>
          <w:sz w:val="28"/>
          <w:szCs w:val="28"/>
          <w:lang w:val="ro-RO"/>
          <w14:ligatures w14:val="none"/>
        </w:rPr>
        <w:t>e</w:t>
      </w:r>
      <w:r w:rsidRPr="002F59F4">
        <w:rPr>
          <w:rFonts w:ascii="Times New Roman" w:eastAsia="Calibri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 cu textul „la data de 31 mai 2026”, iar </w:t>
      </w:r>
      <w:r w:rsidR="00F23401">
        <w:rPr>
          <w:rFonts w:ascii="Times New Roman" w:eastAsia="Calibri" w:hAnsi="Times New Roman" w:cs="Times New Roman"/>
          <w:bCs/>
          <w:kern w:val="0"/>
          <w:sz w:val="28"/>
          <w:szCs w:val="28"/>
          <w:lang w:val="ro-RO"/>
          <w14:ligatures w14:val="none"/>
        </w:rPr>
        <w:t>enunțul</w:t>
      </w:r>
      <w:r w:rsidRPr="002F59F4">
        <w:rPr>
          <w:rFonts w:ascii="Times New Roman" w:eastAsia="Calibri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 </w:t>
      </w:r>
      <w:r w:rsidR="00F23401" w:rsidRPr="002F59F4">
        <w:rPr>
          <w:rFonts w:ascii="Times New Roman" w:eastAsia="Calibri" w:hAnsi="Times New Roman" w:cs="Times New Roman"/>
          <w:bCs/>
          <w:kern w:val="0"/>
          <w:sz w:val="28"/>
          <w:szCs w:val="28"/>
          <w:lang w:val="ro-RO"/>
          <w14:ligatures w14:val="none"/>
        </w:rPr>
        <w:t>a</w:t>
      </w:r>
      <w:r w:rsidR="00F23401">
        <w:rPr>
          <w:rFonts w:ascii="Times New Roman" w:eastAsia="Calibri" w:hAnsi="Times New Roman" w:cs="Times New Roman"/>
          <w:bCs/>
          <w:kern w:val="0"/>
          <w:sz w:val="28"/>
          <w:szCs w:val="28"/>
          <w:lang w:val="ro-RO"/>
          <w14:ligatures w14:val="none"/>
        </w:rPr>
        <w:t>l</w:t>
      </w:r>
      <w:r w:rsidR="00F23401" w:rsidRPr="002F59F4">
        <w:rPr>
          <w:rFonts w:ascii="Times New Roman" w:eastAsia="Calibri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 do</w:t>
      </w:r>
      <w:r w:rsidR="00F23401">
        <w:rPr>
          <w:rFonts w:ascii="Times New Roman" w:eastAsia="Calibri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ilea </w:t>
      </w:r>
      <w:r w:rsidRPr="002F59F4">
        <w:rPr>
          <w:rFonts w:ascii="Times New Roman" w:eastAsia="Calibri" w:hAnsi="Times New Roman" w:cs="Times New Roman"/>
          <w:bCs/>
          <w:kern w:val="0"/>
          <w:sz w:val="28"/>
          <w:szCs w:val="28"/>
          <w:lang w:val="ro-RO"/>
          <w14:ligatures w14:val="none"/>
        </w:rPr>
        <w:t>se exclude.</w:t>
      </w:r>
    </w:p>
    <w:p w14:paraId="0E3E643A" w14:textId="77777777" w:rsidR="00D328F8" w:rsidRPr="00953F0D" w:rsidRDefault="00D328F8" w:rsidP="003C155B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16"/>
          <w:szCs w:val="16"/>
          <w:lang w:val="ro-RO"/>
          <w14:ligatures w14:val="none"/>
        </w:rPr>
      </w:pPr>
    </w:p>
    <w:p w14:paraId="0A97B9C0" w14:textId="4D44E913" w:rsidR="00D328F8" w:rsidRPr="002F59F4" w:rsidRDefault="00D328F8" w:rsidP="003C155B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  <w:r w:rsidRPr="002F59F4"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ro-RO"/>
          <w14:ligatures w14:val="none"/>
        </w:rPr>
        <w:t>Art. I</w:t>
      </w:r>
      <w:r w:rsidR="00E11627" w:rsidRPr="002F59F4"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ro-RO"/>
          <w14:ligatures w14:val="none"/>
        </w:rPr>
        <w:t>V</w:t>
      </w:r>
      <w:r w:rsidRPr="002F59F4"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ro-RO"/>
          <w14:ligatures w14:val="none"/>
        </w:rPr>
        <w:t>.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</w:t>
      </w:r>
      <w:r w:rsidR="00E11627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– 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Prezenta </w:t>
      </w:r>
      <w:r w:rsidR="00E11627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l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ege intră în vigoare la data publicării în Monitorul Oficial al Republicii Moldova</w:t>
      </w:r>
      <w:r w:rsidR="00E11627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,</w:t>
      </w:r>
      <w:r w:rsidR="003F5FE8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cu excepția </w:t>
      </w:r>
      <w:r w:rsidR="00E11627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prevederilor art. I </w:t>
      </w:r>
      <w:r w:rsidR="003F5FE8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pct.</w:t>
      </w:r>
      <w:r w:rsidR="002E0D6A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</w:t>
      </w:r>
      <w:r w:rsidR="003F5FE8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5</w:t>
      </w:r>
      <w:r w:rsidR="00E11627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,</w:t>
      </w:r>
      <w:r w:rsidR="003F5FE8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care </w:t>
      </w:r>
      <w:r w:rsidR="00E11627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se pun în aplicare începând cu</w:t>
      </w:r>
      <w:r w:rsidR="003F5FE8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30</w:t>
      </w:r>
      <w:r w:rsidR="00E11627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 xml:space="preserve"> ianuarie </w:t>
      </w:r>
      <w:r w:rsidR="003F5FE8"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2025</w:t>
      </w:r>
      <w:r w:rsidRPr="002F59F4"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  <w:t>.</w:t>
      </w:r>
    </w:p>
    <w:p w14:paraId="4CF956F3" w14:textId="77777777" w:rsidR="00B278C2" w:rsidRPr="002F59F4" w:rsidRDefault="00B278C2" w:rsidP="003C155B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7B0E6D0B" w14:textId="14898B09" w:rsidR="00D328F8" w:rsidRDefault="00B278C2" w:rsidP="00953F0D">
      <w:pPr>
        <w:tabs>
          <w:tab w:val="left" w:pos="851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ro-RO"/>
          <w14:ligatures w14:val="none"/>
        </w:rPr>
      </w:pPr>
      <w:r w:rsidRPr="002F59F4"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ro-RO"/>
          <w14:ligatures w14:val="none"/>
        </w:rPr>
        <w:t>PREȘEDINTELE  PARLAMENTULUI</w:t>
      </w:r>
    </w:p>
    <w:p w14:paraId="3B515C4B" w14:textId="77777777" w:rsidR="00E76F15" w:rsidRDefault="00E76F15" w:rsidP="00953F0D">
      <w:pPr>
        <w:tabs>
          <w:tab w:val="left" w:pos="851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ro-RO"/>
          <w14:ligatures w14:val="none"/>
        </w:rPr>
      </w:pPr>
    </w:p>
    <w:p w14:paraId="4C4468F8" w14:textId="69BB5365" w:rsidR="00E76F15" w:rsidRDefault="00E76F15" w:rsidP="00953F0D">
      <w:pPr>
        <w:tabs>
          <w:tab w:val="left" w:pos="851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ro-RO"/>
          <w14:ligatures w14:val="none"/>
        </w:rPr>
      </w:pPr>
    </w:p>
    <w:p w14:paraId="527B39B5" w14:textId="77777777" w:rsidR="00953F0D" w:rsidRDefault="00953F0D" w:rsidP="00953F0D">
      <w:pPr>
        <w:tabs>
          <w:tab w:val="left" w:pos="851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ro-RO"/>
          <w14:ligatures w14:val="none"/>
        </w:rPr>
      </w:pPr>
    </w:p>
    <w:p w14:paraId="6273CB32" w14:textId="7070485F" w:rsidR="00E76F15" w:rsidRDefault="00E76F15" w:rsidP="00953F0D">
      <w:pPr>
        <w:tabs>
          <w:tab w:val="left" w:pos="851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ro-RO"/>
          <w14:ligatures w14:val="none"/>
        </w:rPr>
      </w:pPr>
      <w:r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ro-RO"/>
          <w14:ligatures w14:val="none"/>
        </w:rPr>
        <w:t>IGOR  GROSU</w:t>
      </w:r>
    </w:p>
    <w:p w14:paraId="64EF2AAC" w14:textId="77777777" w:rsidR="00E76F15" w:rsidRDefault="00E76F15" w:rsidP="00B278C2">
      <w:pPr>
        <w:tabs>
          <w:tab w:val="left" w:pos="851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ro-RO"/>
          <w14:ligatures w14:val="none"/>
        </w:rPr>
      </w:pPr>
    </w:p>
    <w:p w14:paraId="5BBF7AEB" w14:textId="5C61C3CC" w:rsidR="00E76F15" w:rsidRDefault="00E76F15" w:rsidP="00B278C2">
      <w:pPr>
        <w:tabs>
          <w:tab w:val="left" w:pos="851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ro-RO"/>
          <w14:ligatures w14:val="none"/>
        </w:rPr>
      </w:pPr>
    </w:p>
    <w:p w14:paraId="2DA14A4B" w14:textId="77777777" w:rsidR="00953F0D" w:rsidRDefault="00953F0D" w:rsidP="00B278C2">
      <w:pPr>
        <w:tabs>
          <w:tab w:val="left" w:pos="851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ro-RO"/>
          <w14:ligatures w14:val="none"/>
        </w:rPr>
      </w:pPr>
    </w:p>
    <w:p w14:paraId="0BD5B0A5" w14:textId="3BA6C439" w:rsidR="00E76F15" w:rsidRDefault="00E76F15" w:rsidP="00E76F15">
      <w:pPr>
        <w:tabs>
          <w:tab w:val="left" w:pos="851"/>
        </w:tabs>
        <w:spacing w:after="0" w:line="240" w:lineRule="auto"/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ro-RO"/>
          <w14:ligatures w14:val="none"/>
        </w:rPr>
      </w:pPr>
      <w:r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ro-RO"/>
          <w14:ligatures w14:val="none"/>
        </w:rPr>
        <w:t>Chișinău, 30 mai 2024.</w:t>
      </w:r>
    </w:p>
    <w:p w14:paraId="4C9184FE" w14:textId="00FA6CEE" w:rsidR="00E76F15" w:rsidRPr="003C155B" w:rsidRDefault="00E76F15" w:rsidP="00E76F15">
      <w:pPr>
        <w:tabs>
          <w:tab w:val="left" w:pos="851"/>
        </w:tabs>
        <w:spacing w:after="0" w:line="240" w:lineRule="auto"/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ro-RO"/>
          <w14:ligatures w14:val="none"/>
        </w:rPr>
      </w:pPr>
      <w:r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ro-RO"/>
          <w14:ligatures w14:val="none"/>
        </w:rPr>
        <w:t xml:space="preserve">Nr. </w:t>
      </w:r>
      <w:r w:rsidR="00BA479D"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ro-RO"/>
          <w14:ligatures w14:val="none"/>
        </w:rPr>
        <w:t>124</w:t>
      </w:r>
      <w:r>
        <w:rPr>
          <w:rFonts w:ascii="Times New Roman" w:eastAsia="Calibri" w:hAnsi="Times New Roman" w:cs="Times New Roman"/>
          <w:b/>
          <w:bCs/>
          <w:kern w:val="0"/>
          <w:sz w:val="28"/>
          <w:szCs w:val="28"/>
          <w:lang w:val="ro-RO"/>
          <w14:ligatures w14:val="none"/>
        </w:rPr>
        <w:t>.</w:t>
      </w:r>
    </w:p>
    <w:sectPr w:rsidR="00E76F15" w:rsidRPr="003C155B" w:rsidSect="002F59F4">
      <w:headerReference w:type="default" r:id="rId8"/>
      <w:pgSz w:w="11906" w:h="16838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05253D" w14:textId="77777777" w:rsidR="00EA44EE" w:rsidRDefault="00EA44EE" w:rsidP="002F59F4">
      <w:pPr>
        <w:spacing w:after="0" w:line="240" w:lineRule="auto"/>
      </w:pPr>
      <w:r>
        <w:separator/>
      </w:r>
    </w:p>
  </w:endnote>
  <w:endnote w:type="continuationSeparator" w:id="0">
    <w:p w14:paraId="5FA01315" w14:textId="77777777" w:rsidR="00EA44EE" w:rsidRDefault="00EA44EE" w:rsidP="002F59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7B4ED2" w14:textId="77777777" w:rsidR="00EA44EE" w:rsidRDefault="00EA44EE" w:rsidP="002F59F4">
      <w:pPr>
        <w:spacing w:after="0" w:line="240" w:lineRule="auto"/>
      </w:pPr>
      <w:r>
        <w:separator/>
      </w:r>
    </w:p>
  </w:footnote>
  <w:footnote w:type="continuationSeparator" w:id="0">
    <w:p w14:paraId="68098D5B" w14:textId="77777777" w:rsidR="00EA44EE" w:rsidRDefault="00EA44EE" w:rsidP="002F59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8927919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02FD8686" w14:textId="418E5B3E" w:rsidR="002F59F4" w:rsidRPr="002F59F4" w:rsidRDefault="002F59F4" w:rsidP="002F59F4">
        <w:pPr>
          <w:pStyle w:val="Header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2F59F4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2F59F4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2F59F4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2F59F4">
          <w:rPr>
            <w:rFonts w:ascii="Times New Roman" w:hAnsi="Times New Roman" w:cs="Times New Roman"/>
            <w:sz w:val="28"/>
            <w:szCs w:val="28"/>
            <w:lang w:val="ro-RO"/>
          </w:rPr>
          <w:t>2</w:t>
        </w:r>
        <w:r w:rsidRPr="002F59F4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675194D7" w14:textId="77777777" w:rsidR="002F59F4" w:rsidRPr="002F59F4" w:rsidRDefault="002F59F4" w:rsidP="002F59F4">
    <w:pPr>
      <w:pStyle w:val="Header"/>
      <w:jc w:val="center"/>
      <w:rPr>
        <w:rFonts w:ascii="Times New Roman" w:hAnsi="Times New Roman" w:cs="Times New Roman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6C5606"/>
    <w:multiLevelType w:val="hybridMultilevel"/>
    <w:tmpl w:val="D6E48904"/>
    <w:lvl w:ilvl="0" w:tplc="DF124396">
      <w:start w:val="1"/>
      <w:numFmt w:val="decimal"/>
      <w:lvlText w:val="%1."/>
      <w:lvlJc w:val="left"/>
      <w:pPr>
        <w:ind w:left="1069" w:hanging="360"/>
      </w:pPr>
      <w:rPr>
        <w:rFonts w:ascii="Times New Roman" w:eastAsiaTheme="minorHAnsi" w:hAnsi="Times New Roman" w:cstheme="minorBidi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F893A74"/>
    <w:multiLevelType w:val="hybridMultilevel"/>
    <w:tmpl w:val="D6D09E28"/>
    <w:lvl w:ilvl="0" w:tplc="F05463D0">
      <w:start w:val="12"/>
      <w:numFmt w:val="decimal"/>
      <w:lvlText w:val="%1."/>
      <w:lvlJc w:val="left"/>
      <w:pPr>
        <w:ind w:left="1084" w:hanging="375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28F8"/>
    <w:rsid w:val="00020551"/>
    <w:rsid w:val="00154479"/>
    <w:rsid w:val="0018071A"/>
    <w:rsid w:val="002E0D6A"/>
    <w:rsid w:val="002F59F4"/>
    <w:rsid w:val="0033323B"/>
    <w:rsid w:val="003A6BD4"/>
    <w:rsid w:val="003C155B"/>
    <w:rsid w:val="003F5FE8"/>
    <w:rsid w:val="004110BC"/>
    <w:rsid w:val="004539E6"/>
    <w:rsid w:val="004726CA"/>
    <w:rsid w:val="004B7055"/>
    <w:rsid w:val="004C7C67"/>
    <w:rsid w:val="00533391"/>
    <w:rsid w:val="00580D93"/>
    <w:rsid w:val="005D7F87"/>
    <w:rsid w:val="0070395F"/>
    <w:rsid w:val="00724C13"/>
    <w:rsid w:val="00761A2A"/>
    <w:rsid w:val="007F4FE5"/>
    <w:rsid w:val="00883AF5"/>
    <w:rsid w:val="00885847"/>
    <w:rsid w:val="008E11D0"/>
    <w:rsid w:val="0090211F"/>
    <w:rsid w:val="009240BA"/>
    <w:rsid w:val="00953F0D"/>
    <w:rsid w:val="009D4A55"/>
    <w:rsid w:val="00A2377B"/>
    <w:rsid w:val="00A6025F"/>
    <w:rsid w:val="00A81D15"/>
    <w:rsid w:val="00AF2D73"/>
    <w:rsid w:val="00AF555A"/>
    <w:rsid w:val="00B278C2"/>
    <w:rsid w:val="00B92E13"/>
    <w:rsid w:val="00BA479D"/>
    <w:rsid w:val="00BE6C71"/>
    <w:rsid w:val="00C22336"/>
    <w:rsid w:val="00C55F2B"/>
    <w:rsid w:val="00C6173E"/>
    <w:rsid w:val="00CE634B"/>
    <w:rsid w:val="00D262F1"/>
    <w:rsid w:val="00D328F8"/>
    <w:rsid w:val="00D41761"/>
    <w:rsid w:val="00DD1973"/>
    <w:rsid w:val="00DF519E"/>
    <w:rsid w:val="00E11627"/>
    <w:rsid w:val="00E76F15"/>
    <w:rsid w:val="00EA44EE"/>
    <w:rsid w:val="00EE4780"/>
    <w:rsid w:val="00F23401"/>
    <w:rsid w:val="00F71B01"/>
    <w:rsid w:val="00FC4447"/>
    <w:rsid w:val="00FF5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ACE4AA"/>
  <w15:chartTrackingRefBased/>
  <w15:docId w15:val="{AAA82438-D45F-4261-8B5B-3A086B50A1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0211F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kern w:val="0"/>
      <w:sz w:val="24"/>
      <w:szCs w:val="24"/>
      <w:lang w:eastAsia="ro-MD"/>
      <w14:ligatures w14:val="none"/>
    </w:rPr>
  </w:style>
  <w:style w:type="paragraph" w:styleId="Revision">
    <w:name w:val="Revision"/>
    <w:hidden/>
    <w:uiPriority w:val="99"/>
    <w:semiHidden/>
    <w:rsid w:val="003C155B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3C155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F59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F59F4"/>
  </w:style>
  <w:style w:type="paragraph" w:styleId="Footer">
    <w:name w:val="footer"/>
    <w:basedOn w:val="Normal"/>
    <w:link w:val="FooterChar"/>
    <w:uiPriority w:val="99"/>
    <w:unhideWhenUsed/>
    <w:rsid w:val="002F59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F59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76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15853CCE-C431-4481-B060-880DB1F66D27}"/>
</file>

<file path=customXml/itemProps2.xml><?xml version="1.0" encoding="utf-8"?>
<ds:datastoreItem xmlns:ds="http://schemas.openxmlformats.org/officeDocument/2006/customXml" ds:itemID="{01DEEBDC-1EA7-4C8C-AA08-819022D2FD64}"/>
</file>

<file path=customXml/itemProps3.xml><?xml version="1.0" encoding="utf-8"?>
<ds:datastoreItem xmlns:ds="http://schemas.openxmlformats.org/officeDocument/2006/customXml" ds:itemID="{78540551-D9A1-4B19-A04A-DB43571F48DA}"/>
</file>

<file path=customXml/itemProps4.xml><?xml version="1.0" encoding="utf-8"?>
<ds:datastoreItem xmlns:ds="http://schemas.openxmlformats.org/officeDocument/2006/customXml" ds:itemID="{2E19D98E-88A8-447A-883E-ED0EF4953A6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761</Words>
  <Characters>4416</Characters>
  <Application>Microsoft Office Word</Application>
  <DocSecurity>0</DocSecurity>
  <Lines>36</Lines>
  <Paragraphs>10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L_124.2024.ro</dc:title>
  <dc:subject/>
  <dc:creator>Svetlana Sagaidac</dc:creator>
  <cp:keywords/>
  <dc:description/>
  <cp:lastModifiedBy>Inga Rusnac</cp:lastModifiedBy>
  <cp:revision>3</cp:revision>
  <dcterms:created xsi:type="dcterms:W3CDTF">2024-05-30T09:08:00Z</dcterms:created>
  <dcterms:modified xsi:type="dcterms:W3CDTF">2024-05-30T09:09:00Z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