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5AE058E" w14:textId="77777777" w:rsidR="005F2BA8" w:rsidRDefault="005F2BA8" w:rsidP="00F04FA2">
      <w:pPr>
        <w:pStyle w:val="news"/>
        <w:tabs>
          <w:tab w:val="left" w:pos="5387"/>
          <w:tab w:val="left" w:pos="5670"/>
        </w:tabs>
        <w:jc w:val="center"/>
        <w:rPr>
          <w:rFonts w:ascii="Times New Roman" w:hAnsi="Times New Roman" w:cstheme="majorBidi"/>
          <w:b/>
          <w:color w:val="000000"/>
          <w:sz w:val="28"/>
          <w:szCs w:val="28"/>
        </w:rPr>
      </w:pPr>
      <w:bookmarkStart w:id="0" w:name="_GoBack"/>
      <w:bookmarkEnd w:id="0"/>
    </w:p>
    <w:p w14:paraId="03ADA7B5" w14:textId="77777777" w:rsidR="00B1540E" w:rsidRDefault="00824D71" w:rsidP="00031D18">
      <w:pPr>
        <w:pStyle w:val="Titlu4"/>
        <w:shd w:val="clear" w:color="auto" w:fill="FFFFFF"/>
        <w:spacing w:before="0"/>
        <w:ind w:firstLine="0"/>
        <w:jc w:val="center"/>
        <w:rPr>
          <w:rStyle w:val="Robust"/>
          <w:rFonts w:ascii="Times New Roman" w:hAnsi="Times New Roman" w:cs="Times New Roman"/>
          <w:b/>
          <w:bCs w:val="0"/>
          <w:i w:val="0"/>
          <w:color w:val="auto"/>
          <w:sz w:val="28"/>
          <w:szCs w:val="28"/>
        </w:rPr>
      </w:pPr>
      <w:r w:rsidRPr="00824D71">
        <w:rPr>
          <w:rStyle w:val="Robust"/>
          <w:rFonts w:ascii="Times New Roman" w:hAnsi="Times New Roman" w:cs="Times New Roman"/>
          <w:b/>
          <w:bCs w:val="0"/>
          <w:i w:val="0"/>
          <w:color w:val="auto"/>
          <w:sz w:val="28"/>
          <w:szCs w:val="28"/>
        </w:rPr>
        <w:t>О проекте з</w:t>
      </w:r>
      <w:r w:rsidR="001E39A7">
        <w:rPr>
          <w:rStyle w:val="Robust"/>
          <w:rFonts w:ascii="Times New Roman" w:hAnsi="Times New Roman" w:cs="Times New Roman"/>
          <w:b/>
          <w:bCs w:val="0"/>
          <w:i w:val="0"/>
          <w:color w:val="auto"/>
          <w:sz w:val="28"/>
          <w:szCs w:val="28"/>
        </w:rPr>
        <w:t>акона о</w:t>
      </w:r>
      <w:r w:rsidR="00031D18" w:rsidRPr="00031D18">
        <w:rPr>
          <w:rStyle w:val="Robust"/>
          <w:rFonts w:ascii="Times New Roman" w:hAnsi="Times New Roman" w:cs="Times New Roman"/>
          <w:b/>
          <w:bCs w:val="0"/>
          <w:i w:val="0"/>
          <w:color w:val="auto"/>
          <w:sz w:val="28"/>
          <w:szCs w:val="28"/>
        </w:rPr>
        <w:t xml:space="preserve"> субсидировании в </w:t>
      </w:r>
    </w:p>
    <w:p w14:paraId="6E94378B" w14:textId="11CA7763" w:rsidR="00824D71" w:rsidRPr="00824D71" w:rsidRDefault="00031D18" w:rsidP="00031D18">
      <w:pPr>
        <w:pStyle w:val="Titlu4"/>
        <w:shd w:val="clear" w:color="auto" w:fill="FFFFFF"/>
        <w:spacing w:before="0"/>
        <w:ind w:firstLine="0"/>
        <w:jc w:val="center"/>
        <w:rPr>
          <w:rFonts w:ascii="Times New Roman" w:hAnsi="Times New Roman" w:cs="Times New Roman"/>
          <w:b w:val="0"/>
          <w:bCs w:val="0"/>
          <w:i w:val="0"/>
          <w:color w:val="auto"/>
          <w:sz w:val="28"/>
          <w:szCs w:val="28"/>
        </w:rPr>
      </w:pPr>
      <w:r w:rsidRPr="00031D18">
        <w:rPr>
          <w:rStyle w:val="Robust"/>
          <w:rFonts w:ascii="Times New Roman" w:hAnsi="Times New Roman" w:cs="Times New Roman"/>
          <w:b/>
          <w:bCs w:val="0"/>
          <w:i w:val="0"/>
          <w:color w:val="auto"/>
          <w:sz w:val="28"/>
          <w:szCs w:val="28"/>
        </w:rPr>
        <w:t>сельском хозяйстве</w:t>
      </w:r>
      <w:r w:rsidR="00B1540E">
        <w:rPr>
          <w:rStyle w:val="Robust"/>
          <w:rFonts w:ascii="Times New Roman" w:hAnsi="Times New Roman" w:cs="Times New Roman"/>
          <w:b/>
          <w:bCs w:val="0"/>
          <w:i w:val="0"/>
          <w:color w:val="auto"/>
          <w:sz w:val="28"/>
          <w:szCs w:val="28"/>
          <w:lang w:val="ro-RO"/>
        </w:rPr>
        <w:t xml:space="preserve"> </w:t>
      </w:r>
      <w:r w:rsidRPr="00031D18">
        <w:rPr>
          <w:rStyle w:val="Robust"/>
          <w:rFonts w:ascii="Times New Roman" w:hAnsi="Times New Roman" w:cs="Times New Roman"/>
          <w:b/>
          <w:bCs w:val="0"/>
          <w:i w:val="0"/>
          <w:color w:val="auto"/>
          <w:sz w:val="28"/>
          <w:szCs w:val="28"/>
        </w:rPr>
        <w:t xml:space="preserve"> и сельской местности</w:t>
      </w:r>
    </w:p>
    <w:p w14:paraId="3DB6FF92" w14:textId="77777777" w:rsidR="00BF1362" w:rsidRPr="00420EAE" w:rsidRDefault="00BF1362" w:rsidP="00F04FA2">
      <w:pPr>
        <w:pStyle w:val="news"/>
        <w:tabs>
          <w:tab w:val="left" w:pos="5387"/>
          <w:tab w:val="left" w:pos="5670"/>
        </w:tabs>
        <w:jc w:val="center"/>
        <w:rPr>
          <w:rFonts w:ascii="Times New Roman" w:hAnsi="Times New Roman" w:cstheme="majorBidi"/>
          <w:b/>
          <w:color w:val="000000"/>
          <w:sz w:val="28"/>
          <w:szCs w:val="28"/>
        </w:rPr>
      </w:pPr>
      <w:r w:rsidRPr="00420EAE">
        <w:rPr>
          <w:rFonts w:ascii="Times New Roman" w:hAnsi="Times New Roman" w:cstheme="majorBidi"/>
          <w:b/>
          <w:color w:val="000000"/>
          <w:sz w:val="28"/>
          <w:szCs w:val="28"/>
        </w:rPr>
        <w:t>--------------------------------------------------</w:t>
      </w:r>
    </w:p>
    <w:p w14:paraId="3077489A" w14:textId="77777777" w:rsidR="00BF1362" w:rsidRPr="00420EAE" w:rsidRDefault="00BF1362" w:rsidP="00F04FA2">
      <w:pPr>
        <w:pStyle w:val="news"/>
        <w:tabs>
          <w:tab w:val="left" w:pos="5387"/>
          <w:tab w:val="left" w:pos="5670"/>
        </w:tabs>
        <w:ind w:firstLine="709"/>
        <w:jc w:val="center"/>
        <w:rPr>
          <w:rFonts w:ascii="Times New Roman" w:hAnsi="Times New Roman" w:cstheme="majorBidi"/>
          <w:b/>
          <w:color w:val="000000"/>
          <w:sz w:val="28"/>
          <w:szCs w:val="28"/>
        </w:rPr>
      </w:pPr>
    </w:p>
    <w:p w14:paraId="6B28F723" w14:textId="77777777" w:rsidR="00BF1362" w:rsidRPr="00420EAE" w:rsidRDefault="00BF1362" w:rsidP="00F04FA2">
      <w:pPr>
        <w:pStyle w:val="news"/>
        <w:tabs>
          <w:tab w:val="left" w:pos="5387"/>
          <w:tab w:val="left" w:pos="5670"/>
        </w:tabs>
        <w:ind w:firstLine="709"/>
        <w:jc w:val="both"/>
        <w:rPr>
          <w:rFonts w:ascii="Times New Roman" w:hAnsi="Times New Roman" w:cstheme="majorBidi"/>
          <w:color w:val="000000"/>
          <w:sz w:val="28"/>
          <w:szCs w:val="28"/>
        </w:rPr>
      </w:pPr>
      <w:r w:rsidRPr="00420EAE">
        <w:rPr>
          <w:rFonts w:ascii="Times New Roman" w:hAnsi="Times New Roman" w:cstheme="majorBidi"/>
          <w:color w:val="000000"/>
          <w:sz w:val="28"/>
          <w:szCs w:val="28"/>
        </w:rPr>
        <w:t>Правительство ПОСТАНОВЛЯЕТ:</w:t>
      </w:r>
    </w:p>
    <w:p w14:paraId="1D9DE697" w14:textId="77777777" w:rsidR="00BF1362" w:rsidRPr="00420EAE" w:rsidRDefault="00BF1362" w:rsidP="00F04FA2">
      <w:pPr>
        <w:pStyle w:val="news"/>
        <w:tabs>
          <w:tab w:val="left" w:pos="5387"/>
          <w:tab w:val="left" w:pos="5670"/>
        </w:tabs>
        <w:ind w:firstLine="709"/>
        <w:jc w:val="both"/>
        <w:rPr>
          <w:rFonts w:ascii="Times New Roman" w:hAnsi="Times New Roman" w:cstheme="majorBidi"/>
          <w:color w:val="000000"/>
          <w:sz w:val="28"/>
          <w:szCs w:val="28"/>
        </w:rPr>
      </w:pPr>
    </w:p>
    <w:p w14:paraId="4DA3DF7C" w14:textId="3E10F299" w:rsidR="00BF1362" w:rsidRPr="003F15CC" w:rsidRDefault="001C220F" w:rsidP="00F04FA2">
      <w:pPr>
        <w:pStyle w:val="news"/>
        <w:tabs>
          <w:tab w:val="left" w:pos="5387"/>
          <w:tab w:val="left" w:pos="5670"/>
        </w:tabs>
        <w:ind w:firstLine="709"/>
        <w:jc w:val="both"/>
        <w:rPr>
          <w:rFonts w:ascii="Times New Roman" w:hAnsi="Times New Roman" w:cs="Times New Roman"/>
          <w:sz w:val="28"/>
          <w:szCs w:val="28"/>
        </w:rPr>
      </w:pPr>
      <w:r w:rsidRPr="003F15CC">
        <w:rPr>
          <w:rFonts w:ascii="Times New Roman" w:hAnsi="Times New Roman" w:cs="Times New Roman"/>
          <w:sz w:val="28"/>
          <w:szCs w:val="28"/>
          <w:shd w:val="clear" w:color="auto" w:fill="FFFFFF"/>
        </w:rPr>
        <w:t>Одобрить и представить Парламенту на рассмотрение проект закона о</w:t>
      </w:r>
      <w:r w:rsidR="00031D18" w:rsidRPr="003F15CC">
        <w:rPr>
          <w:rFonts w:ascii="Times New Roman" w:hAnsi="Times New Roman" w:cs="Times New Roman"/>
          <w:sz w:val="28"/>
          <w:szCs w:val="28"/>
          <w:shd w:val="clear" w:color="auto" w:fill="FFFFFF"/>
        </w:rPr>
        <w:t xml:space="preserve"> субсидировании в сельском хозяйстве и сельской местности. </w:t>
      </w:r>
    </w:p>
    <w:p w14:paraId="22C16D78" w14:textId="77777777" w:rsidR="00593286" w:rsidRDefault="00593286" w:rsidP="00F04FA2">
      <w:pPr>
        <w:pStyle w:val="news"/>
        <w:tabs>
          <w:tab w:val="left" w:pos="5387"/>
          <w:tab w:val="left" w:pos="5670"/>
        </w:tabs>
        <w:ind w:firstLine="709"/>
        <w:jc w:val="both"/>
        <w:rPr>
          <w:rFonts w:ascii="Times New Roman" w:hAnsi="Times New Roman" w:cstheme="majorBidi"/>
          <w:color w:val="000000"/>
          <w:sz w:val="28"/>
          <w:szCs w:val="28"/>
        </w:rPr>
      </w:pPr>
    </w:p>
    <w:p w14:paraId="71914AC4" w14:textId="77777777" w:rsidR="00BF1362" w:rsidRPr="00420EAE" w:rsidRDefault="00BF1362" w:rsidP="00F04FA2">
      <w:pPr>
        <w:pStyle w:val="news"/>
        <w:tabs>
          <w:tab w:val="left" w:pos="5387"/>
          <w:tab w:val="left" w:pos="5670"/>
        </w:tabs>
        <w:ind w:firstLine="709"/>
        <w:jc w:val="both"/>
        <w:rPr>
          <w:rFonts w:ascii="Times New Roman" w:hAnsi="Times New Roman" w:cstheme="majorBidi"/>
          <w:color w:val="000000"/>
          <w:sz w:val="28"/>
          <w:szCs w:val="28"/>
        </w:rPr>
      </w:pPr>
    </w:p>
    <w:p w14:paraId="6DEE278D" w14:textId="6733A8BA" w:rsidR="00492257" w:rsidRPr="00420EAE" w:rsidRDefault="00492257" w:rsidP="007D093F">
      <w:pPr>
        <w:pStyle w:val="news"/>
        <w:tabs>
          <w:tab w:val="left" w:pos="5387"/>
          <w:tab w:val="left" w:pos="5670"/>
        </w:tabs>
        <w:ind w:firstLine="709"/>
        <w:jc w:val="both"/>
        <w:rPr>
          <w:rFonts w:ascii="Times New Roman" w:hAnsi="Times New Roman" w:cstheme="majorBidi"/>
          <w:b/>
          <w:color w:val="000000"/>
          <w:sz w:val="28"/>
          <w:szCs w:val="28"/>
        </w:rPr>
      </w:pPr>
      <w:r w:rsidRPr="00420EAE">
        <w:rPr>
          <w:rFonts w:ascii="Times New Roman" w:hAnsi="Times New Roman" w:cstheme="majorBidi"/>
          <w:b/>
          <w:color w:val="000000"/>
          <w:sz w:val="28"/>
          <w:szCs w:val="28"/>
        </w:rPr>
        <w:t>Премьер-министр</w:t>
      </w:r>
      <w:r w:rsidRPr="00420EAE">
        <w:rPr>
          <w:rFonts w:ascii="Times New Roman" w:hAnsi="Times New Roman" w:cstheme="majorBidi"/>
          <w:b/>
          <w:color w:val="000000"/>
          <w:sz w:val="28"/>
          <w:szCs w:val="28"/>
        </w:rPr>
        <w:tab/>
      </w:r>
      <w:r w:rsidR="009B5AA5">
        <w:rPr>
          <w:rFonts w:ascii="Times New Roman" w:hAnsi="Times New Roman" w:cstheme="majorBidi"/>
          <w:b/>
          <w:color w:val="000000"/>
          <w:sz w:val="28"/>
          <w:szCs w:val="28"/>
        </w:rPr>
        <w:t xml:space="preserve">  </w:t>
      </w:r>
      <w:r w:rsidR="005F16EB">
        <w:rPr>
          <w:rFonts w:ascii="Times New Roman" w:hAnsi="Times New Roman" w:cstheme="majorBidi"/>
          <w:b/>
          <w:color w:val="000000"/>
          <w:sz w:val="28"/>
          <w:szCs w:val="28"/>
        </w:rPr>
        <w:t xml:space="preserve"> </w:t>
      </w:r>
      <w:r w:rsidR="00CF7FEA">
        <w:rPr>
          <w:rFonts w:ascii="Times New Roman" w:hAnsi="Times New Roman" w:cstheme="majorBidi"/>
          <w:b/>
          <w:color w:val="000000"/>
          <w:sz w:val="28"/>
          <w:szCs w:val="28"/>
        </w:rPr>
        <w:t xml:space="preserve">ДОРИН </w:t>
      </w:r>
      <w:r w:rsidR="00CF7FEA" w:rsidRPr="00E252AA">
        <w:rPr>
          <w:rFonts w:ascii="Times New Roman" w:hAnsi="Times New Roman" w:cstheme="majorBidi"/>
          <w:b/>
          <w:color w:val="000000"/>
          <w:sz w:val="28"/>
          <w:szCs w:val="28"/>
        </w:rPr>
        <w:t>РЕЧАН</w:t>
      </w:r>
      <w:r w:rsidR="00A81E09" w:rsidRPr="00A81E09">
        <w:rPr>
          <w:rFonts w:ascii="Times New Roman" w:hAnsi="Times New Roman" w:cstheme="majorBidi"/>
          <w:b/>
          <w:color w:val="000000"/>
          <w:sz w:val="28"/>
          <w:szCs w:val="28"/>
        </w:rPr>
        <w:t xml:space="preserve"> </w:t>
      </w:r>
    </w:p>
    <w:p w14:paraId="64705138" w14:textId="77777777" w:rsidR="00492257" w:rsidRPr="00420EAE" w:rsidRDefault="00492257" w:rsidP="00F04FA2">
      <w:pPr>
        <w:tabs>
          <w:tab w:val="left" w:pos="5670"/>
        </w:tabs>
        <w:rPr>
          <w:rFonts w:cstheme="majorBidi"/>
          <w:sz w:val="28"/>
          <w:szCs w:val="28"/>
          <w:lang w:eastAsia="ru-RU"/>
        </w:rPr>
      </w:pPr>
    </w:p>
    <w:p w14:paraId="506452CD" w14:textId="77777777" w:rsidR="00DA516C" w:rsidRDefault="00DA516C" w:rsidP="00F04FA2">
      <w:pPr>
        <w:pStyle w:val="news"/>
        <w:ind w:firstLine="709"/>
        <w:jc w:val="both"/>
        <w:rPr>
          <w:rFonts w:ascii="Times New Roman" w:hAnsi="Times New Roman" w:cstheme="majorBidi"/>
          <w:color w:val="000000"/>
          <w:sz w:val="28"/>
          <w:szCs w:val="28"/>
        </w:rPr>
      </w:pPr>
    </w:p>
    <w:p w14:paraId="43E8BB11" w14:textId="2EA378F6" w:rsidR="00390C5E" w:rsidRPr="00420EAE" w:rsidRDefault="00390C5E" w:rsidP="00F04FA2">
      <w:pPr>
        <w:pStyle w:val="news"/>
        <w:ind w:firstLine="709"/>
        <w:jc w:val="both"/>
        <w:rPr>
          <w:rFonts w:ascii="Times New Roman" w:hAnsi="Times New Roman" w:cstheme="majorBidi"/>
          <w:sz w:val="28"/>
          <w:szCs w:val="28"/>
        </w:rPr>
      </w:pPr>
      <w:r w:rsidRPr="00420EAE">
        <w:rPr>
          <w:rFonts w:ascii="Times New Roman" w:hAnsi="Times New Roman" w:cstheme="majorBidi"/>
          <w:color w:val="000000"/>
          <w:sz w:val="28"/>
          <w:szCs w:val="28"/>
        </w:rPr>
        <w:t>Контрасигнуют:</w:t>
      </w:r>
    </w:p>
    <w:p w14:paraId="49BDBE20" w14:textId="77777777" w:rsidR="007D093F" w:rsidRDefault="007D093F" w:rsidP="004436D2">
      <w:pPr>
        <w:tabs>
          <w:tab w:val="left" w:pos="6237"/>
          <w:tab w:val="left" w:pos="6379"/>
        </w:tabs>
        <w:rPr>
          <w:rFonts w:cstheme="majorBidi"/>
          <w:sz w:val="28"/>
          <w:szCs w:val="28"/>
          <w:lang w:eastAsia="ru-RU"/>
        </w:rPr>
      </w:pPr>
    </w:p>
    <w:p w14:paraId="36D1BAB9" w14:textId="77777777" w:rsidR="00CF7FEA" w:rsidRDefault="00CF7FEA" w:rsidP="00CF7FEA">
      <w:pPr>
        <w:rPr>
          <w:rFonts w:cstheme="majorBidi"/>
          <w:sz w:val="28"/>
          <w:szCs w:val="28"/>
        </w:rPr>
      </w:pPr>
      <w:r>
        <w:rPr>
          <w:rFonts w:cstheme="majorBidi"/>
          <w:sz w:val="28"/>
          <w:szCs w:val="28"/>
        </w:rPr>
        <w:t>З</w:t>
      </w:r>
      <w:r w:rsidRPr="005D1BC3">
        <w:rPr>
          <w:rFonts w:cstheme="majorBidi"/>
          <w:sz w:val="28"/>
          <w:szCs w:val="28"/>
        </w:rPr>
        <w:t xml:space="preserve">аместитель </w:t>
      </w:r>
      <w:r>
        <w:rPr>
          <w:rFonts w:cstheme="majorBidi"/>
          <w:sz w:val="28"/>
          <w:szCs w:val="28"/>
        </w:rPr>
        <w:t>П</w:t>
      </w:r>
      <w:r w:rsidRPr="005D1BC3">
        <w:rPr>
          <w:rFonts w:cstheme="majorBidi"/>
          <w:sz w:val="28"/>
          <w:szCs w:val="28"/>
        </w:rPr>
        <w:t>ремьер-министра,</w:t>
      </w:r>
      <w:r>
        <w:rPr>
          <w:rFonts w:cstheme="majorBidi"/>
          <w:sz w:val="28"/>
          <w:szCs w:val="28"/>
        </w:rPr>
        <w:t xml:space="preserve"> </w:t>
      </w:r>
    </w:p>
    <w:p w14:paraId="789C8A73" w14:textId="25954F4B" w:rsidR="00CF7FEA" w:rsidRPr="0064535B" w:rsidRDefault="00CF7FEA" w:rsidP="00CF7FEA">
      <w:pPr>
        <w:rPr>
          <w:rFonts w:cstheme="majorBidi"/>
          <w:sz w:val="28"/>
          <w:szCs w:val="28"/>
        </w:rPr>
      </w:pPr>
      <w:r>
        <w:rPr>
          <w:rFonts w:cstheme="majorBidi"/>
          <w:sz w:val="28"/>
          <w:szCs w:val="28"/>
        </w:rPr>
        <w:t>м</w:t>
      </w:r>
      <w:r w:rsidRPr="0064535B">
        <w:rPr>
          <w:rFonts w:cstheme="majorBidi"/>
          <w:sz w:val="28"/>
          <w:szCs w:val="28"/>
        </w:rPr>
        <w:t xml:space="preserve">инистр сельского хозяйства </w:t>
      </w:r>
    </w:p>
    <w:p w14:paraId="17697866" w14:textId="05173323" w:rsidR="00CF7FEA" w:rsidRDefault="00CF7FEA" w:rsidP="00424C7F">
      <w:pPr>
        <w:tabs>
          <w:tab w:val="left" w:pos="5670"/>
        </w:tabs>
        <w:rPr>
          <w:rFonts w:cstheme="majorBidi"/>
          <w:sz w:val="28"/>
          <w:szCs w:val="28"/>
        </w:rPr>
      </w:pPr>
      <w:r w:rsidRPr="0064535B">
        <w:rPr>
          <w:rFonts w:cstheme="majorBidi"/>
          <w:sz w:val="28"/>
          <w:szCs w:val="28"/>
        </w:rPr>
        <w:t>и пищевой промышленности</w:t>
      </w:r>
      <w:r w:rsidRPr="00632912">
        <w:rPr>
          <w:rFonts w:cstheme="majorBidi"/>
          <w:sz w:val="28"/>
          <w:szCs w:val="28"/>
        </w:rPr>
        <w:t xml:space="preserve"> </w:t>
      </w:r>
      <w:r>
        <w:rPr>
          <w:rFonts w:cstheme="majorBidi"/>
          <w:sz w:val="28"/>
          <w:szCs w:val="28"/>
        </w:rPr>
        <w:t xml:space="preserve">                 </w:t>
      </w:r>
      <w:r w:rsidRPr="0064535B">
        <w:rPr>
          <w:rFonts w:cstheme="majorBidi"/>
          <w:sz w:val="28"/>
          <w:szCs w:val="28"/>
        </w:rPr>
        <w:t>В</w:t>
      </w:r>
      <w:r>
        <w:rPr>
          <w:rFonts w:cstheme="majorBidi"/>
          <w:sz w:val="28"/>
          <w:szCs w:val="28"/>
        </w:rPr>
        <w:t>ладимир БОЛЯ</w:t>
      </w:r>
    </w:p>
    <w:p w14:paraId="671A4909" w14:textId="77777777" w:rsidR="00CF7FEA" w:rsidRDefault="00CF7FEA" w:rsidP="00522E0C">
      <w:pPr>
        <w:tabs>
          <w:tab w:val="left" w:pos="5670"/>
        </w:tabs>
        <w:rPr>
          <w:rFonts w:cstheme="majorBidi"/>
          <w:sz w:val="28"/>
          <w:szCs w:val="28"/>
        </w:rPr>
      </w:pPr>
    </w:p>
    <w:p w14:paraId="312A619B" w14:textId="77777777" w:rsidR="00CF7FEA" w:rsidRDefault="00CF7FEA" w:rsidP="00522E0C">
      <w:pPr>
        <w:tabs>
          <w:tab w:val="left" w:pos="5670"/>
        </w:tabs>
        <w:rPr>
          <w:rFonts w:cstheme="majorBidi"/>
          <w:sz w:val="28"/>
          <w:szCs w:val="28"/>
        </w:rPr>
      </w:pPr>
    </w:p>
    <w:p w14:paraId="65C66222" w14:textId="77777777" w:rsidR="00CF7FEA" w:rsidRPr="0064535B" w:rsidRDefault="00CF7FEA" w:rsidP="00CF7FEA">
      <w:pPr>
        <w:rPr>
          <w:rFonts w:cstheme="majorBidi"/>
          <w:sz w:val="28"/>
          <w:szCs w:val="28"/>
        </w:rPr>
      </w:pPr>
      <w:r>
        <w:rPr>
          <w:rFonts w:cstheme="majorBidi"/>
          <w:sz w:val="28"/>
          <w:szCs w:val="28"/>
        </w:rPr>
        <w:t>М</w:t>
      </w:r>
      <w:r w:rsidRPr="0064535B">
        <w:rPr>
          <w:rFonts w:cstheme="majorBidi"/>
          <w:sz w:val="28"/>
          <w:szCs w:val="28"/>
        </w:rPr>
        <w:t xml:space="preserve">инистр финансов </w:t>
      </w:r>
      <w:r>
        <w:rPr>
          <w:rFonts w:cstheme="majorBidi"/>
          <w:sz w:val="28"/>
          <w:szCs w:val="28"/>
        </w:rPr>
        <w:t xml:space="preserve">                                  Вероника Сирец</w:t>
      </w:r>
      <w:r w:rsidRPr="00863102">
        <w:rPr>
          <w:rFonts w:cstheme="majorBidi"/>
          <w:sz w:val="28"/>
          <w:szCs w:val="28"/>
        </w:rPr>
        <w:t>яну</w:t>
      </w:r>
      <w:r w:rsidRPr="0064535B">
        <w:rPr>
          <w:rFonts w:cstheme="majorBidi"/>
          <w:sz w:val="28"/>
          <w:szCs w:val="28"/>
        </w:rPr>
        <w:t xml:space="preserve"> </w:t>
      </w:r>
    </w:p>
    <w:p w14:paraId="1BDAD4D9" w14:textId="77777777" w:rsidR="00CF7FEA" w:rsidRDefault="00CF7FEA" w:rsidP="00522E0C">
      <w:pPr>
        <w:tabs>
          <w:tab w:val="left" w:pos="5670"/>
        </w:tabs>
        <w:rPr>
          <w:rFonts w:cstheme="majorBidi"/>
          <w:sz w:val="28"/>
          <w:szCs w:val="28"/>
        </w:rPr>
      </w:pPr>
    </w:p>
    <w:p w14:paraId="4D9A0CCC" w14:textId="77777777" w:rsidR="00CF7FEA" w:rsidRDefault="00CF7FEA" w:rsidP="00522E0C">
      <w:pPr>
        <w:tabs>
          <w:tab w:val="left" w:pos="5670"/>
        </w:tabs>
        <w:rPr>
          <w:rFonts w:cstheme="majorBidi"/>
          <w:sz w:val="28"/>
          <w:szCs w:val="28"/>
        </w:rPr>
      </w:pPr>
    </w:p>
    <w:p w14:paraId="17619B4C" w14:textId="742E6930" w:rsidR="0064535B" w:rsidRPr="0064535B" w:rsidRDefault="00DC3489" w:rsidP="00522E0C">
      <w:pPr>
        <w:tabs>
          <w:tab w:val="left" w:pos="5670"/>
        </w:tabs>
        <w:rPr>
          <w:rFonts w:cstheme="majorBidi"/>
          <w:sz w:val="28"/>
          <w:szCs w:val="28"/>
        </w:rPr>
      </w:pPr>
      <w:r>
        <w:rPr>
          <w:rFonts w:cstheme="majorBidi"/>
          <w:sz w:val="28"/>
          <w:szCs w:val="28"/>
        </w:rPr>
        <w:t>М</w:t>
      </w:r>
      <w:r w:rsidRPr="0064535B">
        <w:rPr>
          <w:rFonts w:cstheme="majorBidi"/>
          <w:sz w:val="28"/>
          <w:szCs w:val="28"/>
        </w:rPr>
        <w:t xml:space="preserve">инистр юстиции </w:t>
      </w:r>
      <w:r>
        <w:rPr>
          <w:rFonts w:cstheme="majorBidi"/>
          <w:sz w:val="28"/>
          <w:szCs w:val="28"/>
        </w:rPr>
        <w:t xml:space="preserve">                                  </w:t>
      </w:r>
      <w:r w:rsidR="00126B72">
        <w:rPr>
          <w:rFonts w:cstheme="majorBidi"/>
          <w:sz w:val="28"/>
          <w:szCs w:val="28"/>
        </w:rPr>
        <w:t xml:space="preserve"> </w:t>
      </w:r>
      <w:r w:rsidR="00522E0C" w:rsidRPr="00DF47BD">
        <w:rPr>
          <w:rFonts w:cstheme="majorBidi"/>
          <w:sz w:val="28"/>
          <w:szCs w:val="28"/>
        </w:rPr>
        <w:t xml:space="preserve"> </w:t>
      </w:r>
      <w:r w:rsidR="00CF7FEA">
        <w:rPr>
          <w:rFonts w:cstheme="majorBidi"/>
          <w:sz w:val="28"/>
          <w:szCs w:val="28"/>
        </w:rPr>
        <w:t>Вероника Михайлов-Морару</w:t>
      </w:r>
      <w:r w:rsidR="0064535B" w:rsidRPr="0064535B">
        <w:rPr>
          <w:rFonts w:cstheme="majorBidi"/>
          <w:sz w:val="28"/>
          <w:szCs w:val="28"/>
        </w:rPr>
        <w:t xml:space="preserve"> </w:t>
      </w:r>
    </w:p>
    <w:p w14:paraId="67E9BD67" w14:textId="4D8688E3" w:rsidR="00632912" w:rsidRPr="0064535B" w:rsidRDefault="00632912" w:rsidP="00632912">
      <w:pPr>
        <w:rPr>
          <w:rFonts w:cstheme="majorBidi"/>
          <w:sz w:val="28"/>
          <w:szCs w:val="28"/>
        </w:rPr>
      </w:pPr>
    </w:p>
    <w:p w14:paraId="6D98D86D" w14:textId="77777777" w:rsidR="00182743" w:rsidRDefault="00182743" w:rsidP="0064535B">
      <w:pPr>
        <w:rPr>
          <w:rFonts w:cstheme="majorBidi"/>
          <w:sz w:val="28"/>
          <w:szCs w:val="28"/>
        </w:rPr>
      </w:pPr>
    </w:p>
    <w:p w14:paraId="1E74AF95" w14:textId="689337E6" w:rsidR="00390C5E" w:rsidRPr="00824D71" w:rsidRDefault="00390C5E" w:rsidP="00F04FA2">
      <w:pPr>
        <w:tabs>
          <w:tab w:val="left" w:pos="5670"/>
        </w:tabs>
        <w:rPr>
          <w:rFonts w:cstheme="majorBidi"/>
          <w:sz w:val="28"/>
          <w:szCs w:val="28"/>
        </w:rPr>
      </w:pPr>
    </w:p>
    <w:p w14:paraId="72D45A07" w14:textId="578EB8D3" w:rsidR="00182743" w:rsidRDefault="00182743" w:rsidP="00F04FA2">
      <w:pPr>
        <w:tabs>
          <w:tab w:val="left" w:pos="5670"/>
        </w:tabs>
        <w:rPr>
          <w:rFonts w:cstheme="majorBidi"/>
          <w:sz w:val="28"/>
          <w:szCs w:val="28"/>
        </w:rPr>
      </w:pPr>
    </w:p>
    <w:p w14:paraId="19556147" w14:textId="7B81A679" w:rsidR="00182743" w:rsidRDefault="00182743" w:rsidP="00F04FA2">
      <w:pPr>
        <w:tabs>
          <w:tab w:val="left" w:pos="5670"/>
        </w:tabs>
        <w:rPr>
          <w:rFonts w:cstheme="majorBidi"/>
          <w:sz w:val="28"/>
          <w:szCs w:val="28"/>
        </w:rPr>
      </w:pPr>
    </w:p>
    <w:p w14:paraId="37DC6D50" w14:textId="1E5A6B8F" w:rsidR="00182743" w:rsidRDefault="00182743" w:rsidP="00F04FA2">
      <w:pPr>
        <w:tabs>
          <w:tab w:val="left" w:pos="5670"/>
        </w:tabs>
        <w:rPr>
          <w:rFonts w:cstheme="majorBidi"/>
          <w:sz w:val="28"/>
          <w:szCs w:val="28"/>
        </w:rPr>
      </w:pPr>
    </w:p>
    <w:p w14:paraId="0DDD0A18" w14:textId="73D8F695" w:rsidR="00182743" w:rsidRDefault="00182743" w:rsidP="00F04FA2">
      <w:pPr>
        <w:tabs>
          <w:tab w:val="left" w:pos="5670"/>
        </w:tabs>
        <w:rPr>
          <w:rFonts w:cstheme="majorBidi"/>
          <w:sz w:val="28"/>
          <w:szCs w:val="28"/>
        </w:rPr>
      </w:pPr>
    </w:p>
    <w:p w14:paraId="6578B759" w14:textId="631ED009" w:rsidR="00182743" w:rsidRDefault="00182743" w:rsidP="00F04FA2">
      <w:pPr>
        <w:tabs>
          <w:tab w:val="left" w:pos="5670"/>
        </w:tabs>
        <w:rPr>
          <w:rFonts w:cstheme="majorBidi"/>
          <w:sz w:val="28"/>
          <w:szCs w:val="28"/>
        </w:rPr>
      </w:pPr>
    </w:p>
    <w:p w14:paraId="301FC907" w14:textId="4E6FF0A0" w:rsidR="00182743" w:rsidRDefault="00182743" w:rsidP="00F04FA2">
      <w:pPr>
        <w:tabs>
          <w:tab w:val="left" w:pos="5670"/>
        </w:tabs>
        <w:rPr>
          <w:rFonts w:cstheme="majorBidi"/>
          <w:sz w:val="28"/>
          <w:szCs w:val="28"/>
        </w:rPr>
      </w:pPr>
    </w:p>
    <w:p w14:paraId="376F1739" w14:textId="77777777" w:rsidR="00182743" w:rsidRPr="00420EAE" w:rsidRDefault="00182743" w:rsidP="00F04FA2">
      <w:pPr>
        <w:tabs>
          <w:tab w:val="left" w:pos="5670"/>
        </w:tabs>
        <w:rPr>
          <w:rFonts w:cstheme="majorBidi"/>
          <w:sz w:val="28"/>
          <w:szCs w:val="28"/>
        </w:rPr>
      </w:pPr>
    </w:p>
    <w:p w14:paraId="7D80AFE1" w14:textId="77777777" w:rsidR="00390C5E" w:rsidRPr="00420EAE" w:rsidRDefault="00390C5E" w:rsidP="00F04FA2">
      <w:pPr>
        <w:pStyle w:val="news"/>
        <w:ind w:firstLine="709"/>
        <w:jc w:val="both"/>
        <w:rPr>
          <w:rFonts w:ascii="Times New Roman" w:hAnsi="Times New Roman" w:cstheme="majorBidi"/>
          <w:color w:val="000000"/>
          <w:sz w:val="28"/>
          <w:szCs w:val="28"/>
        </w:rPr>
      </w:pPr>
    </w:p>
    <w:p w14:paraId="4CE85940" w14:textId="77777777" w:rsidR="00390C5E" w:rsidRPr="00420EAE" w:rsidRDefault="00390C5E" w:rsidP="00F04FA2">
      <w:pPr>
        <w:pStyle w:val="news"/>
        <w:ind w:firstLine="709"/>
        <w:jc w:val="both"/>
        <w:rPr>
          <w:rFonts w:ascii="Times New Roman" w:hAnsi="Times New Roman" w:cstheme="majorBidi"/>
          <w:color w:val="000000"/>
          <w:sz w:val="28"/>
          <w:szCs w:val="28"/>
        </w:rPr>
      </w:pPr>
    </w:p>
    <w:p w14:paraId="1C149B46" w14:textId="77777777" w:rsidR="00BD71B3" w:rsidRDefault="00BD71B3" w:rsidP="00F04FA2">
      <w:pPr>
        <w:pStyle w:val="news"/>
        <w:ind w:firstLine="709"/>
        <w:jc w:val="both"/>
        <w:rPr>
          <w:rFonts w:ascii="Times New Roman" w:hAnsi="Times New Roman" w:cstheme="majorBidi"/>
          <w:color w:val="000000"/>
          <w:sz w:val="28"/>
          <w:szCs w:val="28"/>
        </w:rPr>
      </w:pPr>
    </w:p>
    <w:p w14:paraId="5D957C75" w14:textId="77777777" w:rsidR="00BD71B3" w:rsidRDefault="00BD71B3" w:rsidP="00F04FA2">
      <w:pPr>
        <w:pStyle w:val="news"/>
        <w:ind w:firstLine="709"/>
        <w:jc w:val="both"/>
        <w:rPr>
          <w:rFonts w:ascii="Times New Roman" w:hAnsi="Times New Roman" w:cstheme="majorBidi"/>
          <w:color w:val="000000"/>
          <w:sz w:val="28"/>
          <w:szCs w:val="28"/>
        </w:rPr>
      </w:pPr>
    </w:p>
    <w:p w14:paraId="4AD48A67" w14:textId="77777777" w:rsidR="00BD71B3" w:rsidRDefault="00BD71B3" w:rsidP="00F04FA2">
      <w:pPr>
        <w:pStyle w:val="news"/>
        <w:ind w:firstLine="709"/>
        <w:jc w:val="both"/>
        <w:rPr>
          <w:rFonts w:ascii="Times New Roman" w:hAnsi="Times New Roman" w:cstheme="majorBidi"/>
          <w:color w:val="000000"/>
          <w:sz w:val="28"/>
          <w:szCs w:val="28"/>
        </w:rPr>
      </w:pPr>
    </w:p>
    <w:p w14:paraId="08B4D8AD" w14:textId="77777777" w:rsidR="00583825" w:rsidRPr="00420EAE" w:rsidRDefault="00583825" w:rsidP="00DF47BD">
      <w:pPr>
        <w:pStyle w:val="news"/>
        <w:jc w:val="both"/>
        <w:rPr>
          <w:rFonts w:ascii="Times New Roman" w:hAnsi="Times New Roman" w:cstheme="majorBidi"/>
          <w:color w:val="000000"/>
          <w:sz w:val="28"/>
          <w:szCs w:val="28"/>
        </w:rPr>
      </w:pPr>
      <w:r w:rsidRPr="00420EAE">
        <w:rPr>
          <w:rFonts w:ascii="Times New Roman" w:hAnsi="Times New Roman" w:cstheme="majorBidi"/>
          <w:color w:val="000000"/>
          <w:sz w:val="28"/>
          <w:szCs w:val="28"/>
        </w:rPr>
        <w:t>Визирует:</w:t>
      </w:r>
    </w:p>
    <w:p w14:paraId="1CE911F5" w14:textId="77777777" w:rsidR="00583825" w:rsidRPr="00420EAE" w:rsidRDefault="00583825" w:rsidP="00DF47BD">
      <w:pPr>
        <w:pStyle w:val="news"/>
        <w:jc w:val="both"/>
        <w:rPr>
          <w:rFonts w:ascii="Times New Roman" w:hAnsi="Times New Roman" w:cstheme="majorBidi"/>
          <w:color w:val="000000"/>
          <w:sz w:val="28"/>
          <w:szCs w:val="28"/>
        </w:rPr>
      </w:pPr>
    </w:p>
    <w:p w14:paraId="4759C456" w14:textId="7537EEDF" w:rsidR="00E06FA3" w:rsidRPr="001172F2" w:rsidRDefault="00BD71B3" w:rsidP="00DF47BD">
      <w:pPr>
        <w:pStyle w:val="news"/>
        <w:rPr>
          <w:rFonts w:ascii="Times New Roman" w:hAnsi="Times New Roman" w:cstheme="majorBidi"/>
          <w:sz w:val="28"/>
          <w:szCs w:val="28"/>
        </w:rPr>
      </w:pPr>
      <w:r w:rsidRPr="00691082">
        <w:rPr>
          <w:rFonts w:ascii="Times New Roman" w:hAnsi="Times New Roman" w:cstheme="majorBidi"/>
          <w:sz w:val="28"/>
          <w:szCs w:val="28"/>
        </w:rPr>
        <w:t>Генеральный</w:t>
      </w:r>
      <w:r w:rsidR="00E06FA3" w:rsidRPr="00691082">
        <w:rPr>
          <w:rFonts w:ascii="Times New Roman" w:hAnsi="Times New Roman" w:cstheme="majorBidi"/>
          <w:sz w:val="28"/>
          <w:szCs w:val="28"/>
        </w:rPr>
        <w:t xml:space="preserve"> секретар</w:t>
      </w:r>
      <w:r w:rsidRPr="00691082">
        <w:rPr>
          <w:rFonts w:ascii="Times New Roman" w:hAnsi="Times New Roman" w:cstheme="majorBidi"/>
          <w:sz w:val="28"/>
          <w:szCs w:val="28"/>
        </w:rPr>
        <w:t>ь</w:t>
      </w:r>
      <w:r w:rsidR="00AE0E41" w:rsidRPr="00691082">
        <w:rPr>
          <w:rFonts w:ascii="Times New Roman" w:hAnsi="Times New Roman" w:cstheme="majorBidi"/>
          <w:sz w:val="28"/>
          <w:szCs w:val="28"/>
        </w:rPr>
        <w:t xml:space="preserve"> </w:t>
      </w:r>
      <w:r w:rsidR="00E06FA3" w:rsidRPr="00691082">
        <w:rPr>
          <w:rFonts w:ascii="Times New Roman" w:hAnsi="Times New Roman" w:cstheme="majorBidi"/>
          <w:sz w:val="28"/>
          <w:szCs w:val="28"/>
        </w:rPr>
        <w:t xml:space="preserve">Правительства       </w:t>
      </w:r>
      <w:r w:rsidR="00AE0E41" w:rsidRPr="00691082">
        <w:rPr>
          <w:rFonts w:ascii="Times New Roman" w:hAnsi="Times New Roman" w:cstheme="majorBidi"/>
          <w:sz w:val="28"/>
          <w:szCs w:val="28"/>
        </w:rPr>
        <w:t xml:space="preserve">                    </w:t>
      </w:r>
      <w:r w:rsidR="00691082">
        <w:rPr>
          <w:rFonts w:ascii="Times New Roman" w:hAnsi="Times New Roman" w:cstheme="majorBidi"/>
          <w:sz w:val="28"/>
          <w:szCs w:val="28"/>
        </w:rPr>
        <w:t>Артур МИЖА</w:t>
      </w:r>
    </w:p>
    <w:p w14:paraId="4BE30D18" w14:textId="77777777" w:rsidR="00583825" w:rsidRPr="00420EAE" w:rsidRDefault="00583825" w:rsidP="00DF47BD">
      <w:pPr>
        <w:pStyle w:val="news"/>
        <w:jc w:val="both"/>
        <w:rPr>
          <w:rFonts w:ascii="Times New Roman" w:hAnsi="Times New Roman" w:cstheme="majorBidi"/>
          <w:color w:val="000000"/>
          <w:sz w:val="28"/>
          <w:szCs w:val="28"/>
        </w:rPr>
      </w:pPr>
    </w:p>
    <w:p w14:paraId="607A36CC" w14:textId="77777777" w:rsidR="00280DFC" w:rsidRPr="00420EAE" w:rsidRDefault="00280DFC" w:rsidP="00DF47BD">
      <w:pPr>
        <w:pStyle w:val="news"/>
        <w:jc w:val="both"/>
        <w:rPr>
          <w:rFonts w:ascii="Times New Roman" w:hAnsi="Times New Roman" w:cstheme="majorBidi"/>
          <w:color w:val="000000"/>
          <w:sz w:val="28"/>
          <w:szCs w:val="28"/>
        </w:rPr>
      </w:pPr>
    </w:p>
    <w:p w14:paraId="4B950B39" w14:textId="77777777" w:rsidR="00583825" w:rsidRPr="00420EAE" w:rsidRDefault="00583825" w:rsidP="00DF47BD">
      <w:pPr>
        <w:pStyle w:val="news"/>
        <w:jc w:val="both"/>
        <w:rPr>
          <w:rFonts w:ascii="Times New Roman" w:hAnsi="Times New Roman" w:cstheme="majorBidi"/>
          <w:color w:val="000000"/>
          <w:sz w:val="28"/>
          <w:szCs w:val="28"/>
        </w:rPr>
      </w:pPr>
      <w:r w:rsidRPr="00420EAE">
        <w:rPr>
          <w:rFonts w:ascii="Times New Roman" w:hAnsi="Times New Roman" w:cstheme="majorBidi"/>
          <w:color w:val="000000"/>
          <w:sz w:val="28"/>
          <w:szCs w:val="28"/>
        </w:rPr>
        <w:t>Утверждено на заседании</w:t>
      </w:r>
    </w:p>
    <w:p w14:paraId="2FDC5EC1" w14:textId="77777777" w:rsidR="00583825" w:rsidRPr="00420EAE" w:rsidRDefault="00583825" w:rsidP="00DF47BD">
      <w:pPr>
        <w:pStyle w:val="news"/>
        <w:jc w:val="both"/>
        <w:rPr>
          <w:rFonts w:ascii="Times New Roman" w:hAnsi="Times New Roman" w:cstheme="majorBidi"/>
          <w:color w:val="000000"/>
          <w:sz w:val="28"/>
          <w:szCs w:val="28"/>
        </w:rPr>
      </w:pPr>
      <w:r w:rsidRPr="00420EAE">
        <w:rPr>
          <w:rFonts w:ascii="Times New Roman" w:hAnsi="Times New Roman" w:cstheme="majorBidi"/>
          <w:color w:val="000000"/>
          <w:sz w:val="28"/>
          <w:szCs w:val="28"/>
        </w:rPr>
        <w:t>Правительства от</w:t>
      </w:r>
    </w:p>
    <w:p w14:paraId="342BCBCF" w14:textId="77777777" w:rsidR="00583825" w:rsidRPr="00420EAE" w:rsidRDefault="00583825" w:rsidP="00DF47BD">
      <w:pPr>
        <w:pStyle w:val="news"/>
        <w:jc w:val="both"/>
        <w:rPr>
          <w:rFonts w:ascii="Times New Roman" w:hAnsi="Times New Roman" w:cstheme="majorBidi"/>
          <w:color w:val="000000"/>
          <w:sz w:val="28"/>
          <w:szCs w:val="28"/>
        </w:rPr>
      </w:pPr>
    </w:p>
    <w:p w14:paraId="0F3698CC" w14:textId="77777777" w:rsidR="00583825" w:rsidRPr="00420EAE" w:rsidRDefault="00583825" w:rsidP="00F04FA2">
      <w:pPr>
        <w:rPr>
          <w:rFonts w:cstheme="majorBidi"/>
          <w:sz w:val="28"/>
          <w:szCs w:val="28"/>
        </w:rPr>
      </w:pPr>
      <w:r w:rsidRPr="00420EAE">
        <w:rPr>
          <w:rFonts w:cstheme="majorBidi"/>
          <w:sz w:val="28"/>
          <w:szCs w:val="28"/>
        </w:rPr>
        <w:t xml:space="preserve"> </w:t>
      </w:r>
    </w:p>
    <w:p w14:paraId="3C90805C" w14:textId="77777777" w:rsidR="00A001EE" w:rsidRPr="00420EAE" w:rsidRDefault="00A001EE" w:rsidP="00F04FA2">
      <w:pPr>
        <w:rPr>
          <w:rFonts w:cstheme="majorBidi"/>
          <w:sz w:val="28"/>
          <w:szCs w:val="28"/>
        </w:rPr>
      </w:pPr>
    </w:p>
    <w:p w14:paraId="0E991062" w14:textId="77777777" w:rsidR="00A001EE" w:rsidRPr="00420EAE" w:rsidRDefault="00A001EE" w:rsidP="00F04FA2">
      <w:pPr>
        <w:rPr>
          <w:rFonts w:cstheme="majorBidi"/>
          <w:sz w:val="28"/>
          <w:szCs w:val="28"/>
        </w:rPr>
      </w:pPr>
    </w:p>
    <w:p w14:paraId="2116339B" w14:textId="77777777" w:rsidR="00812763" w:rsidRPr="00420EAE" w:rsidRDefault="00812763" w:rsidP="00F04FA2">
      <w:pPr>
        <w:rPr>
          <w:rFonts w:cstheme="majorBidi"/>
          <w:sz w:val="28"/>
          <w:szCs w:val="28"/>
        </w:rPr>
      </w:pPr>
    </w:p>
    <w:p w14:paraId="6BC67708" w14:textId="77777777" w:rsidR="00A001EE" w:rsidRDefault="00A001EE" w:rsidP="00F04FA2">
      <w:pPr>
        <w:rPr>
          <w:rFonts w:cstheme="majorBidi"/>
          <w:sz w:val="28"/>
          <w:szCs w:val="28"/>
        </w:rPr>
      </w:pPr>
    </w:p>
    <w:p w14:paraId="2B37B518" w14:textId="77777777" w:rsidR="001E39A7" w:rsidRDefault="001E39A7" w:rsidP="00F04FA2">
      <w:pPr>
        <w:rPr>
          <w:rFonts w:cstheme="majorBidi"/>
          <w:sz w:val="28"/>
          <w:szCs w:val="28"/>
        </w:rPr>
      </w:pPr>
    </w:p>
    <w:p w14:paraId="132B2793" w14:textId="77777777" w:rsidR="001E39A7" w:rsidRDefault="001E39A7" w:rsidP="00F04FA2">
      <w:pPr>
        <w:rPr>
          <w:rFonts w:cstheme="majorBidi"/>
          <w:sz w:val="28"/>
          <w:szCs w:val="28"/>
        </w:rPr>
      </w:pPr>
    </w:p>
    <w:p w14:paraId="7999DB4F" w14:textId="77777777" w:rsidR="001E39A7" w:rsidRDefault="001E39A7" w:rsidP="00F04FA2">
      <w:pPr>
        <w:rPr>
          <w:rFonts w:cstheme="majorBidi"/>
          <w:sz w:val="28"/>
          <w:szCs w:val="28"/>
        </w:rPr>
      </w:pPr>
    </w:p>
    <w:p w14:paraId="1E7F6CA6" w14:textId="77777777" w:rsidR="001E39A7" w:rsidRDefault="001E39A7" w:rsidP="00F04FA2">
      <w:pPr>
        <w:rPr>
          <w:rFonts w:cstheme="majorBidi"/>
          <w:sz w:val="28"/>
          <w:szCs w:val="28"/>
        </w:rPr>
      </w:pPr>
    </w:p>
    <w:p w14:paraId="1977D507" w14:textId="77777777" w:rsidR="001E39A7" w:rsidRDefault="001E39A7" w:rsidP="00F04FA2">
      <w:pPr>
        <w:rPr>
          <w:rFonts w:cstheme="majorBidi"/>
          <w:sz w:val="28"/>
          <w:szCs w:val="28"/>
        </w:rPr>
      </w:pPr>
    </w:p>
    <w:p w14:paraId="25343447" w14:textId="77777777" w:rsidR="001E39A7" w:rsidRDefault="001E39A7" w:rsidP="00F04FA2">
      <w:pPr>
        <w:rPr>
          <w:rFonts w:cstheme="majorBidi"/>
          <w:sz w:val="28"/>
          <w:szCs w:val="28"/>
        </w:rPr>
      </w:pPr>
    </w:p>
    <w:p w14:paraId="5EC64D40" w14:textId="77777777" w:rsidR="001E39A7" w:rsidRDefault="001E39A7" w:rsidP="00F04FA2">
      <w:pPr>
        <w:rPr>
          <w:rFonts w:cstheme="majorBidi"/>
          <w:sz w:val="28"/>
          <w:szCs w:val="28"/>
        </w:rPr>
      </w:pPr>
    </w:p>
    <w:p w14:paraId="788E78B2" w14:textId="77777777" w:rsidR="001E39A7" w:rsidRDefault="001E39A7" w:rsidP="00F04FA2">
      <w:pPr>
        <w:rPr>
          <w:rFonts w:cstheme="majorBidi"/>
          <w:sz w:val="28"/>
          <w:szCs w:val="28"/>
        </w:rPr>
      </w:pPr>
    </w:p>
    <w:p w14:paraId="0CB94CD0" w14:textId="77777777" w:rsidR="001E39A7" w:rsidRDefault="001E39A7" w:rsidP="00F04FA2">
      <w:pPr>
        <w:rPr>
          <w:rFonts w:cstheme="majorBidi"/>
          <w:sz w:val="28"/>
          <w:szCs w:val="28"/>
        </w:rPr>
      </w:pPr>
    </w:p>
    <w:p w14:paraId="3BC47CB0" w14:textId="77777777" w:rsidR="001E39A7" w:rsidRDefault="001E39A7" w:rsidP="00F04FA2">
      <w:pPr>
        <w:rPr>
          <w:rFonts w:cstheme="majorBidi"/>
          <w:sz w:val="28"/>
          <w:szCs w:val="28"/>
        </w:rPr>
      </w:pPr>
    </w:p>
    <w:p w14:paraId="7BF03D75" w14:textId="77777777" w:rsidR="001E39A7" w:rsidRDefault="001E39A7" w:rsidP="00F04FA2">
      <w:pPr>
        <w:rPr>
          <w:rFonts w:cstheme="majorBidi"/>
          <w:sz w:val="28"/>
          <w:szCs w:val="28"/>
        </w:rPr>
      </w:pPr>
    </w:p>
    <w:p w14:paraId="4A72A352" w14:textId="77777777" w:rsidR="001E39A7" w:rsidRDefault="001E39A7" w:rsidP="00F04FA2">
      <w:pPr>
        <w:rPr>
          <w:rFonts w:cstheme="majorBidi"/>
          <w:sz w:val="28"/>
          <w:szCs w:val="28"/>
        </w:rPr>
      </w:pPr>
    </w:p>
    <w:p w14:paraId="2AF05755" w14:textId="77777777" w:rsidR="001E39A7" w:rsidRDefault="001E39A7" w:rsidP="00F04FA2">
      <w:pPr>
        <w:rPr>
          <w:rFonts w:cstheme="majorBidi"/>
          <w:sz w:val="28"/>
          <w:szCs w:val="28"/>
        </w:rPr>
      </w:pPr>
    </w:p>
    <w:p w14:paraId="615329D9" w14:textId="77777777" w:rsidR="001E39A7" w:rsidRDefault="001E39A7" w:rsidP="00F04FA2">
      <w:pPr>
        <w:rPr>
          <w:rFonts w:cstheme="majorBidi"/>
          <w:sz w:val="28"/>
          <w:szCs w:val="28"/>
        </w:rPr>
      </w:pPr>
    </w:p>
    <w:p w14:paraId="4E795F18" w14:textId="77777777" w:rsidR="001E39A7" w:rsidRDefault="001E39A7" w:rsidP="00F04FA2">
      <w:pPr>
        <w:rPr>
          <w:rFonts w:cstheme="majorBidi"/>
          <w:sz w:val="28"/>
          <w:szCs w:val="28"/>
        </w:rPr>
      </w:pPr>
    </w:p>
    <w:p w14:paraId="2141FFD3" w14:textId="77777777" w:rsidR="001E39A7" w:rsidRDefault="001E39A7" w:rsidP="00F04FA2">
      <w:pPr>
        <w:rPr>
          <w:rFonts w:cstheme="majorBidi"/>
          <w:sz w:val="28"/>
          <w:szCs w:val="28"/>
        </w:rPr>
      </w:pPr>
    </w:p>
    <w:p w14:paraId="7C000EE6" w14:textId="77777777" w:rsidR="001E39A7" w:rsidRDefault="001E39A7" w:rsidP="00F04FA2">
      <w:pPr>
        <w:rPr>
          <w:rFonts w:cstheme="majorBidi"/>
          <w:sz w:val="28"/>
          <w:szCs w:val="28"/>
        </w:rPr>
      </w:pPr>
    </w:p>
    <w:p w14:paraId="2948982C" w14:textId="77777777" w:rsidR="001E39A7" w:rsidRDefault="001E39A7" w:rsidP="00F04FA2">
      <w:pPr>
        <w:rPr>
          <w:rFonts w:cstheme="majorBidi"/>
          <w:sz w:val="28"/>
          <w:szCs w:val="28"/>
        </w:rPr>
      </w:pPr>
    </w:p>
    <w:p w14:paraId="6102AB2C" w14:textId="77777777" w:rsidR="001E39A7" w:rsidRDefault="001E39A7" w:rsidP="00F04FA2">
      <w:pPr>
        <w:rPr>
          <w:rFonts w:cstheme="majorBidi"/>
          <w:sz w:val="28"/>
          <w:szCs w:val="28"/>
        </w:rPr>
      </w:pPr>
    </w:p>
    <w:p w14:paraId="3E6D92FF" w14:textId="77777777" w:rsidR="001E39A7" w:rsidRDefault="001E39A7" w:rsidP="00F04FA2">
      <w:pPr>
        <w:rPr>
          <w:rFonts w:cstheme="majorBidi"/>
          <w:sz w:val="28"/>
          <w:szCs w:val="28"/>
        </w:rPr>
      </w:pPr>
    </w:p>
    <w:p w14:paraId="0CAD1C94" w14:textId="77777777" w:rsidR="001E39A7" w:rsidRDefault="001E39A7" w:rsidP="00F04FA2">
      <w:pPr>
        <w:rPr>
          <w:rFonts w:cstheme="majorBidi"/>
          <w:sz w:val="28"/>
          <w:szCs w:val="28"/>
        </w:rPr>
      </w:pPr>
    </w:p>
    <w:p w14:paraId="682E085E" w14:textId="1F52BF33" w:rsidR="00B1540E" w:rsidRDefault="00B1540E">
      <w:pPr>
        <w:rPr>
          <w:rFonts w:cstheme="majorBidi"/>
          <w:sz w:val="28"/>
          <w:szCs w:val="28"/>
        </w:rPr>
      </w:pPr>
      <w:r>
        <w:rPr>
          <w:rFonts w:cstheme="majorBidi"/>
          <w:sz w:val="28"/>
          <w:szCs w:val="28"/>
        </w:rPr>
        <w:br w:type="page"/>
      </w:r>
    </w:p>
    <w:p w14:paraId="447DBDC7" w14:textId="77777777" w:rsidR="001E39A7" w:rsidRDefault="001E39A7" w:rsidP="00F04FA2">
      <w:pPr>
        <w:rPr>
          <w:rFonts w:cstheme="majorBidi"/>
          <w:sz w:val="28"/>
          <w:szCs w:val="28"/>
        </w:rPr>
      </w:pPr>
    </w:p>
    <w:p w14:paraId="4903FD9A" w14:textId="17D2B10D" w:rsidR="001E39A7" w:rsidRPr="002A7DE3" w:rsidRDefault="002A7DE3" w:rsidP="002A7DE3">
      <w:pPr>
        <w:jc w:val="right"/>
        <w:rPr>
          <w:rFonts w:cstheme="majorBidi"/>
          <w:i/>
          <w:sz w:val="28"/>
          <w:szCs w:val="28"/>
        </w:rPr>
      </w:pPr>
      <w:r w:rsidRPr="002A7DE3">
        <w:rPr>
          <w:rFonts w:cstheme="majorBidi"/>
          <w:i/>
          <w:sz w:val="28"/>
          <w:szCs w:val="28"/>
        </w:rPr>
        <w:t>Проект</w:t>
      </w:r>
    </w:p>
    <w:p w14:paraId="3B250F8F" w14:textId="2EF5F730" w:rsidR="002A7DE3" w:rsidRPr="002A7DE3" w:rsidRDefault="002A7DE3" w:rsidP="002A7DE3">
      <w:pPr>
        <w:jc w:val="right"/>
        <w:rPr>
          <w:rFonts w:cstheme="majorBidi"/>
          <w:i/>
          <w:sz w:val="28"/>
          <w:szCs w:val="28"/>
        </w:rPr>
      </w:pPr>
      <w:r w:rsidRPr="002A7DE3">
        <w:rPr>
          <w:rFonts w:cstheme="majorBidi"/>
          <w:i/>
          <w:sz w:val="28"/>
          <w:szCs w:val="28"/>
        </w:rPr>
        <w:t>Перевод</w:t>
      </w:r>
    </w:p>
    <w:p w14:paraId="6D2491B0" w14:textId="77777777" w:rsidR="002A7DE3" w:rsidRDefault="002A7DE3" w:rsidP="00F04FA2">
      <w:pPr>
        <w:rPr>
          <w:rFonts w:cstheme="majorBidi"/>
          <w:sz w:val="28"/>
          <w:szCs w:val="28"/>
        </w:rPr>
      </w:pPr>
    </w:p>
    <w:p w14:paraId="2D18B5A5" w14:textId="3993D1E5" w:rsidR="002A7DE3" w:rsidRPr="002A7DE3" w:rsidRDefault="002A7DE3" w:rsidP="002A7DE3">
      <w:pPr>
        <w:ind w:firstLine="0"/>
        <w:jc w:val="center"/>
        <w:rPr>
          <w:rFonts w:cstheme="majorBidi"/>
          <w:b/>
          <w:sz w:val="28"/>
          <w:szCs w:val="28"/>
        </w:rPr>
      </w:pPr>
      <w:r w:rsidRPr="002A7DE3">
        <w:rPr>
          <w:rFonts w:cstheme="majorBidi"/>
          <w:b/>
          <w:sz w:val="28"/>
          <w:szCs w:val="28"/>
        </w:rPr>
        <w:t>ПАРЛАМЕНТ РЕПСУБЛИКИ МОЛДОВА</w:t>
      </w:r>
    </w:p>
    <w:p w14:paraId="27FD402D" w14:textId="77777777" w:rsidR="002A7DE3" w:rsidRPr="002A7DE3" w:rsidRDefault="002A7DE3" w:rsidP="002A7DE3">
      <w:pPr>
        <w:ind w:firstLine="0"/>
        <w:jc w:val="center"/>
        <w:rPr>
          <w:rFonts w:cstheme="majorBidi"/>
          <w:b/>
          <w:sz w:val="28"/>
          <w:szCs w:val="28"/>
        </w:rPr>
      </w:pPr>
    </w:p>
    <w:p w14:paraId="76E805F8" w14:textId="517BA394" w:rsidR="002A7DE3" w:rsidRDefault="002A7DE3" w:rsidP="002A7DE3">
      <w:pPr>
        <w:ind w:firstLine="0"/>
        <w:jc w:val="center"/>
        <w:rPr>
          <w:rFonts w:cstheme="majorBidi"/>
          <w:b/>
          <w:sz w:val="28"/>
          <w:szCs w:val="28"/>
        </w:rPr>
      </w:pPr>
      <w:r w:rsidRPr="002A7DE3">
        <w:rPr>
          <w:rFonts w:cstheme="majorBidi"/>
          <w:b/>
          <w:sz w:val="28"/>
          <w:szCs w:val="28"/>
        </w:rPr>
        <w:t>ЗАКОН</w:t>
      </w:r>
    </w:p>
    <w:p w14:paraId="04246399" w14:textId="77777777" w:rsidR="00576043" w:rsidRDefault="00576043" w:rsidP="00576043">
      <w:pPr>
        <w:pStyle w:val="Titlu4"/>
        <w:shd w:val="clear" w:color="auto" w:fill="FFFFFF"/>
        <w:spacing w:before="0"/>
        <w:ind w:firstLine="0"/>
        <w:jc w:val="center"/>
        <w:rPr>
          <w:rStyle w:val="Robust"/>
          <w:rFonts w:ascii="Times New Roman" w:hAnsi="Times New Roman" w:cs="Times New Roman"/>
          <w:b/>
          <w:bCs w:val="0"/>
          <w:i w:val="0"/>
          <w:color w:val="auto"/>
          <w:sz w:val="28"/>
          <w:szCs w:val="28"/>
        </w:rPr>
      </w:pPr>
      <w:r>
        <w:rPr>
          <w:rStyle w:val="Robust"/>
          <w:rFonts w:ascii="Times New Roman" w:hAnsi="Times New Roman" w:cs="Times New Roman"/>
          <w:b/>
          <w:bCs w:val="0"/>
          <w:i w:val="0"/>
          <w:color w:val="auto"/>
          <w:sz w:val="28"/>
          <w:szCs w:val="28"/>
        </w:rPr>
        <w:t>о</w:t>
      </w:r>
      <w:r w:rsidRPr="00031D18">
        <w:rPr>
          <w:rStyle w:val="Robust"/>
          <w:rFonts w:ascii="Times New Roman" w:hAnsi="Times New Roman" w:cs="Times New Roman"/>
          <w:b/>
          <w:bCs w:val="0"/>
          <w:i w:val="0"/>
          <w:color w:val="auto"/>
          <w:sz w:val="28"/>
          <w:szCs w:val="28"/>
        </w:rPr>
        <w:t xml:space="preserve"> субсидировании в сельском хозяйстве</w:t>
      </w:r>
    </w:p>
    <w:p w14:paraId="1E6AD970" w14:textId="030DAA1F" w:rsidR="00576043" w:rsidRPr="002A7DE3" w:rsidRDefault="00576043" w:rsidP="00576043">
      <w:pPr>
        <w:ind w:firstLine="0"/>
        <w:jc w:val="center"/>
        <w:rPr>
          <w:rFonts w:cstheme="majorBidi"/>
          <w:b/>
          <w:sz w:val="28"/>
          <w:szCs w:val="28"/>
        </w:rPr>
      </w:pPr>
      <w:r w:rsidRPr="00031D18">
        <w:rPr>
          <w:rStyle w:val="Robust"/>
          <w:sz w:val="28"/>
          <w:szCs w:val="28"/>
        </w:rPr>
        <w:t xml:space="preserve"> и сельской местности</w:t>
      </w:r>
    </w:p>
    <w:p w14:paraId="3E39FBBF" w14:textId="77777777" w:rsidR="002A7DE3" w:rsidRDefault="002A7DE3" w:rsidP="00F04FA2">
      <w:pPr>
        <w:rPr>
          <w:rFonts w:cstheme="majorBidi"/>
          <w:sz w:val="28"/>
          <w:szCs w:val="28"/>
        </w:rPr>
      </w:pPr>
    </w:p>
    <w:p w14:paraId="3C84B7C7" w14:textId="42319F69" w:rsidR="007148D8" w:rsidRDefault="007148D8" w:rsidP="00F04FA2">
      <w:pPr>
        <w:rPr>
          <w:rFonts w:cstheme="majorBidi"/>
          <w:sz w:val="28"/>
          <w:szCs w:val="28"/>
        </w:rPr>
      </w:pPr>
      <w:r>
        <w:rPr>
          <w:rFonts w:cstheme="majorBidi"/>
          <w:sz w:val="28"/>
          <w:szCs w:val="28"/>
        </w:rPr>
        <w:t xml:space="preserve">Парламент принимает настоящий органический закон. </w:t>
      </w:r>
    </w:p>
    <w:p w14:paraId="571E5863" w14:textId="77777777" w:rsidR="007148D8" w:rsidRDefault="007148D8" w:rsidP="00F04FA2">
      <w:pPr>
        <w:rPr>
          <w:rFonts w:cstheme="majorBidi"/>
          <w:sz w:val="28"/>
          <w:szCs w:val="28"/>
        </w:rPr>
      </w:pPr>
    </w:p>
    <w:p w14:paraId="04BD69FF" w14:textId="4CB7EBDF" w:rsidR="007148D8" w:rsidRPr="00C34BD5" w:rsidRDefault="00C34BD5" w:rsidP="00C34BD5">
      <w:pPr>
        <w:ind w:firstLine="0"/>
        <w:jc w:val="center"/>
        <w:rPr>
          <w:rFonts w:cstheme="majorBidi"/>
          <w:b/>
          <w:sz w:val="28"/>
          <w:szCs w:val="28"/>
        </w:rPr>
      </w:pPr>
      <w:r w:rsidRPr="00C34BD5">
        <w:rPr>
          <w:rFonts w:cstheme="majorBidi"/>
          <w:b/>
          <w:sz w:val="28"/>
          <w:szCs w:val="28"/>
        </w:rPr>
        <w:t>Глава</w:t>
      </w:r>
      <w:r w:rsidRPr="00C34BD5">
        <w:rPr>
          <w:rFonts w:cstheme="majorBidi"/>
          <w:b/>
          <w:sz w:val="28"/>
          <w:szCs w:val="28"/>
          <w:lang w:val="en-US"/>
        </w:rPr>
        <w:t xml:space="preserve"> I</w:t>
      </w:r>
    </w:p>
    <w:p w14:paraId="46E09970" w14:textId="316B25D8" w:rsidR="00C34BD5" w:rsidRDefault="00C34BD5" w:rsidP="00C34BD5">
      <w:pPr>
        <w:ind w:firstLine="0"/>
        <w:jc w:val="center"/>
        <w:rPr>
          <w:rFonts w:cstheme="majorBidi"/>
          <w:b/>
          <w:sz w:val="28"/>
          <w:szCs w:val="28"/>
        </w:rPr>
      </w:pPr>
      <w:r w:rsidRPr="00C34BD5">
        <w:rPr>
          <w:rFonts w:cstheme="majorBidi"/>
          <w:b/>
          <w:sz w:val="28"/>
          <w:szCs w:val="28"/>
        </w:rPr>
        <w:t>ОБЩИЕ ПОЛОЖЕНИЯ</w:t>
      </w:r>
    </w:p>
    <w:p w14:paraId="0F283CF6" w14:textId="77777777" w:rsidR="00915C4F" w:rsidRDefault="00915C4F" w:rsidP="00C34BD5">
      <w:pPr>
        <w:ind w:firstLine="0"/>
        <w:jc w:val="center"/>
        <w:rPr>
          <w:rFonts w:cstheme="majorBidi"/>
          <w:b/>
          <w:sz w:val="28"/>
          <w:szCs w:val="28"/>
        </w:rPr>
      </w:pPr>
    </w:p>
    <w:p w14:paraId="732F8D3C" w14:textId="77777777" w:rsidR="00DA3063" w:rsidRPr="00DA3063" w:rsidRDefault="00DA3063" w:rsidP="00DA3063">
      <w:pPr>
        <w:rPr>
          <w:b/>
          <w:bCs/>
          <w:sz w:val="28"/>
          <w:szCs w:val="28"/>
        </w:rPr>
      </w:pPr>
      <w:r w:rsidRPr="00DA3063">
        <w:rPr>
          <w:b/>
          <w:bCs/>
          <w:sz w:val="28"/>
          <w:szCs w:val="28"/>
        </w:rPr>
        <w:t xml:space="preserve">Статья 1. </w:t>
      </w:r>
      <w:r w:rsidRPr="00DA3063">
        <w:rPr>
          <w:sz w:val="28"/>
          <w:szCs w:val="28"/>
        </w:rPr>
        <w:t>Предмет регулирования</w:t>
      </w:r>
    </w:p>
    <w:p w14:paraId="024A29D1" w14:textId="77777777" w:rsidR="00DA3063" w:rsidRPr="00DA3063" w:rsidRDefault="00DA3063" w:rsidP="00DA3063">
      <w:pPr>
        <w:rPr>
          <w:sz w:val="28"/>
          <w:szCs w:val="28"/>
        </w:rPr>
      </w:pPr>
      <w:r w:rsidRPr="00DA3063">
        <w:rPr>
          <w:sz w:val="28"/>
          <w:szCs w:val="28"/>
        </w:rPr>
        <w:t>(1) Настоящий закон устанавливает:</w:t>
      </w:r>
    </w:p>
    <w:p w14:paraId="254ECEFE" w14:textId="37337CB5" w:rsidR="00DA3063" w:rsidRPr="00DA3063" w:rsidRDefault="00DA3063" w:rsidP="006C0B95">
      <w:pPr>
        <w:rPr>
          <w:sz w:val="28"/>
          <w:szCs w:val="28"/>
        </w:rPr>
      </w:pPr>
      <w:r w:rsidRPr="00DA3063">
        <w:rPr>
          <w:sz w:val="28"/>
          <w:szCs w:val="28"/>
        </w:rPr>
        <w:t>а) принципы государственной политики субсидирования в сельском</w:t>
      </w:r>
      <w:r w:rsidR="006C0B95">
        <w:rPr>
          <w:sz w:val="28"/>
          <w:szCs w:val="28"/>
        </w:rPr>
        <w:t xml:space="preserve"> </w:t>
      </w:r>
      <w:r w:rsidRPr="00DA3063">
        <w:rPr>
          <w:sz w:val="28"/>
          <w:szCs w:val="28"/>
        </w:rPr>
        <w:t>хозяйстве и сельской местности;</w:t>
      </w:r>
    </w:p>
    <w:p w14:paraId="33340D62" w14:textId="364C01D8" w:rsidR="00DA3063" w:rsidRPr="00DA3063" w:rsidRDefault="00DA3063" w:rsidP="006C0B95">
      <w:pPr>
        <w:rPr>
          <w:sz w:val="28"/>
          <w:szCs w:val="28"/>
        </w:rPr>
      </w:pPr>
      <w:r w:rsidRPr="00DA3063">
        <w:rPr>
          <w:sz w:val="28"/>
          <w:szCs w:val="28"/>
        </w:rPr>
        <w:t>b) полномочия органов публичного управления в области субсидирования развития сельского хозяйства и сельской местности;</w:t>
      </w:r>
    </w:p>
    <w:p w14:paraId="6EF24A61" w14:textId="77777777" w:rsidR="00DA3063" w:rsidRPr="00DA3063" w:rsidRDefault="00DA3063" w:rsidP="00DA3063">
      <w:pPr>
        <w:rPr>
          <w:sz w:val="28"/>
          <w:szCs w:val="28"/>
        </w:rPr>
      </w:pPr>
      <w:r w:rsidRPr="00DA3063">
        <w:rPr>
          <w:sz w:val="28"/>
          <w:szCs w:val="28"/>
        </w:rPr>
        <w:t>c) формы и условия субсидирования;</w:t>
      </w:r>
    </w:p>
    <w:p w14:paraId="601C6D03" w14:textId="77777777" w:rsidR="00DA3063" w:rsidRPr="00DA3063" w:rsidRDefault="00DA3063" w:rsidP="00DA3063">
      <w:pPr>
        <w:rPr>
          <w:sz w:val="28"/>
          <w:szCs w:val="28"/>
        </w:rPr>
      </w:pPr>
      <w:r w:rsidRPr="00DA3063">
        <w:rPr>
          <w:sz w:val="28"/>
          <w:szCs w:val="28"/>
        </w:rPr>
        <w:t>d) особенности процедуры приёма и рассмотрения заявок на субсидирование.</w:t>
      </w:r>
    </w:p>
    <w:p w14:paraId="318D054D" w14:textId="7FE2AE77" w:rsidR="00DA3063" w:rsidRPr="00DA3063" w:rsidRDefault="00DA3063" w:rsidP="006C0B95">
      <w:pPr>
        <w:rPr>
          <w:sz w:val="28"/>
          <w:szCs w:val="28"/>
        </w:rPr>
      </w:pPr>
      <w:r w:rsidRPr="00DA3063">
        <w:rPr>
          <w:sz w:val="28"/>
          <w:szCs w:val="28"/>
        </w:rPr>
        <w:t>(2) Настоящий закон не лишает государство права уделять особое внимание развитию сельского хозяйства и улучшению качества жизни в сельской местности.</w:t>
      </w:r>
    </w:p>
    <w:p w14:paraId="15B7502F" w14:textId="11979959" w:rsidR="00915C4F" w:rsidRDefault="00DA3063" w:rsidP="006C0B95">
      <w:pPr>
        <w:rPr>
          <w:sz w:val="28"/>
          <w:szCs w:val="28"/>
        </w:rPr>
      </w:pPr>
      <w:r w:rsidRPr="00DA3063">
        <w:rPr>
          <w:sz w:val="28"/>
          <w:szCs w:val="28"/>
        </w:rPr>
        <w:t>(3) Настоящий закон не регулирует принципы предпринимательской деятельности, а также принципы бюджетно-налоговой системы Республики Молдова.</w:t>
      </w:r>
    </w:p>
    <w:p w14:paraId="44B76409" w14:textId="77777777" w:rsidR="003A3772" w:rsidRDefault="003A3772" w:rsidP="006C0B95">
      <w:pPr>
        <w:rPr>
          <w:sz w:val="28"/>
          <w:szCs w:val="28"/>
        </w:rPr>
      </w:pPr>
    </w:p>
    <w:p w14:paraId="79AD1699" w14:textId="77777777" w:rsidR="0087032C" w:rsidRPr="0087032C" w:rsidRDefault="0087032C" w:rsidP="0087032C">
      <w:pPr>
        <w:rPr>
          <w:sz w:val="28"/>
          <w:szCs w:val="28"/>
        </w:rPr>
      </w:pPr>
      <w:r w:rsidRPr="0087032C">
        <w:rPr>
          <w:b/>
          <w:bCs/>
          <w:sz w:val="28"/>
          <w:szCs w:val="28"/>
        </w:rPr>
        <w:t>Статья 2.</w:t>
      </w:r>
      <w:r w:rsidRPr="0087032C">
        <w:rPr>
          <w:sz w:val="28"/>
          <w:szCs w:val="28"/>
        </w:rPr>
        <w:t xml:space="preserve"> Цели закона</w:t>
      </w:r>
    </w:p>
    <w:p w14:paraId="0048EBF0" w14:textId="77777777" w:rsidR="0087032C" w:rsidRPr="0087032C" w:rsidRDefault="0087032C" w:rsidP="0087032C">
      <w:pPr>
        <w:rPr>
          <w:sz w:val="28"/>
          <w:szCs w:val="28"/>
        </w:rPr>
      </w:pPr>
      <w:r w:rsidRPr="0087032C">
        <w:rPr>
          <w:sz w:val="28"/>
          <w:szCs w:val="28"/>
        </w:rPr>
        <w:t>(1) Настоящий закон преследует следующие цели:</w:t>
      </w:r>
    </w:p>
    <w:p w14:paraId="19AFC659" w14:textId="095E0C1D" w:rsidR="0087032C" w:rsidRPr="0087032C" w:rsidRDefault="0087032C" w:rsidP="0087032C">
      <w:pPr>
        <w:rPr>
          <w:sz w:val="28"/>
          <w:szCs w:val="28"/>
        </w:rPr>
      </w:pPr>
      <w:r w:rsidRPr="0087032C">
        <w:rPr>
          <w:sz w:val="28"/>
          <w:szCs w:val="28"/>
        </w:rPr>
        <w:t>а) повышение конкурентоспособности и устойчивого развития агропромышленного сектора;</w:t>
      </w:r>
    </w:p>
    <w:p w14:paraId="0758F734" w14:textId="77777777" w:rsidR="0087032C" w:rsidRPr="0087032C" w:rsidRDefault="0087032C" w:rsidP="0087032C">
      <w:pPr>
        <w:rPr>
          <w:sz w:val="28"/>
          <w:szCs w:val="28"/>
        </w:rPr>
      </w:pPr>
      <w:r w:rsidRPr="0087032C">
        <w:rPr>
          <w:sz w:val="28"/>
          <w:szCs w:val="28"/>
        </w:rPr>
        <w:t>b) обеспечение устойчивого управления природными ресурсами;</w:t>
      </w:r>
    </w:p>
    <w:p w14:paraId="7B1036EE" w14:textId="77777777" w:rsidR="0087032C" w:rsidRPr="0087032C" w:rsidRDefault="0087032C" w:rsidP="0087032C">
      <w:pPr>
        <w:rPr>
          <w:sz w:val="28"/>
          <w:szCs w:val="28"/>
        </w:rPr>
      </w:pPr>
      <w:r w:rsidRPr="0087032C">
        <w:rPr>
          <w:sz w:val="28"/>
          <w:szCs w:val="28"/>
        </w:rPr>
        <w:t>c) устойчивое социально-экономическое развитие сельской местности.</w:t>
      </w:r>
    </w:p>
    <w:p w14:paraId="38183106" w14:textId="77777777" w:rsidR="0087032C" w:rsidRPr="0087032C" w:rsidRDefault="0087032C" w:rsidP="0087032C">
      <w:pPr>
        <w:rPr>
          <w:sz w:val="28"/>
          <w:szCs w:val="28"/>
        </w:rPr>
      </w:pPr>
      <w:r w:rsidRPr="0087032C">
        <w:rPr>
          <w:sz w:val="28"/>
          <w:szCs w:val="28"/>
        </w:rPr>
        <w:t>(2) Для достижения целей, установленных в части (1), государство поддерживает:</w:t>
      </w:r>
    </w:p>
    <w:p w14:paraId="6F9B0BC7" w14:textId="08466A5B" w:rsidR="0087032C" w:rsidRPr="0087032C" w:rsidRDefault="0087032C" w:rsidP="00C27892">
      <w:pPr>
        <w:rPr>
          <w:sz w:val="28"/>
          <w:szCs w:val="28"/>
        </w:rPr>
      </w:pPr>
      <w:r w:rsidRPr="0087032C">
        <w:rPr>
          <w:sz w:val="28"/>
          <w:szCs w:val="28"/>
        </w:rPr>
        <w:t xml:space="preserve">а) модернизацию агропродовольственной цепочки в целях соответствия  требованиям Европейского </w:t>
      </w:r>
      <w:r w:rsidR="00C27892">
        <w:rPr>
          <w:sz w:val="28"/>
          <w:szCs w:val="28"/>
        </w:rPr>
        <w:t>с</w:t>
      </w:r>
      <w:r w:rsidRPr="0087032C">
        <w:rPr>
          <w:sz w:val="28"/>
          <w:szCs w:val="28"/>
        </w:rPr>
        <w:t>оюза в отношении безопасности и качества пищевых продуктов;</w:t>
      </w:r>
    </w:p>
    <w:p w14:paraId="2210C2BF" w14:textId="5246DD13" w:rsidR="0087032C" w:rsidRPr="0087032C" w:rsidRDefault="0087032C" w:rsidP="004E5414">
      <w:pPr>
        <w:rPr>
          <w:sz w:val="28"/>
          <w:szCs w:val="28"/>
        </w:rPr>
      </w:pPr>
      <w:r w:rsidRPr="0087032C">
        <w:rPr>
          <w:sz w:val="28"/>
          <w:szCs w:val="28"/>
        </w:rPr>
        <w:lastRenderedPageBreak/>
        <w:t>b) содействие доступу фермеров к рынкам капитала, средств производства и готовой продукции (</w:t>
      </w:r>
      <w:r w:rsidRPr="0087032C">
        <w:rPr>
          <w:rStyle w:val="Accentuat"/>
          <w:rFonts w:eastAsiaTheme="majorEastAsia"/>
          <w:sz w:val="28"/>
          <w:szCs w:val="28"/>
          <w:shd w:val="clear" w:color="auto" w:fill="FFFFFF"/>
        </w:rPr>
        <w:t>Input</w:t>
      </w:r>
      <w:r w:rsidRPr="0087032C">
        <w:rPr>
          <w:sz w:val="28"/>
          <w:szCs w:val="28"/>
          <w:shd w:val="clear" w:color="auto" w:fill="FFFFFF"/>
        </w:rPr>
        <w:t>-</w:t>
      </w:r>
      <w:r w:rsidRPr="0087032C">
        <w:rPr>
          <w:rStyle w:val="Accentuat"/>
          <w:rFonts w:eastAsiaTheme="majorEastAsia"/>
          <w:sz w:val="28"/>
          <w:szCs w:val="28"/>
          <w:shd w:val="clear" w:color="auto" w:fill="FFFFFF"/>
        </w:rPr>
        <w:t>Output</w:t>
      </w:r>
      <w:r w:rsidRPr="0087032C">
        <w:rPr>
          <w:sz w:val="28"/>
          <w:szCs w:val="28"/>
        </w:rPr>
        <w:t>);</w:t>
      </w:r>
    </w:p>
    <w:p w14:paraId="780BE8F5" w14:textId="77777777" w:rsidR="0087032C" w:rsidRPr="0087032C" w:rsidRDefault="0087032C" w:rsidP="0087032C">
      <w:pPr>
        <w:rPr>
          <w:sz w:val="28"/>
          <w:szCs w:val="28"/>
        </w:rPr>
      </w:pPr>
      <w:r w:rsidRPr="0087032C">
        <w:rPr>
          <w:sz w:val="28"/>
          <w:szCs w:val="28"/>
        </w:rPr>
        <w:t>c) внедрение современных практик управления природными  ресурсами;</w:t>
      </w:r>
    </w:p>
    <w:p w14:paraId="005FAC79" w14:textId="03F3A4C5" w:rsidR="0087032C" w:rsidRPr="0087032C" w:rsidRDefault="0087032C" w:rsidP="003861C4">
      <w:pPr>
        <w:rPr>
          <w:sz w:val="28"/>
          <w:szCs w:val="28"/>
        </w:rPr>
      </w:pPr>
      <w:r w:rsidRPr="0087032C">
        <w:rPr>
          <w:sz w:val="28"/>
          <w:szCs w:val="28"/>
        </w:rPr>
        <w:t>d) внедрение технологий производства, дружественных для окружающей среды</w:t>
      </w:r>
      <w:r w:rsidR="003861C4">
        <w:rPr>
          <w:sz w:val="28"/>
          <w:szCs w:val="28"/>
        </w:rPr>
        <w:t xml:space="preserve">, </w:t>
      </w:r>
      <w:r w:rsidRPr="0087032C">
        <w:rPr>
          <w:sz w:val="28"/>
          <w:szCs w:val="28"/>
        </w:rPr>
        <w:t>экологической продукции, а также сохранение биоразнообразия;</w:t>
      </w:r>
    </w:p>
    <w:p w14:paraId="47683F42" w14:textId="3504CC25" w:rsidR="0087032C" w:rsidRPr="0087032C" w:rsidRDefault="0087032C" w:rsidP="003861C4">
      <w:pPr>
        <w:rPr>
          <w:sz w:val="28"/>
          <w:szCs w:val="28"/>
        </w:rPr>
      </w:pPr>
      <w:r w:rsidRPr="0087032C">
        <w:rPr>
          <w:sz w:val="28"/>
          <w:szCs w:val="28"/>
        </w:rPr>
        <w:t>e) адаптацию к изменениям климата и смягчение их последствий для сельскохозяйственного производства;</w:t>
      </w:r>
    </w:p>
    <w:p w14:paraId="054FB400" w14:textId="77777777" w:rsidR="0087032C" w:rsidRPr="0087032C" w:rsidRDefault="0087032C" w:rsidP="0087032C">
      <w:pPr>
        <w:rPr>
          <w:sz w:val="28"/>
          <w:szCs w:val="28"/>
        </w:rPr>
      </w:pPr>
      <w:r w:rsidRPr="0087032C">
        <w:rPr>
          <w:sz w:val="28"/>
          <w:szCs w:val="28"/>
        </w:rPr>
        <w:t>f) развитие инфраструктуры доступа и услуг в сельской местности;</w:t>
      </w:r>
    </w:p>
    <w:p w14:paraId="226D01FC" w14:textId="14187239" w:rsidR="0087032C" w:rsidRPr="0087032C" w:rsidRDefault="0087032C" w:rsidP="003861C4">
      <w:pPr>
        <w:rPr>
          <w:sz w:val="28"/>
          <w:szCs w:val="28"/>
        </w:rPr>
      </w:pPr>
      <w:r w:rsidRPr="0087032C">
        <w:rPr>
          <w:sz w:val="28"/>
          <w:szCs w:val="28"/>
        </w:rPr>
        <w:t>g) расширение возможностей трудоустройства в несельскохозяйственных областях и повышение доходов в сельской местности;</w:t>
      </w:r>
    </w:p>
    <w:p w14:paraId="3B820ECA" w14:textId="08E2B2D4" w:rsidR="0087032C" w:rsidRPr="0087032C" w:rsidRDefault="0087032C" w:rsidP="003861C4">
      <w:pPr>
        <w:rPr>
          <w:sz w:val="28"/>
          <w:szCs w:val="28"/>
        </w:rPr>
      </w:pPr>
      <w:r w:rsidRPr="0087032C">
        <w:rPr>
          <w:sz w:val="28"/>
          <w:szCs w:val="28"/>
        </w:rPr>
        <w:t>h) сбалансированное развитие сельских территорий путём участия местного сообщества в развитии сельской местности;</w:t>
      </w:r>
    </w:p>
    <w:p w14:paraId="4A857AD2" w14:textId="077E3A8C" w:rsidR="003A3772" w:rsidRDefault="0087032C" w:rsidP="0087032C">
      <w:pPr>
        <w:rPr>
          <w:sz w:val="28"/>
          <w:szCs w:val="28"/>
        </w:rPr>
      </w:pPr>
      <w:r w:rsidRPr="0087032C">
        <w:rPr>
          <w:sz w:val="28"/>
          <w:szCs w:val="28"/>
        </w:rPr>
        <w:t>i) развитие микро, малых и средних фермерских предприятий.</w:t>
      </w:r>
    </w:p>
    <w:p w14:paraId="60A5B31F" w14:textId="77777777" w:rsidR="001045A4" w:rsidRDefault="001045A4" w:rsidP="0087032C">
      <w:pPr>
        <w:rPr>
          <w:sz w:val="28"/>
          <w:szCs w:val="28"/>
        </w:rPr>
      </w:pPr>
    </w:p>
    <w:p w14:paraId="23E87631" w14:textId="77777777" w:rsidR="00EA25B1" w:rsidRPr="00EA25B1" w:rsidRDefault="00EA25B1" w:rsidP="00EA25B1">
      <w:pPr>
        <w:rPr>
          <w:sz w:val="28"/>
          <w:szCs w:val="28"/>
        </w:rPr>
      </w:pPr>
      <w:r w:rsidRPr="00EA25B1">
        <w:rPr>
          <w:b/>
          <w:bCs/>
          <w:sz w:val="28"/>
          <w:szCs w:val="28"/>
        </w:rPr>
        <w:t>Статья 3.</w:t>
      </w:r>
      <w:r w:rsidRPr="00EA25B1">
        <w:rPr>
          <w:sz w:val="28"/>
          <w:szCs w:val="28"/>
        </w:rPr>
        <w:t xml:space="preserve"> Основные понятия</w:t>
      </w:r>
    </w:p>
    <w:p w14:paraId="280B0DFE" w14:textId="77777777" w:rsidR="00EA25B1" w:rsidRPr="00EA25B1" w:rsidRDefault="00EA25B1" w:rsidP="00EA25B1">
      <w:pPr>
        <w:rPr>
          <w:sz w:val="28"/>
          <w:szCs w:val="28"/>
        </w:rPr>
      </w:pPr>
      <w:r w:rsidRPr="00EA25B1">
        <w:rPr>
          <w:sz w:val="28"/>
          <w:szCs w:val="28"/>
        </w:rPr>
        <w:t>В целях настоящего закона, используются следующие основные понятия:</w:t>
      </w:r>
    </w:p>
    <w:p w14:paraId="565ECF0B" w14:textId="58B00749" w:rsidR="00EA25B1" w:rsidRPr="00EA25B1" w:rsidRDefault="00EA25B1" w:rsidP="00E96CB6">
      <w:pPr>
        <w:rPr>
          <w:sz w:val="28"/>
          <w:szCs w:val="28"/>
        </w:rPr>
      </w:pPr>
      <w:r w:rsidRPr="00EA25B1">
        <w:rPr>
          <w:i/>
          <w:iCs/>
          <w:sz w:val="28"/>
          <w:szCs w:val="28"/>
        </w:rPr>
        <w:t>сельскохозяйственная деятельность</w:t>
      </w:r>
      <w:r w:rsidRPr="00EA25B1">
        <w:rPr>
          <w:sz w:val="28"/>
          <w:szCs w:val="28"/>
        </w:rPr>
        <w:t xml:space="preserve"> – производство, выращивание или возделывание сельскохозяйственной продукции, доение, разведение и содержание животных для сельскохозяйственных целей, а также первичная/конечная обработка растениеводческой или животноводческой сельскохозяйственной продукции или содержание земель в надлежащих сельскохозяйственных и природоохранных условиях;</w:t>
      </w:r>
    </w:p>
    <w:p w14:paraId="59548D78" w14:textId="741452CF" w:rsidR="00EA25B1" w:rsidRPr="00EA25B1" w:rsidRDefault="00EA25B1" w:rsidP="00E96CB6">
      <w:pPr>
        <w:rPr>
          <w:sz w:val="28"/>
          <w:szCs w:val="28"/>
        </w:rPr>
      </w:pPr>
      <w:r w:rsidRPr="00EA25B1">
        <w:rPr>
          <w:i/>
          <w:iCs/>
          <w:sz w:val="28"/>
          <w:szCs w:val="28"/>
        </w:rPr>
        <w:t>Агентство по интервенции и платежам в области сельского хозяйства</w:t>
      </w:r>
      <w:r w:rsidRPr="00EA25B1">
        <w:rPr>
          <w:sz w:val="28"/>
          <w:szCs w:val="28"/>
        </w:rPr>
        <w:t xml:space="preserve"> – административный орган, подведомственный Министерству сельского хозяйства и пищевой промышленности, ответственный за контроль и управление финансовыми средствами Национального фонда развития сельского хозяйства и сельской местности, в том числе финансовыми средствами, поступающими от партнёров по развитию;</w:t>
      </w:r>
    </w:p>
    <w:p w14:paraId="4E084BDD" w14:textId="577D7A6F" w:rsidR="00EA25B1" w:rsidRPr="00EA25B1" w:rsidRDefault="00EA25B1" w:rsidP="00DD2B7F">
      <w:pPr>
        <w:rPr>
          <w:sz w:val="28"/>
          <w:szCs w:val="28"/>
        </w:rPr>
      </w:pPr>
      <w:r w:rsidRPr="00EA25B1">
        <w:rPr>
          <w:i/>
          <w:iCs/>
          <w:sz w:val="28"/>
          <w:szCs w:val="28"/>
        </w:rPr>
        <w:t xml:space="preserve">призыв к подаче заявок </w:t>
      </w:r>
      <w:r w:rsidRPr="00EA25B1">
        <w:rPr>
          <w:sz w:val="28"/>
          <w:szCs w:val="28"/>
        </w:rPr>
        <w:t>– объявление, устанавливающее временной интервал, в течение которого подаются заявки на субсидирование мер поддержки;</w:t>
      </w:r>
    </w:p>
    <w:p w14:paraId="263A3B04" w14:textId="256AFAE5" w:rsidR="00EA25B1" w:rsidRPr="00EA25B1" w:rsidRDefault="00EA25B1" w:rsidP="002513AA">
      <w:pPr>
        <w:rPr>
          <w:sz w:val="28"/>
          <w:szCs w:val="28"/>
        </w:rPr>
      </w:pPr>
      <w:r w:rsidRPr="00EA25B1">
        <w:rPr>
          <w:i/>
          <w:iCs/>
          <w:sz w:val="28"/>
          <w:szCs w:val="28"/>
        </w:rPr>
        <w:t>получатель субсидии</w:t>
      </w:r>
      <w:r w:rsidRPr="00EA25B1">
        <w:rPr>
          <w:sz w:val="28"/>
          <w:szCs w:val="28"/>
        </w:rPr>
        <w:t xml:space="preserve"> – заявитель субсидии, чья заявка на субсидирование положительно оценена и утверждена к оплате Агентством по интервенции и платежам в области сельского хозяйства;</w:t>
      </w:r>
    </w:p>
    <w:p w14:paraId="6FFBBAF7" w14:textId="678CB6DD" w:rsidR="00EA25B1" w:rsidRPr="00EA25B1" w:rsidRDefault="00EA25B1" w:rsidP="007F1976">
      <w:pPr>
        <w:rPr>
          <w:sz w:val="28"/>
          <w:szCs w:val="28"/>
        </w:rPr>
      </w:pPr>
      <w:r w:rsidRPr="00EA25B1">
        <w:rPr>
          <w:i/>
          <w:iCs/>
          <w:sz w:val="28"/>
          <w:szCs w:val="28"/>
        </w:rPr>
        <w:t>развитие сельской местности</w:t>
      </w:r>
      <w:r w:rsidRPr="00EA25B1">
        <w:rPr>
          <w:sz w:val="28"/>
          <w:szCs w:val="28"/>
        </w:rPr>
        <w:t xml:space="preserve"> – спланированный процесс устойчивых социальных, экономических и культурных изменений, а также изменений окружающей среды, направленных на улучшение качества жизни в сельской местности;</w:t>
      </w:r>
    </w:p>
    <w:p w14:paraId="713E0097" w14:textId="26FB2E86" w:rsidR="00EA25B1" w:rsidRPr="00EA25B1" w:rsidRDefault="00EA25B1" w:rsidP="00F8689D">
      <w:pPr>
        <w:rPr>
          <w:sz w:val="28"/>
          <w:szCs w:val="28"/>
        </w:rPr>
      </w:pPr>
      <w:r w:rsidRPr="00EA25B1">
        <w:rPr>
          <w:i/>
          <w:iCs/>
          <w:sz w:val="28"/>
          <w:szCs w:val="28"/>
        </w:rPr>
        <w:t>объект</w:t>
      </w:r>
      <w:r w:rsidR="007F1976">
        <w:rPr>
          <w:i/>
          <w:iCs/>
          <w:sz w:val="28"/>
          <w:szCs w:val="28"/>
        </w:rPr>
        <w:t xml:space="preserve"> </w:t>
      </w:r>
      <w:r w:rsidR="007F1976">
        <w:rPr>
          <w:sz w:val="28"/>
          <w:szCs w:val="28"/>
        </w:rPr>
        <w:t>–</w:t>
      </w:r>
      <w:r w:rsidRPr="00EA25B1">
        <w:rPr>
          <w:sz w:val="28"/>
          <w:szCs w:val="28"/>
        </w:rPr>
        <w:t xml:space="preserve"> совокупность единиц, используемых для сельскохозяйственной деятельности и управляемых фермером, расположенных на территории Республики Молдова;</w:t>
      </w:r>
    </w:p>
    <w:p w14:paraId="717D63A5" w14:textId="0D34A220" w:rsidR="00EA25B1" w:rsidRPr="00EA25B1" w:rsidRDefault="00EA25B1" w:rsidP="00F8689D">
      <w:pPr>
        <w:rPr>
          <w:sz w:val="28"/>
          <w:szCs w:val="28"/>
        </w:rPr>
      </w:pPr>
      <w:r w:rsidRPr="00EA25B1">
        <w:rPr>
          <w:i/>
          <w:iCs/>
          <w:sz w:val="28"/>
          <w:szCs w:val="28"/>
        </w:rPr>
        <w:t xml:space="preserve">фермер </w:t>
      </w:r>
      <w:r w:rsidRPr="00EA25B1">
        <w:rPr>
          <w:sz w:val="28"/>
          <w:szCs w:val="28"/>
        </w:rPr>
        <w:t>– физическое или юридическое лицо или группа физических или юридических лиц, независимо от правового статуса группы и ее членов, чьё хозяйство находится на территории Республики Молдова и осуществляет сельскохозяйственную деятельность;</w:t>
      </w:r>
    </w:p>
    <w:p w14:paraId="17D65944" w14:textId="4A879321" w:rsidR="00EA25B1" w:rsidRPr="00EA25B1" w:rsidRDefault="00EA25B1" w:rsidP="00D10D85">
      <w:pPr>
        <w:rPr>
          <w:sz w:val="28"/>
          <w:szCs w:val="28"/>
        </w:rPr>
      </w:pPr>
      <w:r w:rsidRPr="00EA25B1">
        <w:rPr>
          <w:i/>
          <w:iCs/>
          <w:sz w:val="28"/>
          <w:szCs w:val="28"/>
        </w:rPr>
        <w:t>Национальный фонд развития сельского хозяйства и сельской местности</w:t>
      </w:r>
      <w:r w:rsidRPr="00EA25B1">
        <w:rPr>
          <w:sz w:val="28"/>
          <w:szCs w:val="28"/>
        </w:rPr>
        <w:t xml:space="preserve"> – совокупность бюджетных средств, предназначенных для субсидирования сельского хозяйства и сельской местности;</w:t>
      </w:r>
    </w:p>
    <w:p w14:paraId="37CFD947" w14:textId="6896BA89" w:rsidR="00EA25B1" w:rsidRPr="00D10D85" w:rsidRDefault="00EA25B1" w:rsidP="00D10D85">
      <w:pPr>
        <w:rPr>
          <w:rStyle w:val="Accentuat"/>
          <w:rFonts w:eastAsiaTheme="majorEastAsia"/>
          <w:i w:val="0"/>
          <w:iCs/>
          <w:sz w:val="28"/>
          <w:szCs w:val="28"/>
          <w:shd w:val="clear" w:color="auto" w:fill="FFFFFF"/>
        </w:rPr>
      </w:pPr>
      <w:r w:rsidRPr="00EA25B1">
        <w:rPr>
          <w:rStyle w:val="Accentuat"/>
          <w:rFonts w:eastAsiaTheme="majorEastAsia"/>
          <w:sz w:val="28"/>
          <w:szCs w:val="28"/>
          <w:shd w:val="clear" w:color="auto" w:fill="FFFFFF"/>
        </w:rPr>
        <w:t xml:space="preserve">грант </w:t>
      </w:r>
      <w:r w:rsidR="00D10D85">
        <w:rPr>
          <w:rStyle w:val="Accentuat"/>
          <w:rFonts w:eastAsiaTheme="majorEastAsia"/>
          <w:sz w:val="28"/>
          <w:szCs w:val="28"/>
          <w:shd w:val="clear" w:color="auto" w:fill="FFFFFF"/>
        </w:rPr>
        <w:t>–</w:t>
      </w:r>
      <w:r w:rsidRPr="00EA25B1">
        <w:rPr>
          <w:rStyle w:val="Accentuat"/>
          <w:rFonts w:eastAsiaTheme="majorEastAsia"/>
          <w:sz w:val="28"/>
          <w:szCs w:val="28"/>
          <w:shd w:val="clear" w:color="auto" w:fill="FFFFFF"/>
        </w:rPr>
        <w:t xml:space="preserve"> </w:t>
      </w:r>
      <w:r w:rsidRPr="00D10D85">
        <w:rPr>
          <w:rStyle w:val="Accentuat"/>
          <w:rFonts w:eastAsiaTheme="majorEastAsia"/>
          <w:i w:val="0"/>
          <w:sz w:val="28"/>
          <w:szCs w:val="28"/>
          <w:shd w:val="clear" w:color="auto" w:fill="FFFFFF"/>
        </w:rPr>
        <w:t>безвозмездный финансовый или технический вклад, предоставленный субъекту субсидирования донорами, в том числе иностранными, для приобретения товаров, услуг или работ;</w:t>
      </w:r>
    </w:p>
    <w:p w14:paraId="1B5725E3" w14:textId="13182F83" w:rsidR="00EA25B1" w:rsidRPr="004B3024" w:rsidRDefault="00EA25B1" w:rsidP="004B3024">
      <w:pPr>
        <w:rPr>
          <w:rStyle w:val="Accentuat"/>
          <w:rFonts w:eastAsiaTheme="majorEastAsia"/>
          <w:i w:val="0"/>
          <w:iCs/>
          <w:sz w:val="28"/>
          <w:szCs w:val="28"/>
          <w:shd w:val="clear" w:color="auto" w:fill="FFFFFF"/>
        </w:rPr>
      </w:pPr>
      <w:r w:rsidRPr="00EA25B1">
        <w:rPr>
          <w:rStyle w:val="Accentuat"/>
          <w:rFonts w:eastAsiaTheme="majorEastAsia"/>
          <w:sz w:val="28"/>
          <w:szCs w:val="28"/>
          <w:shd w:val="clear" w:color="auto" w:fill="FFFFFF"/>
        </w:rPr>
        <w:t>мера/подмера субсидирования</w:t>
      </w:r>
      <w:r w:rsidR="00D10D85">
        <w:rPr>
          <w:rStyle w:val="Accentuat"/>
          <w:rFonts w:eastAsiaTheme="majorEastAsia"/>
          <w:sz w:val="28"/>
          <w:szCs w:val="28"/>
          <w:shd w:val="clear" w:color="auto" w:fill="FFFFFF"/>
        </w:rPr>
        <w:t xml:space="preserve"> </w:t>
      </w:r>
      <w:r w:rsidR="00D10D85" w:rsidRPr="00D10D85">
        <w:rPr>
          <w:rStyle w:val="Accentuat"/>
          <w:rFonts w:eastAsiaTheme="majorEastAsia"/>
          <w:i w:val="0"/>
          <w:sz w:val="28"/>
          <w:szCs w:val="28"/>
          <w:shd w:val="clear" w:color="auto" w:fill="FFFFFF"/>
        </w:rPr>
        <w:t>–</w:t>
      </w:r>
      <w:r w:rsidRPr="00EA25B1">
        <w:rPr>
          <w:rStyle w:val="Accentuat"/>
          <w:rFonts w:eastAsiaTheme="majorEastAsia"/>
          <w:sz w:val="28"/>
          <w:szCs w:val="28"/>
          <w:shd w:val="clear" w:color="auto" w:fill="FFFFFF"/>
        </w:rPr>
        <w:t xml:space="preserve"> </w:t>
      </w:r>
      <w:r w:rsidRPr="004B3024">
        <w:rPr>
          <w:rStyle w:val="Accentuat"/>
          <w:rFonts w:eastAsiaTheme="majorEastAsia"/>
          <w:i w:val="0"/>
          <w:sz w:val="28"/>
          <w:szCs w:val="28"/>
          <w:shd w:val="clear" w:color="auto" w:fill="FFFFFF"/>
        </w:rPr>
        <w:t>основное направление в агропромышленном секторе или в сельской местности, финансово поддерживаемое государством, способствующее достижению одной или нескольких задач политики развития сельского хозяйства и сельской местности;</w:t>
      </w:r>
    </w:p>
    <w:p w14:paraId="578E437E" w14:textId="08423088" w:rsidR="00EA25B1" w:rsidRPr="004B3024" w:rsidRDefault="00EA25B1" w:rsidP="007B54B9">
      <w:pPr>
        <w:rPr>
          <w:rStyle w:val="Accentuat"/>
          <w:rFonts w:eastAsiaTheme="majorEastAsia"/>
          <w:i w:val="0"/>
          <w:iCs/>
          <w:sz w:val="28"/>
          <w:szCs w:val="28"/>
          <w:shd w:val="clear" w:color="auto" w:fill="FFFFFF"/>
        </w:rPr>
      </w:pPr>
      <w:r w:rsidRPr="00EA25B1">
        <w:rPr>
          <w:rStyle w:val="Accentuat"/>
          <w:rFonts w:eastAsiaTheme="majorEastAsia"/>
          <w:sz w:val="28"/>
          <w:szCs w:val="28"/>
          <w:shd w:val="clear" w:color="auto" w:fill="FFFFFF"/>
        </w:rPr>
        <w:t xml:space="preserve">сельская среда </w:t>
      </w:r>
      <w:r w:rsidR="004B3024" w:rsidRPr="004B3024">
        <w:rPr>
          <w:rStyle w:val="Accentuat"/>
          <w:rFonts w:eastAsiaTheme="majorEastAsia"/>
          <w:i w:val="0"/>
          <w:sz w:val="28"/>
          <w:szCs w:val="28"/>
          <w:shd w:val="clear" w:color="auto" w:fill="FFFFFF"/>
        </w:rPr>
        <w:t>–</w:t>
      </w:r>
      <w:r w:rsidRPr="004B3024">
        <w:rPr>
          <w:rStyle w:val="Accentuat"/>
          <w:rFonts w:eastAsiaTheme="majorEastAsia"/>
          <w:i w:val="0"/>
          <w:sz w:val="28"/>
          <w:szCs w:val="28"/>
          <w:shd w:val="clear" w:color="auto" w:fill="FFFFFF"/>
        </w:rPr>
        <w:t xml:space="preserve"> села или коммуны, в том числе города с населением до 10 000 жителей со статусом резидента, согласно данным последней переписи населения и жилья;</w:t>
      </w:r>
    </w:p>
    <w:p w14:paraId="6EB3A169" w14:textId="2C7F326D" w:rsidR="00EA25B1" w:rsidRPr="00B348C1" w:rsidRDefault="00EA25B1" w:rsidP="00B348C1">
      <w:pPr>
        <w:rPr>
          <w:rStyle w:val="Accentuat"/>
          <w:rFonts w:eastAsiaTheme="majorEastAsia"/>
          <w:i w:val="0"/>
          <w:iCs/>
          <w:sz w:val="28"/>
          <w:szCs w:val="28"/>
          <w:shd w:val="clear" w:color="auto" w:fill="FFFFFF"/>
        </w:rPr>
      </w:pPr>
      <w:r w:rsidRPr="00EA25B1">
        <w:rPr>
          <w:rStyle w:val="Accentuat"/>
          <w:rFonts w:eastAsiaTheme="majorEastAsia"/>
          <w:sz w:val="28"/>
          <w:szCs w:val="28"/>
          <w:shd w:val="clear" w:color="auto" w:fill="FFFFFF"/>
        </w:rPr>
        <w:t xml:space="preserve">первичная переработка </w:t>
      </w:r>
      <w:r w:rsidR="00B348C1" w:rsidRPr="00B348C1">
        <w:rPr>
          <w:rStyle w:val="Accentuat"/>
          <w:rFonts w:eastAsiaTheme="majorEastAsia"/>
          <w:i w:val="0"/>
          <w:sz w:val="28"/>
          <w:szCs w:val="28"/>
          <w:shd w:val="clear" w:color="auto" w:fill="FFFFFF"/>
        </w:rPr>
        <w:t>–</w:t>
      </w:r>
      <w:r w:rsidRPr="00B348C1">
        <w:rPr>
          <w:rStyle w:val="Accentuat"/>
          <w:rFonts w:eastAsiaTheme="majorEastAsia"/>
          <w:i w:val="0"/>
          <w:sz w:val="28"/>
          <w:szCs w:val="28"/>
          <w:shd w:val="clear" w:color="auto" w:fill="FFFFFF"/>
        </w:rPr>
        <w:t xml:space="preserve"> сельскохозяйственная деятельность, состоящая в совокупности операций по определённой технологии, в рамках которых сельскохозяйственная продукция растительного или животного происхождения подготавливаются для использования в качестве сырья или полуфабрикатов для различных отраслей промышленности;</w:t>
      </w:r>
    </w:p>
    <w:p w14:paraId="5FDA62C4" w14:textId="5F4C899B" w:rsidR="00EA25B1" w:rsidRPr="00B348C1" w:rsidRDefault="00EA25B1" w:rsidP="00B348C1">
      <w:pPr>
        <w:rPr>
          <w:rStyle w:val="Accentuat"/>
          <w:rFonts w:eastAsiaTheme="majorEastAsia"/>
          <w:i w:val="0"/>
          <w:iCs/>
          <w:sz w:val="28"/>
          <w:szCs w:val="28"/>
          <w:shd w:val="clear" w:color="auto" w:fill="FFFFFF"/>
        </w:rPr>
      </w:pPr>
      <w:r w:rsidRPr="00EA25B1">
        <w:rPr>
          <w:rStyle w:val="Accentuat"/>
          <w:rFonts w:eastAsiaTheme="majorEastAsia"/>
          <w:sz w:val="28"/>
          <w:szCs w:val="28"/>
          <w:shd w:val="clear" w:color="auto" w:fill="FFFFFF"/>
        </w:rPr>
        <w:t xml:space="preserve">конечная обработка </w:t>
      </w:r>
      <w:r w:rsidR="00B348C1" w:rsidRPr="00B348C1">
        <w:rPr>
          <w:rStyle w:val="Accentuat"/>
          <w:rFonts w:eastAsiaTheme="majorEastAsia"/>
          <w:i w:val="0"/>
          <w:sz w:val="28"/>
          <w:szCs w:val="28"/>
          <w:shd w:val="clear" w:color="auto" w:fill="FFFFFF"/>
        </w:rPr>
        <w:t>–</w:t>
      </w:r>
      <w:r w:rsidRPr="00B348C1">
        <w:rPr>
          <w:rStyle w:val="Accentuat"/>
          <w:rFonts w:eastAsiaTheme="majorEastAsia"/>
          <w:i w:val="0"/>
          <w:sz w:val="28"/>
          <w:szCs w:val="28"/>
          <w:shd w:val="clear" w:color="auto" w:fill="FFFFFF"/>
        </w:rPr>
        <w:t xml:space="preserve"> сельскохозяйственная деятельность, состоящая в совокупности операций по определённой технологии, в рамках которых сельскохозяйственная продукция растительного или животного происхождения прошла все этапы обработки, будучи готова к ее использованию в конечной цели, для которой она произведена;</w:t>
      </w:r>
    </w:p>
    <w:p w14:paraId="5DD6632D" w14:textId="62E846AB" w:rsidR="00EA25B1" w:rsidRPr="003658F8" w:rsidRDefault="00EA25B1" w:rsidP="003658F8">
      <w:pPr>
        <w:rPr>
          <w:rStyle w:val="Accentuat"/>
          <w:rFonts w:eastAsiaTheme="majorEastAsia"/>
          <w:i w:val="0"/>
          <w:iCs/>
          <w:sz w:val="28"/>
          <w:szCs w:val="28"/>
          <w:shd w:val="clear" w:color="auto" w:fill="FFFFFF"/>
        </w:rPr>
      </w:pPr>
      <w:r w:rsidRPr="00EA25B1">
        <w:rPr>
          <w:rStyle w:val="Accentuat"/>
          <w:rFonts w:eastAsiaTheme="majorEastAsia"/>
          <w:sz w:val="28"/>
          <w:szCs w:val="28"/>
          <w:shd w:val="clear" w:color="auto" w:fill="FFFFFF"/>
        </w:rPr>
        <w:t xml:space="preserve">базисная цена </w:t>
      </w:r>
      <w:r w:rsidRPr="003658F8">
        <w:rPr>
          <w:rStyle w:val="Accentuat"/>
          <w:rFonts w:eastAsiaTheme="majorEastAsia"/>
          <w:i w:val="0"/>
          <w:sz w:val="28"/>
          <w:szCs w:val="28"/>
          <w:shd w:val="clear" w:color="auto" w:fill="FFFFFF"/>
        </w:rPr>
        <w:t>– самая низкая цена поставки на машины, инвентарь или оборудование, установленная производителем/импортёром/дилером на территории Республики Молдова, в соответствии с Реестром базисных цен;</w:t>
      </w:r>
    </w:p>
    <w:p w14:paraId="2E7A1017" w14:textId="10C9AC99" w:rsidR="00EA25B1" w:rsidRPr="00786A0A" w:rsidRDefault="00EA25B1" w:rsidP="0000443D">
      <w:pPr>
        <w:rPr>
          <w:rStyle w:val="Accentuat"/>
          <w:rFonts w:eastAsiaTheme="majorEastAsia"/>
          <w:i w:val="0"/>
          <w:iCs/>
          <w:sz w:val="28"/>
          <w:szCs w:val="28"/>
          <w:shd w:val="clear" w:color="auto" w:fill="FFFFFF"/>
        </w:rPr>
      </w:pPr>
      <w:r w:rsidRPr="00EA25B1">
        <w:rPr>
          <w:rStyle w:val="Accentuat"/>
          <w:rFonts w:eastAsiaTheme="majorEastAsia"/>
          <w:sz w:val="28"/>
          <w:szCs w:val="28"/>
          <w:shd w:val="clear" w:color="auto" w:fill="FFFFFF"/>
        </w:rPr>
        <w:t xml:space="preserve">жизнеспособный инвестиционный проект </w:t>
      </w:r>
      <w:r w:rsidR="00786A0A" w:rsidRPr="00786A0A">
        <w:rPr>
          <w:rStyle w:val="Accentuat"/>
          <w:rFonts w:eastAsiaTheme="majorEastAsia"/>
          <w:i w:val="0"/>
          <w:sz w:val="28"/>
          <w:szCs w:val="28"/>
          <w:shd w:val="clear" w:color="auto" w:fill="FFFFFF"/>
        </w:rPr>
        <w:t>–</w:t>
      </w:r>
      <w:r w:rsidRPr="00786A0A">
        <w:rPr>
          <w:rStyle w:val="Accentuat"/>
          <w:rFonts w:eastAsiaTheme="majorEastAsia"/>
          <w:i w:val="0"/>
          <w:sz w:val="28"/>
          <w:szCs w:val="28"/>
          <w:shd w:val="clear" w:color="auto" w:fill="FFFFFF"/>
        </w:rPr>
        <w:t xml:space="preserve"> совокупность взаимозависимых действий, осуществляемых по плану, с чётко определёнными затратами, необходимыми для достижения задачи или конкретных результатов, за определённый период времени;</w:t>
      </w:r>
    </w:p>
    <w:p w14:paraId="6384A326" w14:textId="641446C6" w:rsidR="00EA25B1" w:rsidRPr="00E74F85" w:rsidRDefault="00EA25B1" w:rsidP="00E74F85">
      <w:pPr>
        <w:rPr>
          <w:rStyle w:val="Accentuat"/>
          <w:rFonts w:eastAsiaTheme="majorEastAsia"/>
          <w:i w:val="0"/>
          <w:iCs/>
          <w:sz w:val="28"/>
          <w:szCs w:val="28"/>
          <w:shd w:val="clear" w:color="auto" w:fill="FFFFFF"/>
        </w:rPr>
      </w:pPr>
      <w:r w:rsidRPr="00EA25B1">
        <w:rPr>
          <w:rStyle w:val="Accentuat"/>
          <w:rFonts w:eastAsiaTheme="majorEastAsia"/>
          <w:sz w:val="28"/>
          <w:szCs w:val="28"/>
          <w:shd w:val="clear" w:color="auto" w:fill="FFFFFF"/>
        </w:rPr>
        <w:t xml:space="preserve">Программа </w:t>
      </w:r>
      <w:r w:rsidRPr="00EA25B1">
        <w:rPr>
          <w:rStyle w:val="Accentuat"/>
          <w:rFonts w:eastAsiaTheme="majorEastAsia"/>
          <w:sz w:val="28"/>
          <w:szCs w:val="28"/>
        </w:rPr>
        <w:t>LEADER</w:t>
      </w:r>
      <w:r w:rsidRPr="00EA25B1">
        <w:rPr>
          <w:sz w:val="28"/>
          <w:szCs w:val="28"/>
        </w:rPr>
        <w:t xml:space="preserve"> </w:t>
      </w:r>
      <w:r w:rsidRPr="00E74F85">
        <w:rPr>
          <w:sz w:val="28"/>
          <w:szCs w:val="28"/>
        </w:rPr>
        <w:t>–</w:t>
      </w:r>
      <w:r w:rsidRPr="00E74F85">
        <w:rPr>
          <w:rStyle w:val="Accentuat"/>
          <w:rFonts w:eastAsiaTheme="majorEastAsia"/>
          <w:i w:val="0"/>
          <w:sz w:val="28"/>
          <w:szCs w:val="28"/>
          <w:shd w:val="clear" w:color="auto" w:fill="FFFFFF"/>
        </w:rPr>
        <w:t xml:space="preserve"> государственная программа, администрируемая Министерством сельского хозяйства и пищевой промышленности, в рамках которой, местные инициативные группы, на основании плана действий, подают заявки на финансирование Национальному фонду развития сельского хозяйства и сельской местности для поддержки деятельности местных инициативных групп и реализации стратегий местного развития;</w:t>
      </w:r>
    </w:p>
    <w:p w14:paraId="61B39AEF" w14:textId="673E160E" w:rsidR="00EA25B1" w:rsidRPr="00EA25B1" w:rsidRDefault="00EA25B1" w:rsidP="00C1286A">
      <w:pPr>
        <w:rPr>
          <w:sz w:val="28"/>
          <w:szCs w:val="28"/>
        </w:rPr>
      </w:pPr>
      <w:r w:rsidRPr="00EA25B1">
        <w:rPr>
          <w:i/>
          <w:iCs/>
          <w:sz w:val="28"/>
          <w:szCs w:val="28"/>
        </w:rPr>
        <w:t xml:space="preserve">Информационная система «Moldova LEADER IT Soft» (MLIS) </w:t>
      </w:r>
      <w:r w:rsidR="00C1286A">
        <w:rPr>
          <w:sz w:val="28"/>
          <w:szCs w:val="28"/>
        </w:rPr>
        <w:t>–</w:t>
      </w:r>
      <w:r w:rsidRPr="00EA25B1">
        <w:rPr>
          <w:sz w:val="28"/>
          <w:szCs w:val="28"/>
        </w:rPr>
        <w:t xml:space="preserve"> подсистема Интегрированной системы управления и контроля Агентства по интервенции и платежам в области сельского хозяйства, предназначенная для управления финансовыми средствами, выделенными для внедрения Программы LEADER.</w:t>
      </w:r>
    </w:p>
    <w:p w14:paraId="6CDF53BC" w14:textId="53E103E2" w:rsidR="00EA25B1" w:rsidRPr="00EA25B1" w:rsidRDefault="00EA25B1" w:rsidP="00C1286A">
      <w:pPr>
        <w:rPr>
          <w:sz w:val="28"/>
          <w:szCs w:val="28"/>
        </w:rPr>
      </w:pPr>
      <w:r w:rsidRPr="00EA25B1">
        <w:rPr>
          <w:i/>
          <w:iCs/>
          <w:sz w:val="28"/>
          <w:szCs w:val="28"/>
        </w:rPr>
        <w:t>заявитель субсидии</w:t>
      </w:r>
      <w:r w:rsidRPr="00EA25B1">
        <w:rPr>
          <w:sz w:val="28"/>
          <w:szCs w:val="28"/>
        </w:rPr>
        <w:t xml:space="preserve"> – один из субъектов, указанных в статье 4, подавший заявку на субсидирование;</w:t>
      </w:r>
    </w:p>
    <w:p w14:paraId="4FD58AF8" w14:textId="278D5B88" w:rsidR="001045A4" w:rsidRDefault="00EA25B1" w:rsidP="00C1286A">
      <w:pPr>
        <w:rPr>
          <w:sz w:val="24"/>
          <w:szCs w:val="24"/>
        </w:rPr>
      </w:pPr>
      <w:r w:rsidRPr="00EA25B1">
        <w:rPr>
          <w:i/>
          <w:iCs/>
          <w:sz w:val="28"/>
          <w:szCs w:val="28"/>
        </w:rPr>
        <w:t>субсидия</w:t>
      </w:r>
      <w:r w:rsidRPr="00EA25B1">
        <w:rPr>
          <w:sz w:val="28"/>
          <w:szCs w:val="28"/>
        </w:rPr>
        <w:t xml:space="preserve"> </w:t>
      </w:r>
      <w:r w:rsidR="00C1286A">
        <w:rPr>
          <w:sz w:val="28"/>
          <w:szCs w:val="28"/>
        </w:rPr>
        <w:t>–</w:t>
      </w:r>
      <w:r w:rsidRPr="00EA25B1">
        <w:rPr>
          <w:sz w:val="28"/>
          <w:szCs w:val="28"/>
        </w:rPr>
        <w:t xml:space="preserve"> безвозмездный и необлагаемый налогом платёж, предоставляемый из Национального фонда развития сельского хозяйства и сельской местности для достижения цели, предусмотренной настоящим законом.</w:t>
      </w:r>
      <w:r>
        <w:rPr>
          <w:sz w:val="24"/>
          <w:szCs w:val="24"/>
        </w:rPr>
        <w:t xml:space="preserve"> </w:t>
      </w:r>
    </w:p>
    <w:p w14:paraId="7144C637" w14:textId="77777777" w:rsidR="002D3FBD" w:rsidRDefault="002D3FBD" w:rsidP="00C1286A">
      <w:pPr>
        <w:rPr>
          <w:sz w:val="24"/>
          <w:szCs w:val="24"/>
        </w:rPr>
      </w:pPr>
    </w:p>
    <w:p w14:paraId="6D572C73" w14:textId="77777777" w:rsidR="002D4282" w:rsidRPr="006F38CA" w:rsidRDefault="002D4282" w:rsidP="002D4282">
      <w:pPr>
        <w:rPr>
          <w:sz w:val="28"/>
          <w:szCs w:val="28"/>
        </w:rPr>
      </w:pPr>
      <w:r w:rsidRPr="006F38CA">
        <w:rPr>
          <w:b/>
          <w:bCs/>
          <w:sz w:val="28"/>
          <w:szCs w:val="28"/>
        </w:rPr>
        <w:t>Статья 4.</w:t>
      </w:r>
      <w:r w:rsidRPr="006F38CA">
        <w:rPr>
          <w:sz w:val="28"/>
          <w:szCs w:val="28"/>
        </w:rPr>
        <w:t xml:space="preserve"> Субъекты субсидирования</w:t>
      </w:r>
    </w:p>
    <w:p w14:paraId="76769CA0" w14:textId="02925810" w:rsidR="002D4282" w:rsidRPr="00036423" w:rsidRDefault="00036423" w:rsidP="00036423">
      <w:pPr>
        <w:rPr>
          <w:sz w:val="28"/>
          <w:szCs w:val="28"/>
        </w:rPr>
      </w:pPr>
      <w:r w:rsidRPr="00036423">
        <w:rPr>
          <w:sz w:val="28"/>
          <w:szCs w:val="28"/>
        </w:rPr>
        <w:t xml:space="preserve">(1) </w:t>
      </w:r>
      <w:r w:rsidR="002D4282" w:rsidRPr="00036423">
        <w:rPr>
          <w:sz w:val="28"/>
          <w:szCs w:val="28"/>
        </w:rPr>
        <w:t>Субъектами субсидирования в сельском хозяйстве и сельской местности являются:</w:t>
      </w:r>
    </w:p>
    <w:p w14:paraId="68CC05E8" w14:textId="7A0EB60B" w:rsidR="002D4282" w:rsidRPr="00804B40" w:rsidRDefault="00804B40" w:rsidP="00804B40">
      <w:pPr>
        <w:rPr>
          <w:sz w:val="28"/>
          <w:szCs w:val="28"/>
        </w:rPr>
      </w:pPr>
      <w:r w:rsidRPr="00804B40">
        <w:rPr>
          <w:sz w:val="28"/>
          <w:szCs w:val="28"/>
        </w:rPr>
        <w:t xml:space="preserve">1) </w:t>
      </w:r>
      <w:r w:rsidR="002D4282" w:rsidRPr="00804B40">
        <w:rPr>
          <w:sz w:val="28"/>
          <w:szCs w:val="28"/>
        </w:rPr>
        <w:t>следующие категории фермеров, соответствующие в совокупности следующим условиям:</w:t>
      </w:r>
    </w:p>
    <w:p w14:paraId="334D806C" w14:textId="340B640F" w:rsidR="002D4282" w:rsidRPr="00402BCE" w:rsidRDefault="00402BCE" w:rsidP="00402BCE">
      <w:pPr>
        <w:rPr>
          <w:sz w:val="28"/>
          <w:szCs w:val="28"/>
        </w:rPr>
      </w:pPr>
      <w:r w:rsidRPr="00474767">
        <w:rPr>
          <w:iCs/>
          <w:sz w:val="28"/>
          <w:szCs w:val="28"/>
          <w:lang w:val="en-US"/>
        </w:rPr>
        <w:t>a</w:t>
      </w:r>
      <w:r w:rsidRPr="00474767">
        <w:rPr>
          <w:iCs/>
          <w:sz w:val="28"/>
          <w:szCs w:val="28"/>
        </w:rPr>
        <w:t>)</w:t>
      </w:r>
      <w:r w:rsidRPr="00402BCE">
        <w:rPr>
          <w:i/>
          <w:iCs/>
          <w:sz w:val="28"/>
          <w:szCs w:val="28"/>
        </w:rPr>
        <w:t xml:space="preserve"> </w:t>
      </w:r>
      <w:r w:rsidR="002D4282" w:rsidRPr="00402BCE">
        <w:rPr>
          <w:i/>
          <w:iCs/>
          <w:sz w:val="28"/>
          <w:szCs w:val="28"/>
        </w:rPr>
        <w:t>микро-фермер</w:t>
      </w:r>
      <w:r w:rsidR="002D4282" w:rsidRPr="00402BCE">
        <w:rPr>
          <w:sz w:val="28"/>
          <w:szCs w:val="28"/>
        </w:rPr>
        <w:t xml:space="preserve"> – фермер, с численностью работников не более </w:t>
      </w:r>
      <w:r w:rsidR="000A11F9" w:rsidRPr="000A11F9">
        <w:rPr>
          <w:sz w:val="28"/>
          <w:szCs w:val="28"/>
        </w:rPr>
        <w:br/>
      </w:r>
      <w:r w:rsidR="002D4282" w:rsidRPr="00402BCE">
        <w:rPr>
          <w:sz w:val="28"/>
          <w:szCs w:val="28"/>
        </w:rPr>
        <w:t>9 человек и годовым оборотом до 18 миллионов леев;</w:t>
      </w:r>
    </w:p>
    <w:p w14:paraId="4077102A" w14:textId="340A55B9" w:rsidR="002D4282" w:rsidRPr="00474767" w:rsidRDefault="00474767" w:rsidP="00474767">
      <w:pPr>
        <w:rPr>
          <w:sz w:val="28"/>
          <w:szCs w:val="28"/>
        </w:rPr>
      </w:pPr>
      <w:r w:rsidRPr="00474767">
        <w:rPr>
          <w:iCs/>
          <w:sz w:val="28"/>
          <w:szCs w:val="28"/>
          <w:lang w:val="en-US"/>
        </w:rPr>
        <w:t>b</w:t>
      </w:r>
      <w:r w:rsidRPr="00474767">
        <w:rPr>
          <w:iCs/>
          <w:sz w:val="28"/>
          <w:szCs w:val="28"/>
        </w:rPr>
        <w:t>)</w:t>
      </w:r>
      <w:r w:rsidRPr="00474767">
        <w:rPr>
          <w:i/>
          <w:iCs/>
          <w:sz w:val="28"/>
          <w:szCs w:val="28"/>
        </w:rPr>
        <w:t xml:space="preserve"> </w:t>
      </w:r>
      <w:r w:rsidR="002D4282" w:rsidRPr="00474767">
        <w:rPr>
          <w:i/>
          <w:iCs/>
          <w:sz w:val="28"/>
          <w:szCs w:val="28"/>
        </w:rPr>
        <w:t>мелкий фермер</w:t>
      </w:r>
      <w:r w:rsidR="002D4282" w:rsidRPr="00474767">
        <w:rPr>
          <w:sz w:val="28"/>
          <w:szCs w:val="28"/>
        </w:rPr>
        <w:t xml:space="preserve"> – фермер, </w:t>
      </w:r>
      <w:bookmarkStart w:id="1" w:name="_Hlk128292397"/>
      <w:r w:rsidR="002D4282" w:rsidRPr="00474767">
        <w:rPr>
          <w:sz w:val="28"/>
          <w:szCs w:val="28"/>
        </w:rPr>
        <w:t xml:space="preserve">с численностью работников </w:t>
      </w:r>
      <w:bookmarkEnd w:id="1"/>
      <w:r w:rsidR="002D4282" w:rsidRPr="00474767">
        <w:rPr>
          <w:sz w:val="28"/>
          <w:szCs w:val="28"/>
        </w:rPr>
        <w:t xml:space="preserve">не более </w:t>
      </w:r>
      <w:r w:rsidR="000A11F9" w:rsidRPr="000A11F9">
        <w:rPr>
          <w:sz w:val="28"/>
          <w:szCs w:val="28"/>
        </w:rPr>
        <w:br/>
      </w:r>
      <w:r w:rsidR="002D4282" w:rsidRPr="00474767">
        <w:rPr>
          <w:sz w:val="28"/>
          <w:szCs w:val="28"/>
        </w:rPr>
        <w:t>49 человек и годовым оборотом до 50 миллионов леев;</w:t>
      </w:r>
    </w:p>
    <w:p w14:paraId="3D24CDE0" w14:textId="0B877A3B" w:rsidR="002D4282" w:rsidRPr="00402A16" w:rsidRDefault="00474767" w:rsidP="00474767">
      <w:pPr>
        <w:rPr>
          <w:rStyle w:val="Accentuat"/>
          <w:rFonts w:eastAsiaTheme="minorHAnsi"/>
          <w:i w:val="0"/>
          <w:iCs/>
          <w:sz w:val="28"/>
          <w:szCs w:val="28"/>
        </w:rPr>
      </w:pPr>
      <w:r w:rsidRPr="00474767">
        <w:rPr>
          <w:rStyle w:val="Accentuat"/>
          <w:rFonts w:eastAsiaTheme="majorEastAsia"/>
          <w:i w:val="0"/>
          <w:sz w:val="28"/>
          <w:szCs w:val="28"/>
          <w:shd w:val="clear" w:color="auto" w:fill="FFFFFF"/>
          <w:lang w:val="en-US"/>
        </w:rPr>
        <w:t>c</w:t>
      </w:r>
      <w:r w:rsidRPr="00474767">
        <w:rPr>
          <w:rStyle w:val="Accentuat"/>
          <w:rFonts w:eastAsiaTheme="majorEastAsia"/>
          <w:i w:val="0"/>
          <w:sz w:val="28"/>
          <w:szCs w:val="28"/>
          <w:shd w:val="clear" w:color="auto" w:fill="FFFFFF"/>
        </w:rPr>
        <w:t>)</w:t>
      </w:r>
      <w:r w:rsidRPr="00474767">
        <w:rPr>
          <w:rStyle w:val="Accentuat"/>
          <w:rFonts w:eastAsiaTheme="majorEastAsia"/>
          <w:sz w:val="28"/>
          <w:szCs w:val="28"/>
          <w:shd w:val="clear" w:color="auto" w:fill="FFFFFF"/>
        </w:rPr>
        <w:t xml:space="preserve"> </w:t>
      </w:r>
      <w:r w:rsidR="002D4282" w:rsidRPr="00474767">
        <w:rPr>
          <w:rStyle w:val="Accentuat"/>
          <w:rFonts w:eastAsiaTheme="majorEastAsia"/>
          <w:sz w:val="28"/>
          <w:szCs w:val="28"/>
          <w:shd w:val="clear" w:color="auto" w:fill="FFFFFF"/>
        </w:rPr>
        <w:t xml:space="preserve">средний фермер </w:t>
      </w:r>
      <w:r w:rsidRPr="00474767">
        <w:rPr>
          <w:rStyle w:val="Accentuat"/>
          <w:rFonts w:eastAsiaTheme="majorEastAsia"/>
          <w:i w:val="0"/>
          <w:sz w:val="28"/>
          <w:szCs w:val="28"/>
          <w:shd w:val="clear" w:color="auto" w:fill="FFFFFF"/>
        </w:rPr>
        <w:t>–</w:t>
      </w:r>
      <w:r w:rsidR="002D4282" w:rsidRPr="00474767">
        <w:rPr>
          <w:rStyle w:val="Accentuat"/>
          <w:rFonts w:eastAsiaTheme="majorEastAsia"/>
          <w:sz w:val="28"/>
          <w:szCs w:val="28"/>
          <w:shd w:val="clear" w:color="auto" w:fill="FFFFFF"/>
        </w:rPr>
        <w:t xml:space="preserve"> </w:t>
      </w:r>
      <w:r w:rsidR="002D4282" w:rsidRPr="000A11F9">
        <w:rPr>
          <w:rStyle w:val="Accentuat"/>
          <w:rFonts w:eastAsiaTheme="majorEastAsia"/>
          <w:i w:val="0"/>
          <w:sz w:val="28"/>
          <w:szCs w:val="28"/>
          <w:shd w:val="clear" w:color="auto" w:fill="FFFFFF"/>
        </w:rPr>
        <w:t>фермер</w:t>
      </w:r>
      <w:r w:rsidR="002D4282" w:rsidRPr="000A11F9">
        <w:rPr>
          <w:i/>
          <w:sz w:val="28"/>
          <w:szCs w:val="28"/>
        </w:rPr>
        <w:t xml:space="preserve"> </w:t>
      </w:r>
      <w:r w:rsidR="002D4282" w:rsidRPr="00474767">
        <w:rPr>
          <w:sz w:val="28"/>
          <w:szCs w:val="28"/>
        </w:rPr>
        <w:t xml:space="preserve">с численностью работников не </w:t>
      </w:r>
      <w:r w:rsidR="002D4282" w:rsidRPr="00402A16">
        <w:rPr>
          <w:rStyle w:val="Accentuat"/>
          <w:rFonts w:eastAsiaTheme="majorEastAsia"/>
          <w:i w:val="0"/>
          <w:sz w:val="28"/>
          <w:szCs w:val="28"/>
          <w:shd w:val="clear" w:color="auto" w:fill="FFFFFF"/>
        </w:rPr>
        <w:t xml:space="preserve">более </w:t>
      </w:r>
      <w:r w:rsidR="000A11F9" w:rsidRPr="000A11F9">
        <w:rPr>
          <w:rStyle w:val="Accentuat"/>
          <w:rFonts w:eastAsiaTheme="majorEastAsia"/>
          <w:i w:val="0"/>
          <w:sz w:val="28"/>
          <w:szCs w:val="28"/>
          <w:shd w:val="clear" w:color="auto" w:fill="FFFFFF"/>
        </w:rPr>
        <w:br/>
      </w:r>
      <w:r w:rsidR="002D4282" w:rsidRPr="000A11F9">
        <w:rPr>
          <w:rStyle w:val="Accentuat"/>
          <w:rFonts w:eastAsiaTheme="majorEastAsia"/>
          <w:sz w:val="28"/>
          <w:szCs w:val="28"/>
          <w:shd w:val="clear" w:color="auto" w:fill="FFFFFF"/>
        </w:rPr>
        <w:t xml:space="preserve">249 </w:t>
      </w:r>
      <w:r w:rsidR="002D4282" w:rsidRPr="000A11F9">
        <w:rPr>
          <w:sz w:val="28"/>
          <w:szCs w:val="28"/>
        </w:rPr>
        <w:t xml:space="preserve">человек </w:t>
      </w:r>
      <w:r w:rsidR="002D4282" w:rsidRPr="000A11F9">
        <w:rPr>
          <w:rStyle w:val="Accentuat"/>
          <w:rFonts w:eastAsiaTheme="majorEastAsia"/>
          <w:sz w:val="28"/>
          <w:szCs w:val="28"/>
          <w:shd w:val="clear" w:color="auto" w:fill="FFFFFF"/>
        </w:rPr>
        <w:t xml:space="preserve">и </w:t>
      </w:r>
      <w:r w:rsidR="002D4282" w:rsidRPr="000A11F9">
        <w:rPr>
          <w:sz w:val="28"/>
          <w:szCs w:val="28"/>
        </w:rPr>
        <w:t>годовым оборотом</w:t>
      </w:r>
      <w:r w:rsidR="002D4282" w:rsidRPr="00402A16">
        <w:rPr>
          <w:i/>
          <w:sz w:val="28"/>
          <w:szCs w:val="28"/>
        </w:rPr>
        <w:t xml:space="preserve"> </w:t>
      </w:r>
      <w:r w:rsidR="002D4282" w:rsidRPr="00402A16">
        <w:rPr>
          <w:rStyle w:val="Accentuat"/>
          <w:rFonts w:eastAsiaTheme="majorEastAsia"/>
          <w:i w:val="0"/>
          <w:sz w:val="28"/>
          <w:szCs w:val="28"/>
          <w:shd w:val="clear" w:color="auto" w:fill="FFFFFF"/>
        </w:rPr>
        <w:t>до 100 миллионов леев;</w:t>
      </w:r>
    </w:p>
    <w:p w14:paraId="7DB8F32B" w14:textId="453FFDAA" w:rsidR="002D4282" w:rsidRPr="00575C65" w:rsidRDefault="00575C65" w:rsidP="00575C65">
      <w:pPr>
        <w:rPr>
          <w:rStyle w:val="Accentuat"/>
          <w:rFonts w:eastAsiaTheme="minorHAnsi"/>
          <w:i w:val="0"/>
          <w:iCs/>
          <w:sz w:val="28"/>
          <w:szCs w:val="28"/>
          <w:shd w:val="clear" w:color="auto" w:fill="FFFFFF"/>
        </w:rPr>
      </w:pPr>
      <w:r w:rsidRPr="00575C65">
        <w:rPr>
          <w:rStyle w:val="Accentuat"/>
          <w:rFonts w:eastAsiaTheme="majorEastAsia"/>
          <w:i w:val="0"/>
          <w:sz w:val="28"/>
          <w:szCs w:val="28"/>
          <w:shd w:val="clear" w:color="auto" w:fill="FFFFFF"/>
          <w:lang w:val="en-US"/>
        </w:rPr>
        <w:t>d</w:t>
      </w:r>
      <w:r w:rsidRPr="00575C65">
        <w:rPr>
          <w:rStyle w:val="Accentuat"/>
          <w:rFonts w:eastAsiaTheme="majorEastAsia"/>
          <w:i w:val="0"/>
          <w:sz w:val="28"/>
          <w:szCs w:val="28"/>
          <w:shd w:val="clear" w:color="auto" w:fill="FFFFFF"/>
        </w:rPr>
        <w:t>)</w:t>
      </w:r>
      <w:r w:rsidRPr="00575C65">
        <w:rPr>
          <w:rStyle w:val="Accentuat"/>
          <w:rFonts w:eastAsiaTheme="majorEastAsia"/>
          <w:sz w:val="28"/>
          <w:szCs w:val="28"/>
          <w:shd w:val="clear" w:color="auto" w:fill="FFFFFF"/>
        </w:rPr>
        <w:t xml:space="preserve"> </w:t>
      </w:r>
      <w:r w:rsidR="002D4282" w:rsidRPr="00575C65">
        <w:rPr>
          <w:rStyle w:val="Accentuat"/>
          <w:rFonts w:eastAsiaTheme="majorEastAsia"/>
          <w:sz w:val="28"/>
          <w:szCs w:val="28"/>
          <w:shd w:val="clear" w:color="auto" w:fill="FFFFFF"/>
        </w:rPr>
        <w:t xml:space="preserve">крупный фермер – </w:t>
      </w:r>
      <w:r w:rsidR="002D4282" w:rsidRPr="00575C65">
        <w:rPr>
          <w:rStyle w:val="Accentuat"/>
          <w:rFonts w:eastAsiaTheme="majorEastAsia"/>
          <w:i w:val="0"/>
          <w:sz w:val="28"/>
          <w:szCs w:val="28"/>
          <w:shd w:val="clear" w:color="auto" w:fill="FFFFFF"/>
        </w:rPr>
        <w:t>фермер, совокупно превышающий условия, установленные для среднего фермера;</w:t>
      </w:r>
    </w:p>
    <w:p w14:paraId="61EE106A" w14:textId="1EF0D138" w:rsidR="002D4282" w:rsidRPr="0062160F" w:rsidRDefault="0062160F" w:rsidP="0062160F">
      <w:pPr>
        <w:rPr>
          <w:rStyle w:val="Accentuat"/>
          <w:rFonts w:eastAsiaTheme="minorHAnsi"/>
          <w:i w:val="0"/>
          <w:iCs/>
          <w:sz w:val="28"/>
          <w:szCs w:val="28"/>
          <w:shd w:val="clear" w:color="auto" w:fill="FFFFFF"/>
        </w:rPr>
      </w:pPr>
      <w:r w:rsidRPr="0062160F">
        <w:rPr>
          <w:rStyle w:val="Accentuat"/>
          <w:rFonts w:eastAsiaTheme="majorEastAsia"/>
          <w:i w:val="0"/>
          <w:sz w:val="28"/>
          <w:szCs w:val="28"/>
          <w:shd w:val="clear" w:color="auto" w:fill="FFFFFF"/>
        </w:rPr>
        <w:t xml:space="preserve">2) </w:t>
      </w:r>
      <w:r w:rsidR="002D4282" w:rsidRPr="0062160F">
        <w:rPr>
          <w:rStyle w:val="Accentuat"/>
          <w:rFonts w:eastAsiaTheme="majorEastAsia"/>
          <w:i w:val="0"/>
          <w:sz w:val="28"/>
          <w:szCs w:val="28"/>
          <w:shd w:val="clear" w:color="auto" w:fill="FFFFFF"/>
        </w:rPr>
        <w:t>юридическое или физическое лицо, осуществляющее деятельность в сельской местности или сельскохозяйственную деятельность, кроме фермера;</w:t>
      </w:r>
    </w:p>
    <w:p w14:paraId="04F8AC32" w14:textId="77777777" w:rsidR="002D4282" w:rsidRPr="004F5014" w:rsidRDefault="002D4282" w:rsidP="006F38CA">
      <w:pPr>
        <w:rPr>
          <w:rStyle w:val="Accentuat"/>
          <w:rFonts w:eastAsiaTheme="majorEastAsia"/>
          <w:i w:val="0"/>
          <w:iCs/>
          <w:sz w:val="28"/>
          <w:szCs w:val="28"/>
          <w:shd w:val="clear" w:color="auto" w:fill="FFFFFF"/>
        </w:rPr>
      </w:pPr>
      <w:r w:rsidRPr="004F5014">
        <w:rPr>
          <w:rStyle w:val="Accentuat"/>
          <w:rFonts w:eastAsiaTheme="majorEastAsia"/>
          <w:i w:val="0"/>
          <w:sz w:val="28"/>
          <w:szCs w:val="28"/>
          <w:shd w:val="clear" w:color="auto" w:fill="FFFFFF"/>
        </w:rPr>
        <w:t>3)</w:t>
      </w:r>
      <w:r w:rsidRPr="006F38CA">
        <w:rPr>
          <w:rStyle w:val="Accentuat"/>
          <w:rFonts w:eastAsiaTheme="majorEastAsia"/>
          <w:sz w:val="28"/>
          <w:szCs w:val="28"/>
          <w:shd w:val="clear" w:color="auto" w:fill="FFFFFF"/>
        </w:rPr>
        <w:t xml:space="preserve"> </w:t>
      </w:r>
      <w:r w:rsidRPr="004F5014">
        <w:rPr>
          <w:rStyle w:val="Accentuat"/>
          <w:rFonts w:eastAsiaTheme="majorEastAsia"/>
          <w:i w:val="0"/>
          <w:sz w:val="28"/>
          <w:szCs w:val="28"/>
          <w:shd w:val="clear" w:color="auto" w:fill="FFFFFF"/>
        </w:rPr>
        <w:t>административно-территориальная единица;</w:t>
      </w:r>
    </w:p>
    <w:p w14:paraId="52F2AD0A" w14:textId="77777777" w:rsidR="002D4282" w:rsidRPr="004F5014" w:rsidRDefault="002D4282" w:rsidP="006F38CA">
      <w:pPr>
        <w:rPr>
          <w:rStyle w:val="Accentuat"/>
          <w:rFonts w:eastAsiaTheme="majorEastAsia"/>
          <w:i w:val="0"/>
          <w:iCs/>
          <w:sz w:val="28"/>
          <w:szCs w:val="28"/>
          <w:shd w:val="clear" w:color="auto" w:fill="FFFFFF"/>
        </w:rPr>
      </w:pPr>
      <w:r w:rsidRPr="004F5014">
        <w:rPr>
          <w:rStyle w:val="Accentuat"/>
          <w:rFonts w:eastAsiaTheme="majorEastAsia"/>
          <w:i w:val="0"/>
          <w:sz w:val="28"/>
          <w:szCs w:val="28"/>
          <w:shd w:val="clear" w:color="auto" w:fill="FFFFFF"/>
        </w:rPr>
        <w:t>4) местная инициативная группа;</w:t>
      </w:r>
    </w:p>
    <w:p w14:paraId="6FB9A783" w14:textId="04758E45" w:rsidR="002D4282" w:rsidRPr="004F5014" w:rsidRDefault="002D4282" w:rsidP="004F5014">
      <w:pPr>
        <w:rPr>
          <w:rStyle w:val="Accentuat"/>
          <w:rFonts w:eastAsiaTheme="majorEastAsia"/>
          <w:i w:val="0"/>
          <w:iCs/>
          <w:sz w:val="28"/>
          <w:szCs w:val="28"/>
          <w:shd w:val="clear" w:color="auto" w:fill="FFFFFF"/>
        </w:rPr>
      </w:pPr>
      <w:r w:rsidRPr="004F5014">
        <w:rPr>
          <w:rStyle w:val="Accentuat"/>
          <w:rFonts w:eastAsiaTheme="majorEastAsia"/>
          <w:i w:val="0"/>
          <w:sz w:val="28"/>
          <w:szCs w:val="28"/>
          <w:shd w:val="clear" w:color="auto" w:fill="FFFFFF"/>
        </w:rPr>
        <w:t>5) организация в областях исследований и инноваций, образовательные учреждения агропромышленного профиля.</w:t>
      </w:r>
    </w:p>
    <w:p w14:paraId="767514E1" w14:textId="014D1043" w:rsidR="002D3FBD" w:rsidRDefault="004F5014" w:rsidP="004F5014">
      <w:pPr>
        <w:rPr>
          <w:rStyle w:val="Accentuat"/>
          <w:rFonts w:eastAsiaTheme="majorEastAsia"/>
          <w:i w:val="0"/>
          <w:sz w:val="28"/>
          <w:szCs w:val="28"/>
          <w:shd w:val="clear" w:color="auto" w:fill="FFFFFF"/>
          <w:lang w:val="en-US"/>
        </w:rPr>
      </w:pPr>
      <w:r w:rsidRPr="004F5014">
        <w:rPr>
          <w:rStyle w:val="Accentuat"/>
          <w:rFonts w:eastAsiaTheme="majorEastAsia"/>
          <w:i w:val="0"/>
          <w:sz w:val="28"/>
          <w:szCs w:val="28"/>
          <w:shd w:val="clear" w:color="auto" w:fill="FFFFFF"/>
        </w:rPr>
        <w:t xml:space="preserve">(2) </w:t>
      </w:r>
      <w:r w:rsidR="002D4282" w:rsidRPr="004F5014">
        <w:rPr>
          <w:rStyle w:val="Accentuat"/>
          <w:rFonts w:eastAsiaTheme="majorEastAsia"/>
          <w:i w:val="0"/>
          <w:sz w:val="28"/>
          <w:szCs w:val="28"/>
          <w:shd w:val="clear" w:color="auto" w:fill="FFFFFF"/>
        </w:rPr>
        <w:t>Правительство может идентифицировать</w:t>
      </w:r>
      <w:r w:rsidR="009A227E" w:rsidRPr="004F5014">
        <w:rPr>
          <w:rStyle w:val="Accentuat"/>
          <w:i w:val="0"/>
          <w:sz w:val="28"/>
          <w:szCs w:val="28"/>
          <w:shd w:val="clear" w:color="auto" w:fill="FFFFFF"/>
        </w:rPr>
        <w:t xml:space="preserve"> среди субъектов субсидирования </w:t>
      </w:r>
      <w:r w:rsidR="002D4282" w:rsidRPr="004F5014">
        <w:rPr>
          <w:rStyle w:val="Accentuat"/>
          <w:rFonts w:eastAsiaTheme="majorEastAsia"/>
          <w:i w:val="0"/>
          <w:sz w:val="28"/>
          <w:szCs w:val="28"/>
          <w:shd w:val="clear" w:color="auto" w:fill="FFFFFF"/>
        </w:rPr>
        <w:t>определённые виды субъектов, для которых устанавливает меры/подмеры и более выгодные условия для предоставления субсидий.</w:t>
      </w:r>
    </w:p>
    <w:p w14:paraId="7B3AF8D6" w14:textId="77777777" w:rsidR="007653F1" w:rsidRDefault="007653F1" w:rsidP="004F5014">
      <w:pPr>
        <w:rPr>
          <w:rStyle w:val="Accentuat"/>
          <w:rFonts w:eastAsiaTheme="majorEastAsia"/>
          <w:i w:val="0"/>
          <w:sz w:val="28"/>
          <w:szCs w:val="28"/>
          <w:shd w:val="clear" w:color="auto" w:fill="FFFFFF"/>
          <w:lang w:val="en-US"/>
        </w:rPr>
      </w:pPr>
    </w:p>
    <w:p w14:paraId="44849B6A" w14:textId="77777777" w:rsidR="005748E5" w:rsidRPr="005748E5" w:rsidRDefault="005748E5" w:rsidP="005748E5">
      <w:pPr>
        <w:ind w:firstLine="0"/>
        <w:jc w:val="center"/>
        <w:rPr>
          <w:b/>
          <w:bCs/>
          <w:sz w:val="28"/>
          <w:szCs w:val="28"/>
        </w:rPr>
      </w:pPr>
      <w:r w:rsidRPr="005748E5">
        <w:rPr>
          <w:b/>
          <w:bCs/>
          <w:sz w:val="28"/>
          <w:szCs w:val="28"/>
        </w:rPr>
        <w:t>Глава II</w:t>
      </w:r>
    </w:p>
    <w:p w14:paraId="2E4B11A4" w14:textId="79A2E991" w:rsidR="005748E5" w:rsidRPr="005748E5" w:rsidRDefault="005748E5" w:rsidP="005748E5">
      <w:pPr>
        <w:ind w:firstLine="0"/>
        <w:jc w:val="center"/>
        <w:rPr>
          <w:b/>
          <w:bCs/>
          <w:sz w:val="28"/>
          <w:szCs w:val="28"/>
        </w:rPr>
      </w:pPr>
      <w:r w:rsidRPr="005748E5">
        <w:rPr>
          <w:b/>
          <w:bCs/>
          <w:sz w:val="28"/>
          <w:szCs w:val="28"/>
        </w:rPr>
        <w:t>ПРИНЦИПЫ ПОЛИТИКИ СУБСИДИРОВАНИЯ</w:t>
      </w:r>
    </w:p>
    <w:p w14:paraId="20693244" w14:textId="79E74D5E" w:rsidR="007653F1" w:rsidRDefault="005748E5" w:rsidP="005748E5">
      <w:pPr>
        <w:ind w:firstLine="0"/>
        <w:jc w:val="center"/>
        <w:rPr>
          <w:b/>
          <w:bCs/>
          <w:sz w:val="28"/>
          <w:szCs w:val="28"/>
        </w:rPr>
      </w:pPr>
      <w:r w:rsidRPr="005748E5">
        <w:rPr>
          <w:b/>
          <w:bCs/>
          <w:sz w:val="28"/>
          <w:szCs w:val="28"/>
        </w:rPr>
        <w:t>В СЕЛЬСКОМ ХОЗЯЙСТВЕ И СЕЛЬСКОЙ МЕСТНОСТИ</w:t>
      </w:r>
    </w:p>
    <w:p w14:paraId="676E2109" w14:textId="77777777" w:rsidR="00475F1F" w:rsidRDefault="00475F1F" w:rsidP="005748E5">
      <w:pPr>
        <w:ind w:firstLine="0"/>
        <w:jc w:val="center"/>
        <w:rPr>
          <w:b/>
          <w:bCs/>
          <w:sz w:val="28"/>
          <w:szCs w:val="28"/>
        </w:rPr>
      </w:pPr>
    </w:p>
    <w:p w14:paraId="527AA75C" w14:textId="447044E2" w:rsidR="001F23AD" w:rsidRPr="001F23AD" w:rsidRDefault="001F23AD" w:rsidP="00993C5C">
      <w:pPr>
        <w:rPr>
          <w:sz w:val="28"/>
          <w:szCs w:val="28"/>
        </w:rPr>
      </w:pPr>
      <w:r w:rsidRPr="001F23AD">
        <w:rPr>
          <w:b/>
          <w:bCs/>
          <w:sz w:val="28"/>
          <w:szCs w:val="28"/>
        </w:rPr>
        <w:t>Статья 5.</w:t>
      </w:r>
      <w:r w:rsidRPr="001F23AD">
        <w:rPr>
          <w:sz w:val="28"/>
          <w:szCs w:val="28"/>
        </w:rPr>
        <w:t xml:space="preserve"> Принципы политики субсидирования в сельском хозяйстве и сельской местности</w:t>
      </w:r>
    </w:p>
    <w:p w14:paraId="53B8CD8A" w14:textId="376BCFA3" w:rsidR="001F23AD" w:rsidRPr="001F23AD" w:rsidRDefault="001F23AD" w:rsidP="00D710FC">
      <w:pPr>
        <w:rPr>
          <w:sz w:val="28"/>
          <w:szCs w:val="28"/>
        </w:rPr>
      </w:pPr>
      <w:r w:rsidRPr="001F23AD">
        <w:rPr>
          <w:sz w:val="28"/>
          <w:szCs w:val="28"/>
        </w:rPr>
        <w:t>Регулирование деятельности по субсидированию в сельском хозяйстве и сельской местности и ее реализация основываются на следующих принципах:</w:t>
      </w:r>
    </w:p>
    <w:p w14:paraId="73B21BA5" w14:textId="77777777" w:rsidR="001F23AD" w:rsidRPr="001F23AD" w:rsidRDefault="001F23AD" w:rsidP="001F23AD">
      <w:pPr>
        <w:rPr>
          <w:sz w:val="28"/>
          <w:szCs w:val="28"/>
        </w:rPr>
      </w:pPr>
      <w:r w:rsidRPr="001F23AD">
        <w:rPr>
          <w:sz w:val="28"/>
          <w:szCs w:val="28"/>
        </w:rPr>
        <w:t>a) предсказуемость и стабильность правового регулирования;</w:t>
      </w:r>
    </w:p>
    <w:p w14:paraId="12DB7418" w14:textId="77777777" w:rsidR="001F23AD" w:rsidRPr="001F23AD" w:rsidRDefault="001F23AD" w:rsidP="001F23AD">
      <w:pPr>
        <w:rPr>
          <w:sz w:val="28"/>
          <w:szCs w:val="28"/>
        </w:rPr>
      </w:pPr>
      <w:r w:rsidRPr="001F23AD">
        <w:rPr>
          <w:sz w:val="28"/>
          <w:szCs w:val="28"/>
        </w:rPr>
        <w:t>b) прозрачность процесса принятия решений;</w:t>
      </w:r>
    </w:p>
    <w:p w14:paraId="38C450A6" w14:textId="558B6D57" w:rsidR="001F23AD" w:rsidRPr="001F23AD" w:rsidRDefault="001F23AD" w:rsidP="00EA6FAA">
      <w:pPr>
        <w:rPr>
          <w:sz w:val="28"/>
          <w:szCs w:val="28"/>
        </w:rPr>
      </w:pPr>
      <w:r w:rsidRPr="001F23AD">
        <w:rPr>
          <w:sz w:val="28"/>
          <w:szCs w:val="28"/>
        </w:rPr>
        <w:t>c) эффективность, основанная на финансово-экономических аргументах и показателях;</w:t>
      </w:r>
    </w:p>
    <w:p w14:paraId="4250C238" w14:textId="6C02CC7C" w:rsidR="001F23AD" w:rsidRPr="001F23AD" w:rsidRDefault="001F23AD" w:rsidP="001F23AD">
      <w:pPr>
        <w:rPr>
          <w:sz w:val="28"/>
          <w:szCs w:val="28"/>
        </w:rPr>
      </w:pPr>
      <w:r>
        <w:rPr>
          <w:sz w:val="28"/>
          <w:szCs w:val="28"/>
          <w:lang w:val="en-US"/>
        </w:rPr>
        <w:t>d</w:t>
      </w:r>
      <w:r w:rsidRPr="001F23AD">
        <w:rPr>
          <w:sz w:val="28"/>
          <w:szCs w:val="28"/>
        </w:rPr>
        <w:t>) непрерывность политики субсидирования развития сельского хозяйства и сельской местности;</w:t>
      </w:r>
    </w:p>
    <w:p w14:paraId="2F37A78D" w14:textId="77777777" w:rsidR="001F23AD" w:rsidRPr="001F23AD" w:rsidRDefault="001F23AD" w:rsidP="001F23AD">
      <w:pPr>
        <w:rPr>
          <w:sz w:val="28"/>
          <w:szCs w:val="28"/>
        </w:rPr>
      </w:pPr>
      <w:r w:rsidRPr="001F23AD">
        <w:rPr>
          <w:sz w:val="28"/>
          <w:szCs w:val="28"/>
        </w:rPr>
        <w:t>e) принятие ответственности субъектами субсидирования;</w:t>
      </w:r>
    </w:p>
    <w:p w14:paraId="06F63668" w14:textId="05239176" w:rsidR="00475F1F" w:rsidRDefault="001F23AD" w:rsidP="001F23AD">
      <w:pPr>
        <w:rPr>
          <w:sz w:val="28"/>
          <w:szCs w:val="28"/>
        </w:rPr>
      </w:pPr>
      <w:r w:rsidRPr="001F23AD">
        <w:rPr>
          <w:sz w:val="28"/>
          <w:szCs w:val="28"/>
        </w:rPr>
        <w:t>f) разумность затрат.</w:t>
      </w:r>
    </w:p>
    <w:p w14:paraId="459CC202" w14:textId="77777777" w:rsidR="005603F4" w:rsidRDefault="005603F4" w:rsidP="001F23AD">
      <w:pPr>
        <w:rPr>
          <w:sz w:val="28"/>
          <w:szCs w:val="28"/>
        </w:rPr>
      </w:pPr>
    </w:p>
    <w:p w14:paraId="77498DE3" w14:textId="77777777" w:rsidR="006C13EC" w:rsidRDefault="000239DE" w:rsidP="006C13EC">
      <w:pPr>
        <w:rPr>
          <w:sz w:val="28"/>
          <w:szCs w:val="28"/>
        </w:rPr>
      </w:pPr>
      <w:r w:rsidRPr="000239DE">
        <w:rPr>
          <w:b/>
          <w:bCs/>
          <w:sz w:val="28"/>
          <w:szCs w:val="28"/>
        </w:rPr>
        <w:t>Статья 6.</w:t>
      </w:r>
      <w:r w:rsidRPr="000239DE">
        <w:rPr>
          <w:sz w:val="28"/>
          <w:szCs w:val="28"/>
        </w:rPr>
        <w:t xml:space="preserve"> Принцип предсказуемости и стабильности правового регулирования</w:t>
      </w:r>
    </w:p>
    <w:p w14:paraId="2CF7BEA0" w14:textId="725C5847" w:rsidR="006C13EC" w:rsidRDefault="006C13EC" w:rsidP="006C13EC">
      <w:pPr>
        <w:rPr>
          <w:sz w:val="28"/>
          <w:szCs w:val="28"/>
        </w:rPr>
      </w:pPr>
      <w:r>
        <w:rPr>
          <w:sz w:val="28"/>
          <w:szCs w:val="28"/>
        </w:rPr>
        <w:t xml:space="preserve">(1) </w:t>
      </w:r>
      <w:r w:rsidR="000239DE" w:rsidRPr="000239DE">
        <w:rPr>
          <w:sz w:val="28"/>
          <w:szCs w:val="28"/>
        </w:rPr>
        <w:t>Деятельность по субсидированию в сельском хозяйстве и сельской местности регулируется настоящим законом и другими нормативными актами.</w:t>
      </w:r>
    </w:p>
    <w:p w14:paraId="1164C242" w14:textId="77777777" w:rsidR="00A53C5A" w:rsidRDefault="006C13EC" w:rsidP="00A53C5A">
      <w:pPr>
        <w:rPr>
          <w:sz w:val="28"/>
          <w:szCs w:val="28"/>
        </w:rPr>
      </w:pPr>
      <w:r>
        <w:rPr>
          <w:sz w:val="28"/>
          <w:szCs w:val="28"/>
        </w:rPr>
        <w:t xml:space="preserve">(2) </w:t>
      </w:r>
      <w:r w:rsidR="000239DE" w:rsidRPr="000239DE">
        <w:rPr>
          <w:sz w:val="28"/>
          <w:szCs w:val="28"/>
        </w:rPr>
        <w:t>Нормативные акты, предусматривающие сокращение размера субсидий в сельском хозяйстве и сельской местности или изменяющие условия предоставления субсидий, не могут вступать в силу ранее 6 месяцев со дня опубликования, за исключением случаев изменения размера Национального фонда развития сельского хозяйства и сельской местности законом о государственном бюджете.</w:t>
      </w:r>
    </w:p>
    <w:p w14:paraId="1741333C" w14:textId="77777777" w:rsidR="00A53C5A" w:rsidRDefault="00A53C5A" w:rsidP="00A53C5A">
      <w:pPr>
        <w:rPr>
          <w:sz w:val="28"/>
          <w:szCs w:val="28"/>
        </w:rPr>
      </w:pPr>
    </w:p>
    <w:p w14:paraId="2AF2ED2B" w14:textId="617D1951" w:rsidR="00A53C5A" w:rsidRPr="00A53C5A" w:rsidRDefault="00A53C5A" w:rsidP="00A53C5A">
      <w:pPr>
        <w:rPr>
          <w:sz w:val="28"/>
          <w:szCs w:val="28"/>
        </w:rPr>
      </w:pPr>
      <w:r w:rsidRPr="00A53C5A">
        <w:rPr>
          <w:b/>
          <w:bCs/>
          <w:sz w:val="28"/>
          <w:szCs w:val="28"/>
        </w:rPr>
        <w:t>Статья 7.</w:t>
      </w:r>
      <w:r w:rsidRPr="00A53C5A">
        <w:rPr>
          <w:sz w:val="28"/>
          <w:szCs w:val="28"/>
        </w:rPr>
        <w:t xml:space="preserve"> Принцип прозрачности процесса решений</w:t>
      </w:r>
    </w:p>
    <w:p w14:paraId="2DAF1064" w14:textId="47D45960" w:rsidR="00A53C5A" w:rsidRPr="00A53C5A" w:rsidRDefault="00A53C5A" w:rsidP="00A53C5A">
      <w:pPr>
        <w:rPr>
          <w:sz w:val="28"/>
          <w:szCs w:val="28"/>
        </w:rPr>
      </w:pPr>
      <w:r>
        <w:rPr>
          <w:sz w:val="28"/>
          <w:szCs w:val="28"/>
        </w:rPr>
        <w:t xml:space="preserve">(1) </w:t>
      </w:r>
      <w:r w:rsidRPr="00A53C5A">
        <w:rPr>
          <w:sz w:val="28"/>
          <w:szCs w:val="28"/>
        </w:rPr>
        <w:t>Государство, через органы центрального публичного управления обеспечивает консультирование и участие заинтересованных сторон в процессе разработки, мониторинга и оценки государственной политики в области развития сельского хозяйства и сельской местности.</w:t>
      </w:r>
    </w:p>
    <w:p w14:paraId="17CDE57C" w14:textId="283216BD" w:rsidR="00511838" w:rsidRDefault="00A53C5A" w:rsidP="00A53C5A">
      <w:pPr>
        <w:rPr>
          <w:sz w:val="28"/>
          <w:szCs w:val="28"/>
        </w:rPr>
      </w:pPr>
      <w:r>
        <w:rPr>
          <w:sz w:val="28"/>
          <w:szCs w:val="28"/>
        </w:rPr>
        <w:t xml:space="preserve">(2) </w:t>
      </w:r>
      <w:r w:rsidRPr="00A53C5A">
        <w:rPr>
          <w:sz w:val="28"/>
          <w:szCs w:val="28"/>
        </w:rPr>
        <w:t>Органы центрального публичного управления публикуют на своих официальных веб-страницах полную информацию, представляющую общественный интерес, об управлении Национальным фондом развития сельского хозяйства и сельской местности.</w:t>
      </w:r>
    </w:p>
    <w:p w14:paraId="6C166807" w14:textId="77777777" w:rsidR="00635711" w:rsidRDefault="00635711" w:rsidP="00A53C5A">
      <w:pPr>
        <w:rPr>
          <w:sz w:val="28"/>
          <w:szCs w:val="28"/>
        </w:rPr>
      </w:pPr>
    </w:p>
    <w:p w14:paraId="36509FF8" w14:textId="46D565BD" w:rsidR="00635711" w:rsidRPr="00635711" w:rsidRDefault="00635711" w:rsidP="00635711">
      <w:pPr>
        <w:rPr>
          <w:sz w:val="28"/>
          <w:szCs w:val="28"/>
        </w:rPr>
      </w:pPr>
      <w:r w:rsidRPr="00635711">
        <w:rPr>
          <w:b/>
          <w:sz w:val="28"/>
          <w:szCs w:val="28"/>
        </w:rPr>
        <w:t>Статья 8.</w:t>
      </w:r>
      <w:r w:rsidRPr="00635711">
        <w:rPr>
          <w:sz w:val="28"/>
          <w:szCs w:val="28"/>
        </w:rPr>
        <w:t xml:space="preserve"> Принцип эффективности, основанной на финансово- экономических аргументах и показателях;</w:t>
      </w:r>
    </w:p>
    <w:p w14:paraId="3480705E" w14:textId="0B3BAE70" w:rsidR="00635711" w:rsidRPr="00635711" w:rsidRDefault="00817300" w:rsidP="00635711">
      <w:pPr>
        <w:rPr>
          <w:sz w:val="28"/>
          <w:szCs w:val="28"/>
        </w:rPr>
      </w:pPr>
      <w:r>
        <w:rPr>
          <w:sz w:val="28"/>
          <w:szCs w:val="28"/>
        </w:rPr>
        <w:t xml:space="preserve">(1) </w:t>
      </w:r>
      <w:r w:rsidR="00635711" w:rsidRPr="00635711">
        <w:rPr>
          <w:sz w:val="28"/>
          <w:szCs w:val="28"/>
        </w:rPr>
        <w:t>Центральный отраслевой орган обеспечивает эффективное использование средств Национального фонда развития сельского хозяйства и сельской местности путём разработки мер субсидирования, способствующих достижению целей и показателей результатов политики в области сельского хозяйства и сельской местности.</w:t>
      </w:r>
    </w:p>
    <w:p w14:paraId="32A1C550" w14:textId="12ADCF9E" w:rsidR="00635711" w:rsidRDefault="00817300" w:rsidP="00817300">
      <w:pPr>
        <w:rPr>
          <w:sz w:val="28"/>
          <w:szCs w:val="28"/>
        </w:rPr>
      </w:pPr>
      <w:r>
        <w:rPr>
          <w:sz w:val="28"/>
          <w:szCs w:val="28"/>
        </w:rPr>
        <w:t xml:space="preserve">(2) </w:t>
      </w:r>
      <w:r w:rsidR="00635711" w:rsidRPr="00635711">
        <w:rPr>
          <w:sz w:val="28"/>
          <w:szCs w:val="28"/>
        </w:rPr>
        <w:t>Государство через центральный отраслевой орган стимулирует субъектов субсидирования для достижения целей и показателей результатов, установленных в документах политик.</w:t>
      </w:r>
    </w:p>
    <w:p w14:paraId="5F499C86" w14:textId="77777777" w:rsidR="001B4088" w:rsidRDefault="001B4088" w:rsidP="00817300">
      <w:pPr>
        <w:rPr>
          <w:sz w:val="28"/>
          <w:szCs w:val="28"/>
        </w:rPr>
      </w:pPr>
    </w:p>
    <w:p w14:paraId="232BE136" w14:textId="21157143" w:rsidR="005C23F0" w:rsidRPr="005C23F0" w:rsidRDefault="005C23F0" w:rsidP="002F2CF0">
      <w:pPr>
        <w:rPr>
          <w:sz w:val="28"/>
          <w:szCs w:val="28"/>
        </w:rPr>
      </w:pPr>
      <w:r w:rsidRPr="005C23F0">
        <w:rPr>
          <w:b/>
          <w:sz w:val="28"/>
          <w:szCs w:val="28"/>
        </w:rPr>
        <w:t>Статья 9.</w:t>
      </w:r>
      <w:r w:rsidRPr="005C23F0">
        <w:rPr>
          <w:sz w:val="28"/>
          <w:szCs w:val="28"/>
        </w:rPr>
        <w:t xml:space="preserve"> Принцип непрерывности процессов поддержки развития</w:t>
      </w:r>
      <w:r w:rsidR="002F2CF0">
        <w:rPr>
          <w:sz w:val="28"/>
          <w:szCs w:val="28"/>
        </w:rPr>
        <w:t xml:space="preserve"> </w:t>
      </w:r>
      <w:r w:rsidRPr="005C23F0">
        <w:rPr>
          <w:sz w:val="28"/>
          <w:szCs w:val="28"/>
        </w:rPr>
        <w:t>сельского хозяйства и сельской местности</w:t>
      </w:r>
    </w:p>
    <w:p w14:paraId="6998AF28" w14:textId="167595C3" w:rsidR="005C23F0" w:rsidRPr="005C23F0" w:rsidRDefault="00761112" w:rsidP="002F2CF0">
      <w:pPr>
        <w:rPr>
          <w:sz w:val="28"/>
          <w:szCs w:val="28"/>
        </w:rPr>
      </w:pPr>
      <w:r>
        <w:rPr>
          <w:sz w:val="28"/>
          <w:szCs w:val="28"/>
        </w:rPr>
        <w:t xml:space="preserve">(1) </w:t>
      </w:r>
      <w:r w:rsidR="005C23F0" w:rsidRPr="005C23F0">
        <w:rPr>
          <w:sz w:val="28"/>
          <w:szCs w:val="28"/>
        </w:rPr>
        <w:t>Государство через органы центрального публичного управления обеспечивает последовательность процесса субсидирования развития сельского хозяйства и сельской местности путём планирования правительственных действий.</w:t>
      </w:r>
    </w:p>
    <w:p w14:paraId="2606B558" w14:textId="536C0B1C" w:rsidR="001B4088" w:rsidRDefault="00761112" w:rsidP="00761112">
      <w:pPr>
        <w:rPr>
          <w:sz w:val="28"/>
          <w:szCs w:val="28"/>
        </w:rPr>
      </w:pPr>
      <w:r>
        <w:rPr>
          <w:sz w:val="28"/>
          <w:szCs w:val="28"/>
        </w:rPr>
        <w:t xml:space="preserve">(2) </w:t>
      </w:r>
      <w:r w:rsidR="005C23F0" w:rsidRPr="005C23F0">
        <w:rPr>
          <w:sz w:val="28"/>
          <w:szCs w:val="28"/>
        </w:rPr>
        <w:t>Центральный отраслевой орган оценивает воздействие субсидирования на развитие сельского хозяйства и сельской местности и предлагает Правительству на утверждение политику развития сельского хозяйства и сельской местности исходя из потребностей национальной экономики.</w:t>
      </w:r>
    </w:p>
    <w:p w14:paraId="0E64030D" w14:textId="77777777" w:rsidR="0044003F" w:rsidRPr="0044003F" w:rsidRDefault="0044003F" w:rsidP="0044003F">
      <w:pPr>
        <w:rPr>
          <w:sz w:val="28"/>
          <w:szCs w:val="28"/>
        </w:rPr>
      </w:pPr>
    </w:p>
    <w:p w14:paraId="6ACAEB7F" w14:textId="77777777" w:rsidR="0044003F" w:rsidRPr="0044003F" w:rsidRDefault="0044003F" w:rsidP="0044003F">
      <w:pPr>
        <w:rPr>
          <w:sz w:val="28"/>
          <w:szCs w:val="28"/>
        </w:rPr>
      </w:pPr>
      <w:r w:rsidRPr="0044003F">
        <w:rPr>
          <w:b/>
          <w:sz w:val="28"/>
          <w:szCs w:val="28"/>
        </w:rPr>
        <w:t>Статья 10.</w:t>
      </w:r>
      <w:r w:rsidRPr="0044003F">
        <w:rPr>
          <w:sz w:val="28"/>
          <w:szCs w:val="28"/>
        </w:rPr>
        <w:t xml:space="preserve"> Принцип принятия ответственности субъектами субсидирования</w:t>
      </w:r>
    </w:p>
    <w:p w14:paraId="30C4B423" w14:textId="4121AE28" w:rsidR="0044003F" w:rsidRPr="0044003F" w:rsidRDefault="00E17581" w:rsidP="0044003F">
      <w:pPr>
        <w:rPr>
          <w:sz w:val="28"/>
          <w:szCs w:val="28"/>
        </w:rPr>
      </w:pPr>
      <w:r>
        <w:rPr>
          <w:sz w:val="28"/>
          <w:szCs w:val="28"/>
        </w:rPr>
        <w:t xml:space="preserve">(1) </w:t>
      </w:r>
      <w:r w:rsidR="0044003F" w:rsidRPr="0044003F">
        <w:rPr>
          <w:sz w:val="28"/>
          <w:szCs w:val="28"/>
        </w:rPr>
        <w:t>Субъекты субсидирования обязаны принимать на себя ответственность в</w:t>
      </w:r>
      <w:r>
        <w:rPr>
          <w:sz w:val="28"/>
          <w:szCs w:val="28"/>
        </w:rPr>
        <w:t xml:space="preserve"> </w:t>
      </w:r>
      <w:r w:rsidR="0044003F" w:rsidRPr="0044003F">
        <w:rPr>
          <w:sz w:val="28"/>
          <w:szCs w:val="28"/>
        </w:rPr>
        <w:t>качестве условия для получения и сохранения объекта субсидирования.</w:t>
      </w:r>
    </w:p>
    <w:p w14:paraId="6AFCBA69" w14:textId="5E504391" w:rsidR="0044003F" w:rsidRPr="0044003F" w:rsidRDefault="00E17581" w:rsidP="0044003F">
      <w:pPr>
        <w:rPr>
          <w:sz w:val="28"/>
          <w:szCs w:val="28"/>
        </w:rPr>
      </w:pPr>
      <w:r>
        <w:rPr>
          <w:sz w:val="28"/>
          <w:szCs w:val="28"/>
        </w:rPr>
        <w:t xml:space="preserve">(2) </w:t>
      </w:r>
      <w:r w:rsidR="0044003F" w:rsidRPr="0044003F">
        <w:rPr>
          <w:sz w:val="28"/>
          <w:szCs w:val="28"/>
        </w:rPr>
        <w:t>Субсидия предоставляется при условии принятия на себя ответственности за соблюдением севооборота, защиты почвы, надлежащего использования природных, людских, финансовых и производственных ресурсов, применения систем качества сельскохозяйственной и продовольственной продукции, а также за соблюдением сельскохозяйственных экологических правил.</w:t>
      </w:r>
    </w:p>
    <w:p w14:paraId="7C882D4D" w14:textId="77777777" w:rsidR="0044003F" w:rsidRPr="0044003F" w:rsidRDefault="0044003F" w:rsidP="0044003F">
      <w:pPr>
        <w:rPr>
          <w:sz w:val="28"/>
          <w:szCs w:val="28"/>
        </w:rPr>
      </w:pPr>
    </w:p>
    <w:p w14:paraId="0F3ED70A" w14:textId="77777777" w:rsidR="0044003F" w:rsidRPr="0044003F" w:rsidRDefault="0044003F" w:rsidP="0044003F">
      <w:pPr>
        <w:rPr>
          <w:sz w:val="28"/>
          <w:szCs w:val="28"/>
        </w:rPr>
      </w:pPr>
      <w:r w:rsidRPr="0044003F">
        <w:rPr>
          <w:b/>
          <w:sz w:val="28"/>
          <w:szCs w:val="28"/>
        </w:rPr>
        <w:t>Статья 11.</w:t>
      </w:r>
      <w:r w:rsidRPr="0044003F">
        <w:rPr>
          <w:sz w:val="28"/>
          <w:szCs w:val="28"/>
        </w:rPr>
        <w:t xml:space="preserve"> Принцип разумности затрат</w:t>
      </w:r>
    </w:p>
    <w:p w14:paraId="52F401CA" w14:textId="6332B11F" w:rsidR="0044003F" w:rsidRPr="0044003F" w:rsidRDefault="00E17581" w:rsidP="0044003F">
      <w:pPr>
        <w:rPr>
          <w:sz w:val="28"/>
          <w:szCs w:val="28"/>
        </w:rPr>
      </w:pPr>
      <w:r>
        <w:rPr>
          <w:sz w:val="28"/>
          <w:szCs w:val="28"/>
        </w:rPr>
        <w:t xml:space="preserve">(1) </w:t>
      </w:r>
      <w:r w:rsidR="0044003F" w:rsidRPr="0044003F">
        <w:rPr>
          <w:sz w:val="28"/>
          <w:szCs w:val="28"/>
        </w:rPr>
        <w:t>Орган, ответственный за управление Национальным фондом развития сельского хозяйства и сельской местности, должен обеспечить, чтобы затраты не превышали базисные цены.</w:t>
      </w:r>
    </w:p>
    <w:p w14:paraId="2DD5CAD7" w14:textId="38B44E7C" w:rsidR="0044003F" w:rsidRDefault="00E17581" w:rsidP="0044003F">
      <w:pPr>
        <w:rPr>
          <w:sz w:val="28"/>
          <w:szCs w:val="28"/>
        </w:rPr>
      </w:pPr>
      <w:r>
        <w:rPr>
          <w:sz w:val="28"/>
          <w:szCs w:val="28"/>
        </w:rPr>
        <w:t xml:space="preserve">(2) </w:t>
      </w:r>
      <w:r w:rsidR="0044003F" w:rsidRPr="0044003F">
        <w:rPr>
          <w:sz w:val="28"/>
          <w:szCs w:val="28"/>
        </w:rPr>
        <w:t>Расчёт субсидии на затраты, установленный центральным отраслевым</w:t>
      </w:r>
      <w:r>
        <w:rPr>
          <w:sz w:val="28"/>
          <w:szCs w:val="28"/>
        </w:rPr>
        <w:t xml:space="preserve"> </w:t>
      </w:r>
      <w:r w:rsidR="0044003F" w:rsidRPr="0044003F">
        <w:rPr>
          <w:sz w:val="28"/>
          <w:szCs w:val="28"/>
        </w:rPr>
        <w:t>органом, осуществляется на основе базисных цен.</w:t>
      </w:r>
    </w:p>
    <w:p w14:paraId="4EE5693B" w14:textId="77777777" w:rsidR="00834845" w:rsidRDefault="00834845" w:rsidP="0044003F">
      <w:pPr>
        <w:rPr>
          <w:sz w:val="28"/>
          <w:szCs w:val="28"/>
        </w:rPr>
      </w:pPr>
    </w:p>
    <w:p w14:paraId="4197DFF1" w14:textId="4345181B" w:rsidR="00675CD0" w:rsidRPr="00675CD0" w:rsidRDefault="00675CD0" w:rsidP="00675CD0">
      <w:pPr>
        <w:ind w:firstLine="0"/>
        <w:jc w:val="center"/>
        <w:rPr>
          <w:b/>
          <w:bCs/>
          <w:sz w:val="28"/>
          <w:szCs w:val="28"/>
        </w:rPr>
      </w:pPr>
      <w:r w:rsidRPr="00675CD0">
        <w:rPr>
          <w:b/>
          <w:bCs/>
          <w:sz w:val="28"/>
          <w:szCs w:val="28"/>
        </w:rPr>
        <w:t>Глава III</w:t>
      </w:r>
    </w:p>
    <w:p w14:paraId="7A76F1C5" w14:textId="4CBAA0CB" w:rsidR="00675CD0" w:rsidRPr="00675CD0" w:rsidRDefault="00675CD0" w:rsidP="00675CD0">
      <w:pPr>
        <w:ind w:firstLine="0"/>
        <w:jc w:val="center"/>
        <w:rPr>
          <w:b/>
          <w:bCs/>
          <w:sz w:val="28"/>
          <w:szCs w:val="28"/>
        </w:rPr>
      </w:pPr>
      <w:r w:rsidRPr="00675CD0">
        <w:rPr>
          <w:b/>
          <w:bCs/>
          <w:sz w:val="28"/>
          <w:szCs w:val="28"/>
        </w:rPr>
        <w:t>ПОЛНОМОЧИЯ ОРГАНОВ ПУБЛИЧНОГО УПРАВЛЕНИЯ</w:t>
      </w:r>
    </w:p>
    <w:p w14:paraId="5202DB11" w14:textId="2AC8D3F2" w:rsidR="00834845" w:rsidRDefault="00675CD0" w:rsidP="00675CD0">
      <w:pPr>
        <w:ind w:firstLine="0"/>
        <w:jc w:val="center"/>
        <w:rPr>
          <w:b/>
          <w:bCs/>
          <w:sz w:val="28"/>
          <w:szCs w:val="28"/>
        </w:rPr>
      </w:pPr>
      <w:r w:rsidRPr="00675CD0">
        <w:rPr>
          <w:b/>
          <w:bCs/>
          <w:sz w:val="28"/>
          <w:szCs w:val="28"/>
        </w:rPr>
        <w:t>В ОБЛАСТИ СУБСИДИРОВАНИЯ РАЗВИТИЯ</w:t>
      </w:r>
      <w:r>
        <w:rPr>
          <w:b/>
          <w:bCs/>
          <w:sz w:val="28"/>
          <w:szCs w:val="28"/>
        </w:rPr>
        <w:t xml:space="preserve"> </w:t>
      </w:r>
      <w:r w:rsidRPr="00675CD0">
        <w:rPr>
          <w:b/>
          <w:bCs/>
          <w:sz w:val="28"/>
          <w:szCs w:val="28"/>
        </w:rPr>
        <w:t>СЕЛЬСКОГО ХОЗЯЙСТВА И СЕЛЬСКОЙ МЕСТНОСТИ</w:t>
      </w:r>
    </w:p>
    <w:p w14:paraId="3258CF8F" w14:textId="77777777" w:rsidR="00882BD1" w:rsidRDefault="00882BD1" w:rsidP="00675CD0">
      <w:pPr>
        <w:ind w:firstLine="0"/>
        <w:jc w:val="center"/>
        <w:rPr>
          <w:b/>
          <w:bCs/>
          <w:sz w:val="28"/>
          <w:szCs w:val="28"/>
        </w:rPr>
      </w:pPr>
    </w:p>
    <w:p w14:paraId="606909AE" w14:textId="77777777" w:rsidR="004219A5" w:rsidRPr="004219A5" w:rsidRDefault="004219A5" w:rsidP="00BF63ED">
      <w:pPr>
        <w:rPr>
          <w:sz w:val="28"/>
          <w:szCs w:val="28"/>
        </w:rPr>
      </w:pPr>
      <w:r w:rsidRPr="004219A5">
        <w:rPr>
          <w:b/>
          <w:bCs/>
          <w:sz w:val="28"/>
          <w:szCs w:val="28"/>
        </w:rPr>
        <w:t>Статья 12</w:t>
      </w:r>
      <w:r w:rsidRPr="004219A5">
        <w:rPr>
          <w:sz w:val="28"/>
          <w:szCs w:val="28"/>
        </w:rPr>
        <w:t>. Полномочия Правительства</w:t>
      </w:r>
    </w:p>
    <w:p w14:paraId="38A5441C" w14:textId="77777777" w:rsidR="004219A5" w:rsidRPr="004219A5" w:rsidRDefault="004219A5" w:rsidP="00BF63ED">
      <w:pPr>
        <w:rPr>
          <w:sz w:val="28"/>
          <w:szCs w:val="28"/>
        </w:rPr>
      </w:pPr>
      <w:r w:rsidRPr="004219A5">
        <w:rPr>
          <w:sz w:val="28"/>
          <w:szCs w:val="28"/>
        </w:rPr>
        <w:t>Правительство исполняет следующие полномочия:</w:t>
      </w:r>
    </w:p>
    <w:p w14:paraId="2E7921BB" w14:textId="049AB97D" w:rsidR="004219A5" w:rsidRPr="004219A5" w:rsidRDefault="004219A5" w:rsidP="004219A5">
      <w:pPr>
        <w:pStyle w:val="Listparagraf"/>
        <w:numPr>
          <w:ilvl w:val="0"/>
          <w:numId w:val="31"/>
        </w:numPr>
        <w:spacing w:after="0" w:line="240" w:lineRule="auto"/>
        <w:ind w:left="0" w:firstLine="709"/>
        <w:jc w:val="both"/>
        <w:rPr>
          <w:rFonts w:ascii="Times New Roman" w:hAnsi="Times New Roman" w:cs="Times New Roman"/>
          <w:sz w:val="28"/>
          <w:szCs w:val="28"/>
        </w:rPr>
      </w:pPr>
      <w:r w:rsidRPr="004219A5">
        <w:rPr>
          <w:rFonts w:ascii="Times New Roman" w:hAnsi="Times New Roman" w:cs="Times New Roman"/>
          <w:sz w:val="28"/>
          <w:szCs w:val="28"/>
        </w:rPr>
        <w:t>утверждает документ политик в области развития сельского хозяйства и сельской местности;</w:t>
      </w:r>
    </w:p>
    <w:p w14:paraId="13E0263E" w14:textId="010CBAFD" w:rsidR="004219A5" w:rsidRPr="004219A5" w:rsidRDefault="004219A5" w:rsidP="004219A5">
      <w:pPr>
        <w:pStyle w:val="Listparagraf"/>
        <w:numPr>
          <w:ilvl w:val="0"/>
          <w:numId w:val="31"/>
        </w:numPr>
        <w:spacing w:after="0" w:line="240" w:lineRule="auto"/>
        <w:ind w:left="0" w:firstLine="709"/>
        <w:jc w:val="both"/>
        <w:rPr>
          <w:rFonts w:ascii="Times New Roman" w:hAnsi="Times New Roman" w:cs="Times New Roman"/>
          <w:sz w:val="28"/>
          <w:szCs w:val="28"/>
        </w:rPr>
      </w:pPr>
      <w:r w:rsidRPr="004219A5">
        <w:rPr>
          <w:rFonts w:ascii="Times New Roman" w:hAnsi="Times New Roman" w:cs="Times New Roman"/>
          <w:sz w:val="28"/>
          <w:szCs w:val="28"/>
        </w:rPr>
        <w:t>утверждает критерии аккредитации Агентства по интервенции и платежам в области сельского хозяйства;</w:t>
      </w:r>
    </w:p>
    <w:p w14:paraId="27E960BE" w14:textId="46AAEFBF" w:rsidR="004219A5" w:rsidRPr="004219A5" w:rsidRDefault="004219A5" w:rsidP="004219A5">
      <w:pPr>
        <w:pStyle w:val="Listparagraf"/>
        <w:numPr>
          <w:ilvl w:val="0"/>
          <w:numId w:val="31"/>
        </w:numPr>
        <w:spacing w:after="0" w:line="240" w:lineRule="auto"/>
        <w:ind w:left="0" w:firstLine="709"/>
        <w:jc w:val="both"/>
        <w:rPr>
          <w:rFonts w:ascii="Times New Roman" w:hAnsi="Times New Roman" w:cs="Times New Roman"/>
          <w:sz w:val="28"/>
          <w:szCs w:val="28"/>
        </w:rPr>
      </w:pPr>
      <w:r w:rsidRPr="004219A5">
        <w:rPr>
          <w:rFonts w:ascii="Times New Roman" w:hAnsi="Times New Roman" w:cs="Times New Roman"/>
          <w:sz w:val="28"/>
          <w:szCs w:val="28"/>
        </w:rPr>
        <w:t>утверждает меры/подмеры субсидирования и конкретные условия приемлемости для форм субсидирования;</w:t>
      </w:r>
    </w:p>
    <w:p w14:paraId="59238BE0" w14:textId="2C666801" w:rsidR="004219A5" w:rsidRPr="004219A5" w:rsidRDefault="004219A5" w:rsidP="004219A5">
      <w:pPr>
        <w:pStyle w:val="Listparagraf"/>
        <w:numPr>
          <w:ilvl w:val="0"/>
          <w:numId w:val="31"/>
        </w:numPr>
        <w:spacing w:after="0" w:line="240" w:lineRule="auto"/>
        <w:ind w:left="0" w:firstLine="709"/>
        <w:jc w:val="both"/>
        <w:rPr>
          <w:rFonts w:ascii="Times New Roman" w:hAnsi="Times New Roman" w:cs="Times New Roman"/>
          <w:sz w:val="28"/>
          <w:szCs w:val="28"/>
        </w:rPr>
      </w:pPr>
      <w:r w:rsidRPr="004219A5">
        <w:rPr>
          <w:rFonts w:ascii="Times New Roman" w:hAnsi="Times New Roman" w:cs="Times New Roman"/>
          <w:sz w:val="28"/>
          <w:szCs w:val="28"/>
        </w:rPr>
        <w:t>устанавливает предельный размер субсидии для субъекта субсидирования в рамках формы субсидирования;</w:t>
      </w:r>
    </w:p>
    <w:p w14:paraId="50F5F3A6" w14:textId="7A809ACA" w:rsidR="004219A5" w:rsidRPr="004219A5" w:rsidRDefault="004219A5" w:rsidP="004219A5">
      <w:pPr>
        <w:pStyle w:val="Listparagraf"/>
        <w:numPr>
          <w:ilvl w:val="0"/>
          <w:numId w:val="31"/>
        </w:numPr>
        <w:spacing w:after="0" w:line="240" w:lineRule="auto"/>
        <w:ind w:left="0" w:firstLine="709"/>
        <w:jc w:val="both"/>
        <w:rPr>
          <w:rFonts w:ascii="Times New Roman" w:hAnsi="Times New Roman" w:cs="Times New Roman"/>
          <w:sz w:val="28"/>
          <w:szCs w:val="28"/>
        </w:rPr>
      </w:pPr>
      <w:r w:rsidRPr="004219A5">
        <w:rPr>
          <w:rFonts w:ascii="Times New Roman" w:hAnsi="Times New Roman" w:cs="Times New Roman"/>
          <w:sz w:val="28"/>
          <w:szCs w:val="28"/>
        </w:rPr>
        <w:t>утверждает процедуру отбора местной инициативной группы и процедуру утверждения финансирования стратегий местного развития;</w:t>
      </w:r>
    </w:p>
    <w:p w14:paraId="141F7CD0" w14:textId="6AE7E1B2" w:rsidR="00882BD1" w:rsidRDefault="004219A5" w:rsidP="004219A5">
      <w:pPr>
        <w:pStyle w:val="Listparagraf"/>
        <w:numPr>
          <w:ilvl w:val="0"/>
          <w:numId w:val="31"/>
        </w:numPr>
        <w:spacing w:after="0" w:line="240" w:lineRule="auto"/>
        <w:ind w:left="0" w:firstLine="709"/>
        <w:jc w:val="both"/>
        <w:rPr>
          <w:rFonts w:ascii="Times New Roman" w:hAnsi="Times New Roman" w:cs="Times New Roman"/>
          <w:sz w:val="28"/>
          <w:szCs w:val="28"/>
        </w:rPr>
      </w:pPr>
      <w:r w:rsidRPr="004219A5">
        <w:rPr>
          <w:rFonts w:ascii="Times New Roman" w:hAnsi="Times New Roman" w:cs="Times New Roman"/>
          <w:sz w:val="28"/>
          <w:szCs w:val="28"/>
        </w:rPr>
        <w:t>утверждает концепцию и положение Интегрированной системы управления и контроля.</w:t>
      </w:r>
    </w:p>
    <w:p w14:paraId="79B814DD" w14:textId="77777777" w:rsidR="00895F15" w:rsidRDefault="00895F15" w:rsidP="00895F15">
      <w:pPr>
        <w:rPr>
          <w:sz w:val="28"/>
          <w:szCs w:val="28"/>
        </w:rPr>
      </w:pPr>
    </w:p>
    <w:p w14:paraId="021A1FB3" w14:textId="77777777" w:rsidR="006C1206" w:rsidRPr="006C1206" w:rsidRDefault="006C1206" w:rsidP="006C1206">
      <w:pPr>
        <w:rPr>
          <w:sz w:val="28"/>
          <w:szCs w:val="28"/>
        </w:rPr>
      </w:pPr>
      <w:r w:rsidRPr="006C1206">
        <w:rPr>
          <w:b/>
          <w:bCs/>
          <w:sz w:val="28"/>
          <w:szCs w:val="28"/>
        </w:rPr>
        <w:t>Статья 13.</w:t>
      </w:r>
      <w:r w:rsidRPr="006C1206">
        <w:rPr>
          <w:sz w:val="28"/>
          <w:szCs w:val="28"/>
        </w:rPr>
        <w:t xml:space="preserve"> Полномочия органа центрального публичного управления</w:t>
      </w:r>
    </w:p>
    <w:p w14:paraId="68129C89" w14:textId="332C914F" w:rsidR="006C1206" w:rsidRPr="006C1206" w:rsidRDefault="006C1206" w:rsidP="006C1206">
      <w:pPr>
        <w:pStyle w:val="Listparagraf"/>
        <w:numPr>
          <w:ilvl w:val="0"/>
          <w:numId w:val="32"/>
        </w:numPr>
        <w:spacing w:after="0" w:line="240" w:lineRule="auto"/>
        <w:ind w:left="0" w:firstLine="709"/>
        <w:jc w:val="both"/>
        <w:rPr>
          <w:rFonts w:ascii="Times New Roman" w:hAnsi="Times New Roman" w:cs="Times New Roman"/>
          <w:sz w:val="28"/>
          <w:szCs w:val="28"/>
        </w:rPr>
      </w:pPr>
      <w:r w:rsidRPr="006C1206">
        <w:rPr>
          <w:rFonts w:ascii="Times New Roman" w:hAnsi="Times New Roman" w:cs="Times New Roman"/>
          <w:sz w:val="28"/>
          <w:szCs w:val="28"/>
        </w:rPr>
        <w:t xml:space="preserve">Органом центрального публичного управления, ответственным за политику субсидирования развития сельского хозяйства и сельской местности, является Министерство сельского хозяйства и пищевой промышленности (в дальнейшем – </w:t>
      </w:r>
      <w:r w:rsidRPr="006C1206">
        <w:rPr>
          <w:rFonts w:ascii="Times New Roman" w:hAnsi="Times New Roman" w:cs="Times New Roman"/>
          <w:i/>
          <w:iCs/>
          <w:sz w:val="28"/>
          <w:szCs w:val="28"/>
        </w:rPr>
        <w:t>центральный отраслевой орган</w:t>
      </w:r>
      <w:r w:rsidRPr="006C1206">
        <w:rPr>
          <w:rFonts w:ascii="Times New Roman" w:hAnsi="Times New Roman" w:cs="Times New Roman"/>
          <w:iCs/>
          <w:sz w:val="28"/>
          <w:szCs w:val="28"/>
        </w:rPr>
        <w:t>).</w:t>
      </w:r>
    </w:p>
    <w:p w14:paraId="2D0C127B" w14:textId="77777777" w:rsidR="006C1206" w:rsidRPr="006C1206" w:rsidRDefault="006C1206" w:rsidP="006C1206">
      <w:pPr>
        <w:pStyle w:val="Listparagraf"/>
        <w:numPr>
          <w:ilvl w:val="0"/>
          <w:numId w:val="32"/>
        </w:numPr>
        <w:spacing w:after="0" w:line="240" w:lineRule="auto"/>
        <w:ind w:left="0" w:firstLine="709"/>
        <w:jc w:val="both"/>
        <w:rPr>
          <w:rFonts w:ascii="Times New Roman" w:hAnsi="Times New Roman" w:cs="Times New Roman"/>
          <w:sz w:val="28"/>
          <w:szCs w:val="28"/>
        </w:rPr>
      </w:pPr>
      <w:r w:rsidRPr="006C1206">
        <w:rPr>
          <w:rFonts w:ascii="Times New Roman" w:hAnsi="Times New Roman" w:cs="Times New Roman"/>
          <w:sz w:val="28"/>
          <w:szCs w:val="28"/>
        </w:rPr>
        <w:t>Центральный отраслевой орган исполняет следующие полномочия:</w:t>
      </w:r>
    </w:p>
    <w:p w14:paraId="4D9C4B40" w14:textId="6F93A24D" w:rsidR="006C1206" w:rsidRPr="00E02603" w:rsidRDefault="006C1206" w:rsidP="00E02603">
      <w:pPr>
        <w:pStyle w:val="Listparagraf"/>
        <w:numPr>
          <w:ilvl w:val="0"/>
          <w:numId w:val="33"/>
        </w:numPr>
        <w:spacing w:after="0" w:line="240" w:lineRule="auto"/>
        <w:ind w:left="0" w:firstLine="709"/>
        <w:jc w:val="both"/>
        <w:rPr>
          <w:rFonts w:ascii="Times New Roman" w:hAnsi="Times New Roman" w:cs="Times New Roman"/>
          <w:sz w:val="28"/>
          <w:szCs w:val="28"/>
        </w:rPr>
      </w:pPr>
      <w:r w:rsidRPr="006C1206">
        <w:rPr>
          <w:rFonts w:ascii="Times New Roman" w:hAnsi="Times New Roman" w:cs="Times New Roman"/>
          <w:sz w:val="28"/>
          <w:szCs w:val="28"/>
        </w:rPr>
        <w:t xml:space="preserve">разрабатывает документы политик в области сельского хозяйства и сельской </w:t>
      </w:r>
      <w:r w:rsidRPr="00E02603">
        <w:rPr>
          <w:rFonts w:ascii="Times New Roman" w:hAnsi="Times New Roman" w:cs="Times New Roman"/>
          <w:sz w:val="28"/>
          <w:szCs w:val="28"/>
        </w:rPr>
        <w:t>местности и обеспечивает контроль за их выполнением;</w:t>
      </w:r>
    </w:p>
    <w:p w14:paraId="10FBDE0C" w14:textId="0B7C2C36" w:rsidR="006C1206" w:rsidRPr="00BE2637" w:rsidRDefault="006C1206" w:rsidP="00BE2637">
      <w:pPr>
        <w:pStyle w:val="Listparagraf"/>
        <w:numPr>
          <w:ilvl w:val="0"/>
          <w:numId w:val="33"/>
        </w:numPr>
        <w:spacing w:after="0" w:line="240" w:lineRule="auto"/>
        <w:ind w:left="0" w:firstLine="709"/>
        <w:jc w:val="both"/>
        <w:rPr>
          <w:rFonts w:ascii="Times New Roman" w:hAnsi="Times New Roman" w:cs="Times New Roman"/>
          <w:sz w:val="28"/>
          <w:szCs w:val="28"/>
        </w:rPr>
      </w:pPr>
      <w:r w:rsidRPr="006C1206">
        <w:rPr>
          <w:rFonts w:ascii="Times New Roman" w:hAnsi="Times New Roman" w:cs="Times New Roman"/>
          <w:sz w:val="28"/>
          <w:szCs w:val="28"/>
        </w:rPr>
        <w:t xml:space="preserve">предоставляет, пересматривает и отзывает аккредитацию Агентства по </w:t>
      </w:r>
      <w:r w:rsidRPr="00BE2637">
        <w:rPr>
          <w:rFonts w:ascii="Times New Roman" w:hAnsi="Times New Roman" w:cs="Times New Roman"/>
          <w:sz w:val="28"/>
          <w:szCs w:val="28"/>
        </w:rPr>
        <w:t>интервенции и платежам в области сельского хозяйства в соответствии с критериями аккредитации, утверждёнными Правительством;</w:t>
      </w:r>
    </w:p>
    <w:p w14:paraId="7F5FE684" w14:textId="59A33539" w:rsidR="006C1206" w:rsidRPr="00BE2637" w:rsidRDefault="006C1206" w:rsidP="00BE2637">
      <w:pPr>
        <w:pStyle w:val="Listparagraf"/>
        <w:numPr>
          <w:ilvl w:val="0"/>
          <w:numId w:val="33"/>
        </w:numPr>
        <w:spacing w:after="0" w:line="240" w:lineRule="auto"/>
        <w:ind w:left="0" w:firstLine="709"/>
        <w:jc w:val="both"/>
        <w:rPr>
          <w:rFonts w:ascii="Times New Roman" w:hAnsi="Times New Roman" w:cs="Times New Roman"/>
          <w:sz w:val="28"/>
          <w:szCs w:val="28"/>
        </w:rPr>
      </w:pPr>
      <w:r w:rsidRPr="006C1206">
        <w:rPr>
          <w:rFonts w:ascii="Times New Roman" w:hAnsi="Times New Roman" w:cs="Times New Roman"/>
          <w:sz w:val="28"/>
          <w:szCs w:val="28"/>
        </w:rPr>
        <w:t xml:space="preserve">разрабатывает меры/подмеры субсидирования, конкретные условия </w:t>
      </w:r>
      <w:r w:rsidRPr="00BE2637">
        <w:rPr>
          <w:rFonts w:ascii="Times New Roman" w:hAnsi="Times New Roman" w:cs="Times New Roman"/>
          <w:sz w:val="28"/>
          <w:szCs w:val="28"/>
        </w:rPr>
        <w:t>приемлемости в соответствии с формами субсидирования и предлагает их на утверждение Правительству;</w:t>
      </w:r>
    </w:p>
    <w:p w14:paraId="3CED4C78" w14:textId="6437B06F" w:rsidR="006C1206" w:rsidRPr="00BE2637" w:rsidRDefault="006C1206" w:rsidP="00BE2637">
      <w:pPr>
        <w:pStyle w:val="Listparagraf"/>
        <w:numPr>
          <w:ilvl w:val="0"/>
          <w:numId w:val="33"/>
        </w:numPr>
        <w:spacing w:after="0" w:line="240" w:lineRule="auto"/>
        <w:ind w:left="0" w:firstLine="709"/>
        <w:jc w:val="both"/>
        <w:rPr>
          <w:rFonts w:ascii="Times New Roman" w:hAnsi="Times New Roman" w:cs="Times New Roman"/>
          <w:sz w:val="28"/>
          <w:szCs w:val="28"/>
        </w:rPr>
      </w:pPr>
      <w:r w:rsidRPr="006C1206">
        <w:rPr>
          <w:rFonts w:ascii="Times New Roman" w:hAnsi="Times New Roman" w:cs="Times New Roman"/>
          <w:sz w:val="28"/>
          <w:szCs w:val="28"/>
        </w:rPr>
        <w:t xml:space="preserve">устанавливает объем финансовых средств по мерам/подмерам и срок их </w:t>
      </w:r>
      <w:r w:rsidRPr="00BE2637">
        <w:rPr>
          <w:rFonts w:ascii="Times New Roman" w:hAnsi="Times New Roman" w:cs="Times New Roman"/>
          <w:sz w:val="28"/>
          <w:szCs w:val="28"/>
        </w:rPr>
        <w:t>реализации;</w:t>
      </w:r>
    </w:p>
    <w:p w14:paraId="426FF71C" w14:textId="21713B6F" w:rsidR="006C1206" w:rsidRPr="00BE2637" w:rsidRDefault="006C1206" w:rsidP="00BE2637">
      <w:pPr>
        <w:pStyle w:val="Listparagraf"/>
        <w:numPr>
          <w:ilvl w:val="0"/>
          <w:numId w:val="33"/>
        </w:numPr>
        <w:spacing w:after="0" w:line="240" w:lineRule="auto"/>
        <w:ind w:left="0" w:firstLine="709"/>
        <w:jc w:val="both"/>
        <w:rPr>
          <w:rFonts w:ascii="Times New Roman" w:hAnsi="Times New Roman" w:cs="Times New Roman"/>
          <w:sz w:val="28"/>
          <w:szCs w:val="28"/>
        </w:rPr>
      </w:pPr>
      <w:r w:rsidRPr="006C1206">
        <w:rPr>
          <w:rFonts w:ascii="Times New Roman" w:hAnsi="Times New Roman" w:cs="Times New Roman"/>
          <w:sz w:val="28"/>
          <w:szCs w:val="28"/>
        </w:rPr>
        <w:t xml:space="preserve">обеспечивает правовые, финансовые и организационные условия для создания, </w:t>
      </w:r>
      <w:r w:rsidRPr="00BE2637">
        <w:rPr>
          <w:rFonts w:ascii="Times New Roman" w:hAnsi="Times New Roman" w:cs="Times New Roman"/>
          <w:sz w:val="28"/>
          <w:szCs w:val="28"/>
        </w:rPr>
        <w:t>управления, обслуживания и развития Интегрированной системы управления и контроля;</w:t>
      </w:r>
    </w:p>
    <w:p w14:paraId="165B77F8" w14:textId="38F6E99B" w:rsidR="006C1206" w:rsidRPr="00BE2637" w:rsidRDefault="006C1206" w:rsidP="00BE2637">
      <w:pPr>
        <w:pStyle w:val="Listparagraf"/>
        <w:numPr>
          <w:ilvl w:val="0"/>
          <w:numId w:val="33"/>
        </w:numPr>
        <w:spacing w:after="0" w:line="240" w:lineRule="auto"/>
        <w:ind w:left="0" w:firstLine="709"/>
        <w:jc w:val="both"/>
        <w:rPr>
          <w:rFonts w:ascii="Times New Roman" w:hAnsi="Times New Roman" w:cs="Times New Roman"/>
          <w:sz w:val="28"/>
          <w:szCs w:val="28"/>
        </w:rPr>
      </w:pPr>
      <w:r w:rsidRPr="006C1206">
        <w:rPr>
          <w:rFonts w:ascii="Times New Roman" w:hAnsi="Times New Roman" w:cs="Times New Roman"/>
          <w:sz w:val="28"/>
          <w:szCs w:val="28"/>
        </w:rPr>
        <w:t xml:space="preserve">обеспечивает посредством Агентства по интервенции и платежам в области </w:t>
      </w:r>
      <w:r w:rsidRPr="00BE2637">
        <w:rPr>
          <w:rFonts w:ascii="Times New Roman" w:hAnsi="Times New Roman" w:cs="Times New Roman"/>
          <w:sz w:val="28"/>
          <w:szCs w:val="28"/>
        </w:rPr>
        <w:t>сельского хозяйства субсидирование развития сельского хозяйства и сельской местности;</w:t>
      </w:r>
    </w:p>
    <w:p w14:paraId="42011BF8" w14:textId="1E9C3026" w:rsidR="006C1206" w:rsidRPr="00BE2637" w:rsidRDefault="006C1206" w:rsidP="00BE2637">
      <w:pPr>
        <w:pStyle w:val="Listparagraf"/>
        <w:numPr>
          <w:ilvl w:val="0"/>
          <w:numId w:val="33"/>
        </w:numPr>
        <w:spacing w:after="0" w:line="240" w:lineRule="auto"/>
        <w:ind w:left="0" w:firstLine="709"/>
        <w:jc w:val="both"/>
        <w:rPr>
          <w:rFonts w:ascii="Times New Roman" w:hAnsi="Times New Roman" w:cs="Times New Roman"/>
          <w:sz w:val="28"/>
          <w:szCs w:val="28"/>
        </w:rPr>
      </w:pPr>
      <w:r w:rsidRPr="006C1206">
        <w:rPr>
          <w:rFonts w:ascii="Times New Roman" w:hAnsi="Times New Roman" w:cs="Times New Roman"/>
          <w:sz w:val="28"/>
          <w:szCs w:val="28"/>
        </w:rPr>
        <w:t xml:space="preserve">продвигает политику субсидирования в области развития сельского хозяйства и </w:t>
      </w:r>
      <w:r w:rsidRPr="00BE2637">
        <w:rPr>
          <w:rFonts w:ascii="Times New Roman" w:hAnsi="Times New Roman" w:cs="Times New Roman"/>
          <w:sz w:val="28"/>
          <w:szCs w:val="28"/>
        </w:rPr>
        <w:t>сельской местности;</w:t>
      </w:r>
    </w:p>
    <w:p w14:paraId="301F7D92" w14:textId="2C8B8E6B" w:rsidR="006C1206" w:rsidRPr="00BE2637" w:rsidRDefault="006C1206" w:rsidP="00BE2637">
      <w:pPr>
        <w:pStyle w:val="Listparagraf"/>
        <w:numPr>
          <w:ilvl w:val="0"/>
          <w:numId w:val="33"/>
        </w:numPr>
        <w:spacing w:after="0" w:line="240" w:lineRule="auto"/>
        <w:ind w:left="0" w:firstLine="709"/>
        <w:jc w:val="both"/>
        <w:rPr>
          <w:rFonts w:ascii="Times New Roman" w:hAnsi="Times New Roman" w:cs="Times New Roman"/>
          <w:sz w:val="28"/>
          <w:szCs w:val="28"/>
        </w:rPr>
      </w:pPr>
      <w:r w:rsidRPr="006C1206">
        <w:rPr>
          <w:rFonts w:ascii="Times New Roman" w:hAnsi="Times New Roman" w:cs="Times New Roman"/>
          <w:sz w:val="28"/>
          <w:szCs w:val="28"/>
        </w:rPr>
        <w:t xml:space="preserve">формулирует предложения по программам и проектам финансовой поддержки в </w:t>
      </w:r>
      <w:r w:rsidRPr="00BE2637">
        <w:rPr>
          <w:rFonts w:ascii="Times New Roman" w:hAnsi="Times New Roman" w:cs="Times New Roman"/>
          <w:sz w:val="28"/>
          <w:szCs w:val="28"/>
        </w:rPr>
        <w:t>целях развития сельского хозяйства и сельской местности;</w:t>
      </w:r>
    </w:p>
    <w:p w14:paraId="64A1B780" w14:textId="49B40C86" w:rsidR="006C1206" w:rsidRPr="00BE2637" w:rsidRDefault="006C1206" w:rsidP="00BE2637">
      <w:pPr>
        <w:pStyle w:val="Listparagraf"/>
        <w:numPr>
          <w:ilvl w:val="0"/>
          <w:numId w:val="33"/>
        </w:numPr>
        <w:spacing w:after="0" w:line="240" w:lineRule="auto"/>
        <w:ind w:left="0" w:firstLine="709"/>
        <w:jc w:val="both"/>
        <w:rPr>
          <w:rFonts w:ascii="Times New Roman" w:hAnsi="Times New Roman" w:cs="Times New Roman"/>
          <w:sz w:val="28"/>
          <w:szCs w:val="28"/>
        </w:rPr>
      </w:pPr>
      <w:r w:rsidRPr="006C1206">
        <w:rPr>
          <w:rFonts w:ascii="Times New Roman" w:hAnsi="Times New Roman" w:cs="Times New Roman"/>
          <w:sz w:val="28"/>
          <w:szCs w:val="28"/>
        </w:rPr>
        <w:t xml:space="preserve">утверждает методологию определения базисных цен и публикует ее в </w:t>
      </w:r>
      <w:r w:rsidRPr="00BE2637">
        <w:rPr>
          <w:rFonts w:ascii="Times New Roman" w:hAnsi="Times New Roman" w:cs="Times New Roman"/>
          <w:sz w:val="28"/>
          <w:szCs w:val="28"/>
        </w:rPr>
        <w:t>Официальном мониторе Республики Молдова;</w:t>
      </w:r>
    </w:p>
    <w:p w14:paraId="2B09A01D" w14:textId="77777777" w:rsidR="006C1206" w:rsidRPr="006C1206" w:rsidRDefault="006C1206" w:rsidP="006C1206">
      <w:pPr>
        <w:rPr>
          <w:sz w:val="28"/>
          <w:szCs w:val="28"/>
        </w:rPr>
      </w:pPr>
      <w:r w:rsidRPr="006C1206">
        <w:rPr>
          <w:sz w:val="28"/>
          <w:szCs w:val="28"/>
        </w:rPr>
        <w:t>j) утверждает руководство по внедрению и соблюдению условий;</w:t>
      </w:r>
    </w:p>
    <w:p w14:paraId="40CBBD33" w14:textId="1B514B1F" w:rsidR="006C1206" w:rsidRPr="006C1206" w:rsidRDefault="006C1206" w:rsidP="00BE2637">
      <w:pPr>
        <w:rPr>
          <w:sz w:val="28"/>
          <w:szCs w:val="28"/>
        </w:rPr>
      </w:pPr>
      <w:r w:rsidRPr="006C1206">
        <w:rPr>
          <w:sz w:val="28"/>
          <w:szCs w:val="28"/>
        </w:rPr>
        <w:t>k) разрабатывает процедуры отбора местной инициативной группы и утверждает финансирование стратегии местного развития;</w:t>
      </w:r>
    </w:p>
    <w:p w14:paraId="63261229" w14:textId="77777777" w:rsidR="006C1206" w:rsidRPr="006C1206" w:rsidRDefault="006C1206" w:rsidP="006C1206">
      <w:pPr>
        <w:rPr>
          <w:sz w:val="28"/>
          <w:szCs w:val="28"/>
        </w:rPr>
      </w:pPr>
      <w:r w:rsidRPr="006C1206">
        <w:rPr>
          <w:sz w:val="28"/>
          <w:szCs w:val="28"/>
        </w:rPr>
        <w:t>l) утверждает формуляры заявок на субсидирование;</w:t>
      </w:r>
    </w:p>
    <w:p w14:paraId="2724CC9F" w14:textId="22FD19D2" w:rsidR="006C1206" w:rsidRPr="006C1206" w:rsidRDefault="006C1206" w:rsidP="00BE2637">
      <w:pPr>
        <w:rPr>
          <w:sz w:val="28"/>
          <w:szCs w:val="28"/>
        </w:rPr>
      </w:pPr>
      <w:r w:rsidRPr="006C1206">
        <w:rPr>
          <w:sz w:val="28"/>
          <w:szCs w:val="28"/>
        </w:rPr>
        <w:t>m) представляет Правительству, до 1 марта, следующего за отчётным периодом года, отч</w:t>
      </w:r>
      <w:r w:rsidR="00BE2637">
        <w:rPr>
          <w:sz w:val="28"/>
          <w:szCs w:val="28"/>
        </w:rPr>
        <w:t>е</w:t>
      </w:r>
      <w:r w:rsidRPr="006C1206">
        <w:rPr>
          <w:sz w:val="28"/>
          <w:szCs w:val="28"/>
        </w:rPr>
        <w:t>т об управлении финансовыми средствами Национального фонда развития сельского хозяйства и сельской местности, а также финансовыми средствами, поступающими от партнёров по развитию, и обеспечивает их опубликование на официальном сайте центрального отраслевого органа.</w:t>
      </w:r>
    </w:p>
    <w:p w14:paraId="6359ABA1" w14:textId="1C64136C" w:rsidR="006C1206" w:rsidRPr="00BE2637" w:rsidRDefault="006C1206" w:rsidP="00BE2637">
      <w:pPr>
        <w:pStyle w:val="Listparagraf"/>
        <w:numPr>
          <w:ilvl w:val="0"/>
          <w:numId w:val="32"/>
        </w:numPr>
        <w:spacing w:after="0" w:line="240" w:lineRule="auto"/>
        <w:ind w:left="0" w:firstLine="709"/>
        <w:jc w:val="both"/>
        <w:rPr>
          <w:rFonts w:ascii="Times New Roman" w:hAnsi="Times New Roman" w:cs="Times New Roman"/>
          <w:sz w:val="28"/>
          <w:szCs w:val="28"/>
        </w:rPr>
      </w:pPr>
      <w:r w:rsidRPr="006C1206">
        <w:rPr>
          <w:rFonts w:ascii="Times New Roman" w:hAnsi="Times New Roman" w:cs="Times New Roman"/>
          <w:sz w:val="28"/>
          <w:szCs w:val="28"/>
        </w:rPr>
        <w:t xml:space="preserve">Агентство по интервенции и платежам в области сельского хозяйства </w:t>
      </w:r>
      <w:r w:rsidRPr="00BE2637">
        <w:rPr>
          <w:rFonts w:ascii="Times New Roman" w:hAnsi="Times New Roman" w:cs="Times New Roman"/>
          <w:sz w:val="28"/>
          <w:szCs w:val="28"/>
        </w:rPr>
        <w:t>аккредитуется центральным отраслевым органом в соответствии с минимальными критериями аккредитации, по четырём основным направлениям: внутренняя среда, деятельность по контролю, информация и коммуникация, а также мониторинг.</w:t>
      </w:r>
    </w:p>
    <w:p w14:paraId="06674DB8" w14:textId="77777777" w:rsidR="00C34BD5" w:rsidRDefault="00C34BD5" w:rsidP="000239DE">
      <w:pPr>
        <w:rPr>
          <w:rFonts w:cstheme="majorBidi"/>
          <w:sz w:val="28"/>
          <w:szCs w:val="28"/>
        </w:rPr>
      </w:pPr>
    </w:p>
    <w:p w14:paraId="30DCE6EE" w14:textId="13534CEC" w:rsidR="007176A9" w:rsidRPr="007176A9" w:rsidRDefault="007176A9" w:rsidP="008F0E84">
      <w:pPr>
        <w:rPr>
          <w:sz w:val="28"/>
          <w:szCs w:val="28"/>
        </w:rPr>
      </w:pPr>
      <w:r w:rsidRPr="007176A9">
        <w:rPr>
          <w:b/>
          <w:bCs/>
          <w:sz w:val="28"/>
          <w:szCs w:val="28"/>
        </w:rPr>
        <w:t>Статья 14.</w:t>
      </w:r>
      <w:r w:rsidRPr="007176A9">
        <w:rPr>
          <w:sz w:val="28"/>
          <w:szCs w:val="28"/>
        </w:rPr>
        <w:t xml:space="preserve"> Полномочия Агентства по интервенции и платежам в области сельского хозяйства</w:t>
      </w:r>
    </w:p>
    <w:p w14:paraId="39EB6409" w14:textId="12ACB4B8" w:rsidR="007176A9" w:rsidRPr="007176A9" w:rsidRDefault="007176A9" w:rsidP="008F0E84">
      <w:pPr>
        <w:rPr>
          <w:sz w:val="28"/>
          <w:szCs w:val="28"/>
        </w:rPr>
      </w:pPr>
      <w:r w:rsidRPr="007176A9">
        <w:rPr>
          <w:sz w:val="28"/>
          <w:szCs w:val="28"/>
        </w:rPr>
        <w:t xml:space="preserve">(1) Агентство по интервенции и платежам в области сельского Хозяйства (в дальнейшем </w:t>
      </w:r>
      <w:r w:rsidR="008F0E84">
        <w:rPr>
          <w:sz w:val="28"/>
          <w:szCs w:val="28"/>
        </w:rPr>
        <w:t>–</w:t>
      </w:r>
      <w:r w:rsidRPr="007176A9">
        <w:rPr>
          <w:sz w:val="28"/>
          <w:szCs w:val="28"/>
        </w:rPr>
        <w:t xml:space="preserve"> </w:t>
      </w:r>
      <w:r w:rsidRPr="007176A9">
        <w:rPr>
          <w:i/>
          <w:iCs/>
          <w:sz w:val="28"/>
          <w:szCs w:val="28"/>
        </w:rPr>
        <w:t>Агентство</w:t>
      </w:r>
      <w:r w:rsidRPr="007176A9">
        <w:rPr>
          <w:sz w:val="28"/>
          <w:szCs w:val="28"/>
        </w:rPr>
        <w:t>) исполняет следующие полномочия:</w:t>
      </w:r>
    </w:p>
    <w:p w14:paraId="6AC71F74" w14:textId="069DA6E0" w:rsidR="007176A9" w:rsidRPr="007176A9" w:rsidRDefault="007176A9" w:rsidP="008F0E84">
      <w:pPr>
        <w:rPr>
          <w:sz w:val="28"/>
          <w:szCs w:val="28"/>
        </w:rPr>
      </w:pPr>
      <w:r w:rsidRPr="007176A9">
        <w:rPr>
          <w:sz w:val="28"/>
          <w:szCs w:val="28"/>
        </w:rPr>
        <w:t>а) управляет Национальным фондом развития сельского хозяйства и сельской местности, а также средствами, поступающими от партнёров по развитию;</w:t>
      </w:r>
    </w:p>
    <w:p w14:paraId="740E86D8" w14:textId="77777777" w:rsidR="007176A9" w:rsidRPr="007176A9" w:rsidRDefault="007176A9" w:rsidP="007176A9">
      <w:pPr>
        <w:rPr>
          <w:sz w:val="28"/>
          <w:szCs w:val="28"/>
        </w:rPr>
      </w:pPr>
      <w:r w:rsidRPr="007176A9">
        <w:rPr>
          <w:sz w:val="28"/>
          <w:szCs w:val="28"/>
        </w:rPr>
        <w:t>b) рассматривает заявки на субсидирование;</w:t>
      </w:r>
    </w:p>
    <w:p w14:paraId="6C580746" w14:textId="77777777" w:rsidR="007176A9" w:rsidRPr="007176A9" w:rsidRDefault="007176A9" w:rsidP="007176A9">
      <w:pPr>
        <w:rPr>
          <w:sz w:val="28"/>
          <w:szCs w:val="28"/>
        </w:rPr>
      </w:pPr>
      <w:r w:rsidRPr="007176A9">
        <w:rPr>
          <w:sz w:val="28"/>
          <w:szCs w:val="28"/>
        </w:rPr>
        <w:t>c) осуществляет мониторинг после выплаты;</w:t>
      </w:r>
    </w:p>
    <w:p w14:paraId="081BFD8C" w14:textId="77777777" w:rsidR="007176A9" w:rsidRPr="007176A9" w:rsidRDefault="007176A9" w:rsidP="007176A9">
      <w:pPr>
        <w:rPr>
          <w:sz w:val="28"/>
          <w:szCs w:val="28"/>
        </w:rPr>
      </w:pPr>
      <w:r w:rsidRPr="007176A9">
        <w:rPr>
          <w:sz w:val="28"/>
          <w:szCs w:val="28"/>
        </w:rPr>
        <w:t>d) обеспечивает продвижение мер субсидирования и условий доступа к ним;</w:t>
      </w:r>
    </w:p>
    <w:p w14:paraId="34DA93BD" w14:textId="77777777" w:rsidR="007176A9" w:rsidRPr="007176A9" w:rsidRDefault="007176A9" w:rsidP="007176A9">
      <w:pPr>
        <w:rPr>
          <w:sz w:val="28"/>
          <w:szCs w:val="28"/>
        </w:rPr>
      </w:pPr>
      <w:r w:rsidRPr="007176A9">
        <w:rPr>
          <w:sz w:val="28"/>
          <w:szCs w:val="28"/>
        </w:rPr>
        <w:t>e) разрабатывает и утверждает руководства по внутренним процедурам;</w:t>
      </w:r>
    </w:p>
    <w:p w14:paraId="4062961F" w14:textId="77777777" w:rsidR="007176A9" w:rsidRPr="007176A9" w:rsidRDefault="007176A9" w:rsidP="007176A9">
      <w:pPr>
        <w:rPr>
          <w:sz w:val="28"/>
          <w:szCs w:val="28"/>
        </w:rPr>
      </w:pPr>
      <w:r w:rsidRPr="007176A9">
        <w:rPr>
          <w:sz w:val="28"/>
          <w:szCs w:val="28"/>
        </w:rPr>
        <w:t xml:space="preserve">f) разрабатывает и утверждает справочник заявителя субсидий по </w:t>
      </w:r>
    </w:p>
    <w:p w14:paraId="212602A6" w14:textId="77777777" w:rsidR="007176A9" w:rsidRPr="007176A9" w:rsidRDefault="007176A9" w:rsidP="007176A9">
      <w:pPr>
        <w:rPr>
          <w:sz w:val="28"/>
          <w:szCs w:val="28"/>
        </w:rPr>
      </w:pPr>
      <w:r w:rsidRPr="007176A9">
        <w:rPr>
          <w:sz w:val="28"/>
          <w:szCs w:val="28"/>
        </w:rPr>
        <w:t>каждой мере субсидирования;</w:t>
      </w:r>
    </w:p>
    <w:p w14:paraId="21451433" w14:textId="62B8C74B" w:rsidR="007176A9" w:rsidRPr="008F0E84" w:rsidRDefault="007176A9" w:rsidP="008F0E84">
      <w:pPr>
        <w:pStyle w:val="Listparagraf"/>
        <w:numPr>
          <w:ilvl w:val="0"/>
          <w:numId w:val="31"/>
        </w:numPr>
        <w:spacing w:after="0" w:line="240" w:lineRule="auto"/>
        <w:ind w:left="0" w:firstLine="709"/>
        <w:jc w:val="both"/>
        <w:rPr>
          <w:rFonts w:ascii="Times New Roman" w:hAnsi="Times New Roman" w:cs="Times New Roman"/>
          <w:sz w:val="28"/>
          <w:szCs w:val="28"/>
        </w:rPr>
      </w:pPr>
      <w:r w:rsidRPr="007176A9">
        <w:rPr>
          <w:rFonts w:ascii="Times New Roman" w:hAnsi="Times New Roman" w:cs="Times New Roman"/>
          <w:sz w:val="28"/>
          <w:szCs w:val="28"/>
        </w:rPr>
        <w:t xml:space="preserve">представляет центральному отраслевому органу до 15 числа следующего за </w:t>
      </w:r>
      <w:r w:rsidRPr="008F0E84">
        <w:rPr>
          <w:rFonts w:ascii="Times New Roman" w:hAnsi="Times New Roman" w:cs="Times New Roman"/>
          <w:sz w:val="28"/>
          <w:szCs w:val="28"/>
        </w:rPr>
        <w:t>отч</w:t>
      </w:r>
      <w:r w:rsidR="008F0E84">
        <w:rPr>
          <w:rFonts w:ascii="Times New Roman" w:hAnsi="Times New Roman" w:cs="Times New Roman"/>
          <w:sz w:val="28"/>
          <w:szCs w:val="28"/>
        </w:rPr>
        <w:t>е</w:t>
      </w:r>
      <w:r w:rsidRPr="008F0E84">
        <w:rPr>
          <w:rFonts w:ascii="Times New Roman" w:hAnsi="Times New Roman" w:cs="Times New Roman"/>
          <w:sz w:val="28"/>
          <w:szCs w:val="28"/>
        </w:rPr>
        <w:t>тным периодом месяца полугодовые отчёты, а до 15 февраля, следующего за отчётным периодом года, годовой отчёт об управлении финансовыми средствами Национального Фонда развития сельского хозяйства и сельской местности, а также финансовыми средствами, поступающими от партнёров по развитию, и обеспечивает их опубликование на официальной веб-странице Агентства;</w:t>
      </w:r>
    </w:p>
    <w:p w14:paraId="03EBA83C" w14:textId="49FE67F1" w:rsidR="007176A9" w:rsidRPr="008F0E84" w:rsidRDefault="007176A9" w:rsidP="008F0E84">
      <w:pPr>
        <w:pStyle w:val="Listparagraf"/>
        <w:numPr>
          <w:ilvl w:val="0"/>
          <w:numId w:val="31"/>
        </w:numPr>
        <w:spacing w:after="0" w:line="240" w:lineRule="auto"/>
        <w:ind w:left="0" w:firstLine="709"/>
        <w:jc w:val="both"/>
        <w:rPr>
          <w:rFonts w:ascii="Times New Roman" w:hAnsi="Times New Roman" w:cs="Times New Roman"/>
          <w:sz w:val="28"/>
          <w:szCs w:val="28"/>
        </w:rPr>
      </w:pPr>
      <w:r w:rsidRPr="007176A9">
        <w:rPr>
          <w:rFonts w:ascii="Times New Roman" w:hAnsi="Times New Roman" w:cs="Times New Roman"/>
          <w:sz w:val="28"/>
          <w:szCs w:val="28"/>
        </w:rPr>
        <w:t xml:space="preserve">публикует на официальном сайте Агентства список принятых заявок на </w:t>
      </w:r>
      <w:r w:rsidRPr="008F0E84">
        <w:rPr>
          <w:rFonts w:ascii="Times New Roman" w:hAnsi="Times New Roman" w:cs="Times New Roman"/>
          <w:sz w:val="28"/>
          <w:szCs w:val="28"/>
        </w:rPr>
        <w:t>субсидирование и их статус;</w:t>
      </w:r>
    </w:p>
    <w:p w14:paraId="10B24B17" w14:textId="6CF88E54" w:rsidR="007176A9" w:rsidRPr="008F0E84" w:rsidRDefault="007176A9" w:rsidP="008F0E84">
      <w:pPr>
        <w:pStyle w:val="Listparagraf"/>
        <w:numPr>
          <w:ilvl w:val="0"/>
          <w:numId w:val="31"/>
        </w:numPr>
        <w:spacing w:after="0" w:line="240" w:lineRule="auto"/>
        <w:ind w:left="0" w:firstLine="709"/>
        <w:jc w:val="both"/>
        <w:rPr>
          <w:rFonts w:ascii="Times New Roman" w:hAnsi="Times New Roman" w:cs="Times New Roman"/>
          <w:sz w:val="28"/>
          <w:szCs w:val="28"/>
        </w:rPr>
      </w:pPr>
      <w:r w:rsidRPr="007176A9">
        <w:rPr>
          <w:rFonts w:ascii="Times New Roman" w:hAnsi="Times New Roman" w:cs="Times New Roman"/>
          <w:sz w:val="28"/>
          <w:szCs w:val="28"/>
        </w:rPr>
        <w:t xml:space="preserve">разрабатывает и утверждает методологию рассмотрения заявок на </w:t>
      </w:r>
      <w:r w:rsidRPr="008F0E84">
        <w:rPr>
          <w:rFonts w:ascii="Times New Roman" w:hAnsi="Times New Roman" w:cs="Times New Roman"/>
          <w:sz w:val="28"/>
          <w:szCs w:val="28"/>
        </w:rPr>
        <w:t>субсидирование на основе анализа рисков.</w:t>
      </w:r>
    </w:p>
    <w:p w14:paraId="06ADB606" w14:textId="167910D9" w:rsidR="007176A9" w:rsidRPr="007176A9" w:rsidRDefault="007176A9" w:rsidP="008F0E84">
      <w:pPr>
        <w:rPr>
          <w:sz w:val="28"/>
          <w:szCs w:val="28"/>
          <w:shd w:val="clear" w:color="auto" w:fill="FFFFFF"/>
        </w:rPr>
      </w:pPr>
      <w:r w:rsidRPr="007176A9">
        <w:rPr>
          <w:sz w:val="28"/>
          <w:szCs w:val="28"/>
          <w:shd w:val="clear" w:color="auto" w:fill="FFFFFF"/>
        </w:rPr>
        <w:t>(2) Положение об организации и функционировании Агентства и его структура утверждаются постановлением Правительства.</w:t>
      </w:r>
    </w:p>
    <w:p w14:paraId="5FCFD60D" w14:textId="08285AA3" w:rsidR="003D6494" w:rsidRDefault="007176A9" w:rsidP="008F0E84">
      <w:pPr>
        <w:rPr>
          <w:sz w:val="28"/>
          <w:szCs w:val="28"/>
          <w:shd w:val="clear" w:color="auto" w:fill="FFFFFF"/>
        </w:rPr>
      </w:pPr>
      <w:r w:rsidRPr="007176A9">
        <w:rPr>
          <w:sz w:val="28"/>
          <w:szCs w:val="28"/>
          <w:shd w:val="clear" w:color="auto" w:fill="FFFFFF"/>
        </w:rPr>
        <w:t>(3) Агентство финансируется из государственного бюджета и других источников, не запрещённых законодательством. Бюджет Агентства разрабатывается, утверждается и администрируется в соответствии с принципами, правилами и процедурами, установленными Законом</w:t>
      </w:r>
      <w:r w:rsidR="008F0E84">
        <w:rPr>
          <w:sz w:val="28"/>
          <w:szCs w:val="28"/>
          <w:shd w:val="clear" w:color="auto" w:fill="FFFFFF"/>
        </w:rPr>
        <w:t xml:space="preserve"> </w:t>
      </w:r>
      <w:r w:rsidR="008F0E84">
        <w:rPr>
          <w:sz w:val="28"/>
          <w:szCs w:val="28"/>
          <w:shd w:val="clear" w:color="auto" w:fill="FFFFFF"/>
        </w:rPr>
        <w:br/>
      </w:r>
      <w:r w:rsidR="008F0E84" w:rsidRPr="007176A9">
        <w:rPr>
          <w:sz w:val="28"/>
          <w:szCs w:val="28"/>
          <w:shd w:val="clear" w:color="auto" w:fill="FFFFFF"/>
        </w:rPr>
        <w:t>№ 181/2014</w:t>
      </w:r>
      <w:r w:rsidRPr="007176A9">
        <w:rPr>
          <w:sz w:val="28"/>
          <w:szCs w:val="28"/>
          <w:shd w:val="clear" w:color="auto" w:fill="FFFFFF"/>
        </w:rPr>
        <w:t xml:space="preserve"> о публичных финансах и бюджетно-налоговой ответственности.</w:t>
      </w:r>
    </w:p>
    <w:p w14:paraId="159E380B" w14:textId="77777777" w:rsidR="008D4DA0" w:rsidRDefault="008D4DA0" w:rsidP="008F0E84">
      <w:pPr>
        <w:rPr>
          <w:sz w:val="28"/>
          <w:szCs w:val="28"/>
          <w:shd w:val="clear" w:color="auto" w:fill="FFFFFF"/>
        </w:rPr>
      </w:pPr>
    </w:p>
    <w:p w14:paraId="20C16327" w14:textId="77777777" w:rsidR="001F152B" w:rsidRPr="001F152B" w:rsidRDefault="001F152B" w:rsidP="001F152B">
      <w:pPr>
        <w:ind w:firstLine="0"/>
        <w:jc w:val="center"/>
        <w:rPr>
          <w:b/>
          <w:bCs/>
          <w:sz w:val="28"/>
          <w:szCs w:val="24"/>
          <w:shd w:val="clear" w:color="auto" w:fill="FFFFFF"/>
        </w:rPr>
      </w:pPr>
      <w:r w:rsidRPr="001F152B">
        <w:rPr>
          <w:b/>
          <w:bCs/>
          <w:sz w:val="28"/>
          <w:szCs w:val="24"/>
          <w:shd w:val="clear" w:color="auto" w:fill="FFFFFF"/>
        </w:rPr>
        <w:t>Глава IV</w:t>
      </w:r>
    </w:p>
    <w:p w14:paraId="3605A09E" w14:textId="3D559E56" w:rsidR="001F152B" w:rsidRPr="001F152B" w:rsidRDefault="001F152B" w:rsidP="001F152B">
      <w:pPr>
        <w:ind w:firstLine="0"/>
        <w:jc w:val="center"/>
        <w:rPr>
          <w:b/>
          <w:bCs/>
          <w:sz w:val="28"/>
          <w:szCs w:val="24"/>
          <w:shd w:val="clear" w:color="auto" w:fill="FFFFFF"/>
        </w:rPr>
      </w:pPr>
      <w:r w:rsidRPr="001F152B">
        <w:rPr>
          <w:b/>
          <w:bCs/>
          <w:sz w:val="28"/>
          <w:szCs w:val="24"/>
          <w:shd w:val="clear" w:color="auto" w:fill="FFFFFF"/>
        </w:rPr>
        <w:t>НАЦИОНАЛЬНЫЙ ФОНД РАЗВИТИЯ СЕЛЬСКОГО ХОЗЯЙСТВА</w:t>
      </w:r>
    </w:p>
    <w:p w14:paraId="71D8CBB2" w14:textId="18A81825" w:rsidR="008D4DA0" w:rsidRDefault="001F152B" w:rsidP="001F152B">
      <w:pPr>
        <w:ind w:firstLine="0"/>
        <w:jc w:val="center"/>
        <w:rPr>
          <w:b/>
          <w:bCs/>
          <w:sz w:val="28"/>
          <w:szCs w:val="24"/>
          <w:shd w:val="clear" w:color="auto" w:fill="FFFFFF"/>
        </w:rPr>
      </w:pPr>
      <w:r w:rsidRPr="001F152B">
        <w:rPr>
          <w:b/>
          <w:bCs/>
          <w:sz w:val="28"/>
          <w:szCs w:val="24"/>
          <w:shd w:val="clear" w:color="auto" w:fill="FFFFFF"/>
        </w:rPr>
        <w:t>И СЕЛЬСКОЙ МЕСТНОСТИ И ФОРМЫ СУБСИДИРОВАНИЯ</w:t>
      </w:r>
    </w:p>
    <w:p w14:paraId="0DBBB31C" w14:textId="77777777" w:rsidR="00A7051B" w:rsidRDefault="00A7051B" w:rsidP="001F152B">
      <w:pPr>
        <w:ind w:firstLine="0"/>
        <w:jc w:val="center"/>
        <w:rPr>
          <w:b/>
          <w:bCs/>
          <w:sz w:val="28"/>
          <w:szCs w:val="24"/>
          <w:shd w:val="clear" w:color="auto" w:fill="FFFFFF"/>
        </w:rPr>
      </w:pPr>
    </w:p>
    <w:p w14:paraId="6D646A9F" w14:textId="1843FED8" w:rsidR="00FB683B" w:rsidRPr="00FB683B" w:rsidRDefault="00FB683B" w:rsidP="00FC4CDA">
      <w:pPr>
        <w:rPr>
          <w:sz w:val="28"/>
          <w:szCs w:val="28"/>
          <w:shd w:val="clear" w:color="auto" w:fill="FFFFFF"/>
        </w:rPr>
      </w:pPr>
      <w:r w:rsidRPr="00FB683B">
        <w:rPr>
          <w:b/>
          <w:bCs/>
          <w:sz w:val="28"/>
          <w:szCs w:val="28"/>
          <w:shd w:val="clear" w:color="auto" w:fill="FFFFFF"/>
        </w:rPr>
        <w:t>Статья 15.</w:t>
      </w:r>
      <w:r w:rsidRPr="00FB683B">
        <w:rPr>
          <w:sz w:val="28"/>
          <w:szCs w:val="28"/>
          <w:shd w:val="clear" w:color="auto" w:fill="FFFFFF"/>
        </w:rPr>
        <w:t xml:space="preserve"> Национальный фонд развития сельского хозяйства и сельской местности</w:t>
      </w:r>
    </w:p>
    <w:p w14:paraId="0685A9F4" w14:textId="6C88D5E3" w:rsidR="00FB683B" w:rsidRPr="00FB683B" w:rsidRDefault="00FB683B" w:rsidP="00FC4CDA">
      <w:pPr>
        <w:rPr>
          <w:sz w:val="28"/>
          <w:szCs w:val="28"/>
          <w:shd w:val="clear" w:color="auto" w:fill="FFFFFF"/>
        </w:rPr>
      </w:pPr>
      <w:r w:rsidRPr="00FB683B">
        <w:rPr>
          <w:sz w:val="28"/>
          <w:szCs w:val="28"/>
          <w:shd w:val="clear" w:color="auto" w:fill="FFFFFF"/>
        </w:rPr>
        <w:t>(1) Национальный фонд развития сельского хозяйства и сельской местности</w:t>
      </w:r>
      <w:r w:rsidR="00FC4CDA">
        <w:rPr>
          <w:sz w:val="28"/>
          <w:szCs w:val="28"/>
          <w:shd w:val="clear" w:color="auto" w:fill="FFFFFF"/>
        </w:rPr>
        <w:t xml:space="preserve"> </w:t>
      </w:r>
      <w:r w:rsidRPr="00FB683B">
        <w:rPr>
          <w:sz w:val="28"/>
          <w:szCs w:val="28"/>
          <w:shd w:val="clear" w:color="auto" w:fill="FFFFFF"/>
        </w:rPr>
        <w:t>учреждается в рамках государственного бюджета в целях развития сельского хозяйства и сельской местности, а также для создания и поддержания Интегрированной системы управления и контроля.</w:t>
      </w:r>
    </w:p>
    <w:p w14:paraId="2F559A9E" w14:textId="58824E5D" w:rsidR="00FB683B" w:rsidRPr="00FB683B" w:rsidRDefault="00FB683B" w:rsidP="00FC4CDA">
      <w:pPr>
        <w:rPr>
          <w:sz w:val="28"/>
          <w:szCs w:val="28"/>
          <w:shd w:val="clear" w:color="auto" w:fill="FFFFFF"/>
        </w:rPr>
      </w:pPr>
      <w:r w:rsidRPr="00FB683B">
        <w:rPr>
          <w:sz w:val="28"/>
          <w:szCs w:val="28"/>
          <w:shd w:val="clear" w:color="auto" w:fill="FFFFFF"/>
        </w:rPr>
        <w:t>(2) Объем Национального фонда развития сельского хозяйства и сельской местности утверждается ежегодным законом о государственном бюджете.</w:t>
      </w:r>
    </w:p>
    <w:p w14:paraId="2192C148" w14:textId="1A052B04" w:rsidR="00FB683B" w:rsidRPr="00FB683B" w:rsidRDefault="00FB683B" w:rsidP="00FC4CDA">
      <w:pPr>
        <w:rPr>
          <w:sz w:val="28"/>
          <w:szCs w:val="28"/>
          <w:shd w:val="clear" w:color="auto" w:fill="FFFFFF"/>
        </w:rPr>
      </w:pPr>
      <w:r w:rsidRPr="00FB683B">
        <w:rPr>
          <w:sz w:val="28"/>
          <w:szCs w:val="28"/>
          <w:shd w:val="clear" w:color="auto" w:fill="FFFFFF"/>
        </w:rPr>
        <w:t>(3) Распределение/перераспределение средств Национального фонда развития сельского хозяйства и сельской местности между формами и мерами субсидирования или для исполнения окончательных судебных постановлений и решений утверждается центральным отраслевым органом.</w:t>
      </w:r>
    </w:p>
    <w:p w14:paraId="242B736F" w14:textId="7884E7EB" w:rsidR="00FB683B" w:rsidRPr="00FB683B" w:rsidRDefault="002A21BC" w:rsidP="00BA5727">
      <w:pPr>
        <w:spacing w:line="259" w:lineRule="auto"/>
        <w:rPr>
          <w:sz w:val="28"/>
          <w:szCs w:val="28"/>
          <w:shd w:val="clear" w:color="auto" w:fill="FFFFFF"/>
        </w:rPr>
      </w:pPr>
      <w:r>
        <w:rPr>
          <w:sz w:val="28"/>
          <w:szCs w:val="28"/>
          <w:shd w:val="clear" w:color="auto" w:fill="FFFFFF"/>
        </w:rPr>
        <w:t xml:space="preserve">(4) </w:t>
      </w:r>
      <w:r w:rsidR="00FB683B" w:rsidRPr="002A21BC">
        <w:rPr>
          <w:sz w:val="28"/>
          <w:szCs w:val="28"/>
          <w:shd w:val="clear" w:color="auto" w:fill="FFFFFF"/>
        </w:rPr>
        <w:t xml:space="preserve">Затраты на создание и развитие Интегрированной системы управления и </w:t>
      </w:r>
      <w:r w:rsidR="00FB683B" w:rsidRPr="00FB683B">
        <w:rPr>
          <w:sz w:val="28"/>
          <w:szCs w:val="28"/>
          <w:shd w:val="clear" w:color="auto" w:fill="FFFFFF"/>
        </w:rPr>
        <w:t>контроля покрываются из Национального фонда развития сельского хозяйства и сельской местности или из финансовых средств, полученных от партн</w:t>
      </w:r>
      <w:r w:rsidR="00A0013A">
        <w:rPr>
          <w:sz w:val="28"/>
          <w:szCs w:val="28"/>
          <w:shd w:val="clear" w:color="auto" w:fill="FFFFFF"/>
        </w:rPr>
        <w:t>е</w:t>
      </w:r>
      <w:r w:rsidR="00FB683B" w:rsidRPr="00FB683B">
        <w:rPr>
          <w:sz w:val="28"/>
          <w:szCs w:val="28"/>
          <w:shd w:val="clear" w:color="auto" w:fill="FFFFFF"/>
        </w:rPr>
        <w:t>ров по развитию.</w:t>
      </w:r>
    </w:p>
    <w:p w14:paraId="74D2EEBE" w14:textId="1443C904" w:rsidR="00A7051B" w:rsidRDefault="00FB683B" w:rsidP="002A21BC">
      <w:pPr>
        <w:rPr>
          <w:sz w:val="28"/>
          <w:szCs w:val="28"/>
          <w:shd w:val="clear" w:color="auto" w:fill="FFFFFF"/>
        </w:rPr>
      </w:pPr>
      <w:r w:rsidRPr="00FB683B">
        <w:rPr>
          <w:sz w:val="28"/>
          <w:szCs w:val="28"/>
          <w:shd w:val="clear" w:color="auto" w:fill="FFFFFF"/>
        </w:rPr>
        <w:t> (5) Заявки на субсидирование, принятые и не выплаченные Агентством в течение отч</w:t>
      </w:r>
      <w:r w:rsidR="002A21BC">
        <w:rPr>
          <w:sz w:val="28"/>
          <w:szCs w:val="28"/>
          <w:shd w:val="clear" w:color="auto" w:fill="FFFFFF"/>
        </w:rPr>
        <w:t>е</w:t>
      </w:r>
      <w:r w:rsidRPr="00FB683B">
        <w:rPr>
          <w:sz w:val="28"/>
          <w:szCs w:val="28"/>
          <w:shd w:val="clear" w:color="auto" w:fill="FFFFFF"/>
        </w:rPr>
        <w:t xml:space="preserve">тного года из-за отсутствия финансовых средств, </w:t>
      </w:r>
      <w:r w:rsidR="002D67C8" w:rsidRPr="00FB683B">
        <w:rPr>
          <w:sz w:val="28"/>
          <w:szCs w:val="28"/>
          <w:shd w:val="clear" w:color="auto" w:fill="FFFFFF"/>
        </w:rPr>
        <w:t>авторизуются</w:t>
      </w:r>
      <w:r w:rsidRPr="00FB683B">
        <w:rPr>
          <w:sz w:val="28"/>
          <w:szCs w:val="28"/>
          <w:shd w:val="clear" w:color="auto" w:fill="FFFFFF"/>
        </w:rPr>
        <w:t xml:space="preserve"> и выплачиваются в пределах средств Национального фонда развития сельского хозяйства и сельской местности, утверждённого в соответствии с законом о государственном бюджете на следующий год, с преимуществом при их оплате.</w:t>
      </w:r>
    </w:p>
    <w:p w14:paraId="589ABE68" w14:textId="77777777" w:rsidR="00896DD2" w:rsidRDefault="00896DD2" w:rsidP="002A21BC">
      <w:pPr>
        <w:rPr>
          <w:sz w:val="28"/>
          <w:szCs w:val="28"/>
          <w:shd w:val="clear" w:color="auto" w:fill="FFFFFF"/>
        </w:rPr>
      </w:pPr>
    </w:p>
    <w:p w14:paraId="497619AC" w14:textId="77777777" w:rsidR="006A7405" w:rsidRPr="006A7405" w:rsidRDefault="006A7405" w:rsidP="006A7405">
      <w:pPr>
        <w:rPr>
          <w:sz w:val="28"/>
          <w:szCs w:val="28"/>
        </w:rPr>
      </w:pPr>
      <w:r w:rsidRPr="006A7405">
        <w:rPr>
          <w:b/>
          <w:bCs/>
          <w:sz w:val="28"/>
          <w:szCs w:val="28"/>
        </w:rPr>
        <w:t>Статья 16.</w:t>
      </w:r>
      <w:r w:rsidRPr="006A7405">
        <w:rPr>
          <w:sz w:val="28"/>
          <w:szCs w:val="28"/>
        </w:rPr>
        <w:t xml:space="preserve"> Формы субсидирования</w:t>
      </w:r>
    </w:p>
    <w:p w14:paraId="372758CF" w14:textId="0AA2DD4A" w:rsidR="006A7405" w:rsidRPr="006A7405" w:rsidRDefault="006A7405" w:rsidP="006A7405">
      <w:pPr>
        <w:rPr>
          <w:sz w:val="28"/>
          <w:szCs w:val="28"/>
        </w:rPr>
      </w:pPr>
      <w:r w:rsidRPr="006A7405">
        <w:rPr>
          <w:sz w:val="28"/>
          <w:szCs w:val="28"/>
        </w:rPr>
        <w:t>Национальный фонд развития сельского хозяйства и сельской местности распределяется для следующих форм выплат:</w:t>
      </w:r>
    </w:p>
    <w:p w14:paraId="7B86E0A0" w14:textId="77777777" w:rsidR="006A7405" w:rsidRPr="006A7405" w:rsidRDefault="006A7405" w:rsidP="006A7405">
      <w:pPr>
        <w:rPr>
          <w:sz w:val="28"/>
          <w:szCs w:val="28"/>
        </w:rPr>
      </w:pPr>
      <w:r w:rsidRPr="006A7405">
        <w:rPr>
          <w:sz w:val="28"/>
          <w:szCs w:val="28"/>
        </w:rPr>
        <w:t>а) авансовые;</w:t>
      </w:r>
    </w:p>
    <w:p w14:paraId="00645BC1" w14:textId="77777777" w:rsidR="006A7405" w:rsidRPr="006A7405" w:rsidRDefault="006A7405" w:rsidP="006A7405">
      <w:pPr>
        <w:rPr>
          <w:sz w:val="28"/>
          <w:szCs w:val="28"/>
        </w:rPr>
      </w:pPr>
      <w:r w:rsidRPr="006A7405">
        <w:rPr>
          <w:sz w:val="28"/>
          <w:szCs w:val="28"/>
        </w:rPr>
        <w:t>b) пост-инвестиционные;</w:t>
      </w:r>
    </w:p>
    <w:p w14:paraId="2520B7BB" w14:textId="77777777" w:rsidR="006A7405" w:rsidRPr="006A7405" w:rsidRDefault="006A7405" w:rsidP="006A7405">
      <w:pPr>
        <w:rPr>
          <w:sz w:val="28"/>
          <w:szCs w:val="28"/>
        </w:rPr>
      </w:pPr>
      <w:r w:rsidRPr="006A7405">
        <w:rPr>
          <w:sz w:val="28"/>
          <w:szCs w:val="28"/>
        </w:rPr>
        <w:t>c) поэтапные инвестиции;</w:t>
      </w:r>
    </w:p>
    <w:p w14:paraId="733558C0" w14:textId="77777777" w:rsidR="006A7405" w:rsidRPr="006A7405" w:rsidRDefault="006A7405" w:rsidP="006A7405">
      <w:pPr>
        <w:rPr>
          <w:sz w:val="28"/>
          <w:szCs w:val="28"/>
        </w:rPr>
      </w:pPr>
      <w:r w:rsidRPr="006A7405">
        <w:rPr>
          <w:sz w:val="28"/>
          <w:szCs w:val="28"/>
        </w:rPr>
        <w:t>d) прямые;</w:t>
      </w:r>
    </w:p>
    <w:p w14:paraId="43877386" w14:textId="2731BC88" w:rsidR="00896DD2" w:rsidRDefault="006A7405" w:rsidP="006A7405">
      <w:pPr>
        <w:rPr>
          <w:sz w:val="28"/>
          <w:szCs w:val="28"/>
        </w:rPr>
      </w:pPr>
      <w:r w:rsidRPr="006A7405">
        <w:rPr>
          <w:sz w:val="28"/>
          <w:szCs w:val="28"/>
        </w:rPr>
        <w:t>e) дополнительные.</w:t>
      </w:r>
    </w:p>
    <w:p w14:paraId="0BAC9613" w14:textId="77777777" w:rsidR="000B6092" w:rsidRDefault="000B6092" w:rsidP="006A7405">
      <w:pPr>
        <w:rPr>
          <w:sz w:val="28"/>
          <w:szCs w:val="28"/>
        </w:rPr>
      </w:pPr>
    </w:p>
    <w:p w14:paraId="48B6DA99" w14:textId="77777777" w:rsidR="00967907" w:rsidRPr="00967907" w:rsidRDefault="00967907" w:rsidP="00967907">
      <w:pPr>
        <w:rPr>
          <w:sz w:val="28"/>
          <w:szCs w:val="28"/>
        </w:rPr>
      </w:pPr>
      <w:r w:rsidRPr="00967907">
        <w:rPr>
          <w:b/>
          <w:bCs/>
          <w:sz w:val="28"/>
          <w:szCs w:val="28"/>
        </w:rPr>
        <w:t>Статья 17.</w:t>
      </w:r>
      <w:r w:rsidRPr="00967907">
        <w:rPr>
          <w:sz w:val="28"/>
          <w:szCs w:val="28"/>
        </w:rPr>
        <w:t xml:space="preserve"> Авансовая выплата </w:t>
      </w:r>
    </w:p>
    <w:p w14:paraId="29ED0DCE" w14:textId="3B8EAD92" w:rsidR="00967907" w:rsidRPr="00967907" w:rsidRDefault="00967907" w:rsidP="00967907">
      <w:pPr>
        <w:pStyle w:val="Listparagraf"/>
        <w:numPr>
          <w:ilvl w:val="0"/>
          <w:numId w:val="35"/>
        </w:numPr>
        <w:spacing w:after="0" w:line="240" w:lineRule="auto"/>
        <w:ind w:left="0" w:firstLine="709"/>
        <w:jc w:val="both"/>
        <w:rPr>
          <w:rFonts w:ascii="Times New Roman" w:hAnsi="Times New Roman" w:cs="Times New Roman"/>
          <w:sz w:val="28"/>
          <w:szCs w:val="28"/>
        </w:rPr>
      </w:pPr>
      <w:r w:rsidRPr="00967907">
        <w:rPr>
          <w:rFonts w:ascii="Times New Roman" w:hAnsi="Times New Roman" w:cs="Times New Roman"/>
          <w:sz w:val="28"/>
          <w:szCs w:val="28"/>
        </w:rPr>
        <w:t xml:space="preserve">Авансовая выплата – </w:t>
      </w:r>
      <w:r w:rsidR="00312C00">
        <w:rPr>
          <w:rFonts w:ascii="Times New Roman" w:hAnsi="Times New Roman" w:cs="Times New Roman"/>
          <w:sz w:val="28"/>
          <w:szCs w:val="28"/>
        </w:rPr>
        <w:t xml:space="preserve">это </w:t>
      </w:r>
      <w:r w:rsidRPr="00967907">
        <w:rPr>
          <w:rFonts w:ascii="Times New Roman" w:hAnsi="Times New Roman" w:cs="Times New Roman"/>
          <w:sz w:val="28"/>
          <w:szCs w:val="28"/>
        </w:rPr>
        <w:t xml:space="preserve">субсидия, предоставляемая на основе </w:t>
      </w:r>
    </w:p>
    <w:p w14:paraId="063752BC" w14:textId="77777777" w:rsidR="00967907" w:rsidRPr="00967907" w:rsidRDefault="00967907" w:rsidP="00967907">
      <w:pPr>
        <w:rPr>
          <w:sz w:val="28"/>
          <w:szCs w:val="28"/>
        </w:rPr>
      </w:pPr>
      <w:r w:rsidRPr="00967907">
        <w:rPr>
          <w:sz w:val="28"/>
          <w:szCs w:val="28"/>
        </w:rPr>
        <w:t>инвестиционного проекта, положительно оценённого Агентством и авторизированного для выплаты до возникновения затрат на его реализацию.</w:t>
      </w:r>
    </w:p>
    <w:p w14:paraId="6FC3B1DC" w14:textId="53FBCBAD" w:rsidR="00967907" w:rsidRPr="00B1632F" w:rsidRDefault="00967907" w:rsidP="00B1632F">
      <w:pPr>
        <w:pStyle w:val="Listparagraf"/>
        <w:numPr>
          <w:ilvl w:val="0"/>
          <w:numId w:val="35"/>
        </w:numPr>
        <w:spacing w:after="0" w:line="240" w:lineRule="auto"/>
        <w:ind w:left="0" w:firstLine="709"/>
        <w:jc w:val="both"/>
        <w:rPr>
          <w:rFonts w:ascii="Times New Roman" w:hAnsi="Times New Roman" w:cs="Times New Roman"/>
          <w:sz w:val="28"/>
          <w:szCs w:val="28"/>
        </w:rPr>
      </w:pPr>
      <w:r w:rsidRPr="00967907">
        <w:rPr>
          <w:rFonts w:ascii="Times New Roman" w:hAnsi="Times New Roman" w:cs="Times New Roman"/>
          <w:sz w:val="28"/>
          <w:szCs w:val="28"/>
        </w:rPr>
        <w:t xml:space="preserve">Авансовая выплата предоставляется заявителю субсидии, при соблюдении им </w:t>
      </w:r>
      <w:r w:rsidRPr="00B1632F">
        <w:rPr>
          <w:rFonts w:ascii="Times New Roman" w:hAnsi="Times New Roman" w:cs="Times New Roman"/>
          <w:sz w:val="28"/>
          <w:szCs w:val="28"/>
        </w:rPr>
        <w:t>следующих условий:</w:t>
      </w:r>
    </w:p>
    <w:p w14:paraId="418B383D" w14:textId="77777777" w:rsidR="00967907" w:rsidRPr="00967907" w:rsidRDefault="00967907" w:rsidP="00967907">
      <w:pPr>
        <w:rPr>
          <w:sz w:val="28"/>
          <w:szCs w:val="28"/>
        </w:rPr>
      </w:pPr>
      <w:r w:rsidRPr="00967907">
        <w:rPr>
          <w:sz w:val="28"/>
          <w:szCs w:val="28"/>
        </w:rPr>
        <w:t>a) финансовый вклад заявителя составляет не менее 10%  стоимости проекта;</w:t>
      </w:r>
    </w:p>
    <w:p w14:paraId="14F9449E" w14:textId="77777777" w:rsidR="00967907" w:rsidRPr="00967907" w:rsidRDefault="00967907" w:rsidP="00967907">
      <w:pPr>
        <w:rPr>
          <w:sz w:val="28"/>
          <w:szCs w:val="28"/>
        </w:rPr>
      </w:pPr>
      <w:r w:rsidRPr="00967907">
        <w:rPr>
          <w:sz w:val="28"/>
          <w:szCs w:val="28"/>
        </w:rPr>
        <w:t>b)  представляет жизнеспособный инвестиционный проект;</w:t>
      </w:r>
    </w:p>
    <w:p w14:paraId="39CA2DAD" w14:textId="77777777" w:rsidR="00967907" w:rsidRPr="00967907" w:rsidRDefault="00967907" w:rsidP="00967907">
      <w:pPr>
        <w:rPr>
          <w:sz w:val="28"/>
          <w:szCs w:val="28"/>
        </w:rPr>
      </w:pPr>
      <w:r w:rsidRPr="00967907">
        <w:rPr>
          <w:sz w:val="28"/>
          <w:szCs w:val="28"/>
        </w:rPr>
        <w:t>c) инвестиционный проект внедряется в сельской местности;</w:t>
      </w:r>
    </w:p>
    <w:p w14:paraId="1C471C3E" w14:textId="4CE03331" w:rsidR="00967907" w:rsidRPr="00967907" w:rsidRDefault="00967907" w:rsidP="00967907">
      <w:pPr>
        <w:rPr>
          <w:sz w:val="28"/>
          <w:szCs w:val="28"/>
        </w:rPr>
      </w:pPr>
      <w:r w:rsidRPr="00967907">
        <w:rPr>
          <w:sz w:val="28"/>
          <w:szCs w:val="28"/>
        </w:rPr>
        <w:t>d) срок внедрения</w:t>
      </w:r>
      <w:r>
        <w:rPr>
          <w:sz w:val="28"/>
          <w:szCs w:val="28"/>
        </w:rPr>
        <w:t xml:space="preserve"> инвестиционного проекта –</w:t>
      </w:r>
      <w:r w:rsidRPr="00967907">
        <w:rPr>
          <w:sz w:val="28"/>
          <w:szCs w:val="28"/>
        </w:rPr>
        <w:t xml:space="preserve"> до 24 месяцев;</w:t>
      </w:r>
    </w:p>
    <w:p w14:paraId="4FBA5717" w14:textId="6BA58437" w:rsidR="00967907" w:rsidRPr="00967907" w:rsidRDefault="00967907" w:rsidP="00312C00">
      <w:pPr>
        <w:rPr>
          <w:sz w:val="28"/>
          <w:szCs w:val="28"/>
        </w:rPr>
      </w:pPr>
      <w:r w:rsidRPr="00967907">
        <w:rPr>
          <w:sz w:val="28"/>
          <w:szCs w:val="28"/>
        </w:rPr>
        <w:t>e) является законным владельцем недвижимого имущества и/или его составных частей, для которых осуществляется инвестиция.</w:t>
      </w:r>
    </w:p>
    <w:p w14:paraId="71412A48" w14:textId="6AF4C0A2" w:rsidR="00967907" w:rsidRPr="00192A97" w:rsidRDefault="00967907" w:rsidP="00192A97">
      <w:pPr>
        <w:pStyle w:val="Listparagraf"/>
        <w:numPr>
          <w:ilvl w:val="0"/>
          <w:numId w:val="35"/>
        </w:numPr>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В отступление от частей (1)-</w:t>
      </w:r>
      <w:r w:rsidRPr="00967907">
        <w:rPr>
          <w:rFonts w:ascii="Times New Roman" w:hAnsi="Times New Roman" w:cs="Times New Roman"/>
          <w:sz w:val="28"/>
          <w:szCs w:val="28"/>
        </w:rPr>
        <w:t xml:space="preserve">(2), авансовая выплата предоставляется местным </w:t>
      </w:r>
      <w:r w:rsidRPr="00192A97">
        <w:rPr>
          <w:rFonts w:ascii="Times New Roman" w:hAnsi="Times New Roman" w:cs="Times New Roman"/>
          <w:sz w:val="28"/>
          <w:szCs w:val="28"/>
        </w:rPr>
        <w:t>инициативным группам для местного развития в рамках внедрения Программы LEADER.</w:t>
      </w:r>
    </w:p>
    <w:p w14:paraId="7706208E" w14:textId="11B28346" w:rsidR="000B6092" w:rsidRDefault="00192A97" w:rsidP="00967907">
      <w:pPr>
        <w:rPr>
          <w:sz w:val="28"/>
          <w:szCs w:val="28"/>
        </w:rPr>
      </w:pPr>
      <w:r>
        <w:rPr>
          <w:sz w:val="28"/>
          <w:szCs w:val="28"/>
        </w:rPr>
        <w:t xml:space="preserve">(4) </w:t>
      </w:r>
      <w:r w:rsidR="00967907" w:rsidRPr="00967907">
        <w:rPr>
          <w:sz w:val="28"/>
          <w:szCs w:val="28"/>
        </w:rPr>
        <w:t>Авансовая выплата производится в рассрочку.</w:t>
      </w:r>
    </w:p>
    <w:p w14:paraId="5A688A95" w14:textId="77777777" w:rsidR="009A466F" w:rsidRDefault="009A466F" w:rsidP="00967907">
      <w:pPr>
        <w:rPr>
          <w:sz w:val="28"/>
          <w:szCs w:val="28"/>
        </w:rPr>
      </w:pPr>
    </w:p>
    <w:p w14:paraId="20A9389C" w14:textId="77777777" w:rsidR="00CD5B00" w:rsidRPr="00CD5B00" w:rsidRDefault="00CD5B00" w:rsidP="00CD5B00">
      <w:pPr>
        <w:rPr>
          <w:sz w:val="28"/>
          <w:szCs w:val="28"/>
        </w:rPr>
      </w:pPr>
      <w:r w:rsidRPr="00CD5B00">
        <w:rPr>
          <w:b/>
          <w:bCs/>
          <w:sz w:val="28"/>
          <w:szCs w:val="28"/>
        </w:rPr>
        <w:t>Статья 18.</w:t>
      </w:r>
      <w:r w:rsidRPr="00CD5B00">
        <w:rPr>
          <w:sz w:val="28"/>
          <w:szCs w:val="28"/>
        </w:rPr>
        <w:t xml:space="preserve"> Пост-инвестиционная выплата</w:t>
      </w:r>
    </w:p>
    <w:p w14:paraId="2E29B62B" w14:textId="3A9D8865" w:rsidR="00CD5B00" w:rsidRPr="00CD5B00" w:rsidRDefault="00CD5B00" w:rsidP="00CD5B00">
      <w:pPr>
        <w:pStyle w:val="Listparagraf"/>
        <w:numPr>
          <w:ilvl w:val="0"/>
          <w:numId w:val="36"/>
        </w:numPr>
        <w:spacing w:after="0" w:line="240" w:lineRule="auto"/>
        <w:ind w:left="0" w:firstLine="709"/>
        <w:jc w:val="both"/>
        <w:rPr>
          <w:rFonts w:ascii="Times New Roman" w:hAnsi="Times New Roman" w:cs="Times New Roman"/>
          <w:sz w:val="28"/>
          <w:szCs w:val="28"/>
        </w:rPr>
      </w:pPr>
      <w:r w:rsidRPr="00CD5B00">
        <w:rPr>
          <w:rFonts w:ascii="Times New Roman" w:hAnsi="Times New Roman" w:cs="Times New Roman"/>
          <w:sz w:val="28"/>
          <w:szCs w:val="28"/>
        </w:rPr>
        <w:t>Пост-инвестиционная выплата –</w:t>
      </w:r>
      <w:r>
        <w:rPr>
          <w:rFonts w:ascii="Times New Roman" w:hAnsi="Times New Roman" w:cs="Times New Roman"/>
          <w:sz w:val="28"/>
          <w:szCs w:val="28"/>
        </w:rPr>
        <w:t xml:space="preserve"> </w:t>
      </w:r>
      <w:r w:rsidRPr="00CD5B00">
        <w:rPr>
          <w:rFonts w:ascii="Times New Roman" w:hAnsi="Times New Roman" w:cs="Times New Roman"/>
          <w:sz w:val="28"/>
          <w:szCs w:val="28"/>
        </w:rPr>
        <w:t>субсидия, предоставляемая на основе инвестиционного проекта или для его расширения, положительно оценённого Агентством и авторизированного для выплаты после реализации проекта, на основе полностью понесённых затрат.</w:t>
      </w:r>
    </w:p>
    <w:p w14:paraId="1E1696F2" w14:textId="6F8A03DF" w:rsidR="00CD5B00" w:rsidRPr="00385260" w:rsidRDefault="00CD5B00" w:rsidP="00385260">
      <w:pPr>
        <w:pStyle w:val="Listparagraf"/>
        <w:numPr>
          <w:ilvl w:val="0"/>
          <w:numId w:val="36"/>
        </w:numPr>
        <w:spacing w:after="0" w:line="240" w:lineRule="auto"/>
        <w:ind w:left="0" w:firstLine="709"/>
        <w:jc w:val="both"/>
        <w:rPr>
          <w:rFonts w:ascii="Times New Roman" w:hAnsi="Times New Roman" w:cs="Times New Roman"/>
          <w:sz w:val="28"/>
          <w:szCs w:val="28"/>
        </w:rPr>
      </w:pPr>
      <w:r w:rsidRPr="00CD5B00">
        <w:rPr>
          <w:rFonts w:ascii="Times New Roman" w:hAnsi="Times New Roman" w:cs="Times New Roman"/>
          <w:sz w:val="28"/>
          <w:szCs w:val="28"/>
        </w:rPr>
        <w:t xml:space="preserve">Пост-инвестиционная выплата предоставляется заявителю субсидии при </w:t>
      </w:r>
      <w:r w:rsidRPr="00385260">
        <w:rPr>
          <w:rFonts w:ascii="Times New Roman" w:hAnsi="Times New Roman" w:cs="Times New Roman"/>
          <w:sz w:val="28"/>
          <w:szCs w:val="28"/>
        </w:rPr>
        <w:t>соблюдении следующих условий:</w:t>
      </w:r>
    </w:p>
    <w:p w14:paraId="63A97649" w14:textId="77777777" w:rsidR="00CD5B00" w:rsidRPr="00CD5B00" w:rsidRDefault="00CD5B00" w:rsidP="00CD5B00">
      <w:pPr>
        <w:rPr>
          <w:sz w:val="28"/>
          <w:szCs w:val="28"/>
        </w:rPr>
      </w:pPr>
      <w:r w:rsidRPr="00CD5B00">
        <w:rPr>
          <w:sz w:val="28"/>
          <w:szCs w:val="28"/>
        </w:rPr>
        <w:t>a) представляет жизнеспособный инвестиционный проект;</w:t>
      </w:r>
    </w:p>
    <w:p w14:paraId="772BCD72" w14:textId="77777777" w:rsidR="00CD5B00" w:rsidRPr="00CD5B00" w:rsidRDefault="00CD5B00" w:rsidP="00CD5B00">
      <w:pPr>
        <w:rPr>
          <w:sz w:val="28"/>
          <w:szCs w:val="28"/>
        </w:rPr>
      </w:pPr>
      <w:r w:rsidRPr="00CD5B00">
        <w:rPr>
          <w:sz w:val="28"/>
          <w:szCs w:val="28"/>
        </w:rPr>
        <w:t>b) понёс затраты на реализацию проекта;</w:t>
      </w:r>
    </w:p>
    <w:p w14:paraId="45326910" w14:textId="48866761" w:rsidR="00CD5B00" w:rsidRPr="00CD5B00" w:rsidRDefault="00CD5B00" w:rsidP="00CD5B00">
      <w:pPr>
        <w:rPr>
          <w:sz w:val="28"/>
          <w:szCs w:val="28"/>
        </w:rPr>
      </w:pPr>
      <w:r w:rsidRPr="00CD5B00">
        <w:rPr>
          <w:sz w:val="28"/>
          <w:szCs w:val="28"/>
        </w:rPr>
        <w:t>c) приобрёл по возмездной сделке товары и услуги, подлежащие субсидированию, у поставщиков и дистрибьюторов, за исключением обмена;</w:t>
      </w:r>
    </w:p>
    <w:p w14:paraId="779951EA" w14:textId="077D9B81" w:rsidR="009A466F" w:rsidRDefault="00CD5B00" w:rsidP="00CD5B00">
      <w:pPr>
        <w:pStyle w:val="Listparagraf"/>
        <w:spacing w:after="0" w:line="240" w:lineRule="auto"/>
        <w:ind w:left="0" w:firstLine="709"/>
        <w:jc w:val="both"/>
        <w:rPr>
          <w:rFonts w:ascii="Times New Roman" w:hAnsi="Times New Roman" w:cs="Times New Roman"/>
          <w:sz w:val="28"/>
          <w:szCs w:val="28"/>
        </w:rPr>
      </w:pPr>
      <w:r w:rsidRPr="00CD5B00">
        <w:rPr>
          <w:rFonts w:ascii="Times New Roman" w:hAnsi="Times New Roman" w:cs="Times New Roman"/>
          <w:sz w:val="28"/>
          <w:szCs w:val="28"/>
        </w:rPr>
        <w:t>d)</w:t>
      </w:r>
      <w:r>
        <w:rPr>
          <w:rFonts w:ascii="Times New Roman" w:hAnsi="Times New Roman" w:cs="Times New Roman"/>
          <w:sz w:val="28"/>
          <w:szCs w:val="28"/>
        </w:rPr>
        <w:t xml:space="preserve"> </w:t>
      </w:r>
      <w:r w:rsidRPr="00CD5B00">
        <w:rPr>
          <w:rFonts w:ascii="Times New Roman" w:hAnsi="Times New Roman" w:cs="Times New Roman"/>
          <w:sz w:val="28"/>
          <w:szCs w:val="28"/>
        </w:rPr>
        <w:t>является законными владельцем недвижимого имущества и (или) его составных частей, для которых осуществляется инвестиция.</w:t>
      </w:r>
    </w:p>
    <w:p w14:paraId="1CC37075" w14:textId="77777777" w:rsidR="00385260" w:rsidRDefault="00385260" w:rsidP="00CD5B00">
      <w:pPr>
        <w:pStyle w:val="Listparagraf"/>
        <w:spacing w:after="0" w:line="240" w:lineRule="auto"/>
        <w:ind w:left="0" w:firstLine="709"/>
        <w:jc w:val="both"/>
        <w:rPr>
          <w:rFonts w:ascii="Times New Roman" w:hAnsi="Times New Roman" w:cs="Times New Roman"/>
          <w:sz w:val="28"/>
          <w:szCs w:val="28"/>
        </w:rPr>
      </w:pPr>
    </w:p>
    <w:p w14:paraId="6B64463D" w14:textId="77777777" w:rsidR="00CE03B1" w:rsidRPr="00CE03B1" w:rsidRDefault="00CE03B1" w:rsidP="00CE03B1">
      <w:pPr>
        <w:rPr>
          <w:sz w:val="28"/>
          <w:szCs w:val="28"/>
        </w:rPr>
      </w:pPr>
      <w:r w:rsidRPr="00CE03B1">
        <w:rPr>
          <w:b/>
          <w:bCs/>
          <w:sz w:val="28"/>
          <w:szCs w:val="28"/>
        </w:rPr>
        <w:t>Статья 19.</w:t>
      </w:r>
      <w:r w:rsidRPr="00CE03B1">
        <w:rPr>
          <w:sz w:val="28"/>
          <w:szCs w:val="28"/>
        </w:rPr>
        <w:t xml:space="preserve">  Выплата поэтапных инвестиций</w:t>
      </w:r>
    </w:p>
    <w:p w14:paraId="4B043847" w14:textId="6CD7E370" w:rsidR="00CE03B1" w:rsidRPr="00CE03B1" w:rsidRDefault="00CE03B1" w:rsidP="00CE03B1">
      <w:pPr>
        <w:pStyle w:val="Listparagraf"/>
        <w:numPr>
          <w:ilvl w:val="0"/>
          <w:numId w:val="37"/>
        </w:numPr>
        <w:spacing w:after="0" w:line="240" w:lineRule="auto"/>
        <w:ind w:left="0" w:firstLine="709"/>
        <w:jc w:val="both"/>
        <w:rPr>
          <w:rFonts w:ascii="Times New Roman" w:hAnsi="Times New Roman" w:cs="Times New Roman"/>
          <w:sz w:val="28"/>
          <w:szCs w:val="28"/>
        </w:rPr>
      </w:pPr>
      <w:r w:rsidRPr="00CE03B1">
        <w:rPr>
          <w:rFonts w:ascii="Times New Roman" w:hAnsi="Times New Roman" w:cs="Times New Roman"/>
          <w:sz w:val="28"/>
          <w:szCs w:val="28"/>
        </w:rPr>
        <w:t xml:space="preserve">Выплата поэтапных инвестиций – поэтапно предоставляемая субсидия, на основе инвестиционного проекта или для его расширения, положительно оценённого Агентством и авторизированного для выплаты, после реализации каждого этапа, на основе полностью понесённых затрат.  </w:t>
      </w:r>
    </w:p>
    <w:p w14:paraId="3CD4CE9D" w14:textId="0AF3BD48" w:rsidR="00CE03B1" w:rsidRPr="00CE03B1" w:rsidRDefault="00CE03B1" w:rsidP="00CE03B1">
      <w:pPr>
        <w:pStyle w:val="Listparagraf"/>
        <w:numPr>
          <w:ilvl w:val="0"/>
          <w:numId w:val="37"/>
        </w:numPr>
        <w:spacing w:after="0" w:line="240" w:lineRule="auto"/>
        <w:ind w:left="0" w:firstLine="709"/>
        <w:jc w:val="both"/>
        <w:rPr>
          <w:rFonts w:ascii="Times New Roman" w:hAnsi="Times New Roman" w:cs="Times New Roman"/>
          <w:sz w:val="28"/>
          <w:szCs w:val="28"/>
        </w:rPr>
      </w:pPr>
      <w:r w:rsidRPr="00CE03B1">
        <w:rPr>
          <w:rFonts w:ascii="Times New Roman" w:hAnsi="Times New Roman" w:cs="Times New Roman"/>
          <w:sz w:val="28"/>
          <w:szCs w:val="28"/>
        </w:rPr>
        <w:t>Выплата поэтапных инвестиций предоставляется заявителю субсидии при</w:t>
      </w:r>
      <w:r>
        <w:rPr>
          <w:rFonts w:ascii="Times New Roman" w:hAnsi="Times New Roman" w:cs="Times New Roman"/>
          <w:sz w:val="28"/>
          <w:szCs w:val="28"/>
        </w:rPr>
        <w:t xml:space="preserve"> </w:t>
      </w:r>
      <w:r w:rsidRPr="00CE03B1">
        <w:rPr>
          <w:rFonts w:ascii="Times New Roman" w:hAnsi="Times New Roman" w:cs="Times New Roman"/>
          <w:sz w:val="28"/>
          <w:szCs w:val="28"/>
        </w:rPr>
        <w:t>соблюдении им следующих условий:</w:t>
      </w:r>
    </w:p>
    <w:p w14:paraId="6FF0741D" w14:textId="43B1365E" w:rsidR="00CE03B1" w:rsidRPr="00CE03B1" w:rsidRDefault="00CE03B1" w:rsidP="00CE03B1">
      <w:pPr>
        <w:rPr>
          <w:sz w:val="28"/>
          <w:szCs w:val="28"/>
        </w:rPr>
      </w:pPr>
      <w:r w:rsidRPr="00CE03B1">
        <w:rPr>
          <w:sz w:val="28"/>
          <w:szCs w:val="28"/>
        </w:rPr>
        <w:t>а) обязательство заявителя внести финансовый вклад в размере не менее 50% стоимости инвестиционного проекта;</w:t>
      </w:r>
    </w:p>
    <w:p w14:paraId="76A35FD0" w14:textId="77777777" w:rsidR="00CE03B1" w:rsidRPr="00CE03B1" w:rsidRDefault="00CE03B1" w:rsidP="00CE03B1">
      <w:pPr>
        <w:rPr>
          <w:sz w:val="28"/>
          <w:szCs w:val="28"/>
        </w:rPr>
      </w:pPr>
      <w:r w:rsidRPr="00CE03B1">
        <w:rPr>
          <w:sz w:val="28"/>
          <w:szCs w:val="28"/>
        </w:rPr>
        <w:t>b) представляет жизнеспособный инвестиционный проект;</w:t>
      </w:r>
    </w:p>
    <w:p w14:paraId="749FA253" w14:textId="77777777" w:rsidR="00CE03B1" w:rsidRPr="00CE03B1" w:rsidRDefault="00CE03B1" w:rsidP="00CE03B1">
      <w:pPr>
        <w:rPr>
          <w:sz w:val="28"/>
          <w:szCs w:val="28"/>
        </w:rPr>
      </w:pPr>
      <w:r w:rsidRPr="00CE03B1">
        <w:rPr>
          <w:sz w:val="28"/>
          <w:szCs w:val="28"/>
        </w:rPr>
        <w:t>c) понёс затраты на реализацию этапов инвестиционного проекта;</w:t>
      </w:r>
    </w:p>
    <w:p w14:paraId="01D1AEDD" w14:textId="007F8B5F" w:rsidR="00CE03B1" w:rsidRPr="00CE03B1" w:rsidRDefault="00CE03B1" w:rsidP="00CE03B1">
      <w:pPr>
        <w:rPr>
          <w:sz w:val="28"/>
          <w:szCs w:val="28"/>
        </w:rPr>
      </w:pPr>
      <w:r w:rsidRPr="00CE03B1">
        <w:rPr>
          <w:sz w:val="28"/>
          <w:szCs w:val="28"/>
        </w:rPr>
        <w:t>d) полный срок реализации инвестиционного проекта не превышает 36 месяцев, разделённый не более чем на 3 этапа;</w:t>
      </w:r>
    </w:p>
    <w:p w14:paraId="55C9EB8E" w14:textId="3812591C" w:rsidR="00CE03B1" w:rsidRPr="00CE03B1" w:rsidRDefault="00CE03B1" w:rsidP="00CE03B1">
      <w:pPr>
        <w:rPr>
          <w:sz w:val="28"/>
          <w:szCs w:val="28"/>
        </w:rPr>
      </w:pPr>
      <w:r w:rsidRPr="00CE03B1">
        <w:rPr>
          <w:sz w:val="28"/>
          <w:szCs w:val="28"/>
        </w:rPr>
        <w:t>e) приобрёл по возмездной сделке товары и услуги, подлежащие субсидированию, у поставщиков и дистрибьюторов, за исключением обмена;</w:t>
      </w:r>
    </w:p>
    <w:p w14:paraId="4C435251" w14:textId="32F15759" w:rsidR="00CE03B1" w:rsidRPr="00CE03B1" w:rsidRDefault="00CE03B1" w:rsidP="00CE03B1">
      <w:pPr>
        <w:rPr>
          <w:sz w:val="28"/>
          <w:szCs w:val="28"/>
        </w:rPr>
      </w:pPr>
      <w:r w:rsidRPr="00CE03B1">
        <w:rPr>
          <w:sz w:val="28"/>
          <w:szCs w:val="28"/>
        </w:rPr>
        <w:t>f) является законными владельцем недвижимого имущества и (или) его составных частей, для которых будет осуществляться инвестиция.</w:t>
      </w:r>
    </w:p>
    <w:p w14:paraId="10BE084E" w14:textId="5FB0A606" w:rsidR="00385260" w:rsidRDefault="00CE03B1" w:rsidP="00CE03B1">
      <w:pPr>
        <w:pStyle w:val="Listparagraf"/>
        <w:numPr>
          <w:ilvl w:val="0"/>
          <w:numId w:val="37"/>
        </w:numPr>
        <w:spacing w:after="0" w:line="240" w:lineRule="auto"/>
        <w:ind w:left="0" w:firstLine="709"/>
        <w:jc w:val="both"/>
        <w:rPr>
          <w:rFonts w:ascii="Times New Roman" w:hAnsi="Times New Roman" w:cs="Times New Roman"/>
          <w:sz w:val="28"/>
          <w:szCs w:val="28"/>
        </w:rPr>
      </w:pPr>
      <w:r w:rsidRPr="00CE03B1">
        <w:rPr>
          <w:rFonts w:ascii="Times New Roman" w:hAnsi="Times New Roman" w:cs="Times New Roman"/>
          <w:sz w:val="28"/>
          <w:szCs w:val="28"/>
        </w:rPr>
        <w:t xml:space="preserve">В случае нарушения положения настоящей статьи, размер предоставленной субсидии уменьшается в соответствии с процедурой, установленной </w:t>
      </w:r>
      <w:r>
        <w:rPr>
          <w:rFonts w:ascii="Times New Roman" w:hAnsi="Times New Roman" w:cs="Times New Roman"/>
          <w:sz w:val="28"/>
          <w:szCs w:val="28"/>
        </w:rPr>
        <w:t>П</w:t>
      </w:r>
      <w:r w:rsidRPr="00CE03B1">
        <w:rPr>
          <w:rFonts w:ascii="Times New Roman" w:hAnsi="Times New Roman" w:cs="Times New Roman"/>
          <w:sz w:val="28"/>
          <w:szCs w:val="28"/>
        </w:rPr>
        <w:t>равительством.</w:t>
      </w:r>
    </w:p>
    <w:p w14:paraId="7510B7D0" w14:textId="77777777" w:rsidR="00C7626B" w:rsidRDefault="00C7626B" w:rsidP="00C7626B">
      <w:pPr>
        <w:rPr>
          <w:sz w:val="28"/>
          <w:szCs w:val="28"/>
        </w:rPr>
      </w:pPr>
    </w:p>
    <w:p w14:paraId="37ABF479" w14:textId="77777777" w:rsidR="00081982" w:rsidRPr="00081982" w:rsidRDefault="00081982" w:rsidP="00C44F95">
      <w:pPr>
        <w:rPr>
          <w:sz w:val="28"/>
          <w:szCs w:val="28"/>
        </w:rPr>
      </w:pPr>
      <w:r w:rsidRPr="00081982">
        <w:rPr>
          <w:b/>
          <w:bCs/>
          <w:sz w:val="28"/>
          <w:szCs w:val="28"/>
        </w:rPr>
        <w:t>Статья 20.</w:t>
      </w:r>
      <w:r w:rsidRPr="00081982">
        <w:rPr>
          <w:sz w:val="28"/>
          <w:szCs w:val="28"/>
        </w:rPr>
        <w:t xml:space="preserve"> Прямая выплата</w:t>
      </w:r>
    </w:p>
    <w:p w14:paraId="43176F51" w14:textId="3C1CDB3D" w:rsidR="00081982" w:rsidRPr="00081982" w:rsidRDefault="00081982" w:rsidP="00C44F95">
      <w:pPr>
        <w:pStyle w:val="Listparagraf"/>
        <w:numPr>
          <w:ilvl w:val="0"/>
          <w:numId w:val="38"/>
        </w:numPr>
        <w:spacing w:after="0" w:line="240" w:lineRule="auto"/>
        <w:ind w:left="0" w:firstLine="709"/>
        <w:jc w:val="both"/>
        <w:rPr>
          <w:rFonts w:ascii="Times New Roman" w:hAnsi="Times New Roman" w:cs="Times New Roman"/>
          <w:sz w:val="28"/>
          <w:szCs w:val="28"/>
        </w:rPr>
      </w:pPr>
      <w:r w:rsidRPr="00081982">
        <w:rPr>
          <w:rFonts w:ascii="Times New Roman" w:hAnsi="Times New Roman" w:cs="Times New Roman"/>
          <w:sz w:val="28"/>
          <w:szCs w:val="28"/>
        </w:rPr>
        <w:t xml:space="preserve">Прямая выплата </w:t>
      </w:r>
      <w:r>
        <w:rPr>
          <w:rFonts w:ascii="Times New Roman" w:hAnsi="Times New Roman" w:cs="Times New Roman"/>
          <w:sz w:val="28"/>
          <w:szCs w:val="28"/>
        </w:rPr>
        <w:t xml:space="preserve">– </w:t>
      </w:r>
      <w:r w:rsidRPr="00081982">
        <w:rPr>
          <w:rFonts w:ascii="Times New Roman" w:hAnsi="Times New Roman" w:cs="Times New Roman"/>
          <w:sz w:val="28"/>
          <w:szCs w:val="28"/>
        </w:rPr>
        <w:t xml:space="preserve">субсидия, предоставленная в виде </w:t>
      </w:r>
      <w:r>
        <w:rPr>
          <w:rFonts w:ascii="Times New Roman" w:hAnsi="Times New Roman" w:cs="Times New Roman"/>
          <w:sz w:val="28"/>
          <w:szCs w:val="28"/>
        </w:rPr>
        <w:t xml:space="preserve">фиксированной </w:t>
      </w:r>
      <w:r w:rsidRPr="00081982">
        <w:rPr>
          <w:rFonts w:ascii="Times New Roman" w:hAnsi="Times New Roman" w:cs="Times New Roman"/>
          <w:sz w:val="28"/>
          <w:szCs w:val="28"/>
        </w:rPr>
        <w:t>суммы, в одной транше, для осуществления сельскохозяйственной деятельности в растениеводческом, зоотехническом или экологическом секторах.</w:t>
      </w:r>
    </w:p>
    <w:p w14:paraId="74850D33" w14:textId="1CC421B3" w:rsidR="00081982" w:rsidRPr="00081982" w:rsidRDefault="00081982" w:rsidP="00C44F95">
      <w:pPr>
        <w:pStyle w:val="Listparagraf"/>
        <w:numPr>
          <w:ilvl w:val="0"/>
          <w:numId w:val="38"/>
        </w:numPr>
        <w:spacing w:after="0" w:line="240" w:lineRule="auto"/>
        <w:ind w:left="0" w:firstLine="709"/>
        <w:jc w:val="both"/>
        <w:rPr>
          <w:rFonts w:ascii="Times New Roman" w:hAnsi="Times New Roman" w:cs="Times New Roman"/>
          <w:sz w:val="28"/>
          <w:szCs w:val="28"/>
        </w:rPr>
      </w:pPr>
      <w:r w:rsidRPr="00081982">
        <w:rPr>
          <w:rFonts w:ascii="Times New Roman" w:hAnsi="Times New Roman" w:cs="Times New Roman"/>
          <w:sz w:val="28"/>
          <w:szCs w:val="28"/>
        </w:rPr>
        <w:t>Прямая выплата предоставляется заявителю субсидии при соблюдении следующих условий:</w:t>
      </w:r>
    </w:p>
    <w:p w14:paraId="6A4A751D" w14:textId="2B4D9F87" w:rsidR="00081982" w:rsidRPr="00081982" w:rsidRDefault="00081982" w:rsidP="00C44F95">
      <w:pPr>
        <w:rPr>
          <w:sz w:val="28"/>
          <w:szCs w:val="28"/>
        </w:rPr>
      </w:pPr>
      <w:r w:rsidRPr="00081982">
        <w:rPr>
          <w:sz w:val="28"/>
          <w:szCs w:val="28"/>
        </w:rPr>
        <w:t>а) владеет минимальной приемлемой площадью, установленной Правительством, или;</w:t>
      </w:r>
    </w:p>
    <w:p w14:paraId="366F121B" w14:textId="6DFB3EC3" w:rsidR="00081982" w:rsidRPr="00081982" w:rsidRDefault="00081982" w:rsidP="00C44F95">
      <w:pPr>
        <w:rPr>
          <w:sz w:val="28"/>
          <w:szCs w:val="28"/>
        </w:rPr>
      </w:pPr>
      <w:r w:rsidRPr="00081982">
        <w:rPr>
          <w:sz w:val="28"/>
          <w:szCs w:val="28"/>
        </w:rPr>
        <w:t>b) владеет минимальным количеством животных из видов, утвержд</w:t>
      </w:r>
      <w:r w:rsidR="00806F3B">
        <w:rPr>
          <w:sz w:val="28"/>
          <w:szCs w:val="28"/>
        </w:rPr>
        <w:t>е</w:t>
      </w:r>
      <w:r w:rsidRPr="00081982">
        <w:rPr>
          <w:sz w:val="28"/>
          <w:szCs w:val="28"/>
        </w:rPr>
        <w:t xml:space="preserve">нных </w:t>
      </w:r>
      <w:r w:rsidR="00806F3B">
        <w:rPr>
          <w:sz w:val="28"/>
          <w:szCs w:val="28"/>
        </w:rPr>
        <w:t>П</w:t>
      </w:r>
      <w:r w:rsidRPr="00081982">
        <w:rPr>
          <w:sz w:val="28"/>
          <w:szCs w:val="28"/>
        </w:rPr>
        <w:t>равительством:</w:t>
      </w:r>
    </w:p>
    <w:p w14:paraId="1E9D9B48" w14:textId="4CE4BD44" w:rsidR="00081982" w:rsidRPr="00081982" w:rsidRDefault="00081982" w:rsidP="00C44F95">
      <w:pPr>
        <w:rPr>
          <w:sz w:val="28"/>
          <w:szCs w:val="28"/>
        </w:rPr>
      </w:pPr>
      <w:r w:rsidRPr="00081982">
        <w:rPr>
          <w:sz w:val="28"/>
          <w:szCs w:val="28"/>
        </w:rPr>
        <w:t>- для продуктивных форм животных, он подтверждает получение продукции и ее доставку отечественному переработчику или ее обработку;</w:t>
      </w:r>
    </w:p>
    <w:p w14:paraId="1F5ACA03" w14:textId="77777777" w:rsidR="00081982" w:rsidRPr="00081982" w:rsidRDefault="00081982" w:rsidP="00C44F95">
      <w:pPr>
        <w:rPr>
          <w:sz w:val="28"/>
          <w:szCs w:val="28"/>
        </w:rPr>
      </w:pPr>
      <w:r w:rsidRPr="00081982">
        <w:rPr>
          <w:sz w:val="28"/>
          <w:szCs w:val="28"/>
        </w:rPr>
        <w:t>- животные застрахованы;</w:t>
      </w:r>
    </w:p>
    <w:p w14:paraId="407057E5" w14:textId="19602D79" w:rsidR="00081982" w:rsidRPr="00081982" w:rsidRDefault="00081982" w:rsidP="00C44F95">
      <w:pPr>
        <w:rPr>
          <w:sz w:val="28"/>
          <w:szCs w:val="28"/>
        </w:rPr>
      </w:pPr>
      <w:r w:rsidRPr="00081982">
        <w:rPr>
          <w:sz w:val="28"/>
          <w:szCs w:val="28"/>
        </w:rPr>
        <w:t xml:space="preserve">- животные зарегистрированы в соответствии с </w:t>
      </w:r>
      <w:r>
        <w:rPr>
          <w:sz w:val="28"/>
          <w:szCs w:val="28"/>
        </w:rPr>
        <w:t>Законом №</w:t>
      </w:r>
      <w:r w:rsidRPr="00081982">
        <w:rPr>
          <w:sz w:val="28"/>
          <w:szCs w:val="28"/>
        </w:rPr>
        <w:t xml:space="preserve"> 231/2006 об идентификации и регистрации животных, для предусмотренных видов.</w:t>
      </w:r>
    </w:p>
    <w:p w14:paraId="30E8D3AB" w14:textId="77777777" w:rsidR="00081982" w:rsidRDefault="00081982" w:rsidP="00081982">
      <w:pPr>
        <w:rPr>
          <w:sz w:val="24"/>
          <w:szCs w:val="24"/>
        </w:rPr>
      </w:pPr>
    </w:p>
    <w:p w14:paraId="6F0D1B0A" w14:textId="77777777" w:rsidR="00081982" w:rsidRPr="00B125E7" w:rsidRDefault="00081982" w:rsidP="00B125E7">
      <w:pPr>
        <w:rPr>
          <w:sz w:val="28"/>
          <w:szCs w:val="28"/>
        </w:rPr>
      </w:pPr>
      <w:r w:rsidRPr="00B125E7">
        <w:rPr>
          <w:b/>
          <w:bCs/>
          <w:sz w:val="28"/>
          <w:szCs w:val="28"/>
        </w:rPr>
        <w:t>Статья 21.</w:t>
      </w:r>
      <w:r w:rsidRPr="00B125E7">
        <w:rPr>
          <w:sz w:val="28"/>
          <w:szCs w:val="28"/>
        </w:rPr>
        <w:t xml:space="preserve"> Дополнительная выплата</w:t>
      </w:r>
    </w:p>
    <w:p w14:paraId="16485EBD" w14:textId="2BF2D57E" w:rsidR="00081982" w:rsidRPr="00B125E7" w:rsidRDefault="00081982" w:rsidP="00B125E7">
      <w:pPr>
        <w:pStyle w:val="Listparagraf"/>
        <w:numPr>
          <w:ilvl w:val="0"/>
          <w:numId w:val="39"/>
        </w:numPr>
        <w:spacing w:after="0" w:line="259" w:lineRule="auto"/>
        <w:ind w:left="0" w:firstLine="709"/>
        <w:jc w:val="both"/>
        <w:rPr>
          <w:rFonts w:ascii="Times New Roman" w:hAnsi="Times New Roman" w:cs="Times New Roman"/>
          <w:sz w:val="28"/>
          <w:szCs w:val="28"/>
        </w:rPr>
      </w:pPr>
      <w:r w:rsidRPr="00B125E7">
        <w:rPr>
          <w:rFonts w:ascii="Times New Roman" w:hAnsi="Times New Roman" w:cs="Times New Roman"/>
          <w:sz w:val="28"/>
          <w:szCs w:val="28"/>
        </w:rPr>
        <w:t xml:space="preserve">Дополнительная выплата </w:t>
      </w:r>
      <w:r w:rsidR="00B125E7">
        <w:rPr>
          <w:rFonts w:ascii="Times New Roman" w:hAnsi="Times New Roman" w:cs="Times New Roman"/>
          <w:sz w:val="28"/>
          <w:szCs w:val="28"/>
        </w:rPr>
        <w:t xml:space="preserve">– </w:t>
      </w:r>
      <w:r w:rsidRPr="00B125E7">
        <w:rPr>
          <w:rFonts w:ascii="Times New Roman" w:hAnsi="Times New Roman" w:cs="Times New Roman"/>
          <w:sz w:val="28"/>
          <w:szCs w:val="28"/>
        </w:rPr>
        <w:t>субсидия, предоставленная в одной транше, для поддержки текущих затрат или потери дохода.</w:t>
      </w:r>
    </w:p>
    <w:p w14:paraId="09CAF4C0" w14:textId="5E36DD84" w:rsidR="00C7626B" w:rsidRDefault="00081982" w:rsidP="00B125E7">
      <w:pPr>
        <w:pStyle w:val="Listparagraf"/>
        <w:numPr>
          <w:ilvl w:val="0"/>
          <w:numId w:val="39"/>
        </w:numPr>
        <w:spacing w:after="0" w:line="259" w:lineRule="auto"/>
        <w:ind w:left="0" w:firstLine="709"/>
        <w:jc w:val="both"/>
        <w:rPr>
          <w:rFonts w:ascii="Times New Roman" w:hAnsi="Times New Roman" w:cs="Times New Roman"/>
          <w:sz w:val="28"/>
          <w:szCs w:val="28"/>
        </w:rPr>
      </w:pPr>
      <w:r w:rsidRPr="00B125E7">
        <w:rPr>
          <w:rFonts w:ascii="Times New Roman" w:hAnsi="Times New Roman" w:cs="Times New Roman"/>
          <w:sz w:val="28"/>
          <w:szCs w:val="28"/>
        </w:rPr>
        <w:t>Дополнительная выплата предоставляется заявителю субсидии в размере не более 80% стоимости понесённых текущих затрат, за исключением платежей, предоставляемых для компенсации процентных ставок, уплачиваемых коммерческим банкам и небанковским кредитным организациям.</w:t>
      </w:r>
    </w:p>
    <w:p w14:paraId="6791A786" w14:textId="77777777" w:rsidR="00BE6F37" w:rsidRDefault="00BE6F37" w:rsidP="00BE6F37">
      <w:pPr>
        <w:spacing w:line="259" w:lineRule="auto"/>
        <w:rPr>
          <w:sz w:val="28"/>
          <w:szCs w:val="28"/>
        </w:rPr>
      </w:pPr>
    </w:p>
    <w:p w14:paraId="71799B8C" w14:textId="1DB03466" w:rsidR="00436CF1" w:rsidRPr="00436CF1" w:rsidRDefault="00436CF1" w:rsidP="00436CF1">
      <w:pPr>
        <w:ind w:firstLine="0"/>
        <w:jc w:val="center"/>
        <w:rPr>
          <w:b/>
          <w:bCs/>
          <w:sz w:val="28"/>
          <w:szCs w:val="28"/>
        </w:rPr>
      </w:pPr>
      <w:r w:rsidRPr="00436CF1">
        <w:rPr>
          <w:b/>
          <w:bCs/>
          <w:sz w:val="28"/>
          <w:szCs w:val="28"/>
        </w:rPr>
        <w:t>Глава V</w:t>
      </w:r>
    </w:p>
    <w:p w14:paraId="61514B55" w14:textId="0BD6E4E1" w:rsidR="00436CF1" w:rsidRPr="00436CF1" w:rsidRDefault="00436CF1" w:rsidP="00436CF1">
      <w:pPr>
        <w:ind w:firstLine="0"/>
        <w:jc w:val="center"/>
        <w:rPr>
          <w:b/>
          <w:bCs/>
          <w:sz w:val="28"/>
          <w:szCs w:val="28"/>
        </w:rPr>
      </w:pPr>
      <w:r w:rsidRPr="00436CF1">
        <w:rPr>
          <w:b/>
          <w:bCs/>
          <w:sz w:val="28"/>
          <w:szCs w:val="28"/>
        </w:rPr>
        <w:t>УСЛОВИЯ ПРИЕМЛЕМОСТИ ДЛЯ ПОЛУЧЕНИЯ СУБСИДИЙ.</w:t>
      </w:r>
    </w:p>
    <w:p w14:paraId="357ADDE0" w14:textId="4E174B94" w:rsidR="00436CF1" w:rsidRDefault="00436CF1" w:rsidP="00436CF1">
      <w:pPr>
        <w:ind w:firstLine="0"/>
        <w:jc w:val="center"/>
        <w:rPr>
          <w:b/>
          <w:bCs/>
          <w:sz w:val="28"/>
          <w:szCs w:val="28"/>
        </w:rPr>
      </w:pPr>
      <w:r w:rsidRPr="00436CF1">
        <w:rPr>
          <w:b/>
          <w:bCs/>
          <w:sz w:val="28"/>
          <w:szCs w:val="28"/>
        </w:rPr>
        <w:t>ПРАВА И ОБЯЗАННОСТИ СУБЕКТОВ СУБСИДИРОВАНИЯ</w:t>
      </w:r>
    </w:p>
    <w:p w14:paraId="54892121" w14:textId="77777777" w:rsidR="00436CF1" w:rsidRDefault="00436CF1" w:rsidP="00436CF1">
      <w:pPr>
        <w:ind w:firstLine="0"/>
        <w:jc w:val="center"/>
        <w:rPr>
          <w:b/>
          <w:bCs/>
          <w:sz w:val="28"/>
          <w:szCs w:val="28"/>
        </w:rPr>
      </w:pPr>
    </w:p>
    <w:p w14:paraId="0E91F376" w14:textId="77777777" w:rsidR="00F47EFE" w:rsidRPr="00F47EFE" w:rsidRDefault="00F47EFE" w:rsidP="00F47EFE">
      <w:pPr>
        <w:rPr>
          <w:sz w:val="28"/>
          <w:szCs w:val="28"/>
        </w:rPr>
      </w:pPr>
      <w:r w:rsidRPr="00F47EFE">
        <w:rPr>
          <w:b/>
          <w:bCs/>
          <w:sz w:val="28"/>
          <w:szCs w:val="28"/>
        </w:rPr>
        <w:t>Статья 22.</w:t>
      </w:r>
      <w:r w:rsidRPr="00F47EFE">
        <w:rPr>
          <w:sz w:val="28"/>
          <w:szCs w:val="28"/>
        </w:rPr>
        <w:t xml:space="preserve"> Общие условия приемлемости</w:t>
      </w:r>
    </w:p>
    <w:p w14:paraId="763E202C" w14:textId="4A313CE4" w:rsidR="00F47EFE" w:rsidRPr="00F47EFE" w:rsidRDefault="00F47EFE" w:rsidP="0004202B">
      <w:pPr>
        <w:rPr>
          <w:sz w:val="28"/>
          <w:szCs w:val="28"/>
        </w:rPr>
      </w:pPr>
      <w:r w:rsidRPr="00F47EFE">
        <w:rPr>
          <w:sz w:val="28"/>
          <w:szCs w:val="28"/>
        </w:rPr>
        <w:t>Приемлемы для субсидирования субъекты, указанные в ст</w:t>
      </w:r>
      <w:r w:rsidR="0004202B">
        <w:rPr>
          <w:sz w:val="28"/>
          <w:szCs w:val="28"/>
        </w:rPr>
        <w:t>атье</w:t>
      </w:r>
      <w:r w:rsidRPr="00F47EFE">
        <w:rPr>
          <w:sz w:val="28"/>
          <w:szCs w:val="28"/>
        </w:rPr>
        <w:t xml:space="preserve"> 4 настоящего закона, соответствующие следующим общим условиям приемлемости:</w:t>
      </w:r>
    </w:p>
    <w:p w14:paraId="48652980" w14:textId="77777777" w:rsidR="00F47EFE" w:rsidRPr="00F47EFE" w:rsidRDefault="00F47EFE" w:rsidP="00F47EFE">
      <w:pPr>
        <w:rPr>
          <w:sz w:val="28"/>
          <w:szCs w:val="28"/>
        </w:rPr>
      </w:pPr>
      <w:r w:rsidRPr="00F47EFE">
        <w:rPr>
          <w:sz w:val="28"/>
          <w:szCs w:val="28"/>
        </w:rPr>
        <w:t>а) не находится в процедуре несостоятельности/ликвидации;</w:t>
      </w:r>
    </w:p>
    <w:p w14:paraId="6BF5F488" w14:textId="77777777" w:rsidR="00F47EFE" w:rsidRPr="00F47EFE" w:rsidRDefault="00F47EFE" w:rsidP="00F47EFE">
      <w:pPr>
        <w:rPr>
          <w:sz w:val="28"/>
          <w:szCs w:val="28"/>
        </w:rPr>
      </w:pPr>
      <w:r w:rsidRPr="00F47EFE">
        <w:rPr>
          <w:sz w:val="28"/>
          <w:szCs w:val="28"/>
        </w:rPr>
        <w:t>b) не имеют задолженностей перед национальным публичным бюджетом;</w:t>
      </w:r>
    </w:p>
    <w:p w14:paraId="55B2E7DC" w14:textId="77777777" w:rsidR="00F47EFE" w:rsidRPr="00F47EFE" w:rsidRDefault="00F47EFE" w:rsidP="00F47EFE">
      <w:pPr>
        <w:rPr>
          <w:sz w:val="28"/>
          <w:szCs w:val="28"/>
        </w:rPr>
      </w:pPr>
      <w:r w:rsidRPr="00F47EFE">
        <w:rPr>
          <w:sz w:val="28"/>
          <w:szCs w:val="28"/>
        </w:rPr>
        <w:t>c) приняли обязательство соблюдать условия;</w:t>
      </w:r>
    </w:p>
    <w:p w14:paraId="02B9E9C5" w14:textId="4D293AE5" w:rsidR="00F47EFE" w:rsidRPr="00F47EFE" w:rsidRDefault="00F47EFE" w:rsidP="0061195A">
      <w:pPr>
        <w:rPr>
          <w:sz w:val="28"/>
          <w:szCs w:val="28"/>
        </w:rPr>
      </w:pPr>
      <w:r w:rsidRPr="00F47EFE">
        <w:rPr>
          <w:sz w:val="28"/>
          <w:szCs w:val="28"/>
        </w:rPr>
        <w:t xml:space="preserve">d) подтверждают </w:t>
      </w:r>
      <w:r w:rsidR="0061195A" w:rsidRPr="00F47EFE">
        <w:rPr>
          <w:sz w:val="28"/>
          <w:szCs w:val="28"/>
        </w:rPr>
        <w:t>соответствующими</w:t>
      </w:r>
      <w:r w:rsidRPr="00F47EFE">
        <w:rPr>
          <w:sz w:val="28"/>
          <w:szCs w:val="28"/>
        </w:rPr>
        <w:t xml:space="preserve"> документами оплату за имущество, услуги или работы, для которых запрашивается субсидия;</w:t>
      </w:r>
    </w:p>
    <w:p w14:paraId="2BC8DB7C" w14:textId="42E496DB" w:rsidR="00436CF1" w:rsidRDefault="0061195A" w:rsidP="00F47EFE">
      <w:pPr>
        <w:ind w:firstLine="0"/>
        <w:jc w:val="center"/>
        <w:rPr>
          <w:sz w:val="24"/>
          <w:szCs w:val="24"/>
        </w:rPr>
      </w:pPr>
      <w:r>
        <w:rPr>
          <w:sz w:val="28"/>
          <w:szCs w:val="28"/>
        </w:rPr>
        <w:t xml:space="preserve">е) </w:t>
      </w:r>
      <w:r w:rsidR="00F47EFE" w:rsidRPr="00F47EFE">
        <w:rPr>
          <w:sz w:val="28"/>
          <w:szCs w:val="28"/>
        </w:rPr>
        <w:t>не включены в список запрещённых субъектов субсидирования</w:t>
      </w:r>
      <w:r w:rsidR="00F47EFE" w:rsidRPr="00A438D9">
        <w:rPr>
          <w:sz w:val="24"/>
          <w:szCs w:val="24"/>
        </w:rPr>
        <w:t>.</w:t>
      </w:r>
    </w:p>
    <w:p w14:paraId="4D547B50" w14:textId="77777777" w:rsidR="00094257" w:rsidRDefault="00094257" w:rsidP="00F47EFE">
      <w:pPr>
        <w:ind w:firstLine="0"/>
        <w:jc w:val="center"/>
        <w:rPr>
          <w:sz w:val="24"/>
          <w:szCs w:val="24"/>
        </w:rPr>
      </w:pPr>
    </w:p>
    <w:p w14:paraId="04787069" w14:textId="77777777" w:rsidR="0013529A" w:rsidRPr="0013529A" w:rsidRDefault="0013529A" w:rsidP="0013529A">
      <w:pPr>
        <w:rPr>
          <w:sz w:val="28"/>
          <w:szCs w:val="28"/>
        </w:rPr>
      </w:pPr>
      <w:r w:rsidRPr="0013529A">
        <w:rPr>
          <w:b/>
          <w:bCs/>
          <w:sz w:val="28"/>
          <w:szCs w:val="28"/>
        </w:rPr>
        <w:t>Статья 23</w:t>
      </w:r>
      <w:r w:rsidRPr="0013529A">
        <w:rPr>
          <w:sz w:val="28"/>
          <w:szCs w:val="28"/>
        </w:rPr>
        <w:t>. Неприемлемые затраты, имущество и услуги</w:t>
      </w:r>
    </w:p>
    <w:p w14:paraId="1B7D16A2" w14:textId="77777777" w:rsidR="0013529A" w:rsidRPr="0013529A" w:rsidRDefault="0013529A" w:rsidP="0013529A">
      <w:pPr>
        <w:rPr>
          <w:sz w:val="28"/>
          <w:szCs w:val="28"/>
        </w:rPr>
      </w:pPr>
      <w:r w:rsidRPr="0013529A">
        <w:rPr>
          <w:sz w:val="28"/>
          <w:szCs w:val="28"/>
        </w:rPr>
        <w:t>Не приемлемы для субсидирования:</w:t>
      </w:r>
    </w:p>
    <w:p w14:paraId="28D9F7F4" w14:textId="77777777" w:rsidR="0013529A" w:rsidRPr="0013529A" w:rsidRDefault="0013529A" w:rsidP="0013529A">
      <w:pPr>
        <w:rPr>
          <w:sz w:val="28"/>
          <w:szCs w:val="28"/>
        </w:rPr>
      </w:pPr>
      <w:r w:rsidRPr="0013529A">
        <w:rPr>
          <w:sz w:val="28"/>
          <w:szCs w:val="28"/>
        </w:rPr>
        <w:t>а) имущество и услуги, приобретённые от аффилированных лиц;</w:t>
      </w:r>
    </w:p>
    <w:p w14:paraId="4D0A20D5" w14:textId="77777777" w:rsidR="0013529A" w:rsidRPr="0013529A" w:rsidRDefault="0013529A" w:rsidP="0013529A">
      <w:pPr>
        <w:rPr>
          <w:sz w:val="28"/>
          <w:szCs w:val="28"/>
        </w:rPr>
      </w:pPr>
      <w:r w:rsidRPr="0013529A">
        <w:rPr>
          <w:sz w:val="28"/>
          <w:szCs w:val="28"/>
        </w:rPr>
        <w:t>b) приобретённое имущество бывшее в употреблении;</w:t>
      </w:r>
    </w:p>
    <w:p w14:paraId="792F2439" w14:textId="00913838" w:rsidR="0013529A" w:rsidRPr="0013529A" w:rsidRDefault="0013529A" w:rsidP="00A10550">
      <w:pPr>
        <w:rPr>
          <w:sz w:val="28"/>
          <w:szCs w:val="28"/>
        </w:rPr>
      </w:pPr>
      <w:r w:rsidRPr="0013529A">
        <w:rPr>
          <w:sz w:val="28"/>
          <w:szCs w:val="28"/>
        </w:rPr>
        <w:t>c) недвижимое имущество и его составные части, приобретённые на основе правовых актов, за исключением договора подряда;</w:t>
      </w:r>
    </w:p>
    <w:p w14:paraId="208DA26F" w14:textId="4F04253B" w:rsidR="0013529A" w:rsidRPr="0013529A" w:rsidRDefault="0013529A" w:rsidP="0013529A">
      <w:pPr>
        <w:rPr>
          <w:sz w:val="28"/>
          <w:szCs w:val="28"/>
        </w:rPr>
      </w:pPr>
      <w:r w:rsidRPr="0013529A">
        <w:rPr>
          <w:sz w:val="28"/>
          <w:szCs w:val="28"/>
        </w:rPr>
        <w:t>d) части гранта;</w:t>
      </w:r>
    </w:p>
    <w:p w14:paraId="4F1CC7AD" w14:textId="3CC99017" w:rsidR="0013529A" w:rsidRPr="0013529A" w:rsidRDefault="0013529A" w:rsidP="00A10550">
      <w:pPr>
        <w:rPr>
          <w:sz w:val="28"/>
          <w:szCs w:val="28"/>
        </w:rPr>
      </w:pPr>
      <w:r w:rsidRPr="0013529A">
        <w:rPr>
          <w:sz w:val="28"/>
          <w:szCs w:val="28"/>
        </w:rPr>
        <w:t>e) имущество, вложенное в сельскохозяйственную деятельность, и работы,</w:t>
      </w:r>
      <w:r w:rsidR="00A10550">
        <w:rPr>
          <w:sz w:val="28"/>
          <w:szCs w:val="28"/>
        </w:rPr>
        <w:t xml:space="preserve"> </w:t>
      </w:r>
      <w:r w:rsidRPr="0013529A">
        <w:rPr>
          <w:sz w:val="28"/>
          <w:szCs w:val="28"/>
        </w:rPr>
        <w:t>осуществлённые в городах Кишинэу и Бэлць, за исключением имущества, вложенного организациями в областях исследований и инноваций или образовательными учреждениями агропромышленного профиля;</w:t>
      </w:r>
    </w:p>
    <w:p w14:paraId="100A5444" w14:textId="3FD173A6" w:rsidR="0013529A" w:rsidRPr="00A10550" w:rsidRDefault="0013529A" w:rsidP="00A10550">
      <w:pPr>
        <w:pStyle w:val="Listparagraf"/>
        <w:numPr>
          <w:ilvl w:val="0"/>
          <w:numId w:val="24"/>
        </w:numPr>
        <w:spacing w:after="0" w:line="240" w:lineRule="auto"/>
        <w:ind w:left="0" w:firstLine="709"/>
        <w:jc w:val="both"/>
        <w:rPr>
          <w:rFonts w:ascii="Times New Roman" w:hAnsi="Times New Roman" w:cs="Times New Roman"/>
          <w:sz w:val="28"/>
          <w:szCs w:val="28"/>
        </w:rPr>
      </w:pPr>
      <w:r w:rsidRPr="0013529A">
        <w:rPr>
          <w:rFonts w:ascii="Times New Roman" w:hAnsi="Times New Roman" w:cs="Times New Roman"/>
          <w:sz w:val="28"/>
          <w:szCs w:val="28"/>
        </w:rPr>
        <w:t xml:space="preserve">налог на добавленную стоимость, за исключением проектов, инициированных </w:t>
      </w:r>
      <w:r w:rsidRPr="00A10550">
        <w:rPr>
          <w:rFonts w:ascii="Times New Roman" w:hAnsi="Times New Roman" w:cs="Times New Roman"/>
          <w:sz w:val="28"/>
          <w:szCs w:val="28"/>
        </w:rPr>
        <w:t>административно-территориальными единицами, а также проектов, инициированных для деятельности местных инициативных групп;</w:t>
      </w:r>
    </w:p>
    <w:p w14:paraId="774F7750" w14:textId="77777777" w:rsidR="0013529A" w:rsidRPr="0013529A" w:rsidRDefault="0013529A" w:rsidP="0013529A">
      <w:pPr>
        <w:rPr>
          <w:sz w:val="28"/>
          <w:szCs w:val="28"/>
        </w:rPr>
      </w:pPr>
      <w:r w:rsidRPr="0013529A">
        <w:rPr>
          <w:sz w:val="28"/>
          <w:szCs w:val="28"/>
        </w:rPr>
        <w:t>g) банковские комиссии, затраты на банковские гарантии и аналогичные расходы;</w:t>
      </w:r>
    </w:p>
    <w:p w14:paraId="3EA12442" w14:textId="77777777" w:rsidR="0013529A" w:rsidRPr="0013529A" w:rsidRDefault="0013529A" w:rsidP="0013529A">
      <w:pPr>
        <w:rPr>
          <w:sz w:val="28"/>
          <w:szCs w:val="28"/>
        </w:rPr>
      </w:pPr>
      <w:r w:rsidRPr="0013529A">
        <w:rPr>
          <w:sz w:val="28"/>
          <w:szCs w:val="28"/>
        </w:rPr>
        <w:t>h) затраты по валютному обмену, сборы и потери, связанные с валютным обменом;</w:t>
      </w:r>
    </w:p>
    <w:p w14:paraId="46F8DCE8" w14:textId="7C942AB4" w:rsidR="0013529A" w:rsidRPr="0013529A" w:rsidRDefault="0013529A" w:rsidP="0013529A">
      <w:pPr>
        <w:rPr>
          <w:sz w:val="28"/>
          <w:szCs w:val="28"/>
        </w:rPr>
      </w:pPr>
      <w:r w:rsidRPr="0013529A">
        <w:rPr>
          <w:sz w:val="28"/>
          <w:szCs w:val="28"/>
        </w:rPr>
        <w:t>i) обучение/шефмонтаж;</w:t>
      </w:r>
    </w:p>
    <w:p w14:paraId="22BCCECB" w14:textId="356876C5" w:rsidR="0013529A" w:rsidRPr="0013529A" w:rsidRDefault="0013529A" w:rsidP="00A10550">
      <w:pPr>
        <w:rPr>
          <w:sz w:val="28"/>
          <w:szCs w:val="28"/>
        </w:rPr>
      </w:pPr>
      <w:r w:rsidRPr="0013529A">
        <w:rPr>
          <w:sz w:val="28"/>
          <w:szCs w:val="28"/>
        </w:rPr>
        <w:t xml:space="preserve">j) затраты на сметную прибыль и социальное страхование, услуги по установке, монтажу, механизированные работы, транспортные услуги, за исключением проектов, предусмотренных в </w:t>
      </w:r>
      <w:r w:rsidR="00A10550">
        <w:rPr>
          <w:sz w:val="28"/>
          <w:szCs w:val="28"/>
        </w:rPr>
        <w:t>части</w:t>
      </w:r>
      <w:r w:rsidRPr="0013529A">
        <w:rPr>
          <w:sz w:val="28"/>
          <w:szCs w:val="28"/>
        </w:rPr>
        <w:t xml:space="preserve"> </w:t>
      </w:r>
      <w:r w:rsidR="00A10550">
        <w:rPr>
          <w:sz w:val="28"/>
          <w:szCs w:val="28"/>
        </w:rPr>
        <w:t xml:space="preserve">(3) статьи </w:t>
      </w:r>
      <w:r w:rsidRPr="0013529A">
        <w:rPr>
          <w:sz w:val="28"/>
          <w:szCs w:val="28"/>
        </w:rPr>
        <w:t xml:space="preserve">17. </w:t>
      </w:r>
    </w:p>
    <w:p w14:paraId="3D0B96E9" w14:textId="4055FAB1" w:rsidR="00094257" w:rsidRDefault="0013529A" w:rsidP="0013529A">
      <w:pPr>
        <w:ind w:firstLine="0"/>
        <w:rPr>
          <w:sz w:val="28"/>
          <w:szCs w:val="28"/>
        </w:rPr>
      </w:pPr>
      <w:r w:rsidRPr="0013529A">
        <w:rPr>
          <w:sz w:val="28"/>
          <w:szCs w:val="28"/>
        </w:rPr>
        <w:t xml:space="preserve">           k) платежи, осуществлённые в рамках договоров обмена или уступки, погашения обязательств путём компенсации, а также в пользу юридических лиц, зарегистрированных или  с местонахождением в юрисдикциях, не отвечающих международным стандартам прозрачности.</w:t>
      </w:r>
    </w:p>
    <w:p w14:paraId="158A0C5C" w14:textId="77777777" w:rsidR="0067530E" w:rsidRDefault="0067530E" w:rsidP="0013529A">
      <w:pPr>
        <w:ind w:firstLine="0"/>
        <w:rPr>
          <w:sz w:val="28"/>
          <w:szCs w:val="28"/>
        </w:rPr>
      </w:pPr>
    </w:p>
    <w:p w14:paraId="41AD9486" w14:textId="77777777" w:rsidR="002F32D3" w:rsidRPr="002F32D3" w:rsidRDefault="002F32D3" w:rsidP="002F32D3">
      <w:pPr>
        <w:pStyle w:val="Listparagraf"/>
        <w:spacing w:after="0" w:line="240" w:lineRule="auto"/>
        <w:ind w:left="0" w:firstLine="709"/>
        <w:jc w:val="both"/>
        <w:rPr>
          <w:rFonts w:ascii="Times New Roman" w:hAnsi="Times New Roman" w:cs="Times New Roman"/>
          <w:sz w:val="28"/>
          <w:szCs w:val="28"/>
        </w:rPr>
      </w:pPr>
      <w:r w:rsidRPr="002F32D3">
        <w:rPr>
          <w:rFonts w:ascii="Times New Roman" w:hAnsi="Times New Roman" w:cs="Times New Roman"/>
          <w:b/>
          <w:bCs/>
          <w:sz w:val="28"/>
          <w:szCs w:val="28"/>
        </w:rPr>
        <w:t>Статья 24.</w:t>
      </w:r>
      <w:r w:rsidRPr="002F32D3">
        <w:rPr>
          <w:rFonts w:ascii="Times New Roman" w:hAnsi="Times New Roman" w:cs="Times New Roman"/>
          <w:sz w:val="28"/>
          <w:szCs w:val="28"/>
        </w:rPr>
        <w:t xml:space="preserve"> Обязанности субъектов субсидирования</w:t>
      </w:r>
    </w:p>
    <w:p w14:paraId="3B27AC73" w14:textId="77777777" w:rsidR="002F32D3" w:rsidRPr="002F32D3" w:rsidRDefault="002F32D3" w:rsidP="002F32D3">
      <w:pPr>
        <w:pStyle w:val="Listparagraf"/>
        <w:spacing w:after="0" w:line="240" w:lineRule="auto"/>
        <w:ind w:left="0" w:firstLine="709"/>
        <w:jc w:val="both"/>
        <w:rPr>
          <w:rFonts w:ascii="Times New Roman" w:hAnsi="Times New Roman" w:cs="Times New Roman"/>
          <w:sz w:val="28"/>
          <w:szCs w:val="28"/>
        </w:rPr>
      </w:pPr>
      <w:r w:rsidRPr="002F32D3">
        <w:rPr>
          <w:rFonts w:ascii="Times New Roman" w:hAnsi="Times New Roman" w:cs="Times New Roman"/>
          <w:sz w:val="28"/>
          <w:szCs w:val="28"/>
        </w:rPr>
        <w:t>(1) Субъекты субсидирования обязаны:</w:t>
      </w:r>
    </w:p>
    <w:p w14:paraId="7CBF6727" w14:textId="1D709385" w:rsidR="002F32D3" w:rsidRPr="002F32D3" w:rsidRDefault="002F32D3" w:rsidP="00C55C3A">
      <w:pPr>
        <w:pStyle w:val="Listparagraf"/>
        <w:spacing w:after="0" w:line="240" w:lineRule="auto"/>
        <w:ind w:left="0" w:firstLine="709"/>
        <w:jc w:val="both"/>
        <w:rPr>
          <w:rFonts w:ascii="Times New Roman" w:hAnsi="Times New Roman" w:cs="Times New Roman"/>
          <w:sz w:val="28"/>
          <w:szCs w:val="28"/>
        </w:rPr>
      </w:pPr>
      <w:r w:rsidRPr="002F32D3">
        <w:rPr>
          <w:rFonts w:ascii="Times New Roman" w:hAnsi="Times New Roman" w:cs="Times New Roman"/>
          <w:sz w:val="28"/>
          <w:szCs w:val="28"/>
        </w:rPr>
        <w:t>а) подавать заявку на субсидирование согласно формулярам утвержд</w:t>
      </w:r>
      <w:r w:rsidR="00C55C3A">
        <w:rPr>
          <w:rFonts w:ascii="Times New Roman" w:hAnsi="Times New Roman" w:cs="Times New Roman"/>
          <w:sz w:val="28"/>
          <w:szCs w:val="28"/>
        </w:rPr>
        <w:t>е</w:t>
      </w:r>
      <w:r w:rsidRPr="002F32D3">
        <w:rPr>
          <w:rFonts w:ascii="Times New Roman" w:hAnsi="Times New Roman" w:cs="Times New Roman"/>
          <w:sz w:val="28"/>
          <w:szCs w:val="28"/>
        </w:rPr>
        <w:t>нным центральным отраслевым органом;</w:t>
      </w:r>
    </w:p>
    <w:p w14:paraId="56CC6B77" w14:textId="6804BC78" w:rsidR="002F32D3" w:rsidRPr="002F32D3" w:rsidRDefault="002F32D3" w:rsidP="00C55C3A">
      <w:pPr>
        <w:pStyle w:val="Listparagraf"/>
        <w:spacing w:after="0" w:line="240" w:lineRule="auto"/>
        <w:ind w:left="0" w:firstLine="709"/>
        <w:jc w:val="both"/>
        <w:rPr>
          <w:rFonts w:ascii="Times New Roman" w:hAnsi="Times New Roman" w:cs="Times New Roman"/>
          <w:sz w:val="28"/>
          <w:szCs w:val="28"/>
        </w:rPr>
      </w:pPr>
      <w:r w:rsidRPr="002F32D3">
        <w:rPr>
          <w:rFonts w:ascii="Times New Roman" w:hAnsi="Times New Roman" w:cs="Times New Roman"/>
          <w:sz w:val="28"/>
          <w:szCs w:val="28"/>
        </w:rPr>
        <w:t>b) представить декларацию под личную ответственность о достоверности</w:t>
      </w:r>
      <w:r w:rsidR="00C55C3A">
        <w:rPr>
          <w:rFonts w:ascii="Times New Roman" w:hAnsi="Times New Roman" w:cs="Times New Roman"/>
          <w:sz w:val="28"/>
          <w:szCs w:val="28"/>
        </w:rPr>
        <w:t xml:space="preserve"> </w:t>
      </w:r>
      <w:r w:rsidRPr="002F32D3">
        <w:rPr>
          <w:rFonts w:ascii="Times New Roman" w:hAnsi="Times New Roman" w:cs="Times New Roman"/>
          <w:sz w:val="28"/>
          <w:szCs w:val="28"/>
        </w:rPr>
        <w:t>представленных данных и документов по образцу, утверждённому центральным отраслевым органом;</w:t>
      </w:r>
    </w:p>
    <w:p w14:paraId="6B8E249C" w14:textId="18BF2ACD" w:rsidR="002F32D3" w:rsidRPr="002F32D3" w:rsidRDefault="002F32D3" w:rsidP="00C55C3A">
      <w:pPr>
        <w:rPr>
          <w:sz w:val="28"/>
          <w:szCs w:val="28"/>
        </w:rPr>
      </w:pPr>
      <w:r w:rsidRPr="002F32D3">
        <w:rPr>
          <w:sz w:val="28"/>
          <w:szCs w:val="28"/>
        </w:rPr>
        <w:t xml:space="preserve">     c) использовать имущество или услуги, на которые получил субсидию, для целей, указанных в заявке на субсидирование, согласно назначению;</w:t>
      </w:r>
    </w:p>
    <w:p w14:paraId="1D1E43C3" w14:textId="76D8A464" w:rsidR="002F32D3" w:rsidRPr="00C55C3A" w:rsidRDefault="002F32D3" w:rsidP="00C55C3A">
      <w:pPr>
        <w:pStyle w:val="Listparagraf"/>
        <w:numPr>
          <w:ilvl w:val="0"/>
          <w:numId w:val="40"/>
        </w:numPr>
        <w:spacing w:after="0" w:line="240" w:lineRule="auto"/>
        <w:ind w:left="0" w:firstLine="709"/>
        <w:jc w:val="both"/>
        <w:rPr>
          <w:rFonts w:ascii="Times New Roman" w:hAnsi="Times New Roman" w:cs="Times New Roman"/>
          <w:sz w:val="28"/>
          <w:szCs w:val="28"/>
        </w:rPr>
      </w:pPr>
      <w:r w:rsidRPr="002F32D3">
        <w:rPr>
          <w:rFonts w:ascii="Times New Roman" w:hAnsi="Times New Roman" w:cs="Times New Roman"/>
          <w:sz w:val="28"/>
          <w:szCs w:val="28"/>
        </w:rPr>
        <w:t>содержать субсидируемое имущество в соответствии с надлежащей</w:t>
      </w:r>
      <w:r w:rsidR="00C55C3A">
        <w:rPr>
          <w:rFonts w:ascii="Times New Roman" w:hAnsi="Times New Roman" w:cs="Times New Roman"/>
          <w:sz w:val="28"/>
          <w:szCs w:val="28"/>
        </w:rPr>
        <w:t xml:space="preserve"> </w:t>
      </w:r>
      <w:r w:rsidRPr="00C55C3A">
        <w:rPr>
          <w:rFonts w:ascii="Times New Roman" w:hAnsi="Times New Roman" w:cs="Times New Roman"/>
          <w:sz w:val="28"/>
          <w:szCs w:val="28"/>
        </w:rPr>
        <w:t>сельскохозяйственной практикой, благоприятной для климата, окружающей среды, безопасности пищевых продуктов или благополучия животных и растений, утверждённой центральным отраслевым органом;</w:t>
      </w:r>
    </w:p>
    <w:p w14:paraId="65C01323" w14:textId="6EF8219E" w:rsidR="002F32D3" w:rsidRPr="007E4CF0" w:rsidRDefault="002F32D3" w:rsidP="007E4CF0">
      <w:pPr>
        <w:pStyle w:val="Listparagraf"/>
        <w:numPr>
          <w:ilvl w:val="0"/>
          <w:numId w:val="40"/>
        </w:numPr>
        <w:spacing w:after="0" w:line="240" w:lineRule="auto"/>
        <w:ind w:left="0" w:firstLine="709"/>
        <w:jc w:val="both"/>
        <w:rPr>
          <w:rFonts w:ascii="Times New Roman" w:hAnsi="Times New Roman" w:cs="Times New Roman"/>
          <w:sz w:val="28"/>
          <w:szCs w:val="28"/>
        </w:rPr>
      </w:pPr>
      <w:r w:rsidRPr="002F32D3">
        <w:rPr>
          <w:rFonts w:ascii="Times New Roman" w:hAnsi="Times New Roman" w:cs="Times New Roman"/>
          <w:sz w:val="28"/>
          <w:szCs w:val="28"/>
        </w:rPr>
        <w:t xml:space="preserve">не допускать отчуждение или передачу в какой-либо форме в пользование </w:t>
      </w:r>
      <w:r w:rsidRPr="007E4CF0">
        <w:rPr>
          <w:rFonts w:ascii="Times New Roman" w:hAnsi="Times New Roman" w:cs="Times New Roman"/>
          <w:sz w:val="28"/>
          <w:szCs w:val="28"/>
        </w:rPr>
        <w:t>имущества, для которого получена субсидия;</w:t>
      </w:r>
    </w:p>
    <w:p w14:paraId="00934B52" w14:textId="14E5B2C5" w:rsidR="002F32D3" w:rsidRPr="007E4CF0" w:rsidRDefault="002F32D3" w:rsidP="007E4CF0">
      <w:pPr>
        <w:pStyle w:val="Listparagraf"/>
        <w:numPr>
          <w:ilvl w:val="0"/>
          <w:numId w:val="40"/>
        </w:numPr>
        <w:spacing w:after="0" w:line="240" w:lineRule="auto"/>
        <w:ind w:left="0" w:firstLine="709"/>
        <w:jc w:val="both"/>
        <w:rPr>
          <w:rFonts w:ascii="Times New Roman" w:hAnsi="Times New Roman" w:cs="Times New Roman"/>
          <w:sz w:val="28"/>
          <w:szCs w:val="28"/>
        </w:rPr>
      </w:pPr>
      <w:r w:rsidRPr="002F32D3">
        <w:rPr>
          <w:rFonts w:ascii="Times New Roman" w:hAnsi="Times New Roman" w:cs="Times New Roman"/>
          <w:sz w:val="28"/>
          <w:szCs w:val="28"/>
        </w:rPr>
        <w:t xml:space="preserve">соблюдать обязательства, условия приемлемости и критерии оценки, </w:t>
      </w:r>
      <w:r w:rsidRPr="007E4CF0">
        <w:rPr>
          <w:rFonts w:ascii="Times New Roman" w:hAnsi="Times New Roman" w:cs="Times New Roman"/>
          <w:sz w:val="28"/>
          <w:szCs w:val="28"/>
        </w:rPr>
        <w:t>послужившие основанием для принятия решения о предоставлении субсидии или заключении договора и дополнительные положения;</w:t>
      </w:r>
    </w:p>
    <w:p w14:paraId="4F4233F0" w14:textId="3B79F69E" w:rsidR="002F32D3" w:rsidRPr="007E4CF0" w:rsidRDefault="002F32D3" w:rsidP="007E4CF0">
      <w:pPr>
        <w:pStyle w:val="Listparagraf"/>
        <w:numPr>
          <w:ilvl w:val="0"/>
          <w:numId w:val="40"/>
        </w:numPr>
        <w:spacing w:after="0" w:line="240" w:lineRule="auto"/>
        <w:ind w:left="0" w:firstLine="709"/>
        <w:jc w:val="both"/>
        <w:rPr>
          <w:rFonts w:ascii="Times New Roman" w:hAnsi="Times New Roman" w:cs="Times New Roman"/>
          <w:sz w:val="28"/>
          <w:szCs w:val="28"/>
        </w:rPr>
      </w:pPr>
      <w:r w:rsidRPr="002F32D3">
        <w:rPr>
          <w:rFonts w:ascii="Times New Roman" w:hAnsi="Times New Roman" w:cs="Times New Roman"/>
          <w:sz w:val="28"/>
          <w:szCs w:val="28"/>
        </w:rPr>
        <w:t xml:space="preserve">уведомлять Агентство о возникновении любых </w:t>
      </w:r>
      <w:r w:rsidRPr="007E4CF0">
        <w:rPr>
          <w:rFonts w:ascii="Times New Roman" w:hAnsi="Times New Roman" w:cs="Times New Roman"/>
          <w:sz w:val="28"/>
          <w:szCs w:val="28"/>
        </w:rPr>
        <w:t xml:space="preserve">обстоятельств, препятствующих выполнению обязанностей, предусмотренных настоящим </w:t>
      </w:r>
      <w:r w:rsidR="007E4CF0">
        <w:rPr>
          <w:rFonts w:ascii="Times New Roman" w:hAnsi="Times New Roman" w:cs="Times New Roman"/>
          <w:sz w:val="28"/>
          <w:szCs w:val="28"/>
        </w:rPr>
        <w:t>з</w:t>
      </w:r>
      <w:r w:rsidRPr="007E4CF0">
        <w:rPr>
          <w:rFonts w:ascii="Times New Roman" w:hAnsi="Times New Roman" w:cs="Times New Roman"/>
          <w:sz w:val="28"/>
          <w:szCs w:val="28"/>
        </w:rPr>
        <w:t>аконом.</w:t>
      </w:r>
    </w:p>
    <w:p w14:paraId="61E84C65" w14:textId="50F6EED4" w:rsidR="002F32D3" w:rsidRPr="002F32D3" w:rsidRDefault="002F32D3" w:rsidP="007E4CF0">
      <w:pPr>
        <w:rPr>
          <w:sz w:val="28"/>
          <w:szCs w:val="28"/>
        </w:rPr>
      </w:pPr>
      <w:r w:rsidRPr="002F32D3">
        <w:rPr>
          <w:sz w:val="28"/>
          <w:szCs w:val="28"/>
        </w:rPr>
        <w:t xml:space="preserve">(2) Обязанности, предусмотренные частью (1), за исключением пункта с), прекращаются по истечении сроков, установленных Правительством, в зависимости от характера имущества, услуг или работ и целей политики развития сельского хозяйства и сельской местности. </w:t>
      </w:r>
    </w:p>
    <w:p w14:paraId="303EBF0D" w14:textId="21DE6E81" w:rsidR="002F32D3" w:rsidRPr="002F32D3" w:rsidRDefault="002F32D3" w:rsidP="00855EAB">
      <w:pPr>
        <w:rPr>
          <w:sz w:val="28"/>
          <w:szCs w:val="28"/>
        </w:rPr>
      </w:pPr>
      <w:r w:rsidRPr="002F32D3">
        <w:rPr>
          <w:sz w:val="28"/>
          <w:szCs w:val="28"/>
        </w:rPr>
        <w:t>(3) Получатели субсидий, в отношении которых возбуждена процедура несостоятельности или процедура роспуска с ликвидацией, обязаны сообщить об этом Агентству в течение 5 дней.</w:t>
      </w:r>
    </w:p>
    <w:p w14:paraId="6C08EC74" w14:textId="3E64B8A5" w:rsidR="0067530E" w:rsidRDefault="002F32D3" w:rsidP="00855EAB">
      <w:pPr>
        <w:rPr>
          <w:sz w:val="28"/>
          <w:szCs w:val="28"/>
        </w:rPr>
      </w:pPr>
      <w:r w:rsidRPr="002F32D3">
        <w:rPr>
          <w:sz w:val="28"/>
          <w:szCs w:val="28"/>
        </w:rPr>
        <w:t>(4)</w:t>
      </w:r>
      <w:r w:rsidR="00855EAB">
        <w:rPr>
          <w:sz w:val="28"/>
          <w:szCs w:val="28"/>
        </w:rPr>
        <w:t xml:space="preserve"> </w:t>
      </w:r>
      <w:r w:rsidRPr="002F32D3">
        <w:rPr>
          <w:sz w:val="28"/>
          <w:szCs w:val="28"/>
        </w:rPr>
        <w:t>В случае возбуждения в отношении получателя</w:t>
      </w:r>
      <w:r w:rsidR="00855EAB">
        <w:rPr>
          <w:sz w:val="28"/>
          <w:szCs w:val="28"/>
        </w:rPr>
        <w:t xml:space="preserve"> субсидии процедуры </w:t>
      </w:r>
      <w:r w:rsidRPr="002F32D3">
        <w:rPr>
          <w:sz w:val="28"/>
          <w:szCs w:val="28"/>
        </w:rPr>
        <w:t>банкротства, упрощённой процедуры банкротства или процедуры роспуска с ликвидацией, он обязан вернуть полученные субсидии, если на момент инициирования соответствующих процедур не соблюдены сроки, предусмотренные частью (2). В течение 5 дней с момента инициирования процедур, ликвидатор уведомляет Агентство о сроках предъявления своих требований к должнику.</w:t>
      </w:r>
    </w:p>
    <w:p w14:paraId="5CF37EB2" w14:textId="77777777" w:rsidR="00EE68F2" w:rsidRDefault="00EE68F2" w:rsidP="00855EAB">
      <w:pPr>
        <w:rPr>
          <w:sz w:val="28"/>
          <w:szCs w:val="28"/>
        </w:rPr>
      </w:pPr>
    </w:p>
    <w:p w14:paraId="61E618BA" w14:textId="77777777" w:rsidR="00EB682E" w:rsidRDefault="00EB682E" w:rsidP="00EB682E">
      <w:pPr>
        <w:ind w:firstLine="0"/>
        <w:jc w:val="center"/>
        <w:rPr>
          <w:b/>
          <w:bCs/>
          <w:sz w:val="28"/>
          <w:szCs w:val="28"/>
        </w:rPr>
      </w:pPr>
    </w:p>
    <w:p w14:paraId="7FA4EE0F" w14:textId="77777777" w:rsidR="00EB682E" w:rsidRPr="00EB682E" w:rsidRDefault="00EB682E" w:rsidP="00EB682E">
      <w:pPr>
        <w:ind w:firstLine="0"/>
        <w:jc w:val="center"/>
        <w:rPr>
          <w:b/>
          <w:bCs/>
          <w:sz w:val="28"/>
          <w:szCs w:val="28"/>
        </w:rPr>
      </w:pPr>
      <w:r w:rsidRPr="00EB682E">
        <w:rPr>
          <w:b/>
          <w:bCs/>
          <w:sz w:val="28"/>
          <w:szCs w:val="28"/>
        </w:rPr>
        <w:t>Глава VI</w:t>
      </w:r>
    </w:p>
    <w:p w14:paraId="045060E3" w14:textId="43902EAC" w:rsidR="00EE68F2" w:rsidRDefault="00EB682E" w:rsidP="00EB682E">
      <w:pPr>
        <w:ind w:firstLine="0"/>
        <w:jc w:val="center"/>
        <w:rPr>
          <w:b/>
          <w:bCs/>
          <w:sz w:val="28"/>
          <w:szCs w:val="28"/>
        </w:rPr>
      </w:pPr>
      <w:r w:rsidRPr="00EB682E">
        <w:rPr>
          <w:b/>
          <w:bCs/>
          <w:sz w:val="28"/>
          <w:szCs w:val="28"/>
        </w:rPr>
        <w:t>ПРОЦЕДУРА РАССМОТРЕНИЯ ЗАЯВКИ НА СУБСИДИРОВАНИЕ</w:t>
      </w:r>
    </w:p>
    <w:p w14:paraId="5762BF36" w14:textId="77777777" w:rsidR="00F32CC9" w:rsidRDefault="00F32CC9" w:rsidP="00EB682E">
      <w:pPr>
        <w:ind w:firstLine="0"/>
        <w:jc w:val="center"/>
        <w:rPr>
          <w:b/>
          <w:bCs/>
          <w:sz w:val="28"/>
          <w:szCs w:val="28"/>
        </w:rPr>
      </w:pPr>
    </w:p>
    <w:p w14:paraId="5B8D45F0" w14:textId="77777777" w:rsidR="0065703C" w:rsidRPr="0065703C" w:rsidRDefault="0065703C" w:rsidP="0065703C">
      <w:pPr>
        <w:rPr>
          <w:sz w:val="28"/>
          <w:szCs w:val="28"/>
        </w:rPr>
      </w:pPr>
      <w:r w:rsidRPr="0065703C">
        <w:rPr>
          <w:b/>
          <w:bCs/>
          <w:sz w:val="28"/>
          <w:szCs w:val="28"/>
        </w:rPr>
        <w:t>Статья 25.</w:t>
      </w:r>
      <w:r w:rsidRPr="0065703C">
        <w:rPr>
          <w:sz w:val="28"/>
          <w:szCs w:val="28"/>
        </w:rPr>
        <w:t xml:space="preserve"> Срок подачи и рассмотрения заявки на субсидирование</w:t>
      </w:r>
    </w:p>
    <w:p w14:paraId="64A8ECD5" w14:textId="71EE780C" w:rsidR="0065703C" w:rsidRPr="0065703C" w:rsidRDefault="0065703C" w:rsidP="0065703C">
      <w:pPr>
        <w:pStyle w:val="Listparagraf"/>
        <w:numPr>
          <w:ilvl w:val="0"/>
          <w:numId w:val="41"/>
        </w:numPr>
        <w:spacing w:after="0" w:line="240" w:lineRule="auto"/>
        <w:ind w:left="0" w:firstLine="709"/>
        <w:jc w:val="both"/>
        <w:rPr>
          <w:rFonts w:ascii="Times New Roman" w:hAnsi="Times New Roman" w:cs="Times New Roman"/>
          <w:sz w:val="28"/>
          <w:szCs w:val="28"/>
        </w:rPr>
      </w:pPr>
      <w:r w:rsidRPr="0065703C">
        <w:rPr>
          <w:rFonts w:ascii="Times New Roman" w:hAnsi="Times New Roman" w:cs="Times New Roman"/>
          <w:sz w:val="28"/>
          <w:szCs w:val="28"/>
        </w:rPr>
        <w:t>Заявки на субсидирование подаются в рамках призыва к подаче заявок, установленного приказом центрального отраслевого органа.</w:t>
      </w:r>
    </w:p>
    <w:p w14:paraId="7587AF94" w14:textId="01F0D3EB" w:rsidR="0065703C" w:rsidRPr="0065703C" w:rsidRDefault="0065703C" w:rsidP="0065703C">
      <w:pPr>
        <w:pStyle w:val="Listparagraf"/>
        <w:numPr>
          <w:ilvl w:val="0"/>
          <w:numId w:val="41"/>
        </w:numPr>
        <w:spacing w:after="0" w:line="240" w:lineRule="auto"/>
        <w:ind w:left="0" w:firstLine="709"/>
        <w:jc w:val="both"/>
        <w:rPr>
          <w:rFonts w:ascii="Times New Roman" w:hAnsi="Times New Roman" w:cs="Times New Roman"/>
          <w:sz w:val="28"/>
          <w:szCs w:val="28"/>
        </w:rPr>
      </w:pPr>
      <w:r w:rsidRPr="0065703C">
        <w:rPr>
          <w:rFonts w:ascii="Times New Roman" w:hAnsi="Times New Roman" w:cs="Times New Roman"/>
          <w:sz w:val="28"/>
          <w:szCs w:val="28"/>
        </w:rPr>
        <w:t>Призыв к подаче заявок объявляется ежегодно, начиная с января, но не позднее апреля и длится не более 60 дней, но не менее 30 дней. В случае неиспользования финансовых средств, распределённых по мерам, центральный отраслевой орган может объявить новый призыв.</w:t>
      </w:r>
    </w:p>
    <w:p w14:paraId="31D35954" w14:textId="7271ECAB" w:rsidR="0065703C" w:rsidRPr="0065703C" w:rsidRDefault="0065703C" w:rsidP="0065703C">
      <w:pPr>
        <w:pStyle w:val="Listparagraf"/>
        <w:numPr>
          <w:ilvl w:val="0"/>
          <w:numId w:val="41"/>
        </w:numPr>
        <w:spacing w:after="0" w:line="240" w:lineRule="auto"/>
        <w:ind w:left="0" w:firstLine="709"/>
        <w:jc w:val="both"/>
        <w:rPr>
          <w:rFonts w:ascii="Times New Roman" w:hAnsi="Times New Roman" w:cs="Times New Roman"/>
          <w:sz w:val="28"/>
          <w:szCs w:val="28"/>
        </w:rPr>
      </w:pPr>
      <w:r w:rsidRPr="0065703C">
        <w:rPr>
          <w:rFonts w:ascii="Times New Roman" w:hAnsi="Times New Roman" w:cs="Times New Roman"/>
          <w:sz w:val="28"/>
          <w:szCs w:val="28"/>
        </w:rPr>
        <w:t>Приказ центрального отраслев</w:t>
      </w:r>
      <w:r>
        <w:rPr>
          <w:rFonts w:ascii="Times New Roman" w:hAnsi="Times New Roman" w:cs="Times New Roman"/>
          <w:sz w:val="28"/>
          <w:szCs w:val="28"/>
        </w:rPr>
        <w:t>ого органа, предусмотренный в части</w:t>
      </w:r>
      <w:r w:rsidRPr="0065703C">
        <w:rPr>
          <w:rFonts w:ascii="Times New Roman" w:hAnsi="Times New Roman" w:cs="Times New Roman"/>
          <w:sz w:val="28"/>
          <w:szCs w:val="28"/>
        </w:rPr>
        <w:t xml:space="preserve"> (1) публикуется в Официальном </w:t>
      </w:r>
      <w:r w:rsidR="00B40178">
        <w:rPr>
          <w:rFonts w:ascii="Times New Roman" w:hAnsi="Times New Roman" w:cs="Times New Roman"/>
          <w:sz w:val="28"/>
          <w:szCs w:val="28"/>
        </w:rPr>
        <w:t>м</w:t>
      </w:r>
      <w:r w:rsidRPr="0065703C">
        <w:rPr>
          <w:rFonts w:ascii="Times New Roman" w:hAnsi="Times New Roman" w:cs="Times New Roman"/>
          <w:sz w:val="28"/>
          <w:szCs w:val="28"/>
        </w:rPr>
        <w:t>ониторе Республики Молдова, не менее чем за двадцать дней до начала периода подачи заявок на субсидирование.</w:t>
      </w:r>
    </w:p>
    <w:p w14:paraId="46AF9BF9" w14:textId="032E051B" w:rsidR="0065703C" w:rsidRPr="0065703C" w:rsidRDefault="0065703C" w:rsidP="0065703C">
      <w:pPr>
        <w:pStyle w:val="Listparagraf"/>
        <w:numPr>
          <w:ilvl w:val="0"/>
          <w:numId w:val="41"/>
        </w:numPr>
        <w:spacing w:after="0" w:line="240" w:lineRule="auto"/>
        <w:ind w:left="0" w:firstLine="709"/>
        <w:jc w:val="both"/>
        <w:rPr>
          <w:rFonts w:ascii="Times New Roman" w:hAnsi="Times New Roman" w:cs="Times New Roman"/>
          <w:sz w:val="28"/>
          <w:szCs w:val="28"/>
        </w:rPr>
      </w:pPr>
      <w:r w:rsidRPr="0065703C">
        <w:rPr>
          <w:rFonts w:ascii="Times New Roman" w:hAnsi="Times New Roman" w:cs="Times New Roman"/>
          <w:sz w:val="28"/>
          <w:szCs w:val="28"/>
        </w:rPr>
        <w:t>В отступление от частей (1) и (2), для мер субсидирования, установленных в рамках формы дополнительной выплаты, заявки на субсидирование подаются в период с 1 февраля по 30 сентября.</w:t>
      </w:r>
    </w:p>
    <w:p w14:paraId="3B894B81" w14:textId="01184B1B" w:rsidR="0065703C" w:rsidRPr="00C80061" w:rsidRDefault="0065703C" w:rsidP="00C80061">
      <w:pPr>
        <w:pStyle w:val="Listparagraf"/>
        <w:numPr>
          <w:ilvl w:val="0"/>
          <w:numId w:val="41"/>
        </w:numPr>
        <w:spacing w:after="0" w:line="240" w:lineRule="auto"/>
        <w:ind w:left="0" w:firstLine="709"/>
        <w:jc w:val="both"/>
        <w:rPr>
          <w:rFonts w:ascii="Times New Roman" w:hAnsi="Times New Roman" w:cs="Times New Roman"/>
          <w:sz w:val="28"/>
          <w:szCs w:val="28"/>
        </w:rPr>
      </w:pPr>
      <w:r w:rsidRPr="0065703C">
        <w:rPr>
          <w:rFonts w:ascii="Times New Roman" w:hAnsi="Times New Roman" w:cs="Times New Roman"/>
          <w:sz w:val="28"/>
          <w:szCs w:val="28"/>
        </w:rPr>
        <w:t xml:space="preserve">Заявки на субсидирование, поданные за пределами сроков, </w:t>
      </w:r>
      <w:r w:rsidRPr="00C80061">
        <w:rPr>
          <w:rFonts w:ascii="Times New Roman" w:hAnsi="Times New Roman" w:cs="Times New Roman"/>
          <w:sz w:val="28"/>
          <w:szCs w:val="28"/>
        </w:rPr>
        <w:t>установленных настоящей стать</w:t>
      </w:r>
      <w:r w:rsidR="00C80061" w:rsidRPr="00C80061">
        <w:rPr>
          <w:sz w:val="28"/>
          <w:szCs w:val="28"/>
        </w:rPr>
        <w:t>е</w:t>
      </w:r>
      <w:r w:rsidRPr="00C80061">
        <w:rPr>
          <w:rFonts w:ascii="Times New Roman" w:hAnsi="Times New Roman" w:cs="Times New Roman"/>
          <w:sz w:val="28"/>
          <w:szCs w:val="28"/>
        </w:rPr>
        <w:t>й, отклоняются.</w:t>
      </w:r>
    </w:p>
    <w:p w14:paraId="49848A58" w14:textId="27B8DA6F" w:rsidR="0065703C" w:rsidRPr="00C80061" w:rsidRDefault="0065703C" w:rsidP="00C80061">
      <w:pPr>
        <w:pStyle w:val="Listparagraf"/>
        <w:numPr>
          <w:ilvl w:val="0"/>
          <w:numId w:val="41"/>
        </w:numPr>
        <w:spacing w:after="0" w:line="240" w:lineRule="auto"/>
        <w:ind w:left="0" w:firstLine="709"/>
        <w:jc w:val="both"/>
        <w:rPr>
          <w:rFonts w:ascii="Times New Roman" w:hAnsi="Times New Roman" w:cs="Times New Roman"/>
          <w:sz w:val="28"/>
          <w:szCs w:val="28"/>
        </w:rPr>
      </w:pPr>
      <w:r w:rsidRPr="0065703C">
        <w:rPr>
          <w:rFonts w:ascii="Times New Roman" w:hAnsi="Times New Roman" w:cs="Times New Roman"/>
          <w:sz w:val="28"/>
          <w:szCs w:val="28"/>
        </w:rPr>
        <w:t xml:space="preserve">Срок, за который должна быть завершена административная процедура, </w:t>
      </w:r>
      <w:r w:rsidRPr="00C80061">
        <w:rPr>
          <w:rFonts w:ascii="Times New Roman" w:hAnsi="Times New Roman" w:cs="Times New Roman"/>
          <w:sz w:val="28"/>
          <w:szCs w:val="28"/>
        </w:rPr>
        <w:t>составляет 45 дней для прямых или дополнительных выплат и 60 дней для авансовых, пост-инвестиционных выплат или выплат поэтапных инвестиций.</w:t>
      </w:r>
    </w:p>
    <w:p w14:paraId="7CBC2390" w14:textId="77777777" w:rsidR="0065703C" w:rsidRPr="0065703C" w:rsidRDefault="0065703C" w:rsidP="0065703C">
      <w:pPr>
        <w:rPr>
          <w:sz w:val="28"/>
          <w:szCs w:val="28"/>
        </w:rPr>
      </w:pPr>
      <w:r w:rsidRPr="0065703C">
        <w:rPr>
          <w:sz w:val="28"/>
          <w:szCs w:val="28"/>
        </w:rPr>
        <w:t>(7) Течение срока начинается:</w:t>
      </w:r>
    </w:p>
    <w:p w14:paraId="0A1A456F" w14:textId="79A09103" w:rsidR="0065703C" w:rsidRPr="0065703C" w:rsidRDefault="0065703C" w:rsidP="00C80061">
      <w:pPr>
        <w:pStyle w:val="Listparagraf"/>
        <w:spacing w:after="0" w:line="240" w:lineRule="auto"/>
        <w:ind w:left="0" w:firstLine="709"/>
        <w:jc w:val="both"/>
        <w:rPr>
          <w:rFonts w:ascii="Times New Roman" w:hAnsi="Times New Roman" w:cs="Times New Roman"/>
          <w:sz w:val="28"/>
          <w:szCs w:val="28"/>
        </w:rPr>
      </w:pPr>
      <w:r w:rsidRPr="0065703C">
        <w:rPr>
          <w:rFonts w:ascii="Times New Roman" w:hAnsi="Times New Roman" w:cs="Times New Roman"/>
          <w:sz w:val="28"/>
          <w:szCs w:val="28"/>
        </w:rPr>
        <w:t>а) для дополнительных выплат с даты подачи полной заявки на субсидирование;</w:t>
      </w:r>
    </w:p>
    <w:p w14:paraId="024E6924" w14:textId="1FE8253D" w:rsidR="00F32CC9" w:rsidRDefault="0065703C" w:rsidP="00C80061">
      <w:pPr>
        <w:pStyle w:val="Listparagraf"/>
        <w:spacing w:after="0" w:line="240" w:lineRule="auto"/>
        <w:ind w:left="0" w:firstLine="709"/>
        <w:jc w:val="both"/>
        <w:rPr>
          <w:rFonts w:ascii="Times New Roman" w:hAnsi="Times New Roman" w:cs="Times New Roman"/>
          <w:sz w:val="28"/>
          <w:szCs w:val="28"/>
        </w:rPr>
      </w:pPr>
      <w:r w:rsidRPr="0065703C">
        <w:rPr>
          <w:rFonts w:ascii="Times New Roman" w:hAnsi="Times New Roman" w:cs="Times New Roman"/>
          <w:sz w:val="28"/>
          <w:szCs w:val="28"/>
        </w:rPr>
        <w:t>b) для прямых, авансовых, пост-инвестиционных выплат и  выплат поэтапных инвестиций, на следующий день после завершения призыва к подаче полных заявок на субсидирование.</w:t>
      </w:r>
    </w:p>
    <w:p w14:paraId="7AAC2A2C" w14:textId="77777777" w:rsidR="0059553E" w:rsidRDefault="0059553E" w:rsidP="00C80061">
      <w:pPr>
        <w:pStyle w:val="Listparagraf"/>
        <w:spacing w:after="0" w:line="240" w:lineRule="auto"/>
        <w:ind w:left="0" w:firstLine="709"/>
        <w:jc w:val="both"/>
        <w:rPr>
          <w:rFonts w:ascii="Times New Roman" w:hAnsi="Times New Roman" w:cs="Times New Roman"/>
          <w:sz w:val="28"/>
          <w:szCs w:val="28"/>
        </w:rPr>
      </w:pPr>
    </w:p>
    <w:p w14:paraId="2CDE1341" w14:textId="77777777" w:rsidR="008972DA" w:rsidRPr="006F152D" w:rsidRDefault="008972DA" w:rsidP="008972DA">
      <w:pPr>
        <w:rPr>
          <w:sz w:val="28"/>
          <w:szCs w:val="28"/>
        </w:rPr>
      </w:pPr>
      <w:r w:rsidRPr="006F152D">
        <w:rPr>
          <w:b/>
          <w:bCs/>
          <w:sz w:val="28"/>
          <w:szCs w:val="28"/>
        </w:rPr>
        <w:t>Статья 26.</w:t>
      </w:r>
      <w:r w:rsidRPr="006F152D">
        <w:rPr>
          <w:sz w:val="28"/>
          <w:szCs w:val="28"/>
        </w:rPr>
        <w:t xml:space="preserve"> Рассмотрение заявки на субсидирование</w:t>
      </w:r>
    </w:p>
    <w:p w14:paraId="28129A76" w14:textId="590F7DBD" w:rsidR="008972DA" w:rsidRPr="0086566D" w:rsidRDefault="008972DA" w:rsidP="0086566D">
      <w:pPr>
        <w:pStyle w:val="Listparagraf"/>
        <w:numPr>
          <w:ilvl w:val="0"/>
          <w:numId w:val="42"/>
        </w:numPr>
        <w:spacing w:after="0" w:line="240" w:lineRule="auto"/>
        <w:ind w:left="0" w:firstLine="709"/>
        <w:jc w:val="both"/>
        <w:rPr>
          <w:rFonts w:ascii="Times New Roman" w:hAnsi="Times New Roman" w:cs="Times New Roman"/>
          <w:sz w:val="28"/>
          <w:szCs w:val="28"/>
        </w:rPr>
      </w:pPr>
      <w:r w:rsidRPr="006F152D">
        <w:rPr>
          <w:rFonts w:ascii="Times New Roman" w:hAnsi="Times New Roman" w:cs="Times New Roman"/>
          <w:sz w:val="28"/>
          <w:szCs w:val="28"/>
        </w:rPr>
        <w:t>Заявка на субсидирование пода</w:t>
      </w:r>
      <w:r w:rsidR="0086566D">
        <w:rPr>
          <w:rFonts w:ascii="Times New Roman" w:hAnsi="Times New Roman" w:cs="Times New Roman"/>
          <w:sz w:val="28"/>
          <w:szCs w:val="28"/>
        </w:rPr>
        <w:t>е</w:t>
      </w:r>
      <w:r w:rsidRPr="006F152D">
        <w:rPr>
          <w:rFonts w:ascii="Times New Roman" w:hAnsi="Times New Roman" w:cs="Times New Roman"/>
          <w:sz w:val="28"/>
          <w:szCs w:val="28"/>
        </w:rPr>
        <w:t xml:space="preserve">тся заявителем или его представителем </w:t>
      </w:r>
      <w:r w:rsidRPr="0086566D">
        <w:rPr>
          <w:rFonts w:ascii="Times New Roman" w:hAnsi="Times New Roman" w:cs="Times New Roman"/>
          <w:sz w:val="28"/>
          <w:szCs w:val="28"/>
        </w:rPr>
        <w:t>преимущественно в электронном формате, посредством электронных средств или в офисах территориальных подразделений Агентства на бумажном носителе.</w:t>
      </w:r>
    </w:p>
    <w:p w14:paraId="6CBC687F" w14:textId="77777777" w:rsidR="008972DA" w:rsidRPr="006F152D" w:rsidRDefault="008972DA" w:rsidP="006F152D">
      <w:pPr>
        <w:pStyle w:val="Listparagraf"/>
        <w:numPr>
          <w:ilvl w:val="0"/>
          <w:numId w:val="42"/>
        </w:numPr>
        <w:spacing w:after="0" w:line="240" w:lineRule="auto"/>
        <w:ind w:left="0" w:firstLine="709"/>
        <w:jc w:val="both"/>
        <w:rPr>
          <w:rFonts w:ascii="Times New Roman" w:hAnsi="Times New Roman" w:cs="Times New Roman"/>
          <w:sz w:val="28"/>
          <w:szCs w:val="28"/>
        </w:rPr>
      </w:pPr>
      <w:r w:rsidRPr="006F152D">
        <w:rPr>
          <w:rFonts w:ascii="Times New Roman" w:hAnsi="Times New Roman" w:cs="Times New Roman"/>
          <w:sz w:val="28"/>
          <w:szCs w:val="28"/>
        </w:rPr>
        <w:t>Территориальное подразделение Агентства:</w:t>
      </w:r>
    </w:p>
    <w:p w14:paraId="1301C2DB" w14:textId="77777777" w:rsidR="008972DA" w:rsidRPr="006F152D" w:rsidRDefault="008972DA" w:rsidP="008972DA">
      <w:pPr>
        <w:rPr>
          <w:sz w:val="28"/>
          <w:szCs w:val="28"/>
        </w:rPr>
      </w:pPr>
      <w:r w:rsidRPr="006F152D">
        <w:rPr>
          <w:sz w:val="28"/>
          <w:szCs w:val="28"/>
        </w:rPr>
        <w:t>а) регистрирует заявку;</w:t>
      </w:r>
    </w:p>
    <w:p w14:paraId="459D02A2" w14:textId="77777777" w:rsidR="008972DA" w:rsidRPr="006F152D" w:rsidRDefault="008972DA" w:rsidP="008972DA">
      <w:pPr>
        <w:rPr>
          <w:sz w:val="28"/>
          <w:szCs w:val="28"/>
        </w:rPr>
      </w:pPr>
      <w:r w:rsidRPr="006F152D">
        <w:rPr>
          <w:sz w:val="28"/>
          <w:szCs w:val="28"/>
        </w:rPr>
        <w:t>b) проверяет, является ли заявитель субъектом настоящего закона;</w:t>
      </w:r>
    </w:p>
    <w:p w14:paraId="084D4AB2" w14:textId="6FBB561E" w:rsidR="008972DA" w:rsidRPr="006F152D" w:rsidRDefault="008972DA" w:rsidP="0086566D">
      <w:pPr>
        <w:rPr>
          <w:sz w:val="28"/>
          <w:szCs w:val="28"/>
        </w:rPr>
      </w:pPr>
      <w:r w:rsidRPr="006F152D">
        <w:rPr>
          <w:sz w:val="28"/>
          <w:szCs w:val="28"/>
        </w:rPr>
        <w:t>c) проверяет, соответствует ли заявка условиям формы,</w:t>
      </w:r>
      <w:r w:rsidR="0086566D">
        <w:rPr>
          <w:sz w:val="28"/>
          <w:szCs w:val="28"/>
        </w:rPr>
        <w:t xml:space="preserve"> в </w:t>
      </w:r>
      <w:r w:rsidRPr="006F152D">
        <w:rPr>
          <w:sz w:val="28"/>
          <w:szCs w:val="28"/>
        </w:rPr>
        <w:t xml:space="preserve">соответствии с </w:t>
      </w:r>
      <w:r w:rsidR="0086566D">
        <w:rPr>
          <w:sz w:val="28"/>
          <w:szCs w:val="28"/>
        </w:rPr>
        <w:t xml:space="preserve">пунктом а) части (1) статьи 24: </w:t>
      </w:r>
      <w:r w:rsidRPr="006F152D">
        <w:rPr>
          <w:sz w:val="28"/>
          <w:szCs w:val="28"/>
        </w:rPr>
        <w:t xml:space="preserve"> </w:t>
      </w:r>
    </w:p>
    <w:p w14:paraId="1BE585C3" w14:textId="274725AB" w:rsidR="008972DA" w:rsidRPr="00711336" w:rsidRDefault="008972DA" w:rsidP="00711336">
      <w:pPr>
        <w:pStyle w:val="Listparagraf"/>
        <w:numPr>
          <w:ilvl w:val="0"/>
          <w:numId w:val="43"/>
        </w:numPr>
        <w:spacing w:after="0" w:line="240" w:lineRule="auto"/>
        <w:ind w:left="0" w:firstLine="709"/>
        <w:jc w:val="both"/>
        <w:rPr>
          <w:rFonts w:ascii="Times New Roman" w:hAnsi="Times New Roman" w:cs="Times New Roman"/>
          <w:sz w:val="28"/>
          <w:szCs w:val="28"/>
        </w:rPr>
      </w:pPr>
      <w:r w:rsidRPr="006F152D">
        <w:rPr>
          <w:rFonts w:ascii="Times New Roman" w:hAnsi="Times New Roman" w:cs="Times New Roman"/>
          <w:sz w:val="28"/>
          <w:szCs w:val="28"/>
        </w:rPr>
        <w:t>проверяет соблюдение общих условий, установленных в</w:t>
      </w:r>
      <w:r w:rsidR="00711336">
        <w:rPr>
          <w:rFonts w:ascii="Times New Roman" w:hAnsi="Times New Roman" w:cs="Times New Roman"/>
          <w:sz w:val="28"/>
          <w:szCs w:val="28"/>
        </w:rPr>
        <w:t xml:space="preserve"> статье </w:t>
      </w:r>
      <w:r w:rsidRPr="006F152D">
        <w:rPr>
          <w:rFonts w:ascii="Times New Roman" w:hAnsi="Times New Roman" w:cs="Times New Roman"/>
          <w:sz w:val="28"/>
          <w:szCs w:val="28"/>
        </w:rPr>
        <w:t xml:space="preserve">24, условий </w:t>
      </w:r>
      <w:r w:rsidRPr="00711336">
        <w:rPr>
          <w:rFonts w:ascii="Times New Roman" w:hAnsi="Times New Roman" w:cs="Times New Roman"/>
          <w:sz w:val="28"/>
          <w:szCs w:val="28"/>
        </w:rPr>
        <w:t xml:space="preserve">выплаты, в соответствии с формами субсидирования, </w:t>
      </w:r>
      <w:r w:rsidR="00711336">
        <w:rPr>
          <w:rFonts w:ascii="Times New Roman" w:hAnsi="Times New Roman" w:cs="Times New Roman"/>
          <w:sz w:val="28"/>
          <w:szCs w:val="28"/>
        </w:rPr>
        <w:t>указанными в части (2) статьи 17, части (2) статьи 18, части (2) статьи 19, части (2) статьи</w:t>
      </w:r>
      <w:r w:rsidRPr="00711336">
        <w:rPr>
          <w:rFonts w:ascii="Times New Roman" w:hAnsi="Times New Roman" w:cs="Times New Roman"/>
          <w:sz w:val="28"/>
          <w:szCs w:val="28"/>
        </w:rPr>
        <w:t xml:space="preserve"> 20 и конкретных условий, утвержд</w:t>
      </w:r>
      <w:r w:rsidR="00711336">
        <w:rPr>
          <w:rFonts w:ascii="Times New Roman" w:hAnsi="Times New Roman" w:cs="Times New Roman"/>
          <w:sz w:val="28"/>
          <w:szCs w:val="28"/>
        </w:rPr>
        <w:t>е</w:t>
      </w:r>
      <w:r w:rsidRPr="00711336">
        <w:rPr>
          <w:rFonts w:ascii="Times New Roman" w:hAnsi="Times New Roman" w:cs="Times New Roman"/>
          <w:sz w:val="28"/>
          <w:szCs w:val="28"/>
        </w:rPr>
        <w:t>нных правительством;</w:t>
      </w:r>
    </w:p>
    <w:p w14:paraId="4F4937D8" w14:textId="57B161E4" w:rsidR="008972DA" w:rsidRPr="006F152D" w:rsidRDefault="008972DA" w:rsidP="008972DA">
      <w:pPr>
        <w:rPr>
          <w:sz w:val="28"/>
          <w:szCs w:val="28"/>
        </w:rPr>
      </w:pPr>
      <w:r w:rsidRPr="006F152D">
        <w:rPr>
          <w:sz w:val="28"/>
          <w:szCs w:val="28"/>
        </w:rPr>
        <w:t>e) по необходимости, инспектирует на месте объект заявки на субсид</w:t>
      </w:r>
      <w:r w:rsidR="00711336">
        <w:rPr>
          <w:sz w:val="28"/>
          <w:szCs w:val="28"/>
        </w:rPr>
        <w:t>ирование</w:t>
      </w:r>
      <w:r w:rsidRPr="006F152D">
        <w:rPr>
          <w:sz w:val="28"/>
          <w:szCs w:val="28"/>
        </w:rPr>
        <w:t>;</w:t>
      </w:r>
    </w:p>
    <w:p w14:paraId="0AF54C75" w14:textId="4DE573E6" w:rsidR="008972DA" w:rsidRPr="006F152D" w:rsidRDefault="008972DA" w:rsidP="00B529B4">
      <w:pPr>
        <w:rPr>
          <w:sz w:val="28"/>
          <w:szCs w:val="28"/>
        </w:rPr>
      </w:pPr>
      <w:r w:rsidRPr="006F152D">
        <w:rPr>
          <w:sz w:val="28"/>
          <w:szCs w:val="28"/>
        </w:rPr>
        <w:t>f) изда</w:t>
      </w:r>
      <w:r w:rsidR="003B15AE">
        <w:rPr>
          <w:sz w:val="28"/>
          <w:szCs w:val="28"/>
        </w:rPr>
        <w:t>е</w:t>
      </w:r>
      <w:r w:rsidRPr="006F152D">
        <w:rPr>
          <w:sz w:val="28"/>
          <w:szCs w:val="28"/>
        </w:rPr>
        <w:t>т заключение по заявке на субсидирование, которое отправляет вместе с административным пакетом в центральный офис Агентства.</w:t>
      </w:r>
    </w:p>
    <w:p w14:paraId="598D8AE4" w14:textId="4473E945" w:rsidR="008972DA" w:rsidRPr="00DB4BD4" w:rsidRDefault="008972DA" w:rsidP="00DB4BD4">
      <w:pPr>
        <w:pStyle w:val="Listparagraf"/>
        <w:numPr>
          <w:ilvl w:val="0"/>
          <w:numId w:val="42"/>
        </w:numPr>
        <w:spacing w:after="0" w:line="240" w:lineRule="auto"/>
        <w:ind w:left="0" w:firstLine="709"/>
        <w:jc w:val="both"/>
        <w:rPr>
          <w:rFonts w:ascii="Times New Roman" w:hAnsi="Times New Roman" w:cs="Times New Roman"/>
          <w:sz w:val="28"/>
          <w:szCs w:val="28"/>
        </w:rPr>
      </w:pPr>
      <w:r w:rsidRPr="006F152D">
        <w:rPr>
          <w:rFonts w:ascii="Times New Roman" w:hAnsi="Times New Roman" w:cs="Times New Roman"/>
          <w:sz w:val="28"/>
          <w:szCs w:val="28"/>
        </w:rPr>
        <w:t xml:space="preserve">Заявка на субсидирование с повышенной степенью риска подлежит проверке </w:t>
      </w:r>
      <w:r w:rsidR="00DB4BD4" w:rsidRPr="00DB4BD4">
        <w:rPr>
          <w:rFonts w:ascii="Times New Roman" w:hAnsi="Times New Roman" w:cs="Times New Roman"/>
          <w:sz w:val="28"/>
          <w:szCs w:val="28"/>
        </w:rPr>
        <w:t>центральным</w:t>
      </w:r>
      <w:r w:rsidRPr="00DB4BD4">
        <w:rPr>
          <w:rFonts w:ascii="Times New Roman" w:hAnsi="Times New Roman" w:cs="Times New Roman"/>
          <w:sz w:val="28"/>
          <w:szCs w:val="28"/>
        </w:rPr>
        <w:t xml:space="preserve"> офисом Агентства, в соответствии с методологией проверки заявок на субсидирование на основе анал</w:t>
      </w:r>
      <w:r w:rsidR="00B529B4" w:rsidRPr="00DB4BD4">
        <w:rPr>
          <w:rFonts w:ascii="Times New Roman" w:hAnsi="Times New Roman" w:cs="Times New Roman"/>
          <w:sz w:val="28"/>
          <w:szCs w:val="28"/>
        </w:rPr>
        <w:t xml:space="preserve">иза рисков, предусмотренной в пункте i) части (1) статьи </w:t>
      </w:r>
      <w:r w:rsidRPr="00DB4BD4">
        <w:rPr>
          <w:rFonts w:ascii="Times New Roman" w:hAnsi="Times New Roman" w:cs="Times New Roman"/>
          <w:sz w:val="28"/>
          <w:szCs w:val="28"/>
        </w:rPr>
        <w:t>14.</w:t>
      </w:r>
    </w:p>
    <w:p w14:paraId="39F609E2" w14:textId="51494092" w:rsidR="008972DA" w:rsidRPr="00B529B4" w:rsidRDefault="008972DA" w:rsidP="00B529B4">
      <w:pPr>
        <w:pStyle w:val="Listparagraf"/>
        <w:numPr>
          <w:ilvl w:val="0"/>
          <w:numId w:val="42"/>
        </w:numPr>
        <w:spacing w:after="0" w:line="240" w:lineRule="auto"/>
        <w:ind w:left="0" w:firstLine="709"/>
        <w:jc w:val="both"/>
        <w:rPr>
          <w:rFonts w:ascii="Times New Roman" w:hAnsi="Times New Roman" w:cs="Times New Roman"/>
          <w:sz w:val="28"/>
          <w:szCs w:val="28"/>
        </w:rPr>
      </w:pPr>
      <w:r w:rsidRPr="006F152D">
        <w:rPr>
          <w:rFonts w:ascii="Times New Roman" w:hAnsi="Times New Roman" w:cs="Times New Roman"/>
          <w:sz w:val="28"/>
          <w:szCs w:val="28"/>
        </w:rPr>
        <w:t>Заявка на субсидирование</w:t>
      </w:r>
      <w:r w:rsidR="00B529B4">
        <w:rPr>
          <w:rFonts w:ascii="Times New Roman" w:hAnsi="Times New Roman" w:cs="Times New Roman"/>
          <w:sz w:val="28"/>
          <w:szCs w:val="28"/>
        </w:rPr>
        <w:t>, поданная в соответствии со статьей</w:t>
      </w:r>
      <w:r w:rsidRPr="006F152D">
        <w:rPr>
          <w:rFonts w:ascii="Times New Roman" w:hAnsi="Times New Roman" w:cs="Times New Roman"/>
          <w:sz w:val="28"/>
          <w:szCs w:val="28"/>
        </w:rPr>
        <w:t xml:space="preserve"> 17 и 19, оценивается </w:t>
      </w:r>
      <w:r w:rsidR="00B529B4">
        <w:rPr>
          <w:rFonts w:ascii="Times New Roman" w:hAnsi="Times New Roman" w:cs="Times New Roman"/>
          <w:sz w:val="28"/>
          <w:szCs w:val="28"/>
        </w:rPr>
        <w:t>ц</w:t>
      </w:r>
      <w:r w:rsidRPr="00B529B4">
        <w:rPr>
          <w:rFonts w:ascii="Times New Roman" w:hAnsi="Times New Roman" w:cs="Times New Roman"/>
          <w:sz w:val="28"/>
          <w:szCs w:val="28"/>
        </w:rPr>
        <w:t xml:space="preserve">ентральным </w:t>
      </w:r>
      <w:r w:rsidR="00B529B4">
        <w:rPr>
          <w:rFonts w:ascii="Times New Roman" w:hAnsi="Times New Roman" w:cs="Times New Roman"/>
          <w:sz w:val="28"/>
          <w:szCs w:val="28"/>
        </w:rPr>
        <w:t>о</w:t>
      </w:r>
      <w:r w:rsidRPr="00B529B4">
        <w:rPr>
          <w:rFonts w:ascii="Times New Roman" w:hAnsi="Times New Roman" w:cs="Times New Roman"/>
          <w:sz w:val="28"/>
          <w:szCs w:val="28"/>
        </w:rPr>
        <w:t>фисом Агентства, на основе критериев отбора, утвержд</w:t>
      </w:r>
      <w:r w:rsidR="00F83FAB">
        <w:rPr>
          <w:rFonts w:ascii="Times New Roman" w:hAnsi="Times New Roman" w:cs="Times New Roman"/>
          <w:sz w:val="28"/>
          <w:szCs w:val="28"/>
        </w:rPr>
        <w:t>е</w:t>
      </w:r>
      <w:r w:rsidRPr="00B529B4">
        <w:rPr>
          <w:rFonts w:ascii="Times New Roman" w:hAnsi="Times New Roman" w:cs="Times New Roman"/>
          <w:sz w:val="28"/>
          <w:szCs w:val="28"/>
        </w:rPr>
        <w:t>нных правительством.</w:t>
      </w:r>
    </w:p>
    <w:p w14:paraId="44822520" w14:textId="1BB1ED69" w:rsidR="008972DA" w:rsidRPr="00F83FAB" w:rsidRDefault="008972DA" w:rsidP="00F83FAB">
      <w:pPr>
        <w:pStyle w:val="Listparagraf"/>
        <w:numPr>
          <w:ilvl w:val="0"/>
          <w:numId w:val="42"/>
        </w:numPr>
        <w:spacing w:after="0" w:line="240" w:lineRule="auto"/>
        <w:ind w:left="0" w:firstLine="709"/>
        <w:jc w:val="both"/>
        <w:rPr>
          <w:rFonts w:ascii="Times New Roman" w:hAnsi="Times New Roman" w:cs="Times New Roman"/>
          <w:sz w:val="28"/>
          <w:szCs w:val="28"/>
        </w:rPr>
      </w:pPr>
      <w:r w:rsidRPr="006F152D">
        <w:rPr>
          <w:rFonts w:ascii="Times New Roman" w:hAnsi="Times New Roman" w:cs="Times New Roman"/>
          <w:sz w:val="28"/>
          <w:szCs w:val="28"/>
        </w:rPr>
        <w:t xml:space="preserve">Заявка на субсидирование подлежит операции авторизации выплат, которая </w:t>
      </w:r>
      <w:r w:rsidRPr="00F83FAB">
        <w:rPr>
          <w:rFonts w:ascii="Times New Roman" w:hAnsi="Times New Roman" w:cs="Times New Roman"/>
          <w:sz w:val="28"/>
          <w:szCs w:val="28"/>
        </w:rPr>
        <w:t>состоит в проверке правильности расчёта запрошенной субсидии, согласно принципу «первым пришёл</w:t>
      </w:r>
      <w:r w:rsidR="00D54563">
        <w:rPr>
          <w:rFonts w:ascii="Times New Roman" w:hAnsi="Times New Roman" w:cs="Times New Roman"/>
          <w:sz w:val="28"/>
          <w:szCs w:val="28"/>
        </w:rPr>
        <w:t xml:space="preserve"> </w:t>
      </w:r>
      <w:r w:rsidRPr="00F83FAB">
        <w:rPr>
          <w:rFonts w:ascii="Times New Roman" w:hAnsi="Times New Roman" w:cs="Times New Roman"/>
          <w:sz w:val="28"/>
          <w:szCs w:val="28"/>
        </w:rPr>
        <w:t>первым обслужен»</w:t>
      </w:r>
      <w:r w:rsidR="00D54563">
        <w:rPr>
          <w:rFonts w:ascii="Times New Roman" w:hAnsi="Times New Roman" w:cs="Times New Roman"/>
          <w:sz w:val="28"/>
          <w:szCs w:val="28"/>
        </w:rPr>
        <w:t xml:space="preserve"> – </w:t>
      </w:r>
      <w:r w:rsidRPr="00F83FAB">
        <w:rPr>
          <w:rFonts w:ascii="Times New Roman" w:hAnsi="Times New Roman" w:cs="Times New Roman"/>
          <w:sz w:val="28"/>
          <w:szCs w:val="28"/>
        </w:rPr>
        <w:t xml:space="preserve">для прямых, дополнительных или пост-инвестиционных выплат и на основании административного акта отбора проектов </w:t>
      </w:r>
      <w:r w:rsidR="00D54563">
        <w:rPr>
          <w:rFonts w:ascii="Times New Roman" w:hAnsi="Times New Roman" w:cs="Times New Roman"/>
          <w:sz w:val="28"/>
          <w:szCs w:val="28"/>
        </w:rPr>
        <w:t>–</w:t>
      </w:r>
      <w:r w:rsidRPr="00F83FAB">
        <w:rPr>
          <w:rFonts w:ascii="Times New Roman" w:hAnsi="Times New Roman" w:cs="Times New Roman"/>
          <w:sz w:val="28"/>
          <w:szCs w:val="28"/>
        </w:rPr>
        <w:t xml:space="preserve"> для авансовых выплат и выплат поэтапных инвестиций.</w:t>
      </w:r>
    </w:p>
    <w:p w14:paraId="0854F29D" w14:textId="1B8BB670" w:rsidR="008972DA" w:rsidRPr="00C41600" w:rsidRDefault="008972DA" w:rsidP="00C41600">
      <w:pPr>
        <w:pStyle w:val="Listparagraf"/>
        <w:numPr>
          <w:ilvl w:val="0"/>
          <w:numId w:val="42"/>
        </w:numPr>
        <w:spacing w:after="0" w:line="240" w:lineRule="auto"/>
        <w:ind w:left="0" w:firstLine="709"/>
        <w:jc w:val="both"/>
        <w:rPr>
          <w:rFonts w:ascii="Times New Roman" w:hAnsi="Times New Roman" w:cs="Times New Roman"/>
          <w:sz w:val="28"/>
          <w:szCs w:val="28"/>
        </w:rPr>
      </w:pPr>
      <w:r w:rsidRPr="006F152D">
        <w:rPr>
          <w:rFonts w:ascii="Times New Roman" w:hAnsi="Times New Roman" w:cs="Times New Roman"/>
          <w:sz w:val="28"/>
          <w:szCs w:val="28"/>
        </w:rPr>
        <w:t>Без ущерба для основания приостановле</w:t>
      </w:r>
      <w:r w:rsidR="00C41600">
        <w:rPr>
          <w:rFonts w:ascii="Times New Roman" w:hAnsi="Times New Roman" w:cs="Times New Roman"/>
          <w:sz w:val="28"/>
          <w:szCs w:val="28"/>
        </w:rPr>
        <w:t xml:space="preserve">ния административной процедуры, </w:t>
      </w:r>
      <w:r w:rsidRPr="00C41600">
        <w:rPr>
          <w:rFonts w:ascii="Times New Roman" w:hAnsi="Times New Roman" w:cs="Times New Roman"/>
          <w:sz w:val="28"/>
          <w:szCs w:val="28"/>
        </w:rPr>
        <w:t>регулируемой Административным кодексом, Агентство приостанавливает процедуру рассмотрения, в случае исчерпания финансовых средств, распределённых из Национального фонда сельского хозяйства и сельской местности. Приостановленная процедура рассмотрения возобновляется ​​после пополнения Национального фонда развития сельского хозяйства и сельской местности. Относительно приостановления/возобновления рассмотрения заявок, в соответствии с положениями настоящей части, заявители субсидирования, информируются на официальной странице Агентства в течение 10 дней с даты приостановления/возобновления рассмотрения.</w:t>
      </w:r>
    </w:p>
    <w:p w14:paraId="29696E6F" w14:textId="2C70A854" w:rsidR="008972DA" w:rsidRPr="00EB4FE5" w:rsidRDefault="008972DA" w:rsidP="00EB4FE5">
      <w:pPr>
        <w:pStyle w:val="Listparagraf"/>
        <w:numPr>
          <w:ilvl w:val="0"/>
          <w:numId w:val="42"/>
        </w:numPr>
        <w:spacing w:after="0" w:line="240" w:lineRule="auto"/>
        <w:ind w:left="0" w:firstLine="709"/>
        <w:jc w:val="both"/>
        <w:rPr>
          <w:rFonts w:ascii="Times New Roman" w:hAnsi="Times New Roman" w:cs="Times New Roman"/>
          <w:sz w:val="28"/>
          <w:szCs w:val="28"/>
        </w:rPr>
      </w:pPr>
      <w:r w:rsidRPr="006F152D">
        <w:rPr>
          <w:rFonts w:ascii="Times New Roman" w:hAnsi="Times New Roman" w:cs="Times New Roman"/>
          <w:sz w:val="28"/>
          <w:szCs w:val="28"/>
        </w:rPr>
        <w:t>В результате рассмотрения заявки на субсидирование, Агентство изда</w:t>
      </w:r>
      <w:r w:rsidR="00EB4FE5">
        <w:rPr>
          <w:rFonts w:ascii="Times New Roman" w:hAnsi="Times New Roman" w:cs="Times New Roman"/>
          <w:sz w:val="28"/>
          <w:szCs w:val="28"/>
        </w:rPr>
        <w:t>е</w:t>
      </w:r>
      <w:r w:rsidRPr="006F152D">
        <w:rPr>
          <w:rFonts w:ascii="Times New Roman" w:hAnsi="Times New Roman" w:cs="Times New Roman"/>
          <w:sz w:val="28"/>
          <w:szCs w:val="28"/>
        </w:rPr>
        <w:t xml:space="preserve">т </w:t>
      </w:r>
      <w:r w:rsidRPr="00EB4FE5">
        <w:rPr>
          <w:rFonts w:ascii="Times New Roman" w:hAnsi="Times New Roman" w:cs="Times New Roman"/>
          <w:sz w:val="28"/>
          <w:szCs w:val="28"/>
        </w:rPr>
        <w:t>административный акт о принятии или отклонении заявки на субсидирование.</w:t>
      </w:r>
    </w:p>
    <w:p w14:paraId="3D857117" w14:textId="2DF586A2" w:rsidR="008972DA" w:rsidRPr="00EB4FE5" w:rsidRDefault="008972DA" w:rsidP="00EB4FE5">
      <w:pPr>
        <w:pStyle w:val="Listparagraf"/>
        <w:numPr>
          <w:ilvl w:val="0"/>
          <w:numId w:val="42"/>
        </w:numPr>
        <w:spacing w:after="0" w:line="240" w:lineRule="auto"/>
        <w:ind w:left="0" w:firstLine="709"/>
        <w:jc w:val="both"/>
        <w:rPr>
          <w:rFonts w:ascii="Times New Roman" w:hAnsi="Times New Roman" w:cs="Times New Roman"/>
          <w:sz w:val="28"/>
          <w:szCs w:val="28"/>
        </w:rPr>
      </w:pPr>
      <w:r w:rsidRPr="006F152D">
        <w:rPr>
          <w:rFonts w:ascii="Times New Roman" w:hAnsi="Times New Roman" w:cs="Times New Roman"/>
          <w:sz w:val="28"/>
          <w:szCs w:val="28"/>
        </w:rPr>
        <w:t xml:space="preserve">Административный акт о принятии заявки на субсидирование сопровождается </w:t>
      </w:r>
      <w:r w:rsidRPr="00EB4FE5">
        <w:rPr>
          <w:rFonts w:ascii="Times New Roman" w:hAnsi="Times New Roman" w:cs="Times New Roman"/>
          <w:sz w:val="28"/>
          <w:szCs w:val="28"/>
        </w:rPr>
        <w:t>дополнительными положениями.</w:t>
      </w:r>
    </w:p>
    <w:p w14:paraId="4350597F" w14:textId="3A9EC555" w:rsidR="008972DA" w:rsidRPr="006F152D" w:rsidRDefault="00643520" w:rsidP="008972DA">
      <w:pPr>
        <w:rPr>
          <w:sz w:val="28"/>
          <w:szCs w:val="28"/>
        </w:rPr>
      </w:pPr>
      <w:r>
        <w:rPr>
          <w:sz w:val="28"/>
          <w:szCs w:val="28"/>
        </w:rPr>
        <w:t>(</w:t>
      </w:r>
      <w:r w:rsidR="008972DA" w:rsidRPr="006F152D">
        <w:rPr>
          <w:sz w:val="28"/>
          <w:szCs w:val="28"/>
        </w:rPr>
        <w:t xml:space="preserve">9) По запросу субъекта субсидирования, Агентство вместо издания </w:t>
      </w:r>
    </w:p>
    <w:p w14:paraId="7C862451" w14:textId="77777777" w:rsidR="008972DA" w:rsidRPr="006F152D" w:rsidRDefault="008972DA" w:rsidP="000F619D">
      <w:pPr>
        <w:ind w:firstLine="0"/>
        <w:rPr>
          <w:sz w:val="28"/>
          <w:szCs w:val="28"/>
        </w:rPr>
      </w:pPr>
      <w:r w:rsidRPr="006F152D">
        <w:rPr>
          <w:sz w:val="28"/>
          <w:szCs w:val="28"/>
        </w:rPr>
        <w:t>административного акта, заключает с ним административный договор.</w:t>
      </w:r>
    </w:p>
    <w:p w14:paraId="412C26B2" w14:textId="77777777" w:rsidR="008972DA" w:rsidRPr="006F152D" w:rsidRDefault="008972DA" w:rsidP="008972DA">
      <w:pPr>
        <w:rPr>
          <w:sz w:val="28"/>
          <w:szCs w:val="28"/>
        </w:rPr>
      </w:pPr>
      <w:r w:rsidRPr="006F152D">
        <w:rPr>
          <w:sz w:val="28"/>
          <w:szCs w:val="28"/>
        </w:rPr>
        <w:t>(10) Заявка на субсидирование отклоняется в следующих случаях:</w:t>
      </w:r>
    </w:p>
    <w:p w14:paraId="55D54A76" w14:textId="77777777" w:rsidR="008972DA" w:rsidRPr="006F152D" w:rsidRDefault="008972DA" w:rsidP="008972DA">
      <w:pPr>
        <w:rPr>
          <w:sz w:val="28"/>
          <w:szCs w:val="28"/>
        </w:rPr>
      </w:pPr>
      <w:r w:rsidRPr="006F152D">
        <w:rPr>
          <w:sz w:val="28"/>
          <w:szCs w:val="28"/>
        </w:rPr>
        <w:t>а) заявитель не является субъектом меры/подмеры субсидирования;</w:t>
      </w:r>
    </w:p>
    <w:p w14:paraId="72967BDD" w14:textId="77777777" w:rsidR="008972DA" w:rsidRPr="006F152D" w:rsidRDefault="008972DA" w:rsidP="006F152D">
      <w:pPr>
        <w:pStyle w:val="Listparagraf"/>
        <w:spacing w:after="0" w:line="240" w:lineRule="auto"/>
        <w:ind w:left="0" w:firstLine="709"/>
        <w:jc w:val="both"/>
        <w:rPr>
          <w:rFonts w:ascii="Times New Roman" w:hAnsi="Times New Roman" w:cs="Times New Roman"/>
          <w:sz w:val="28"/>
          <w:szCs w:val="28"/>
        </w:rPr>
      </w:pPr>
      <w:r w:rsidRPr="006F152D">
        <w:rPr>
          <w:rFonts w:ascii="Times New Roman" w:hAnsi="Times New Roman" w:cs="Times New Roman"/>
          <w:sz w:val="28"/>
          <w:szCs w:val="28"/>
        </w:rPr>
        <w:t xml:space="preserve">b) заявитель достиг максимального годового предела в рамках формы </w:t>
      </w:r>
    </w:p>
    <w:p w14:paraId="121AB5D0" w14:textId="77777777" w:rsidR="008972DA" w:rsidRPr="006F152D" w:rsidRDefault="008972DA" w:rsidP="00643520">
      <w:pPr>
        <w:ind w:firstLine="0"/>
        <w:rPr>
          <w:sz w:val="28"/>
          <w:szCs w:val="28"/>
        </w:rPr>
      </w:pPr>
      <w:r w:rsidRPr="006F152D">
        <w:rPr>
          <w:sz w:val="28"/>
          <w:szCs w:val="28"/>
        </w:rPr>
        <w:t>субсидирования;</w:t>
      </w:r>
    </w:p>
    <w:p w14:paraId="78F05770" w14:textId="1C2BBD95" w:rsidR="008972DA" w:rsidRPr="006F152D" w:rsidRDefault="008972DA" w:rsidP="00F53781">
      <w:pPr>
        <w:pStyle w:val="Listparagraf"/>
        <w:spacing w:after="0" w:line="240" w:lineRule="auto"/>
        <w:ind w:left="0" w:firstLine="709"/>
        <w:jc w:val="both"/>
        <w:rPr>
          <w:rFonts w:ascii="Times New Roman" w:hAnsi="Times New Roman" w:cs="Times New Roman"/>
          <w:sz w:val="28"/>
          <w:szCs w:val="28"/>
        </w:rPr>
      </w:pPr>
      <w:r w:rsidRPr="006F152D">
        <w:rPr>
          <w:rFonts w:ascii="Times New Roman" w:hAnsi="Times New Roman" w:cs="Times New Roman"/>
          <w:sz w:val="28"/>
          <w:szCs w:val="28"/>
        </w:rPr>
        <w:t>c) не соответствует общим условиям или конкретным условиям субсидирования</w:t>
      </w:r>
      <w:r w:rsidR="00F53781">
        <w:rPr>
          <w:rFonts w:ascii="Times New Roman" w:hAnsi="Times New Roman" w:cs="Times New Roman"/>
          <w:sz w:val="28"/>
          <w:szCs w:val="28"/>
        </w:rPr>
        <w:t xml:space="preserve"> </w:t>
      </w:r>
      <w:r w:rsidRPr="006F152D">
        <w:rPr>
          <w:rFonts w:ascii="Times New Roman" w:hAnsi="Times New Roman" w:cs="Times New Roman"/>
          <w:sz w:val="28"/>
          <w:szCs w:val="28"/>
        </w:rPr>
        <w:t>и/или условиям выплаты;</w:t>
      </w:r>
    </w:p>
    <w:p w14:paraId="39DADAA3" w14:textId="13B1A226" w:rsidR="0059553E" w:rsidRDefault="008972DA" w:rsidP="00F01AD2">
      <w:pPr>
        <w:rPr>
          <w:sz w:val="28"/>
          <w:szCs w:val="28"/>
        </w:rPr>
      </w:pPr>
      <w:r w:rsidRPr="006F152D">
        <w:rPr>
          <w:sz w:val="28"/>
          <w:szCs w:val="28"/>
        </w:rPr>
        <w:t>(11) Агентство сообщает субъектам субсидирования об административном акте по заявке на субсидирование, или по необходимости, о договоре о субсидировании.</w:t>
      </w:r>
    </w:p>
    <w:p w14:paraId="769C1C36" w14:textId="77777777" w:rsidR="003B15AE" w:rsidRDefault="003B15AE" w:rsidP="00F01AD2">
      <w:pPr>
        <w:rPr>
          <w:sz w:val="28"/>
          <w:szCs w:val="28"/>
        </w:rPr>
      </w:pPr>
    </w:p>
    <w:p w14:paraId="40FADD8D" w14:textId="5F903DD5" w:rsidR="001F5C4A" w:rsidRPr="001F5C4A" w:rsidRDefault="001F5C4A" w:rsidP="001F5C4A">
      <w:pPr>
        <w:rPr>
          <w:sz w:val="28"/>
          <w:szCs w:val="28"/>
        </w:rPr>
      </w:pPr>
      <w:r w:rsidRPr="001F5C4A">
        <w:rPr>
          <w:b/>
          <w:bCs/>
          <w:sz w:val="28"/>
          <w:szCs w:val="28"/>
        </w:rPr>
        <w:t>Статья 27.</w:t>
      </w:r>
      <w:r w:rsidRPr="001F5C4A">
        <w:rPr>
          <w:sz w:val="28"/>
          <w:szCs w:val="28"/>
        </w:rPr>
        <w:t xml:space="preserve"> Рассмотрение заявок на субсидирование в рамках программы</w:t>
      </w:r>
      <w:r>
        <w:rPr>
          <w:sz w:val="28"/>
          <w:szCs w:val="28"/>
        </w:rPr>
        <w:t xml:space="preserve"> </w:t>
      </w:r>
      <w:r w:rsidRPr="001F5C4A">
        <w:rPr>
          <w:sz w:val="28"/>
          <w:szCs w:val="28"/>
        </w:rPr>
        <w:t>«LEADER»</w:t>
      </w:r>
    </w:p>
    <w:p w14:paraId="1D87F9F9" w14:textId="79D2157C" w:rsidR="001F5C4A" w:rsidRPr="001F5C4A" w:rsidRDefault="001F5C4A" w:rsidP="001F5C4A">
      <w:pPr>
        <w:pStyle w:val="Listparagraf"/>
        <w:numPr>
          <w:ilvl w:val="0"/>
          <w:numId w:val="44"/>
        </w:numPr>
        <w:spacing w:after="0" w:line="240" w:lineRule="auto"/>
        <w:ind w:left="0" w:firstLine="709"/>
        <w:jc w:val="both"/>
        <w:rPr>
          <w:rFonts w:ascii="Times New Roman" w:hAnsi="Times New Roman" w:cs="Times New Roman"/>
          <w:sz w:val="28"/>
          <w:szCs w:val="28"/>
        </w:rPr>
      </w:pPr>
      <w:r w:rsidRPr="001F5C4A">
        <w:rPr>
          <w:rFonts w:ascii="Times New Roman" w:hAnsi="Times New Roman" w:cs="Times New Roman"/>
          <w:sz w:val="28"/>
          <w:szCs w:val="28"/>
        </w:rPr>
        <w:t>Заявки на субсидирование проектов подаются местными инициативными группами в центральный офис Агентства или через информационную систему «Moldova LEADER IT Soft», на основании решения центрального отраслевого органа по отбору местной инициативной группы и утверждению финансирования стратегий местного развития.</w:t>
      </w:r>
    </w:p>
    <w:p w14:paraId="4281F934" w14:textId="19883358" w:rsidR="001F5C4A" w:rsidRPr="001F5C4A" w:rsidRDefault="001F5C4A" w:rsidP="001F5C4A">
      <w:pPr>
        <w:pStyle w:val="NormalWeb"/>
        <w:numPr>
          <w:ilvl w:val="0"/>
          <w:numId w:val="44"/>
        </w:numPr>
        <w:shd w:val="clear" w:color="auto" w:fill="FFFFFF"/>
        <w:ind w:left="0" w:firstLine="709"/>
        <w:rPr>
          <w:sz w:val="28"/>
          <w:szCs w:val="28"/>
        </w:rPr>
      </w:pPr>
      <w:r w:rsidRPr="001F5C4A">
        <w:rPr>
          <w:sz w:val="28"/>
          <w:szCs w:val="28"/>
        </w:rPr>
        <w:t>При рассмотрении заявок на субсидирование, Центральный офис Агентства, применяет положения ч</w:t>
      </w:r>
      <w:r>
        <w:rPr>
          <w:sz w:val="28"/>
          <w:szCs w:val="28"/>
        </w:rPr>
        <w:t>асти</w:t>
      </w:r>
      <w:r w:rsidRPr="001F5C4A">
        <w:rPr>
          <w:sz w:val="28"/>
          <w:szCs w:val="28"/>
        </w:rPr>
        <w:t xml:space="preserve"> </w:t>
      </w:r>
      <w:r>
        <w:rPr>
          <w:sz w:val="28"/>
          <w:szCs w:val="28"/>
        </w:rPr>
        <w:t xml:space="preserve">(2) статьи </w:t>
      </w:r>
      <w:r w:rsidRPr="001F5C4A">
        <w:rPr>
          <w:sz w:val="28"/>
          <w:szCs w:val="28"/>
        </w:rPr>
        <w:t xml:space="preserve">26. </w:t>
      </w:r>
    </w:p>
    <w:p w14:paraId="7563724B" w14:textId="65FCB464" w:rsidR="001F5C4A" w:rsidRPr="002D69CB" w:rsidRDefault="001F5C4A" w:rsidP="002D69CB">
      <w:pPr>
        <w:pStyle w:val="NormalWeb"/>
        <w:numPr>
          <w:ilvl w:val="0"/>
          <w:numId w:val="44"/>
        </w:numPr>
        <w:shd w:val="clear" w:color="auto" w:fill="FFFFFF"/>
        <w:ind w:left="0" w:firstLine="709"/>
        <w:rPr>
          <w:sz w:val="28"/>
          <w:szCs w:val="28"/>
        </w:rPr>
      </w:pPr>
      <w:r w:rsidRPr="001F5C4A">
        <w:rPr>
          <w:sz w:val="28"/>
          <w:szCs w:val="28"/>
        </w:rPr>
        <w:t xml:space="preserve">Агентство наблюдает за соблюдением местными инициативными группами </w:t>
      </w:r>
      <w:r w:rsidRPr="002D69CB">
        <w:rPr>
          <w:sz w:val="28"/>
          <w:szCs w:val="28"/>
        </w:rPr>
        <w:t>процедуры организации и проведения конкурсов по отбору заявок на финансирование проектов и процедур, связанных с прозрачностью процесса принятия решений в ходе этих конкурсов.</w:t>
      </w:r>
    </w:p>
    <w:p w14:paraId="2E950B68" w14:textId="06F58A5C" w:rsidR="001F5C4A" w:rsidRPr="002D69CB" w:rsidRDefault="001F5C4A" w:rsidP="002D69CB">
      <w:pPr>
        <w:pStyle w:val="Listparagraf"/>
        <w:numPr>
          <w:ilvl w:val="0"/>
          <w:numId w:val="44"/>
        </w:numPr>
        <w:spacing w:after="0" w:line="240" w:lineRule="auto"/>
        <w:ind w:left="0" w:firstLine="709"/>
        <w:jc w:val="both"/>
        <w:rPr>
          <w:rFonts w:ascii="Times New Roman" w:hAnsi="Times New Roman" w:cs="Times New Roman"/>
          <w:sz w:val="28"/>
          <w:szCs w:val="28"/>
        </w:rPr>
      </w:pPr>
      <w:r w:rsidRPr="001F5C4A">
        <w:rPr>
          <w:rFonts w:ascii="Times New Roman" w:hAnsi="Times New Roman" w:cs="Times New Roman"/>
          <w:sz w:val="28"/>
          <w:szCs w:val="28"/>
        </w:rPr>
        <w:t xml:space="preserve">Процедура рассмотрения заявки на субсидирование завершается заключением </w:t>
      </w:r>
      <w:r w:rsidRPr="002D69CB">
        <w:rPr>
          <w:rFonts w:ascii="Times New Roman" w:hAnsi="Times New Roman" w:cs="Times New Roman"/>
          <w:sz w:val="28"/>
          <w:szCs w:val="28"/>
        </w:rPr>
        <w:t>административного договора о субсидировании с субъектом субсидирования в рамках программы «LEADER» или изданием административного акта об отклонении заявки на субсидирование.</w:t>
      </w:r>
    </w:p>
    <w:p w14:paraId="7D401C22" w14:textId="28C1E715" w:rsidR="001F5C4A" w:rsidRPr="002D69CB" w:rsidRDefault="001F5C4A" w:rsidP="002D69CB">
      <w:pPr>
        <w:pStyle w:val="Listparagraf"/>
        <w:numPr>
          <w:ilvl w:val="0"/>
          <w:numId w:val="44"/>
        </w:numPr>
        <w:spacing w:after="0" w:line="240" w:lineRule="auto"/>
        <w:ind w:left="0" w:firstLine="709"/>
        <w:jc w:val="both"/>
        <w:rPr>
          <w:rFonts w:ascii="Times New Roman" w:hAnsi="Times New Roman" w:cs="Times New Roman"/>
          <w:sz w:val="28"/>
          <w:szCs w:val="28"/>
        </w:rPr>
      </w:pPr>
      <w:r w:rsidRPr="001F5C4A">
        <w:rPr>
          <w:rFonts w:ascii="Times New Roman" w:hAnsi="Times New Roman" w:cs="Times New Roman"/>
          <w:sz w:val="28"/>
          <w:szCs w:val="28"/>
        </w:rPr>
        <w:t xml:space="preserve">Агентство сообщает субъекту субсидирования об административном акте по </w:t>
      </w:r>
      <w:r w:rsidRPr="002D69CB">
        <w:rPr>
          <w:rFonts w:ascii="Times New Roman" w:hAnsi="Times New Roman" w:cs="Times New Roman"/>
          <w:sz w:val="28"/>
          <w:szCs w:val="28"/>
        </w:rPr>
        <w:t>заявке на субсидирование.</w:t>
      </w:r>
    </w:p>
    <w:p w14:paraId="5DF345C4" w14:textId="40756912" w:rsidR="003B15AE" w:rsidRDefault="001F5C4A" w:rsidP="002D69CB">
      <w:pPr>
        <w:pStyle w:val="Listparagraf"/>
        <w:numPr>
          <w:ilvl w:val="0"/>
          <w:numId w:val="44"/>
        </w:numPr>
        <w:spacing w:after="0" w:line="240" w:lineRule="auto"/>
        <w:ind w:left="0" w:firstLine="709"/>
        <w:jc w:val="both"/>
        <w:rPr>
          <w:rFonts w:ascii="Times New Roman" w:hAnsi="Times New Roman" w:cs="Times New Roman"/>
          <w:sz w:val="28"/>
          <w:szCs w:val="28"/>
        </w:rPr>
      </w:pPr>
      <w:r w:rsidRPr="001F5C4A">
        <w:rPr>
          <w:rFonts w:ascii="Times New Roman" w:hAnsi="Times New Roman" w:cs="Times New Roman"/>
          <w:sz w:val="28"/>
          <w:szCs w:val="28"/>
        </w:rPr>
        <w:t xml:space="preserve">Агентство следит за выполнением проектов, в соответствии с руководствами по </w:t>
      </w:r>
      <w:r w:rsidRPr="002D69CB">
        <w:rPr>
          <w:rFonts w:ascii="Times New Roman" w:hAnsi="Times New Roman" w:cs="Times New Roman"/>
          <w:sz w:val="28"/>
          <w:szCs w:val="28"/>
        </w:rPr>
        <w:t>процедурам, утвержд</w:t>
      </w:r>
      <w:r w:rsidR="002D69CB">
        <w:rPr>
          <w:rFonts w:ascii="Times New Roman" w:hAnsi="Times New Roman" w:cs="Times New Roman"/>
          <w:sz w:val="28"/>
          <w:szCs w:val="28"/>
        </w:rPr>
        <w:t>е</w:t>
      </w:r>
      <w:r w:rsidRPr="002D69CB">
        <w:rPr>
          <w:rFonts w:ascii="Times New Roman" w:hAnsi="Times New Roman" w:cs="Times New Roman"/>
          <w:sz w:val="28"/>
          <w:szCs w:val="28"/>
        </w:rPr>
        <w:t>нными приказом директора Агентства.</w:t>
      </w:r>
    </w:p>
    <w:p w14:paraId="28B83DC8" w14:textId="77777777" w:rsidR="00EF5777" w:rsidRDefault="00EF5777" w:rsidP="00EF5777">
      <w:pPr>
        <w:rPr>
          <w:sz w:val="28"/>
          <w:szCs w:val="28"/>
        </w:rPr>
      </w:pPr>
    </w:p>
    <w:p w14:paraId="106BD1F9" w14:textId="77777777" w:rsidR="00520D68" w:rsidRPr="00520D68" w:rsidRDefault="00520D68" w:rsidP="00520D68">
      <w:pPr>
        <w:pStyle w:val="Listparagraf"/>
        <w:spacing w:after="0" w:line="240" w:lineRule="auto"/>
        <w:ind w:left="0" w:firstLine="709"/>
        <w:jc w:val="both"/>
        <w:rPr>
          <w:rFonts w:ascii="Times New Roman" w:hAnsi="Times New Roman" w:cs="Times New Roman"/>
          <w:b/>
          <w:bCs/>
          <w:sz w:val="28"/>
          <w:szCs w:val="28"/>
        </w:rPr>
      </w:pPr>
      <w:r w:rsidRPr="00520D68">
        <w:rPr>
          <w:rFonts w:ascii="Times New Roman" w:hAnsi="Times New Roman" w:cs="Times New Roman"/>
          <w:b/>
          <w:bCs/>
          <w:sz w:val="28"/>
          <w:szCs w:val="28"/>
        </w:rPr>
        <w:t xml:space="preserve">Статья 28. </w:t>
      </w:r>
      <w:r w:rsidRPr="00520D68">
        <w:rPr>
          <w:rFonts w:ascii="Times New Roman" w:hAnsi="Times New Roman" w:cs="Times New Roman"/>
          <w:sz w:val="28"/>
          <w:szCs w:val="28"/>
        </w:rPr>
        <w:t>Выплата субсидий</w:t>
      </w:r>
    </w:p>
    <w:p w14:paraId="5551B78A" w14:textId="5239A37B" w:rsidR="00520D68" w:rsidRPr="00520D68" w:rsidRDefault="00520D68" w:rsidP="00520D68">
      <w:pPr>
        <w:pStyle w:val="Listparagraf"/>
        <w:numPr>
          <w:ilvl w:val="0"/>
          <w:numId w:val="45"/>
        </w:numPr>
        <w:spacing w:after="0" w:line="240" w:lineRule="auto"/>
        <w:ind w:left="0" w:firstLine="709"/>
        <w:jc w:val="both"/>
        <w:rPr>
          <w:rFonts w:ascii="Times New Roman" w:hAnsi="Times New Roman" w:cs="Times New Roman"/>
          <w:sz w:val="28"/>
          <w:szCs w:val="28"/>
        </w:rPr>
      </w:pPr>
      <w:r w:rsidRPr="00520D68">
        <w:rPr>
          <w:rFonts w:ascii="Times New Roman" w:hAnsi="Times New Roman" w:cs="Times New Roman"/>
          <w:sz w:val="28"/>
          <w:szCs w:val="28"/>
        </w:rPr>
        <w:t>Документы на выплату субсидий представляются к исполнению в срок, не превышающий 10 дней, исчисляемый, по случаю, с даты:</w:t>
      </w:r>
    </w:p>
    <w:p w14:paraId="3AFB09CA" w14:textId="77777777" w:rsidR="00520D68" w:rsidRPr="00520D68" w:rsidRDefault="00520D68" w:rsidP="00520D68">
      <w:pPr>
        <w:pStyle w:val="Listparagraf"/>
        <w:spacing w:after="0" w:line="240" w:lineRule="auto"/>
        <w:ind w:left="0" w:firstLine="709"/>
        <w:jc w:val="both"/>
        <w:rPr>
          <w:rFonts w:ascii="Times New Roman" w:hAnsi="Times New Roman" w:cs="Times New Roman"/>
          <w:sz w:val="28"/>
          <w:szCs w:val="28"/>
        </w:rPr>
      </w:pPr>
      <w:r w:rsidRPr="00520D68">
        <w:rPr>
          <w:rFonts w:ascii="Times New Roman" w:hAnsi="Times New Roman" w:cs="Times New Roman"/>
          <w:sz w:val="28"/>
          <w:szCs w:val="28"/>
        </w:rPr>
        <w:t>а) издания административного акта;</w:t>
      </w:r>
    </w:p>
    <w:p w14:paraId="4BB3705C" w14:textId="77777777" w:rsidR="00520D68" w:rsidRPr="00520D68" w:rsidRDefault="00520D68" w:rsidP="00520D68">
      <w:pPr>
        <w:pStyle w:val="Listparagraf"/>
        <w:spacing w:after="0" w:line="240" w:lineRule="auto"/>
        <w:ind w:left="0" w:firstLine="709"/>
        <w:jc w:val="both"/>
        <w:rPr>
          <w:rFonts w:ascii="Times New Roman" w:hAnsi="Times New Roman" w:cs="Times New Roman"/>
          <w:sz w:val="28"/>
          <w:szCs w:val="28"/>
        </w:rPr>
      </w:pPr>
      <w:r w:rsidRPr="00520D68">
        <w:rPr>
          <w:rFonts w:ascii="Times New Roman" w:hAnsi="Times New Roman" w:cs="Times New Roman"/>
          <w:sz w:val="28"/>
          <w:szCs w:val="28"/>
        </w:rPr>
        <w:t>b) заключения договора;</w:t>
      </w:r>
    </w:p>
    <w:p w14:paraId="3DEA5B6E" w14:textId="77777777" w:rsidR="00520D68" w:rsidRPr="00520D68" w:rsidRDefault="00520D68" w:rsidP="00520D68">
      <w:pPr>
        <w:pStyle w:val="Listparagraf"/>
        <w:spacing w:after="0" w:line="240" w:lineRule="auto"/>
        <w:ind w:left="0" w:firstLine="709"/>
        <w:jc w:val="both"/>
        <w:rPr>
          <w:rFonts w:ascii="Times New Roman" w:hAnsi="Times New Roman" w:cs="Times New Roman"/>
          <w:sz w:val="28"/>
          <w:szCs w:val="28"/>
        </w:rPr>
      </w:pPr>
      <w:r w:rsidRPr="00520D68">
        <w:rPr>
          <w:rFonts w:ascii="Times New Roman" w:hAnsi="Times New Roman" w:cs="Times New Roman"/>
          <w:sz w:val="28"/>
          <w:szCs w:val="28"/>
        </w:rPr>
        <w:t>c) подачи заявки на выплату;</w:t>
      </w:r>
    </w:p>
    <w:p w14:paraId="62C254EA" w14:textId="77777777" w:rsidR="00520D68" w:rsidRPr="00520D68" w:rsidRDefault="00520D68" w:rsidP="00520D68">
      <w:pPr>
        <w:pStyle w:val="Listparagraf"/>
        <w:spacing w:after="0" w:line="240" w:lineRule="auto"/>
        <w:ind w:left="0" w:firstLine="709"/>
        <w:jc w:val="both"/>
        <w:rPr>
          <w:rFonts w:ascii="Times New Roman" w:hAnsi="Times New Roman" w:cs="Times New Roman"/>
          <w:sz w:val="28"/>
          <w:szCs w:val="28"/>
        </w:rPr>
      </w:pPr>
      <w:r w:rsidRPr="00520D68">
        <w:rPr>
          <w:rFonts w:ascii="Times New Roman" w:hAnsi="Times New Roman" w:cs="Times New Roman"/>
          <w:sz w:val="28"/>
          <w:szCs w:val="28"/>
        </w:rPr>
        <w:t>d) принятия решения центральным отраслевым органом</w:t>
      </w:r>
    </w:p>
    <w:p w14:paraId="48845A03" w14:textId="64350AE4" w:rsidR="00520D68" w:rsidRPr="00520D68" w:rsidRDefault="00520D68" w:rsidP="00520D68">
      <w:pPr>
        <w:rPr>
          <w:sz w:val="28"/>
          <w:szCs w:val="28"/>
        </w:rPr>
      </w:pPr>
      <w:r w:rsidRPr="00520D68">
        <w:rPr>
          <w:sz w:val="28"/>
          <w:szCs w:val="28"/>
        </w:rPr>
        <w:t>(2) Выплата осуществляется через государственную услугу электронных платежей на платёжные счета субъектов субсидирования в порядке, установленном Правительством.</w:t>
      </w:r>
    </w:p>
    <w:p w14:paraId="3590D5EE" w14:textId="23CF5678" w:rsidR="00520D68" w:rsidRDefault="00520D68" w:rsidP="00520D68">
      <w:pPr>
        <w:pStyle w:val="Listparagraf"/>
        <w:numPr>
          <w:ilvl w:val="0"/>
          <w:numId w:val="39"/>
        </w:numPr>
        <w:spacing w:after="0" w:line="240" w:lineRule="auto"/>
        <w:ind w:left="0" w:firstLine="709"/>
        <w:jc w:val="both"/>
        <w:rPr>
          <w:rFonts w:ascii="Times New Roman" w:hAnsi="Times New Roman" w:cs="Times New Roman"/>
          <w:sz w:val="28"/>
          <w:szCs w:val="28"/>
        </w:rPr>
      </w:pPr>
      <w:r w:rsidRPr="00520D68">
        <w:rPr>
          <w:rFonts w:ascii="Times New Roman" w:hAnsi="Times New Roman" w:cs="Times New Roman"/>
          <w:sz w:val="28"/>
          <w:szCs w:val="28"/>
        </w:rPr>
        <w:t>Если заявитель, чья заявка на субсидирование была утверждена для выплаты, одновременно обязан возместить Агентству субсидии, полученные на основании других заявок на субсидирование, сумма, авторизированная на выплату, посредством возмещения, может быть использована для погашения обязательства заявителя, пропорционально сумме задолженности.</w:t>
      </w:r>
    </w:p>
    <w:p w14:paraId="4F867580" w14:textId="77777777" w:rsidR="003A38C6" w:rsidRDefault="003A38C6" w:rsidP="003A38C6">
      <w:pPr>
        <w:rPr>
          <w:sz w:val="28"/>
          <w:szCs w:val="28"/>
        </w:rPr>
      </w:pPr>
    </w:p>
    <w:p w14:paraId="3CE44730" w14:textId="77777777" w:rsidR="00285A99" w:rsidRPr="00285A99" w:rsidRDefault="00285A99" w:rsidP="00285A99">
      <w:pPr>
        <w:pStyle w:val="Listparagraf"/>
        <w:spacing w:after="0" w:line="240" w:lineRule="auto"/>
        <w:ind w:left="0" w:firstLine="709"/>
        <w:jc w:val="both"/>
        <w:rPr>
          <w:rFonts w:ascii="Times New Roman" w:hAnsi="Times New Roman" w:cs="Times New Roman"/>
          <w:sz w:val="28"/>
          <w:szCs w:val="28"/>
        </w:rPr>
      </w:pPr>
      <w:r w:rsidRPr="00285A99">
        <w:rPr>
          <w:rFonts w:ascii="Times New Roman" w:hAnsi="Times New Roman" w:cs="Times New Roman"/>
          <w:b/>
          <w:bCs/>
          <w:sz w:val="28"/>
          <w:szCs w:val="28"/>
        </w:rPr>
        <w:t>Статья 29.</w:t>
      </w:r>
      <w:r w:rsidRPr="00285A99">
        <w:rPr>
          <w:rFonts w:ascii="Times New Roman" w:hAnsi="Times New Roman" w:cs="Times New Roman"/>
          <w:sz w:val="28"/>
          <w:szCs w:val="28"/>
        </w:rPr>
        <w:t xml:space="preserve"> Мониторинг после выплаты</w:t>
      </w:r>
    </w:p>
    <w:p w14:paraId="3BA55398" w14:textId="1649A050" w:rsidR="00285A99" w:rsidRPr="00285A99" w:rsidRDefault="00285A99" w:rsidP="00285A99">
      <w:pPr>
        <w:pStyle w:val="Listparagraf"/>
        <w:numPr>
          <w:ilvl w:val="0"/>
          <w:numId w:val="46"/>
        </w:numPr>
        <w:spacing w:after="0" w:line="240" w:lineRule="auto"/>
        <w:ind w:left="0" w:firstLine="709"/>
        <w:jc w:val="both"/>
        <w:rPr>
          <w:rFonts w:ascii="Times New Roman" w:hAnsi="Times New Roman" w:cs="Times New Roman"/>
          <w:sz w:val="28"/>
          <w:szCs w:val="28"/>
        </w:rPr>
      </w:pPr>
      <w:r w:rsidRPr="00285A99">
        <w:rPr>
          <w:rFonts w:ascii="Times New Roman" w:hAnsi="Times New Roman" w:cs="Times New Roman"/>
          <w:sz w:val="28"/>
          <w:szCs w:val="28"/>
        </w:rPr>
        <w:t>Административная процедура мониторинга после выплаты предполагает</w:t>
      </w:r>
      <w:r>
        <w:rPr>
          <w:rFonts w:ascii="Times New Roman" w:hAnsi="Times New Roman" w:cs="Times New Roman"/>
          <w:sz w:val="28"/>
          <w:szCs w:val="28"/>
        </w:rPr>
        <w:t xml:space="preserve"> </w:t>
      </w:r>
      <w:r w:rsidRPr="00285A99">
        <w:rPr>
          <w:rFonts w:ascii="Times New Roman" w:hAnsi="Times New Roman" w:cs="Times New Roman"/>
          <w:sz w:val="28"/>
          <w:szCs w:val="28"/>
        </w:rPr>
        <w:t>проверку исполнения административного акта или, при необходимости, договора о субсидировании.</w:t>
      </w:r>
    </w:p>
    <w:p w14:paraId="509121B6" w14:textId="07FDF763" w:rsidR="003A38C6" w:rsidRDefault="00285A99" w:rsidP="00285A99">
      <w:pPr>
        <w:pStyle w:val="Listparagraf"/>
        <w:numPr>
          <w:ilvl w:val="0"/>
          <w:numId w:val="46"/>
        </w:numPr>
        <w:spacing w:after="0" w:line="240" w:lineRule="auto"/>
        <w:ind w:left="0" w:firstLine="709"/>
        <w:jc w:val="both"/>
        <w:rPr>
          <w:rFonts w:ascii="Times New Roman" w:hAnsi="Times New Roman" w:cs="Times New Roman"/>
          <w:sz w:val="28"/>
          <w:szCs w:val="28"/>
        </w:rPr>
      </w:pPr>
      <w:r w:rsidRPr="00285A99">
        <w:rPr>
          <w:rFonts w:ascii="Times New Roman" w:hAnsi="Times New Roman" w:cs="Times New Roman"/>
          <w:sz w:val="28"/>
          <w:szCs w:val="28"/>
        </w:rPr>
        <w:t>Административная процедура мониторинга осуществляется Агентством, в силу своих полномочий, на основании анализа рисков, в течение не более пяти лет с момента издания административного акта или договора о субсидировании.</w:t>
      </w:r>
    </w:p>
    <w:p w14:paraId="7C02C515" w14:textId="77777777" w:rsidR="00CF3885" w:rsidRDefault="00CF3885" w:rsidP="00CF3885">
      <w:pPr>
        <w:rPr>
          <w:sz w:val="28"/>
          <w:szCs w:val="28"/>
        </w:rPr>
      </w:pPr>
    </w:p>
    <w:p w14:paraId="1E2C1D45" w14:textId="4C67C3A0" w:rsidR="002F1344" w:rsidRPr="002F1344" w:rsidRDefault="002F1344" w:rsidP="002F1344">
      <w:pPr>
        <w:rPr>
          <w:sz w:val="28"/>
          <w:szCs w:val="28"/>
        </w:rPr>
      </w:pPr>
      <w:r w:rsidRPr="002F1344">
        <w:rPr>
          <w:b/>
          <w:bCs/>
          <w:sz w:val="28"/>
          <w:szCs w:val="28"/>
        </w:rPr>
        <w:t>Статья 30.</w:t>
      </w:r>
      <w:r w:rsidRPr="002F1344">
        <w:rPr>
          <w:sz w:val="28"/>
          <w:szCs w:val="28"/>
        </w:rPr>
        <w:t xml:space="preserve"> Список запрещ</w:t>
      </w:r>
      <w:r>
        <w:rPr>
          <w:sz w:val="28"/>
          <w:szCs w:val="28"/>
        </w:rPr>
        <w:t>е</w:t>
      </w:r>
      <w:r w:rsidRPr="002F1344">
        <w:rPr>
          <w:sz w:val="28"/>
          <w:szCs w:val="28"/>
        </w:rPr>
        <w:t>нных субъектов субсидирования</w:t>
      </w:r>
    </w:p>
    <w:p w14:paraId="44DF77F5" w14:textId="03342457" w:rsidR="002F1344" w:rsidRPr="002F1344" w:rsidRDefault="002F1344" w:rsidP="002F1344">
      <w:pPr>
        <w:pStyle w:val="Listparagraf"/>
        <w:numPr>
          <w:ilvl w:val="0"/>
          <w:numId w:val="47"/>
        </w:numPr>
        <w:spacing w:after="0" w:line="240" w:lineRule="auto"/>
        <w:ind w:left="0" w:firstLine="709"/>
        <w:jc w:val="both"/>
        <w:rPr>
          <w:rFonts w:ascii="Times New Roman" w:hAnsi="Times New Roman" w:cs="Times New Roman"/>
          <w:sz w:val="28"/>
          <w:szCs w:val="28"/>
        </w:rPr>
      </w:pPr>
      <w:r w:rsidRPr="002F1344">
        <w:rPr>
          <w:rFonts w:ascii="Times New Roman" w:hAnsi="Times New Roman" w:cs="Times New Roman"/>
          <w:sz w:val="28"/>
          <w:szCs w:val="28"/>
        </w:rPr>
        <w:t>Список запрещ</w:t>
      </w:r>
      <w:r>
        <w:rPr>
          <w:rFonts w:ascii="Times New Roman" w:hAnsi="Times New Roman" w:cs="Times New Roman"/>
          <w:sz w:val="28"/>
          <w:szCs w:val="28"/>
        </w:rPr>
        <w:t>е</w:t>
      </w:r>
      <w:r w:rsidRPr="002F1344">
        <w:rPr>
          <w:rFonts w:ascii="Times New Roman" w:hAnsi="Times New Roman" w:cs="Times New Roman"/>
          <w:sz w:val="28"/>
          <w:szCs w:val="28"/>
        </w:rPr>
        <w:t>нных субъектов субсидирования представляет собой ведущийся Агентством список, включающий информацию о субъектах субсидирования, которые в ходе процедуры предоставления субсидии совершили правонарушения или преступления, установленные окончательным и вступившим в законную силу решением суда или содействовавшие изданию выгодного незаконного административного акта  или заключению незаконного административного договора.</w:t>
      </w:r>
    </w:p>
    <w:p w14:paraId="31001692" w14:textId="5B55A08C" w:rsidR="002F1344" w:rsidRPr="002F1344" w:rsidRDefault="002F1344" w:rsidP="002F1344">
      <w:pPr>
        <w:pStyle w:val="Listparagraf"/>
        <w:numPr>
          <w:ilvl w:val="0"/>
          <w:numId w:val="47"/>
        </w:numPr>
        <w:spacing w:after="0" w:line="240" w:lineRule="auto"/>
        <w:ind w:left="0" w:firstLine="709"/>
        <w:jc w:val="both"/>
        <w:rPr>
          <w:rFonts w:ascii="Times New Roman" w:hAnsi="Times New Roman" w:cs="Times New Roman"/>
          <w:sz w:val="28"/>
          <w:szCs w:val="28"/>
        </w:rPr>
      </w:pPr>
      <w:r w:rsidRPr="002F1344">
        <w:rPr>
          <w:rFonts w:ascii="Times New Roman" w:hAnsi="Times New Roman" w:cs="Times New Roman"/>
          <w:sz w:val="28"/>
          <w:szCs w:val="28"/>
        </w:rPr>
        <w:t>Агентство обеспечивает публикацию Списка запрещ</w:t>
      </w:r>
      <w:r>
        <w:rPr>
          <w:rFonts w:ascii="Times New Roman" w:hAnsi="Times New Roman" w:cs="Times New Roman"/>
          <w:sz w:val="28"/>
          <w:szCs w:val="28"/>
        </w:rPr>
        <w:t>е</w:t>
      </w:r>
      <w:r w:rsidRPr="002F1344">
        <w:rPr>
          <w:rFonts w:ascii="Times New Roman" w:hAnsi="Times New Roman" w:cs="Times New Roman"/>
          <w:sz w:val="28"/>
          <w:szCs w:val="28"/>
        </w:rPr>
        <w:t>нных субъектов субсидирования на своей официальной веб-странице.</w:t>
      </w:r>
    </w:p>
    <w:p w14:paraId="7E2DFB82" w14:textId="4EF14527" w:rsidR="00CF3885" w:rsidRDefault="002F1344" w:rsidP="002F1344">
      <w:pPr>
        <w:pStyle w:val="Listparagraf"/>
        <w:numPr>
          <w:ilvl w:val="0"/>
          <w:numId w:val="47"/>
        </w:numPr>
        <w:spacing w:after="0" w:line="240" w:lineRule="auto"/>
        <w:ind w:left="0" w:firstLine="709"/>
        <w:jc w:val="both"/>
        <w:rPr>
          <w:rFonts w:ascii="Times New Roman" w:hAnsi="Times New Roman" w:cs="Times New Roman"/>
          <w:sz w:val="28"/>
          <w:szCs w:val="28"/>
        </w:rPr>
      </w:pPr>
      <w:r w:rsidRPr="002F1344">
        <w:rPr>
          <w:rFonts w:ascii="Times New Roman" w:hAnsi="Times New Roman" w:cs="Times New Roman"/>
          <w:sz w:val="28"/>
          <w:szCs w:val="28"/>
        </w:rPr>
        <w:t xml:space="preserve"> Процедура внесения в Список запрещённых субъектов субсидирования и, при необходимости, исключения из него устанавливается Правительством.</w:t>
      </w:r>
    </w:p>
    <w:p w14:paraId="3DEDD7C4" w14:textId="77777777" w:rsidR="0018062B" w:rsidRDefault="0018062B" w:rsidP="0018062B">
      <w:pPr>
        <w:rPr>
          <w:sz w:val="28"/>
          <w:szCs w:val="28"/>
        </w:rPr>
      </w:pPr>
    </w:p>
    <w:p w14:paraId="53C9F8CD" w14:textId="77777777" w:rsidR="0018062B" w:rsidRPr="0018062B" w:rsidRDefault="0018062B" w:rsidP="0018062B">
      <w:pPr>
        <w:rPr>
          <w:sz w:val="28"/>
          <w:szCs w:val="28"/>
        </w:rPr>
      </w:pPr>
      <w:r w:rsidRPr="0018062B">
        <w:rPr>
          <w:b/>
          <w:bCs/>
          <w:sz w:val="28"/>
          <w:szCs w:val="28"/>
        </w:rPr>
        <w:t>Статья 31.</w:t>
      </w:r>
      <w:r w:rsidRPr="0018062B">
        <w:rPr>
          <w:sz w:val="28"/>
          <w:szCs w:val="28"/>
        </w:rPr>
        <w:t xml:space="preserve"> Интегрированная система управления и контроля</w:t>
      </w:r>
    </w:p>
    <w:p w14:paraId="62806B7D" w14:textId="7052B20E" w:rsidR="0018062B" w:rsidRPr="0018062B" w:rsidRDefault="0018062B" w:rsidP="0018062B">
      <w:pPr>
        <w:pStyle w:val="Listparagraf"/>
        <w:numPr>
          <w:ilvl w:val="0"/>
          <w:numId w:val="48"/>
        </w:numPr>
        <w:spacing w:after="0" w:line="240" w:lineRule="auto"/>
        <w:ind w:left="0" w:firstLine="709"/>
        <w:jc w:val="both"/>
        <w:rPr>
          <w:rFonts w:ascii="Times New Roman" w:hAnsi="Times New Roman" w:cs="Times New Roman"/>
          <w:sz w:val="28"/>
          <w:szCs w:val="28"/>
        </w:rPr>
      </w:pPr>
      <w:r w:rsidRPr="0018062B">
        <w:rPr>
          <w:rFonts w:ascii="Times New Roman" w:hAnsi="Times New Roman" w:cs="Times New Roman"/>
          <w:sz w:val="28"/>
          <w:szCs w:val="28"/>
        </w:rPr>
        <w:t>Интегрированная система управления и контроля представляет собой автоматизированную информационную систему, предназначенную для управления и мониторинга мер вмешательства и получателей субсидий из Национального фонда развития сельского хозяйства и сельской местности, а также из финансовых средств полученных от партнёров по развитию.</w:t>
      </w:r>
    </w:p>
    <w:p w14:paraId="73A87632" w14:textId="77777777" w:rsidR="0018062B" w:rsidRPr="0018062B" w:rsidRDefault="0018062B" w:rsidP="0018062B">
      <w:pPr>
        <w:rPr>
          <w:sz w:val="28"/>
          <w:szCs w:val="28"/>
        </w:rPr>
      </w:pPr>
      <w:r w:rsidRPr="0018062B">
        <w:rPr>
          <w:sz w:val="28"/>
          <w:szCs w:val="28"/>
        </w:rPr>
        <w:t>(2) Интегрированная система управления и контроля включает следующие элементы:</w:t>
      </w:r>
    </w:p>
    <w:p w14:paraId="20CB4990" w14:textId="77777777" w:rsidR="0018062B" w:rsidRPr="0018062B" w:rsidRDefault="0018062B" w:rsidP="0018062B">
      <w:pPr>
        <w:rPr>
          <w:sz w:val="28"/>
          <w:szCs w:val="28"/>
        </w:rPr>
      </w:pPr>
      <w:r w:rsidRPr="0018062B">
        <w:rPr>
          <w:sz w:val="28"/>
          <w:szCs w:val="28"/>
        </w:rPr>
        <w:t>а) электронная база данных;</w:t>
      </w:r>
    </w:p>
    <w:p w14:paraId="31D1D448" w14:textId="77777777" w:rsidR="0018062B" w:rsidRPr="0018062B" w:rsidRDefault="0018062B" w:rsidP="0018062B">
      <w:pPr>
        <w:rPr>
          <w:sz w:val="28"/>
          <w:szCs w:val="28"/>
        </w:rPr>
      </w:pPr>
      <w:r w:rsidRPr="0018062B">
        <w:rPr>
          <w:sz w:val="28"/>
          <w:szCs w:val="28"/>
        </w:rPr>
        <w:t>b) система идентификации сельскохозяйственных участков;</w:t>
      </w:r>
    </w:p>
    <w:p w14:paraId="59C9A61F" w14:textId="77777777" w:rsidR="0018062B" w:rsidRPr="0018062B" w:rsidRDefault="0018062B" w:rsidP="0018062B">
      <w:pPr>
        <w:rPr>
          <w:sz w:val="28"/>
          <w:szCs w:val="28"/>
        </w:rPr>
      </w:pPr>
      <w:r w:rsidRPr="0018062B">
        <w:rPr>
          <w:sz w:val="28"/>
          <w:szCs w:val="28"/>
        </w:rPr>
        <w:t>c) система идентификации и регистрации прав на выплату;</w:t>
      </w:r>
    </w:p>
    <w:p w14:paraId="27F6D68B" w14:textId="77777777" w:rsidR="0018062B" w:rsidRPr="0018062B" w:rsidRDefault="0018062B" w:rsidP="0018062B">
      <w:pPr>
        <w:rPr>
          <w:sz w:val="28"/>
          <w:szCs w:val="28"/>
        </w:rPr>
      </w:pPr>
      <w:r w:rsidRPr="0018062B">
        <w:rPr>
          <w:sz w:val="28"/>
          <w:szCs w:val="28"/>
        </w:rPr>
        <w:t>d) заявки на субсидирование;</w:t>
      </w:r>
    </w:p>
    <w:p w14:paraId="43915FD2" w14:textId="77777777" w:rsidR="0018062B" w:rsidRPr="0018062B" w:rsidRDefault="0018062B" w:rsidP="0018062B">
      <w:pPr>
        <w:rPr>
          <w:sz w:val="28"/>
          <w:szCs w:val="28"/>
        </w:rPr>
      </w:pPr>
      <w:r w:rsidRPr="0018062B">
        <w:rPr>
          <w:sz w:val="28"/>
          <w:szCs w:val="28"/>
        </w:rPr>
        <w:t>e) интегрированная система контроля;</w:t>
      </w:r>
    </w:p>
    <w:p w14:paraId="523906A8" w14:textId="5C6BE120" w:rsidR="0018062B" w:rsidRPr="0018062B" w:rsidRDefault="0018062B" w:rsidP="0018062B">
      <w:pPr>
        <w:rPr>
          <w:sz w:val="28"/>
          <w:szCs w:val="28"/>
        </w:rPr>
      </w:pPr>
      <w:r w:rsidRPr="0018062B">
        <w:rPr>
          <w:sz w:val="28"/>
          <w:szCs w:val="28"/>
        </w:rPr>
        <w:t>f) единая система идентификации каждого сельхозпроизводителя, подавшего заявку на субсидирование;</w:t>
      </w:r>
    </w:p>
    <w:p w14:paraId="70C1376A" w14:textId="77777777" w:rsidR="0018062B" w:rsidRPr="0018062B" w:rsidRDefault="0018062B" w:rsidP="0018062B">
      <w:pPr>
        <w:rPr>
          <w:sz w:val="28"/>
          <w:szCs w:val="28"/>
        </w:rPr>
      </w:pPr>
      <w:r w:rsidRPr="0018062B">
        <w:rPr>
          <w:sz w:val="28"/>
          <w:szCs w:val="28"/>
        </w:rPr>
        <w:t>g) система идентификации и регистрации животных.</w:t>
      </w:r>
    </w:p>
    <w:p w14:paraId="504EC159" w14:textId="63C8E8B5" w:rsidR="0018062B" w:rsidRDefault="0018062B" w:rsidP="0018062B">
      <w:pPr>
        <w:rPr>
          <w:sz w:val="28"/>
          <w:szCs w:val="28"/>
        </w:rPr>
      </w:pPr>
      <w:r w:rsidRPr="0018062B">
        <w:rPr>
          <w:sz w:val="28"/>
          <w:szCs w:val="28"/>
        </w:rPr>
        <w:t>(3) В отступление от ч</w:t>
      </w:r>
      <w:r>
        <w:rPr>
          <w:sz w:val="28"/>
          <w:szCs w:val="28"/>
        </w:rPr>
        <w:t>асти</w:t>
      </w:r>
      <w:r w:rsidRPr="0018062B">
        <w:rPr>
          <w:sz w:val="28"/>
          <w:szCs w:val="28"/>
        </w:rPr>
        <w:t xml:space="preserve"> (2), Интегрированная система управления и контроля может</w:t>
      </w:r>
      <w:r>
        <w:rPr>
          <w:sz w:val="28"/>
          <w:szCs w:val="28"/>
        </w:rPr>
        <w:t xml:space="preserve"> </w:t>
      </w:r>
      <w:r w:rsidRPr="0018062B">
        <w:rPr>
          <w:sz w:val="28"/>
          <w:szCs w:val="28"/>
        </w:rPr>
        <w:t>также содержать другие элементы, необходимые для управления Национальным фондом развития сельского хозяйства и сельской местности или другими средствами, выделенными партнёрами по развитию.</w:t>
      </w:r>
    </w:p>
    <w:p w14:paraId="03F262F8" w14:textId="77777777" w:rsidR="006818C2" w:rsidRDefault="006818C2" w:rsidP="0018062B">
      <w:pPr>
        <w:rPr>
          <w:sz w:val="28"/>
          <w:szCs w:val="28"/>
        </w:rPr>
      </w:pPr>
    </w:p>
    <w:p w14:paraId="017C53D7" w14:textId="77777777" w:rsidR="00844F1C" w:rsidRPr="00844F1C" w:rsidRDefault="00844F1C" w:rsidP="00844F1C">
      <w:pPr>
        <w:ind w:firstLine="0"/>
        <w:jc w:val="center"/>
        <w:rPr>
          <w:b/>
          <w:bCs/>
          <w:sz w:val="28"/>
          <w:szCs w:val="28"/>
        </w:rPr>
      </w:pPr>
      <w:r w:rsidRPr="00844F1C">
        <w:rPr>
          <w:b/>
          <w:bCs/>
          <w:sz w:val="28"/>
          <w:szCs w:val="28"/>
        </w:rPr>
        <w:t>Глава VII</w:t>
      </w:r>
    </w:p>
    <w:p w14:paraId="04CB7EC4" w14:textId="06884C50" w:rsidR="006818C2" w:rsidRDefault="00844F1C" w:rsidP="00844F1C">
      <w:pPr>
        <w:ind w:firstLine="0"/>
        <w:jc w:val="center"/>
        <w:rPr>
          <w:b/>
          <w:bCs/>
          <w:sz w:val="28"/>
          <w:szCs w:val="28"/>
        </w:rPr>
      </w:pPr>
      <w:r w:rsidRPr="00844F1C">
        <w:rPr>
          <w:b/>
          <w:bCs/>
          <w:sz w:val="28"/>
          <w:szCs w:val="28"/>
        </w:rPr>
        <w:t>ЗАКЛЮЧИТЕЛЬНЫЕ ПОЛОЖЕНИЯ</w:t>
      </w:r>
    </w:p>
    <w:p w14:paraId="0125A290" w14:textId="77777777" w:rsidR="00844F1C" w:rsidRDefault="00844F1C" w:rsidP="00844F1C">
      <w:pPr>
        <w:ind w:firstLine="0"/>
        <w:jc w:val="center"/>
        <w:rPr>
          <w:b/>
          <w:bCs/>
          <w:sz w:val="28"/>
          <w:szCs w:val="28"/>
        </w:rPr>
      </w:pPr>
    </w:p>
    <w:p w14:paraId="11758325" w14:textId="77777777" w:rsidR="00A14F5B" w:rsidRPr="00A14F5B" w:rsidRDefault="00A14F5B" w:rsidP="00A14F5B">
      <w:pPr>
        <w:rPr>
          <w:sz w:val="28"/>
          <w:szCs w:val="28"/>
        </w:rPr>
      </w:pPr>
      <w:r w:rsidRPr="00A14F5B">
        <w:rPr>
          <w:b/>
          <w:bCs/>
          <w:sz w:val="28"/>
          <w:szCs w:val="28"/>
        </w:rPr>
        <w:t>Статья 32.</w:t>
      </w:r>
      <w:r w:rsidRPr="00A14F5B">
        <w:rPr>
          <w:sz w:val="28"/>
          <w:szCs w:val="28"/>
        </w:rPr>
        <w:t xml:space="preserve"> Вступление в силу</w:t>
      </w:r>
    </w:p>
    <w:p w14:paraId="586CFC26" w14:textId="14E5E99F" w:rsidR="00A14F5B" w:rsidRPr="00A14F5B" w:rsidRDefault="00A14F5B" w:rsidP="00A14F5B">
      <w:pPr>
        <w:pStyle w:val="Listparagraf"/>
        <w:numPr>
          <w:ilvl w:val="0"/>
          <w:numId w:val="49"/>
        </w:numPr>
        <w:spacing w:after="0" w:line="240" w:lineRule="auto"/>
        <w:ind w:left="0" w:firstLine="709"/>
        <w:jc w:val="both"/>
        <w:rPr>
          <w:rFonts w:ascii="Times New Roman" w:hAnsi="Times New Roman" w:cs="Times New Roman"/>
          <w:sz w:val="28"/>
          <w:szCs w:val="28"/>
        </w:rPr>
      </w:pPr>
      <w:r w:rsidRPr="00A14F5B">
        <w:rPr>
          <w:rFonts w:ascii="Times New Roman" w:hAnsi="Times New Roman" w:cs="Times New Roman"/>
          <w:sz w:val="28"/>
          <w:szCs w:val="28"/>
        </w:rPr>
        <w:t>Настоящий закон вступает в силу со дня его опубликования в Официальном мониторе Республики Молдова, за исключением:</w:t>
      </w:r>
    </w:p>
    <w:p w14:paraId="194A24CE" w14:textId="321D423B" w:rsidR="00A14F5B" w:rsidRPr="00A14F5B" w:rsidRDefault="00A14F5B" w:rsidP="00A14F5B">
      <w:pPr>
        <w:rPr>
          <w:sz w:val="28"/>
          <w:szCs w:val="28"/>
        </w:rPr>
      </w:pPr>
      <w:r w:rsidRPr="00A14F5B">
        <w:rPr>
          <w:sz w:val="28"/>
          <w:szCs w:val="28"/>
        </w:rPr>
        <w:t>а) пункта b) статьи 12, пункта b) части (2) и части (3) статьи 13, которые вступают в силу по истечению 36 месяцев со дня опубликования настоящего закона в Официальном мониторе Республики Молдова;</w:t>
      </w:r>
    </w:p>
    <w:p w14:paraId="682BFCA9" w14:textId="25D6F3DF" w:rsidR="00A14F5B" w:rsidRPr="00A14F5B" w:rsidRDefault="00A14F5B" w:rsidP="00A14F5B">
      <w:pPr>
        <w:rPr>
          <w:sz w:val="28"/>
          <w:szCs w:val="28"/>
        </w:rPr>
      </w:pPr>
      <w:r w:rsidRPr="00A14F5B">
        <w:rPr>
          <w:sz w:val="28"/>
          <w:szCs w:val="28"/>
        </w:rPr>
        <w:t>b) статьи 20, в части, касающейся прямых выплат на осуществление сельскохозяйственной деятельности в растениеводческом секторе, и статьи</w:t>
      </w:r>
      <w:r>
        <w:rPr>
          <w:sz w:val="28"/>
          <w:szCs w:val="28"/>
        </w:rPr>
        <w:t xml:space="preserve"> </w:t>
      </w:r>
      <w:r w:rsidRPr="00A14F5B">
        <w:rPr>
          <w:sz w:val="28"/>
          <w:szCs w:val="28"/>
        </w:rPr>
        <w:t>31, которые вступят в силу с 2026 года.</w:t>
      </w:r>
    </w:p>
    <w:p w14:paraId="6C36AD72" w14:textId="33D5CD4E" w:rsidR="00A14F5B" w:rsidRPr="0036184A" w:rsidRDefault="00A14F5B" w:rsidP="0036184A">
      <w:pPr>
        <w:pStyle w:val="Listparagraf"/>
        <w:numPr>
          <w:ilvl w:val="0"/>
          <w:numId w:val="49"/>
        </w:numPr>
        <w:spacing w:after="0" w:line="240" w:lineRule="auto"/>
        <w:ind w:left="0" w:firstLine="709"/>
        <w:jc w:val="both"/>
        <w:rPr>
          <w:rFonts w:ascii="Times New Roman" w:hAnsi="Times New Roman" w:cs="Times New Roman"/>
          <w:sz w:val="28"/>
          <w:szCs w:val="28"/>
        </w:rPr>
      </w:pPr>
      <w:r w:rsidRPr="00A14F5B">
        <w:rPr>
          <w:rFonts w:ascii="Times New Roman" w:hAnsi="Times New Roman" w:cs="Times New Roman"/>
          <w:sz w:val="28"/>
          <w:szCs w:val="28"/>
        </w:rPr>
        <w:t xml:space="preserve">Процедура рассмотрения заявок на субсидирование, поданных до дня вступления </w:t>
      </w:r>
      <w:r w:rsidRPr="0036184A">
        <w:rPr>
          <w:rFonts w:ascii="Times New Roman" w:hAnsi="Times New Roman" w:cs="Times New Roman"/>
          <w:sz w:val="28"/>
          <w:szCs w:val="28"/>
        </w:rPr>
        <w:t>в силу настоящего закона, осуществляется на основании положений нормативных актов, действовавших до дня его вступления в силу.</w:t>
      </w:r>
    </w:p>
    <w:p w14:paraId="1BDA2A7C" w14:textId="49058983" w:rsidR="00844F1C" w:rsidRDefault="00A14F5B" w:rsidP="009D76D9">
      <w:pPr>
        <w:pStyle w:val="Listparagraf"/>
        <w:numPr>
          <w:ilvl w:val="0"/>
          <w:numId w:val="49"/>
        </w:numPr>
        <w:spacing w:after="0" w:line="240" w:lineRule="auto"/>
        <w:ind w:left="0" w:firstLine="709"/>
        <w:jc w:val="both"/>
        <w:rPr>
          <w:rFonts w:ascii="Times New Roman" w:hAnsi="Times New Roman" w:cs="Times New Roman"/>
          <w:sz w:val="28"/>
          <w:szCs w:val="28"/>
        </w:rPr>
      </w:pPr>
      <w:r w:rsidRPr="00A14F5B">
        <w:rPr>
          <w:rFonts w:ascii="Times New Roman" w:hAnsi="Times New Roman" w:cs="Times New Roman"/>
          <w:sz w:val="28"/>
          <w:szCs w:val="28"/>
        </w:rPr>
        <w:t xml:space="preserve">На дату вступления в силу настоящего закона, Закон </w:t>
      </w:r>
      <w:r>
        <w:rPr>
          <w:rFonts w:ascii="Times New Roman" w:hAnsi="Times New Roman" w:cs="Times New Roman"/>
          <w:sz w:val="28"/>
          <w:szCs w:val="28"/>
        </w:rPr>
        <w:br/>
      </w:r>
      <w:r w:rsidRPr="00A14F5B">
        <w:rPr>
          <w:rFonts w:ascii="Times New Roman" w:hAnsi="Times New Roman" w:cs="Times New Roman"/>
          <w:sz w:val="28"/>
          <w:szCs w:val="28"/>
        </w:rPr>
        <w:t xml:space="preserve">№ 276/2016 </w:t>
      </w:r>
      <w:r w:rsidR="009D76D9" w:rsidRPr="009D76D9">
        <w:rPr>
          <w:rFonts w:ascii="Times New Roman" w:hAnsi="Times New Roman" w:cs="Times New Roman"/>
          <w:sz w:val="28"/>
          <w:szCs w:val="28"/>
        </w:rPr>
        <w:t>о принципах субсидирования развития сельского хозяйства и сельской местности</w:t>
      </w:r>
      <w:r w:rsidRPr="00A14F5B">
        <w:rPr>
          <w:rFonts w:ascii="Times New Roman" w:hAnsi="Times New Roman" w:cs="Times New Roman"/>
          <w:sz w:val="28"/>
          <w:szCs w:val="28"/>
        </w:rPr>
        <w:t xml:space="preserve"> (Официальный монитор Республики Молдова, 2017 г., № 67-71, ст. 93) с последующими изменениями, признать утратившим силу.</w:t>
      </w:r>
    </w:p>
    <w:p w14:paraId="23135EEA" w14:textId="77777777" w:rsidR="001D0CEA" w:rsidRDefault="001D0CEA" w:rsidP="001D0CEA">
      <w:pPr>
        <w:rPr>
          <w:sz w:val="28"/>
          <w:szCs w:val="28"/>
        </w:rPr>
      </w:pPr>
    </w:p>
    <w:p w14:paraId="131C0436" w14:textId="77777777" w:rsidR="00871A97" w:rsidRPr="00871A97" w:rsidRDefault="00871A97" w:rsidP="00871A97">
      <w:pPr>
        <w:rPr>
          <w:sz w:val="28"/>
          <w:szCs w:val="28"/>
        </w:rPr>
      </w:pPr>
      <w:r w:rsidRPr="00871A97">
        <w:rPr>
          <w:b/>
          <w:bCs/>
          <w:sz w:val="28"/>
          <w:szCs w:val="28"/>
        </w:rPr>
        <w:t>Статья 33.</w:t>
      </w:r>
      <w:r w:rsidRPr="00871A97">
        <w:rPr>
          <w:sz w:val="28"/>
          <w:szCs w:val="28"/>
        </w:rPr>
        <w:t xml:space="preserve"> Организация исполнения</w:t>
      </w:r>
    </w:p>
    <w:p w14:paraId="34DA447D" w14:textId="77777777" w:rsidR="00871A97" w:rsidRPr="00871A97" w:rsidRDefault="00871A97" w:rsidP="00871A97">
      <w:pPr>
        <w:rPr>
          <w:sz w:val="28"/>
          <w:szCs w:val="28"/>
        </w:rPr>
      </w:pPr>
      <w:r w:rsidRPr="00871A97">
        <w:rPr>
          <w:sz w:val="28"/>
          <w:szCs w:val="28"/>
        </w:rPr>
        <w:t>(1) Правительству, в шестимесячный срок со дня опубликования настоящего закона:</w:t>
      </w:r>
    </w:p>
    <w:p w14:paraId="047A96D9" w14:textId="3D06DFBB" w:rsidR="00871A97" w:rsidRPr="00871A97" w:rsidRDefault="00871A97" w:rsidP="00860ACA">
      <w:pPr>
        <w:rPr>
          <w:sz w:val="28"/>
          <w:szCs w:val="28"/>
        </w:rPr>
      </w:pPr>
      <w:r w:rsidRPr="00871A97">
        <w:rPr>
          <w:sz w:val="28"/>
          <w:szCs w:val="28"/>
        </w:rPr>
        <w:t>а) привести свои нормативные акты в соответствие с настоящим законом и</w:t>
      </w:r>
      <w:r w:rsidR="00860ACA">
        <w:rPr>
          <w:sz w:val="28"/>
          <w:szCs w:val="28"/>
        </w:rPr>
        <w:t xml:space="preserve"> </w:t>
      </w:r>
      <w:r w:rsidRPr="00871A97">
        <w:rPr>
          <w:sz w:val="28"/>
          <w:szCs w:val="28"/>
        </w:rPr>
        <w:t>обеспечить разработку нормативных актов, необходимых для введения в действие настоящего закона;</w:t>
      </w:r>
    </w:p>
    <w:p w14:paraId="22210BDD" w14:textId="4BC1CFE4" w:rsidR="00871A97" w:rsidRPr="00871A97" w:rsidRDefault="00871A97" w:rsidP="00860ACA">
      <w:pPr>
        <w:rPr>
          <w:sz w:val="28"/>
          <w:szCs w:val="28"/>
        </w:rPr>
      </w:pPr>
      <w:r w:rsidRPr="00871A97">
        <w:rPr>
          <w:sz w:val="28"/>
          <w:szCs w:val="28"/>
        </w:rPr>
        <w:t>b) обеспечить пересмотр органами центрального публичного управления  и признание ими утратившими силу своих нормативных актов, противоречащих настоящему закону.</w:t>
      </w:r>
    </w:p>
    <w:p w14:paraId="2DB79C95" w14:textId="7ED6F7D7" w:rsidR="00871A97" w:rsidRPr="00860ACA" w:rsidRDefault="00871A97" w:rsidP="00422919">
      <w:pPr>
        <w:pStyle w:val="Listparagraf"/>
        <w:numPr>
          <w:ilvl w:val="0"/>
          <w:numId w:val="48"/>
        </w:numPr>
        <w:spacing w:after="0" w:line="240" w:lineRule="auto"/>
        <w:ind w:left="0" w:firstLine="709"/>
        <w:jc w:val="both"/>
        <w:rPr>
          <w:rFonts w:ascii="Times New Roman" w:hAnsi="Times New Roman" w:cs="Times New Roman"/>
          <w:sz w:val="28"/>
          <w:szCs w:val="28"/>
        </w:rPr>
      </w:pPr>
      <w:r w:rsidRPr="00871A97">
        <w:rPr>
          <w:rFonts w:ascii="Times New Roman" w:hAnsi="Times New Roman" w:cs="Times New Roman"/>
          <w:sz w:val="28"/>
          <w:szCs w:val="28"/>
        </w:rPr>
        <w:t xml:space="preserve">На дату вступления в силу настоящего закона, в Закон </w:t>
      </w:r>
      <w:r w:rsidR="00860ACA">
        <w:rPr>
          <w:rFonts w:ascii="Times New Roman" w:hAnsi="Times New Roman" w:cs="Times New Roman"/>
          <w:sz w:val="28"/>
          <w:szCs w:val="28"/>
        </w:rPr>
        <w:br/>
      </w:r>
      <w:r w:rsidRPr="00871A97">
        <w:rPr>
          <w:rFonts w:ascii="Times New Roman" w:hAnsi="Times New Roman" w:cs="Times New Roman"/>
          <w:sz w:val="28"/>
          <w:szCs w:val="28"/>
        </w:rPr>
        <w:t xml:space="preserve">№ 183/2020 </w:t>
      </w:r>
      <w:r w:rsidR="00422919" w:rsidRPr="00422919">
        <w:rPr>
          <w:rFonts w:ascii="Times New Roman" w:hAnsi="Times New Roman" w:cs="Times New Roman"/>
          <w:sz w:val="28"/>
          <w:szCs w:val="28"/>
        </w:rPr>
        <w:t>о субсидируемом страховании в сельском хозяйстве</w:t>
      </w:r>
      <w:r w:rsidRPr="00860ACA">
        <w:rPr>
          <w:rFonts w:ascii="Times New Roman" w:hAnsi="Times New Roman" w:cs="Times New Roman"/>
          <w:sz w:val="28"/>
          <w:szCs w:val="28"/>
        </w:rPr>
        <w:t xml:space="preserve"> (Официальный монитор Республики Молдова, 2020 г., № 267-271, ст. 572), с последующими изменениями, внести следующие изменения:</w:t>
      </w:r>
    </w:p>
    <w:p w14:paraId="054DA42B" w14:textId="090642D7" w:rsidR="00871A97" w:rsidRPr="00871A97" w:rsidRDefault="00871A97" w:rsidP="000A623D">
      <w:pPr>
        <w:rPr>
          <w:sz w:val="28"/>
          <w:szCs w:val="28"/>
        </w:rPr>
      </w:pPr>
      <w:r w:rsidRPr="00871A97">
        <w:rPr>
          <w:sz w:val="28"/>
          <w:szCs w:val="28"/>
        </w:rPr>
        <w:t>по всему тексту закона, слова «сельскохозяйственный производитель» в любой</w:t>
      </w:r>
      <w:r w:rsidR="000A623D">
        <w:rPr>
          <w:sz w:val="28"/>
          <w:szCs w:val="28"/>
        </w:rPr>
        <w:t xml:space="preserve"> </w:t>
      </w:r>
      <w:r w:rsidRPr="00871A97">
        <w:rPr>
          <w:sz w:val="28"/>
          <w:szCs w:val="28"/>
        </w:rPr>
        <w:t>грамматической форме, заменить словами «фермер» в соответствующей грамматической форме;</w:t>
      </w:r>
    </w:p>
    <w:p w14:paraId="0E9FBCFF" w14:textId="77777777" w:rsidR="00871A97" w:rsidRPr="00871A97" w:rsidRDefault="00871A97" w:rsidP="00871A97">
      <w:pPr>
        <w:rPr>
          <w:sz w:val="28"/>
          <w:szCs w:val="28"/>
        </w:rPr>
      </w:pPr>
      <w:r w:rsidRPr="00871A97">
        <w:rPr>
          <w:sz w:val="28"/>
          <w:szCs w:val="28"/>
        </w:rPr>
        <w:t>в статье 3:</w:t>
      </w:r>
    </w:p>
    <w:p w14:paraId="21223F08" w14:textId="77777777" w:rsidR="00871A97" w:rsidRPr="00871A97" w:rsidRDefault="00871A97" w:rsidP="00871A97">
      <w:pPr>
        <w:rPr>
          <w:sz w:val="28"/>
          <w:szCs w:val="28"/>
        </w:rPr>
      </w:pPr>
      <w:r w:rsidRPr="00871A97">
        <w:rPr>
          <w:sz w:val="28"/>
          <w:szCs w:val="28"/>
        </w:rPr>
        <w:t xml:space="preserve">в части (2), слова «или группа производителей» исключить,  текст </w:t>
      </w:r>
    </w:p>
    <w:p w14:paraId="39D8D8D1" w14:textId="356BEF2A" w:rsidR="00871A97" w:rsidRPr="00871A97" w:rsidRDefault="00871A97" w:rsidP="00871A97">
      <w:pPr>
        <w:rPr>
          <w:sz w:val="28"/>
          <w:szCs w:val="28"/>
        </w:rPr>
      </w:pPr>
      <w:r w:rsidRPr="00871A97">
        <w:rPr>
          <w:sz w:val="28"/>
          <w:szCs w:val="28"/>
        </w:rPr>
        <w:t>«</w:t>
      </w:r>
      <w:r w:rsidRPr="00871A97">
        <w:rPr>
          <w:sz w:val="28"/>
          <w:szCs w:val="28"/>
          <w:shd w:val="clear" w:color="auto" w:fill="FFFFFF"/>
        </w:rPr>
        <w:t>определ</w:t>
      </w:r>
      <w:r w:rsidR="00AF3DBB">
        <w:rPr>
          <w:sz w:val="28"/>
          <w:szCs w:val="28"/>
          <w:shd w:val="clear" w:color="auto" w:fill="FFFFFF"/>
        </w:rPr>
        <w:t>е</w:t>
      </w:r>
      <w:r w:rsidRPr="00871A97">
        <w:rPr>
          <w:sz w:val="28"/>
          <w:szCs w:val="28"/>
          <w:shd w:val="clear" w:color="auto" w:fill="FFFFFF"/>
        </w:rPr>
        <w:t xml:space="preserve">нные Законом </w:t>
      </w:r>
      <w:r w:rsidR="00934ABF" w:rsidRPr="00871A97">
        <w:rPr>
          <w:sz w:val="28"/>
          <w:szCs w:val="28"/>
          <w:shd w:val="clear" w:color="auto" w:fill="FFFFFF"/>
        </w:rPr>
        <w:t>№ 276/2016</w:t>
      </w:r>
      <w:r w:rsidR="00934ABF">
        <w:rPr>
          <w:sz w:val="28"/>
          <w:szCs w:val="28"/>
          <w:shd w:val="clear" w:color="auto" w:fill="FFFFFF"/>
        </w:rPr>
        <w:t xml:space="preserve"> </w:t>
      </w:r>
      <w:r w:rsidR="00934ABF" w:rsidRPr="00934ABF">
        <w:rPr>
          <w:sz w:val="28"/>
          <w:szCs w:val="28"/>
          <w:shd w:val="clear" w:color="auto" w:fill="FFFFFF"/>
        </w:rPr>
        <w:t>о принципах субсидирования развития сельского хозяйства и сельской местности</w:t>
      </w:r>
      <w:r w:rsidRPr="00871A97">
        <w:rPr>
          <w:sz w:val="28"/>
          <w:szCs w:val="28"/>
        </w:rPr>
        <w:t>» заменить текстом «определ</w:t>
      </w:r>
      <w:r w:rsidR="004B6E7C">
        <w:rPr>
          <w:sz w:val="28"/>
          <w:szCs w:val="28"/>
        </w:rPr>
        <w:t>е</w:t>
      </w:r>
      <w:r w:rsidRPr="00871A97">
        <w:rPr>
          <w:sz w:val="28"/>
          <w:szCs w:val="28"/>
        </w:rPr>
        <w:t xml:space="preserve">нный Законом </w:t>
      </w:r>
      <w:r w:rsidR="002B2584">
        <w:rPr>
          <w:sz w:val="28"/>
          <w:szCs w:val="28"/>
        </w:rPr>
        <w:t xml:space="preserve">№ </w:t>
      </w:r>
      <w:r w:rsidR="002B2584" w:rsidRPr="00871A97">
        <w:rPr>
          <w:sz w:val="28"/>
          <w:szCs w:val="28"/>
        </w:rPr>
        <w:t>__/2023</w:t>
      </w:r>
      <w:r w:rsidR="002B2584">
        <w:rPr>
          <w:sz w:val="28"/>
          <w:szCs w:val="28"/>
        </w:rPr>
        <w:t xml:space="preserve"> </w:t>
      </w:r>
      <w:r w:rsidRPr="00871A97">
        <w:rPr>
          <w:sz w:val="28"/>
          <w:szCs w:val="28"/>
        </w:rPr>
        <w:t>о субсидировании в сельском хозяйстве и сельской местности</w:t>
      </w:r>
      <w:r w:rsidR="004B6E7C">
        <w:rPr>
          <w:sz w:val="28"/>
          <w:szCs w:val="28"/>
        </w:rPr>
        <w:t>»</w:t>
      </w:r>
      <w:r w:rsidRPr="00871A97">
        <w:rPr>
          <w:sz w:val="28"/>
          <w:szCs w:val="28"/>
        </w:rPr>
        <w:t>;</w:t>
      </w:r>
    </w:p>
    <w:p w14:paraId="347F3A4C" w14:textId="40B30821" w:rsidR="00871A97" w:rsidRPr="00871A97" w:rsidRDefault="00871A97" w:rsidP="009E6112">
      <w:pPr>
        <w:rPr>
          <w:sz w:val="28"/>
          <w:szCs w:val="28"/>
        </w:rPr>
      </w:pPr>
      <w:r w:rsidRPr="00871A97">
        <w:rPr>
          <w:sz w:val="28"/>
          <w:szCs w:val="28"/>
        </w:rPr>
        <w:t>в статье</w:t>
      </w:r>
      <w:r w:rsidR="009E6112">
        <w:rPr>
          <w:sz w:val="28"/>
          <w:szCs w:val="28"/>
        </w:rPr>
        <w:t xml:space="preserve"> 4 </w:t>
      </w:r>
      <w:r w:rsidRPr="00871A97">
        <w:rPr>
          <w:sz w:val="28"/>
          <w:szCs w:val="28"/>
        </w:rPr>
        <w:t>в части (4):</w:t>
      </w:r>
    </w:p>
    <w:p w14:paraId="0FEC444A" w14:textId="77777777" w:rsidR="00871A97" w:rsidRPr="00871A97" w:rsidRDefault="00871A97" w:rsidP="00871A97">
      <w:pPr>
        <w:rPr>
          <w:sz w:val="28"/>
          <w:szCs w:val="28"/>
        </w:rPr>
      </w:pPr>
      <w:r w:rsidRPr="00871A97">
        <w:rPr>
          <w:sz w:val="28"/>
          <w:szCs w:val="28"/>
        </w:rPr>
        <w:t>пункт а) признать утратившим силу;</w:t>
      </w:r>
    </w:p>
    <w:p w14:paraId="23D83376" w14:textId="77BA0C8F" w:rsidR="00871A97" w:rsidRPr="001E1258" w:rsidRDefault="00871A97" w:rsidP="001E1258">
      <w:pPr>
        <w:rPr>
          <w:sz w:val="28"/>
          <w:szCs w:val="28"/>
          <w:shd w:val="clear" w:color="auto" w:fill="FFFFFF"/>
        </w:rPr>
      </w:pPr>
      <w:r w:rsidRPr="00871A97">
        <w:rPr>
          <w:sz w:val="28"/>
          <w:szCs w:val="28"/>
        </w:rPr>
        <w:t xml:space="preserve">в пункте b) слова </w:t>
      </w:r>
      <w:r w:rsidRPr="00871A97">
        <w:rPr>
          <w:sz w:val="28"/>
          <w:szCs w:val="28"/>
          <w:shd w:val="clear" w:color="auto" w:fill="FFFFFF"/>
        </w:rPr>
        <w:t xml:space="preserve">«правительственную электронную услугу доступа к данным MAccess» </w:t>
      </w:r>
      <w:r w:rsidRPr="00871A97">
        <w:rPr>
          <w:sz w:val="28"/>
          <w:szCs w:val="28"/>
        </w:rPr>
        <w:t>заменить текстом «</w:t>
      </w:r>
      <w:r w:rsidRPr="00871A97">
        <w:rPr>
          <w:sz w:val="28"/>
          <w:szCs w:val="28"/>
          <w:shd w:val="clear" w:color="auto" w:fill="FFFFFF"/>
        </w:rPr>
        <w:t>электронную услугу доступа к данным</w:t>
      </w:r>
      <w:r w:rsidRPr="00871A97">
        <w:rPr>
          <w:sz w:val="28"/>
          <w:szCs w:val="28"/>
        </w:rPr>
        <w:t xml:space="preserve">, входящую в состав платформы интероперабельности (MConnect)»; </w:t>
      </w:r>
    </w:p>
    <w:p w14:paraId="351F0569" w14:textId="3519D8B4" w:rsidR="00871A97" w:rsidRPr="00871A97" w:rsidRDefault="00D54D52" w:rsidP="002E1971">
      <w:pPr>
        <w:rPr>
          <w:sz w:val="28"/>
          <w:szCs w:val="28"/>
        </w:rPr>
      </w:pPr>
      <w:r w:rsidRPr="00871A97">
        <w:rPr>
          <w:sz w:val="28"/>
          <w:szCs w:val="28"/>
        </w:rPr>
        <w:t>в части (1)</w:t>
      </w:r>
      <w:r>
        <w:rPr>
          <w:sz w:val="28"/>
          <w:szCs w:val="28"/>
        </w:rPr>
        <w:t xml:space="preserve"> </w:t>
      </w:r>
      <w:r w:rsidR="00871A97" w:rsidRPr="00871A97">
        <w:rPr>
          <w:sz w:val="28"/>
          <w:szCs w:val="28"/>
        </w:rPr>
        <w:t>стать</w:t>
      </w:r>
      <w:r>
        <w:rPr>
          <w:sz w:val="28"/>
          <w:szCs w:val="28"/>
        </w:rPr>
        <w:t>и</w:t>
      </w:r>
      <w:r w:rsidR="00871A97" w:rsidRPr="00871A97">
        <w:rPr>
          <w:sz w:val="28"/>
          <w:szCs w:val="28"/>
        </w:rPr>
        <w:t xml:space="preserve"> 18</w:t>
      </w:r>
      <w:r>
        <w:rPr>
          <w:sz w:val="28"/>
          <w:szCs w:val="28"/>
        </w:rPr>
        <w:t xml:space="preserve"> </w:t>
      </w:r>
      <w:r w:rsidR="00871A97" w:rsidRPr="00871A97">
        <w:rPr>
          <w:sz w:val="28"/>
          <w:szCs w:val="28"/>
        </w:rPr>
        <w:t>слова «сельскохозяйственным производителям» заменить словом «фермерам»;</w:t>
      </w:r>
    </w:p>
    <w:p w14:paraId="0937894D" w14:textId="67A11FFD" w:rsidR="00871A97" w:rsidRPr="00871A97" w:rsidRDefault="00871A97" w:rsidP="00FF5886">
      <w:pPr>
        <w:rPr>
          <w:sz w:val="28"/>
          <w:szCs w:val="28"/>
        </w:rPr>
      </w:pPr>
      <w:r w:rsidRPr="00871A97">
        <w:rPr>
          <w:sz w:val="28"/>
          <w:szCs w:val="28"/>
        </w:rPr>
        <w:t>в статье 30</w:t>
      </w:r>
      <w:r w:rsidR="00FF5886">
        <w:rPr>
          <w:sz w:val="28"/>
          <w:szCs w:val="28"/>
        </w:rPr>
        <w:t xml:space="preserve"> </w:t>
      </w:r>
      <w:r w:rsidRPr="00871A97">
        <w:rPr>
          <w:sz w:val="28"/>
          <w:szCs w:val="28"/>
        </w:rPr>
        <w:t>часть (3) признать утратившей силу;</w:t>
      </w:r>
    </w:p>
    <w:p w14:paraId="329B03E0" w14:textId="77777777" w:rsidR="00871A97" w:rsidRPr="00871A97" w:rsidRDefault="00871A97" w:rsidP="00871A97">
      <w:pPr>
        <w:rPr>
          <w:sz w:val="28"/>
          <w:szCs w:val="28"/>
        </w:rPr>
      </w:pPr>
      <w:r w:rsidRPr="00871A97">
        <w:rPr>
          <w:sz w:val="28"/>
          <w:szCs w:val="28"/>
        </w:rPr>
        <w:t>в статье 32:</w:t>
      </w:r>
    </w:p>
    <w:p w14:paraId="7FF07BFB" w14:textId="77777777" w:rsidR="00871A97" w:rsidRPr="00871A97" w:rsidRDefault="00871A97" w:rsidP="00871A97">
      <w:pPr>
        <w:rPr>
          <w:sz w:val="28"/>
          <w:szCs w:val="28"/>
        </w:rPr>
      </w:pPr>
      <w:r w:rsidRPr="00871A97">
        <w:rPr>
          <w:sz w:val="28"/>
          <w:szCs w:val="28"/>
        </w:rPr>
        <w:t>часть (1) дополнить словами «в форме дополнительной выплаты»;</w:t>
      </w:r>
    </w:p>
    <w:p w14:paraId="47D15869" w14:textId="77777777" w:rsidR="00871A97" w:rsidRPr="00871A97" w:rsidRDefault="00871A97" w:rsidP="00871A97">
      <w:pPr>
        <w:rPr>
          <w:sz w:val="28"/>
          <w:szCs w:val="28"/>
        </w:rPr>
      </w:pPr>
      <w:r w:rsidRPr="00871A97">
        <w:rPr>
          <w:sz w:val="28"/>
          <w:szCs w:val="28"/>
        </w:rPr>
        <w:t>дополнить частью (1</w:t>
      </w:r>
      <w:r w:rsidRPr="00871A97">
        <w:rPr>
          <w:sz w:val="28"/>
          <w:szCs w:val="28"/>
          <w:vertAlign w:val="superscript"/>
        </w:rPr>
        <w:t>1</w:t>
      </w:r>
      <w:r w:rsidRPr="00871A97">
        <w:rPr>
          <w:sz w:val="28"/>
          <w:szCs w:val="28"/>
        </w:rPr>
        <w:t>) следующего содержания:</w:t>
      </w:r>
    </w:p>
    <w:p w14:paraId="4E9270FE" w14:textId="6FCB5385" w:rsidR="00871A97" w:rsidRPr="00871A97" w:rsidRDefault="00871A97" w:rsidP="00AD6A3A">
      <w:pPr>
        <w:rPr>
          <w:sz w:val="28"/>
          <w:szCs w:val="28"/>
        </w:rPr>
      </w:pPr>
      <w:r w:rsidRPr="00871A97">
        <w:rPr>
          <w:sz w:val="28"/>
          <w:szCs w:val="28"/>
        </w:rPr>
        <w:t>«(1</w:t>
      </w:r>
      <w:r w:rsidRPr="00871A97">
        <w:rPr>
          <w:sz w:val="28"/>
          <w:szCs w:val="28"/>
          <w:vertAlign w:val="superscript"/>
        </w:rPr>
        <w:t>1</w:t>
      </w:r>
      <w:r w:rsidRPr="00871A97">
        <w:rPr>
          <w:sz w:val="28"/>
          <w:szCs w:val="28"/>
        </w:rPr>
        <w:t>) Субсидирование части страховой премии предоставляется по запросу страхователя, заключившего договор страхования в сельском хозяйстве со страховщиком, уведомившим о своих условиях страхования производственных рисков в сельском хозяйстве в соответствии с частью (2) статьи 4»;</w:t>
      </w:r>
    </w:p>
    <w:p w14:paraId="63058F05" w14:textId="77777777" w:rsidR="00871A97" w:rsidRPr="00871A97" w:rsidRDefault="00871A97" w:rsidP="00871A97">
      <w:pPr>
        <w:rPr>
          <w:sz w:val="28"/>
          <w:szCs w:val="28"/>
        </w:rPr>
      </w:pPr>
      <w:r w:rsidRPr="00871A97">
        <w:rPr>
          <w:sz w:val="28"/>
          <w:szCs w:val="28"/>
        </w:rPr>
        <w:t>в части (3), слово «ежегодно» исключить;</w:t>
      </w:r>
    </w:p>
    <w:p w14:paraId="03EFBED4" w14:textId="7E951EA8" w:rsidR="00871A97" w:rsidRPr="00AD6A3A" w:rsidRDefault="00871A97" w:rsidP="00AD6A3A">
      <w:pPr>
        <w:rPr>
          <w:sz w:val="28"/>
          <w:szCs w:val="28"/>
          <w:shd w:val="clear" w:color="auto" w:fill="FFFFFF"/>
        </w:rPr>
      </w:pPr>
      <w:r w:rsidRPr="00871A97">
        <w:rPr>
          <w:sz w:val="28"/>
          <w:szCs w:val="28"/>
        </w:rPr>
        <w:t>в части (9), текст «после</w:t>
      </w:r>
      <w:r w:rsidRPr="00871A97">
        <w:rPr>
          <w:sz w:val="28"/>
          <w:szCs w:val="28"/>
          <w:shd w:val="clear" w:color="auto" w:fill="FFFFFF"/>
        </w:rPr>
        <w:t xml:space="preserve"> утверждения документов, представленных страховщиками</w:t>
      </w:r>
      <w:r w:rsidR="00AD6A3A">
        <w:rPr>
          <w:sz w:val="28"/>
          <w:szCs w:val="28"/>
          <w:shd w:val="clear" w:color="auto" w:fill="FFFFFF"/>
        </w:rPr>
        <w:t xml:space="preserve"> </w:t>
      </w:r>
      <w:r w:rsidRPr="00871A97">
        <w:rPr>
          <w:sz w:val="28"/>
          <w:szCs w:val="28"/>
          <w:shd w:val="clear" w:color="auto" w:fill="FFFFFF"/>
        </w:rPr>
        <w:t>в территориальные подразделения соответствующего агентства, но не позднее двух месяцев со дня подачи пакета документов на выплату субсидий»</w:t>
      </w:r>
      <w:r w:rsidRPr="00871A97">
        <w:rPr>
          <w:sz w:val="28"/>
          <w:szCs w:val="28"/>
        </w:rPr>
        <w:t xml:space="preserve"> заменить словами «за счёт страховщика, в срок, установленный Законом </w:t>
      </w:r>
      <w:r w:rsidR="002B2584">
        <w:rPr>
          <w:sz w:val="28"/>
          <w:szCs w:val="28"/>
        </w:rPr>
        <w:t>№</w:t>
      </w:r>
      <w:r w:rsidR="002B2584" w:rsidRPr="00871A97">
        <w:rPr>
          <w:sz w:val="28"/>
          <w:szCs w:val="28"/>
        </w:rPr>
        <w:t xml:space="preserve"> ___/2023</w:t>
      </w:r>
      <w:r w:rsidR="002B2584">
        <w:rPr>
          <w:sz w:val="28"/>
          <w:szCs w:val="28"/>
        </w:rPr>
        <w:t xml:space="preserve"> </w:t>
      </w:r>
      <w:r w:rsidRPr="00871A97">
        <w:rPr>
          <w:sz w:val="28"/>
          <w:szCs w:val="28"/>
        </w:rPr>
        <w:t>о субсидировании в сельском хозяйстве и сельской местности»;</w:t>
      </w:r>
    </w:p>
    <w:p w14:paraId="1F788829" w14:textId="77777777" w:rsidR="00871A97" w:rsidRPr="00871A97" w:rsidRDefault="00871A97" w:rsidP="00871A97">
      <w:pPr>
        <w:rPr>
          <w:sz w:val="28"/>
          <w:szCs w:val="28"/>
        </w:rPr>
      </w:pPr>
      <w:r w:rsidRPr="00871A97">
        <w:rPr>
          <w:sz w:val="28"/>
          <w:szCs w:val="28"/>
        </w:rPr>
        <w:t>часть (10) изложить в следующей редакции:</w:t>
      </w:r>
    </w:p>
    <w:p w14:paraId="6E0C48C2" w14:textId="77777777" w:rsidR="00871A97" w:rsidRPr="00871A97" w:rsidRDefault="00871A97" w:rsidP="00871A97">
      <w:pPr>
        <w:rPr>
          <w:sz w:val="28"/>
          <w:szCs w:val="28"/>
        </w:rPr>
      </w:pPr>
      <w:r w:rsidRPr="00871A97">
        <w:rPr>
          <w:sz w:val="28"/>
          <w:szCs w:val="28"/>
        </w:rPr>
        <w:t>«(10) К заявке на субсидирование прилагаются:</w:t>
      </w:r>
    </w:p>
    <w:p w14:paraId="68503FB2" w14:textId="77777777" w:rsidR="00871A97" w:rsidRPr="00871A97" w:rsidRDefault="00871A97" w:rsidP="00871A97">
      <w:pPr>
        <w:rPr>
          <w:sz w:val="28"/>
          <w:szCs w:val="28"/>
        </w:rPr>
      </w:pPr>
      <w:r w:rsidRPr="00871A97">
        <w:rPr>
          <w:sz w:val="28"/>
          <w:szCs w:val="28"/>
        </w:rPr>
        <w:t>а) копия договора страхования;</w:t>
      </w:r>
    </w:p>
    <w:p w14:paraId="69A88E37" w14:textId="77777777" w:rsidR="00871A97" w:rsidRPr="00871A97" w:rsidRDefault="00871A97" w:rsidP="00871A97">
      <w:pPr>
        <w:rPr>
          <w:sz w:val="28"/>
          <w:szCs w:val="28"/>
        </w:rPr>
      </w:pPr>
      <w:r w:rsidRPr="00871A97">
        <w:rPr>
          <w:sz w:val="28"/>
          <w:szCs w:val="28"/>
        </w:rPr>
        <w:t>b) копия страхового полиса;</w:t>
      </w:r>
    </w:p>
    <w:p w14:paraId="0264CC2B" w14:textId="77777777" w:rsidR="00871A97" w:rsidRPr="00871A97" w:rsidRDefault="00871A97" w:rsidP="00871A97">
      <w:pPr>
        <w:rPr>
          <w:sz w:val="28"/>
          <w:szCs w:val="28"/>
        </w:rPr>
      </w:pPr>
      <w:r w:rsidRPr="00871A97">
        <w:rPr>
          <w:sz w:val="28"/>
          <w:szCs w:val="28"/>
        </w:rPr>
        <w:t>c) копия документа об уплате страховой премии;</w:t>
      </w:r>
    </w:p>
    <w:p w14:paraId="507703B4" w14:textId="5E1E064F" w:rsidR="00871A97" w:rsidRDefault="00871A97" w:rsidP="00F84FA9">
      <w:pPr>
        <w:rPr>
          <w:sz w:val="28"/>
          <w:szCs w:val="28"/>
        </w:rPr>
      </w:pPr>
      <w:r w:rsidRPr="00871A97">
        <w:rPr>
          <w:sz w:val="28"/>
          <w:szCs w:val="28"/>
        </w:rPr>
        <w:t>d) декларация под личную ответственность страхователя, относительно наличии застрахованного имущества</w:t>
      </w:r>
      <w:r w:rsidR="00F84FA9">
        <w:rPr>
          <w:sz w:val="28"/>
          <w:szCs w:val="28"/>
        </w:rPr>
        <w:t>.</w:t>
      </w:r>
      <w:r w:rsidRPr="00871A97">
        <w:rPr>
          <w:sz w:val="28"/>
          <w:szCs w:val="28"/>
        </w:rPr>
        <w:t>».</w:t>
      </w:r>
    </w:p>
    <w:p w14:paraId="40E4FE9C" w14:textId="77777777" w:rsidR="00F84FA9" w:rsidRDefault="00F84FA9" w:rsidP="00F84FA9">
      <w:pPr>
        <w:rPr>
          <w:sz w:val="28"/>
          <w:szCs w:val="28"/>
        </w:rPr>
      </w:pPr>
    </w:p>
    <w:p w14:paraId="2C086E74" w14:textId="16B721D3" w:rsidR="00F84FA9" w:rsidRPr="00F84FA9" w:rsidRDefault="00972909" w:rsidP="00F84FA9">
      <w:pPr>
        <w:rPr>
          <w:b/>
          <w:sz w:val="28"/>
          <w:szCs w:val="28"/>
        </w:rPr>
      </w:pPr>
      <w:r w:rsidRPr="00F84FA9">
        <w:rPr>
          <w:b/>
          <w:sz w:val="28"/>
          <w:szCs w:val="28"/>
        </w:rPr>
        <w:t>Председатель Парламента</w:t>
      </w:r>
    </w:p>
    <w:sectPr w:rsidR="00F84FA9" w:rsidRPr="00F84FA9" w:rsidSect="003D50CD">
      <w:headerReference w:type="default" r:id="rId9"/>
      <w:footerReference w:type="default" r:id="rId10"/>
      <w:headerReference w:type="first" r:id="rId11"/>
      <w:footerReference w:type="first" r:id="rId12"/>
      <w:pgSz w:w="11906" w:h="16838" w:code="9"/>
      <w:pgMar w:top="1134" w:right="964" w:bottom="1134" w:left="1814" w:header="1134" w:footer="85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7794605" w14:textId="77777777" w:rsidR="008F7091" w:rsidRDefault="008F7091" w:rsidP="003B0C7F">
      <w:r>
        <w:separator/>
      </w:r>
    </w:p>
  </w:endnote>
  <w:endnote w:type="continuationSeparator" w:id="0">
    <w:p w14:paraId="5730ACFE" w14:textId="77777777" w:rsidR="008F7091" w:rsidRDefault="008F7091" w:rsidP="003B0C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6FF" w:usb1="420024FF" w:usb2="02000000" w:usb3="00000000" w:csb0="0000019F" w:csb1="00000000"/>
  </w:font>
  <w:font w:name="$Caslon">
    <w:altName w:val="Century Gothic"/>
    <w:charset w:val="00"/>
    <w:family w:val="swiss"/>
    <w:pitch w:val="variable"/>
    <w:sig w:usb0="00000003" w:usb1="00000000" w:usb2="00000000" w:usb3="00000000" w:csb0="00000001" w:csb1="00000000"/>
  </w:font>
  <w:font w:name="Bookman Old Style">
    <w:panose1 w:val="02050604050505020204"/>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Wingdings 2">
    <w:panose1 w:val="05020102010507070707"/>
    <w:charset w:val="02"/>
    <w:family w:val="roman"/>
    <w:pitch w:val="variable"/>
    <w:sig w:usb0="00000000" w:usb1="10000000" w:usb2="00000000" w:usb3="00000000" w:csb0="80000000" w:csb1="00000000"/>
  </w:font>
  <w:font w:name="Verdana">
    <w:panose1 w:val="020B0604030504040204"/>
    <w:charset w:val="CC"/>
    <w:family w:val="swiss"/>
    <w:pitch w:val="variable"/>
    <w:sig w:usb0="A00006FF" w:usb1="4000205B" w:usb2="00000010" w:usb3="00000000" w:csb0="0000019F" w:csb1="00000000"/>
  </w:font>
  <w:font w:name="Nimbus Sans L">
    <w:altName w:val="Arial"/>
    <w:charset w:val="00"/>
    <w:family w:val="swiss"/>
    <w:pitch w:val="variable"/>
  </w:font>
  <w:font w:name="DejaVu Sans">
    <w:altName w:val="Yu Gothic"/>
    <w:charset w:val="80"/>
    <w:family w:val="auto"/>
    <w:pitch w:val="variable"/>
    <w:sig w:usb0="00000000" w:usb1="08070000" w:usb2="00000010" w:usb3="00000000" w:csb0="00020000" w:csb1="00000000"/>
  </w:font>
  <w:font w:name="Cambria Math">
    <w:panose1 w:val="02040503050406030204"/>
    <w:charset w:val="CC"/>
    <w:family w:val="roman"/>
    <w:pitch w:val="variable"/>
    <w:sig w:usb0="E00006FF" w:usb1="420024FF" w:usb2="02000000" w:usb3="00000000" w:csb0="0000019F" w:csb1="00000000"/>
  </w:font>
  <w:font w:name="BKIKOO+TimesNewRoman">
    <w:altName w:val="Times New Roman"/>
    <w:charset w:val="00"/>
    <w:family w:val="roman"/>
    <w:pitch w:val="default"/>
  </w:font>
  <w:font w:name="Pragmatica CR">
    <w:altName w:val="Courier New"/>
    <w:charset w:val="59"/>
    <w:family w:val="auto"/>
    <w:pitch w:val="variable"/>
    <w:sig w:usb0="01020000" w:usb1="00000000" w:usb2="00000000" w:usb3="00000000" w:csb0="00000004" w:csb1="00000000"/>
  </w:font>
  <w:font w:name="Batang">
    <w:altName w:val="바탕"/>
    <w:panose1 w:val="02030600000101010101"/>
    <w:charset w:val="81"/>
    <w:family w:val="auto"/>
    <w:notTrueType/>
    <w:pitch w:val="fixed"/>
    <w:sig w:usb0="00000001" w:usb1="09060000" w:usb2="00000010" w:usb3="00000000" w:csb0="00080000" w:csb1="00000000"/>
  </w:font>
  <w:font w:name="PMingLiU">
    <w:altName w:val="新細明體"/>
    <w:panose1 w:val="02010601000101010101"/>
    <w:charset w:val="88"/>
    <w:family w:val="auto"/>
    <w:notTrueType/>
    <w:pitch w:val="variable"/>
    <w:sig w:usb0="00000001" w:usb1="08080000" w:usb2="00000010" w:usb3="00000000" w:csb0="00100000" w:csb1="00000000"/>
  </w:font>
  <w:font w:name="Trebuchet MS">
    <w:panose1 w:val="020B0603020202020204"/>
    <w:charset w:val="CC"/>
    <w:family w:val="swiss"/>
    <w:pitch w:val="variable"/>
    <w:sig w:usb0="000006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1D012CA" w14:textId="2A7EF0E9" w:rsidR="00F87405" w:rsidRPr="008A52B4" w:rsidRDefault="00F87405" w:rsidP="00593286">
    <w:pPr>
      <w:pStyle w:val="Subsol"/>
      <w:ind w:firstLine="0"/>
      <w:rPr>
        <w:lang w:val="en-US"/>
      </w:rPr>
    </w:pPr>
    <w:r>
      <w:fldChar w:fldCharType="begin"/>
    </w:r>
    <w:r w:rsidRPr="008A52B4">
      <w:rPr>
        <w:lang w:val="en-US"/>
      </w:rPr>
      <w:instrText xml:space="preserve"> FILENAME  \p  \* MERGEFORMAT </w:instrText>
    </w:r>
    <w:r>
      <w:fldChar w:fldCharType="separate"/>
    </w:r>
    <w:r w:rsidR="00545921">
      <w:rPr>
        <w:noProof/>
        <w:lang w:val="en-US"/>
      </w:rPr>
      <w:t>Y:\500\2023\</w:t>
    </w:r>
    <w:r w:rsidR="00545921" w:rsidRPr="00545921">
      <w:rPr>
        <w:noProof/>
        <w:sz w:val="16"/>
        <w:szCs w:val="16"/>
        <w:lang w:val="en-US"/>
      </w:rPr>
      <w:t>HOTARARI\5173\5173-redactat-ru.docx</w:t>
    </w:r>
    <w:r>
      <w:rPr>
        <w:noProof/>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BC54D4D" w14:textId="34F6870B" w:rsidR="00420EAE" w:rsidRPr="004436D2" w:rsidRDefault="004436D2" w:rsidP="00420EAE">
    <w:pPr>
      <w:pStyle w:val="Subsol"/>
      <w:ind w:firstLine="0"/>
      <w:rPr>
        <w:lang w:val="en-US"/>
      </w:rPr>
    </w:pPr>
    <w:r>
      <w:fldChar w:fldCharType="begin"/>
    </w:r>
    <w:r w:rsidRPr="008A52B4">
      <w:rPr>
        <w:lang w:val="en-US"/>
      </w:rPr>
      <w:instrText xml:space="preserve"> FILENAME  \p  \* MERGEFORMAT </w:instrText>
    </w:r>
    <w:r>
      <w:fldChar w:fldCharType="separate"/>
    </w:r>
    <w:r w:rsidR="00545921">
      <w:rPr>
        <w:noProof/>
        <w:lang w:val="en-US"/>
      </w:rPr>
      <w:t>Y:\500\2023\</w:t>
    </w:r>
    <w:r w:rsidR="00545921" w:rsidRPr="00545921">
      <w:rPr>
        <w:noProof/>
        <w:sz w:val="16"/>
        <w:szCs w:val="16"/>
        <w:lang w:val="en-US"/>
      </w:rPr>
      <w:t>HOTARARI\5173\5173-redactat-ru.docx</w:t>
    </w:r>
    <w:r>
      <w:rPr>
        <w:noProof/>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7D150D0" w14:textId="77777777" w:rsidR="008F7091" w:rsidRDefault="008F7091" w:rsidP="003B0C7F">
      <w:r>
        <w:separator/>
      </w:r>
    </w:p>
  </w:footnote>
  <w:footnote w:type="continuationSeparator" w:id="0">
    <w:p w14:paraId="0CE6F19D" w14:textId="77777777" w:rsidR="008F7091" w:rsidRDefault="008F7091" w:rsidP="003B0C7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59177"/>
      <w:docPartObj>
        <w:docPartGallery w:val="Page Numbers (Top of Page)"/>
        <w:docPartUnique/>
      </w:docPartObj>
    </w:sdtPr>
    <w:sdtEndPr/>
    <w:sdtContent>
      <w:p w14:paraId="28607C3B" w14:textId="77777777" w:rsidR="00F87405" w:rsidRDefault="00F87405" w:rsidP="003B0C7F">
        <w:pPr>
          <w:pStyle w:val="Antet"/>
          <w:ind w:firstLine="0"/>
          <w:jc w:val="center"/>
        </w:pPr>
        <w:r>
          <w:fldChar w:fldCharType="begin"/>
        </w:r>
        <w:r>
          <w:instrText xml:space="preserve"> PAGE   \* MERGEFORMAT </w:instrText>
        </w:r>
        <w:r>
          <w:fldChar w:fldCharType="separate"/>
        </w:r>
        <w:r w:rsidR="00545921">
          <w:rPr>
            <w:noProof/>
          </w:rPr>
          <w:t>21</w:t>
        </w:r>
        <w:r>
          <w:rPr>
            <w:noProof/>
          </w:rPr>
          <w:fldChar w:fldCharType="end"/>
        </w:r>
      </w:p>
    </w:sdtContent>
  </w:sdt>
  <w:p w14:paraId="188AB628" w14:textId="77777777" w:rsidR="00F87405" w:rsidRDefault="00F87405">
    <w:pPr>
      <w:pStyle w:val="Ante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GrilTabel"/>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44"/>
    </w:tblGrid>
    <w:tr w:rsidR="005F2BA8" w14:paraId="34331354" w14:textId="77777777" w:rsidTr="007E3EBF">
      <w:tc>
        <w:tcPr>
          <w:tcW w:w="5000" w:type="pct"/>
        </w:tcPr>
        <w:p w14:paraId="3BD31569" w14:textId="77777777" w:rsidR="00C31F65" w:rsidRDefault="00C31F65" w:rsidP="00C31F65">
          <w:pPr>
            <w:ind w:firstLine="0"/>
            <w:jc w:val="right"/>
            <w:rPr>
              <w:rFonts w:ascii="Times New Roman" w:hAnsi="Times New Roman"/>
              <w:sz w:val="24"/>
              <w:szCs w:val="24"/>
              <w:lang w:val="en-US"/>
            </w:rPr>
          </w:pPr>
          <w:proofErr w:type="spellStart"/>
          <w:r w:rsidRPr="00C31F65">
            <w:rPr>
              <w:rFonts w:ascii="Times New Roman" w:hAnsi="Times New Roman"/>
              <w:sz w:val="24"/>
              <w:szCs w:val="24"/>
              <w:lang w:val="en-US"/>
            </w:rPr>
            <w:t>Перевод</w:t>
          </w:r>
          <w:proofErr w:type="spellEnd"/>
          <w:r w:rsidRPr="00C31F65">
            <w:rPr>
              <w:noProof/>
              <w:lang w:val="en-US"/>
            </w:rPr>
            <w:drawing>
              <wp:anchor distT="0" distB="0" distL="114300" distR="114300" simplePos="0" relativeHeight="251642880" behindDoc="0" locked="0" layoutInCell="1" allowOverlap="1" wp14:anchorId="1398A98D" wp14:editId="62AD4BAE">
                <wp:simplePos x="0" y="0"/>
                <wp:positionH relativeFrom="column">
                  <wp:align>center</wp:align>
                </wp:positionH>
                <wp:positionV relativeFrom="line">
                  <wp:align>top</wp:align>
                </wp:positionV>
                <wp:extent cx="752400" cy="86040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l="13762" t="5073" r="11009"/>
                        <a:stretch/>
                      </pic:blipFill>
                      <pic:spPr bwMode="auto">
                        <a:xfrm>
                          <a:off x="0" y="0"/>
                          <a:ext cx="752400" cy="8604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BE92274" w14:textId="77777777" w:rsidR="00C31F65" w:rsidRDefault="00C31F65">
          <w:pPr>
            <w:ind w:firstLine="0"/>
            <w:rPr>
              <w:rFonts w:ascii="Times New Roman" w:hAnsi="Times New Roman"/>
              <w:sz w:val="24"/>
              <w:szCs w:val="24"/>
              <w:lang w:val="en-US"/>
            </w:rPr>
          </w:pPr>
        </w:p>
        <w:p w14:paraId="29DB96A8" w14:textId="77777777" w:rsidR="00C31F65" w:rsidRDefault="00C31F65">
          <w:pPr>
            <w:ind w:firstLine="0"/>
            <w:rPr>
              <w:rFonts w:ascii="Times New Roman" w:hAnsi="Times New Roman"/>
              <w:sz w:val="24"/>
              <w:szCs w:val="24"/>
              <w:lang w:val="en-US"/>
            </w:rPr>
          </w:pPr>
        </w:p>
        <w:p w14:paraId="682F6EB0" w14:textId="77777777" w:rsidR="00C31F65" w:rsidRDefault="00C31F65">
          <w:pPr>
            <w:ind w:firstLine="0"/>
            <w:rPr>
              <w:rFonts w:ascii="Times New Roman" w:hAnsi="Times New Roman"/>
              <w:sz w:val="24"/>
              <w:szCs w:val="24"/>
              <w:lang w:val="en-US"/>
            </w:rPr>
          </w:pPr>
        </w:p>
        <w:p w14:paraId="7EB656F6" w14:textId="77777777" w:rsidR="00C31F65" w:rsidRPr="00C31F65" w:rsidRDefault="00C31F65">
          <w:pPr>
            <w:ind w:firstLine="0"/>
            <w:rPr>
              <w:rFonts w:ascii="Times New Roman" w:hAnsi="Times New Roman"/>
              <w:sz w:val="24"/>
              <w:szCs w:val="24"/>
              <w:lang w:val="en-US"/>
            </w:rPr>
          </w:pPr>
        </w:p>
      </w:tc>
    </w:tr>
    <w:tr w:rsidR="00C31F65" w:rsidRPr="00C31F65" w14:paraId="12228478" w14:textId="77777777" w:rsidTr="007E3EBF">
      <w:tc>
        <w:tcPr>
          <w:tcW w:w="5000" w:type="pct"/>
        </w:tcPr>
        <w:p w14:paraId="26795003" w14:textId="77777777" w:rsidR="00C31F65" w:rsidRPr="00C31F65" w:rsidRDefault="00C31F65" w:rsidP="00C31F65">
          <w:pPr>
            <w:pStyle w:val="Titlu3"/>
            <w:spacing w:before="0"/>
            <w:ind w:firstLine="0"/>
            <w:jc w:val="center"/>
            <w:outlineLvl w:val="2"/>
            <w:rPr>
              <w:rFonts w:ascii="Times New Roman" w:eastAsia="Times New Roman" w:hAnsi="Times New Roman" w:cs="Times New Roman"/>
              <w:bCs w:val="0"/>
              <w:color w:val="auto"/>
              <w:sz w:val="10"/>
              <w:szCs w:val="10"/>
            </w:rPr>
          </w:pPr>
        </w:p>
        <w:p w14:paraId="16FF5C68" w14:textId="77777777" w:rsidR="00C31F65" w:rsidRPr="00C31F65" w:rsidRDefault="00C31F65" w:rsidP="00C31F65">
          <w:pPr>
            <w:pStyle w:val="Titlu3"/>
            <w:spacing w:before="0"/>
            <w:ind w:firstLine="0"/>
            <w:jc w:val="center"/>
            <w:outlineLvl w:val="2"/>
            <w:rPr>
              <w:rFonts w:ascii="Times New Roman" w:eastAsia="Times New Roman" w:hAnsi="Times New Roman" w:cs="Times New Roman"/>
              <w:bCs w:val="0"/>
              <w:color w:val="auto"/>
              <w:sz w:val="36"/>
              <w:szCs w:val="36"/>
            </w:rPr>
          </w:pPr>
          <w:r w:rsidRPr="00C31F65">
            <w:rPr>
              <w:rFonts w:ascii="Times New Roman" w:eastAsia="Times New Roman" w:hAnsi="Times New Roman" w:cs="Times New Roman"/>
              <w:bCs w:val="0"/>
              <w:color w:val="auto"/>
              <w:sz w:val="36"/>
              <w:szCs w:val="36"/>
            </w:rPr>
            <w:t>ПРАВИТЕЛЬСТВО  РЕСПУБЛИКИ  МОЛДОВА</w:t>
          </w:r>
        </w:p>
        <w:p w14:paraId="5D88C909" w14:textId="77777777" w:rsidR="00C31F65" w:rsidRPr="00C31F65" w:rsidRDefault="00C31F65" w:rsidP="00C31F65">
          <w:pPr>
            <w:ind w:firstLine="0"/>
            <w:jc w:val="center"/>
            <w:rPr>
              <w:rFonts w:ascii="Times New Roman" w:hAnsi="Times New Roman"/>
            </w:rPr>
          </w:pPr>
        </w:p>
        <w:p w14:paraId="63955481" w14:textId="0C2D7D19" w:rsidR="00C31F65" w:rsidRPr="00C31F65" w:rsidRDefault="00C31F65" w:rsidP="00C31F65">
          <w:pPr>
            <w:pStyle w:val="Titlu8"/>
            <w:ind w:firstLine="0"/>
            <w:outlineLvl w:val="7"/>
            <w:rPr>
              <w:rFonts w:ascii="Times New Roman" w:hAnsi="Times New Roman"/>
              <w:sz w:val="32"/>
              <w:szCs w:val="32"/>
            </w:rPr>
          </w:pPr>
          <w:r w:rsidRPr="00C31F65">
            <w:rPr>
              <w:rFonts w:ascii="Times New Roman" w:hAnsi="Times New Roman"/>
              <w:spacing w:val="40"/>
              <w:sz w:val="32"/>
              <w:szCs w:val="32"/>
            </w:rPr>
            <w:t>ПОСТАНОВЛЕНИЕ</w:t>
          </w:r>
          <w:r w:rsidRPr="00C31F65">
            <w:rPr>
              <w:rFonts w:ascii="Times New Roman" w:hAnsi="Times New Roman"/>
              <w:sz w:val="32"/>
              <w:szCs w:val="32"/>
            </w:rPr>
            <w:t xml:space="preserve"> № </w:t>
          </w:r>
          <w:r w:rsidR="00545921">
            <w:rPr>
              <w:rFonts w:ascii="Times New Roman" w:hAnsi="Times New Roman"/>
              <w:sz w:val="32"/>
              <w:szCs w:val="32"/>
            </w:rPr>
            <w:t>72</w:t>
          </w:r>
          <w:r w:rsidRPr="00C31F65">
            <w:rPr>
              <w:rFonts w:ascii="Times New Roman" w:hAnsi="Times New Roman"/>
              <w:sz w:val="32"/>
              <w:szCs w:val="32"/>
            </w:rPr>
            <w:t xml:space="preserve">       </w:t>
          </w:r>
        </w:p>
        <w:p w14:paraId="72D7CAD4" w14:textId="77777777" w:rsidR="00C31F65" w:rsidRPr="00C31F65" w:rsidRDefault="00C31F65" w:rsidP="00C31F65">
          <w:pPr>
            <w:ind w:firstLine="0"/>
            <w:jc w:val="center"/>
            <w:rPr>
              <w:rFonts w:ascii="Times New Roman" w:hAnsi="Times New Roman"/>
            </w:rPr>
          </w:pPr>
        </w:p>
        <w:p w14:paraId="5B8D0B6B" w14:textId="43DCEB51" w:rsidR="00C31F65" w:rsidRPr="00C31F65" w:rsidRDefault="00C31F65" w:rsidP="00C31F65">
          <w:pPr>
            <w:ind w:firstLine="0"/>
            <w:jc w:val="center"/>
            <w:rPr>
              <w:rFonts w:ascii="Times New Roman" w:hAnsi="Times New Roman"/>
              <w:b/>
              <w:sz w:val="28"/>
              <w:szCs w:val="28"/>
              <w:u w:val="single"/>
            </w:rPr>
          </w:pPr>
          <w:r w:rsidRPr="00C31F65">
            <w:rPr>
              <w:rFonts w:ascii="Times New Roman" w:hAnsi="Times New Roman"/>
              <w:b/>
              <w:sz w:val="28"/>
              <w:szCs w:val="28"/>
              <w:u w:val="single"/>
            </w:rPr>
            <w:t xml:space="preserve">от  </w:t>
          </w:r>
          <w:r w:rsidR="00545921">
            <w:rPr>
              <w:rFonts w:ascii="Times New Roman" w:hAnsi="Times New Roman"/>
              <w:b/>
              <w:sz w:val="28"/>
              <w:szCs w:val="28"/>
              <w:u w:val="single"/>
            </w:rPr>
            <w:t xml:space="preserve">22 февраля </w:t>
          </w:r>
          <w:r w:rsidR="001E1A85">
            <w:rPr>
              <w:rFonts w:ascii="Times New Roman" w:hAnsi="Times New Roman"/>
              <w:b/>
              <w:sz w:val="28"/>
              <w:szCs w:val="28"/>
              <w:u w:val="single"/>
            </w:rPr>
            <w:t xml:space="preserve"> 202</w:t>
          </w:r>
          <w:r w:rsidR="00262AE1" w:rsidRPr="003B7DD6">
            <w:rPr>
              <w:rFonts w:ascii="Times New Roman" w:hAnsi="Times New Roman"/>
              <w:b/>
              <w:sz w:val="28"/>
              <w:szCs w:val="28"/>
              <w:u w:val="single"/>
            </w:rPr>
            <w:t>3</w:t>
          </w:r>
          <w:r w:rsidRPr="00C31F65">
            <w:rPr>
              <w:rFonts w:ascii="Times New Roman" w:hAnsi="Times New Roman"/>
              <w:b/>
              <w:sz w:val="28"/>
              <w:szCs w:val="28"/>
              <w:u w:val="single"/>
            </w:rPr>
            <w:t> г.</w:t>
          </w:r>
        </w:p>
        <w:p w14:paraId="4CFBF0FF" w14:textId="77777777" w:rsidR="00C31F65" w:rsidRPr="00C31F65" w:rsidRDefault="00C31F65" w:rsidP="00C31F65">
          <w:pPr>
            <w:spacing w:before="120"/>
            <w:ind w:firstLine="0"/>
            <w:jc w:val="center"/>
            <w:rPr>
              <w:rFonts w:ascii="Times New Roman" w:hAnsi="Times New Roman"/>
              <w:b/>
              <w:sz w:val="24"/>
              <w:szCs w:val="24"/>
            </w:rPr>
          </w:pPr>
          <w:r w:rsidRPr="00C31F65">
            <w:rPr>
              <w:rFonts w:ascii="Times New Roman" w:hAnsi="Times New Roman"/>
              <w:b/>
              <w:sz w:val="24"/>
              <w:szCs w:val="24"/>
            </w:rPr>
            <w:t>Кишинэу</w:t>
          </w:r>
        </w:p>
        <w:p w14:paraId="78593A67" w14:textId="77777777" w:rsidR="00C31F65" w:rsidRPr="00C31F65" w:rsidRDefault="00C31F65" w:rsidP="00C31F65">
          <w:pPr>
            <w:ind w:firstLine="0"/>
            <w:jc w:val="center"/>
            <w:rPr>
              <w:rFonts w:ascii="Times New Roman" w:hAnsi="Times New Roman"/>
              <w:lang w:val="en-US"/>
            </w:rPr>
          </w:pPr>
        </w:p>
      </w:tc>
    </w:tr>
  </w:tbl>
  <w:p w14:paraId="5140BD98" w14:textId="77777777" w:rsidR="00F87405" w:rsidRPr="00BF1362" w:rsidRDefault="00F87405" w:rsidP="00BF1362">
    <w:pPr>
      <w:pStyle w:val="Antet"/>
      <w:ind w:firstLine="0"/>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CE6E11AC"/>
    <w:lvl w:ilvl="0">
      <w:start w:val="1"/>
      <w:numFmt w:val="bullet"/>
      <w:pStyle w:val="Listacumarcatori2"/>
      <w:lvlText w:val=""/>
      <w:lvlJc w:val="left"/>
      <w:pPr>
        <w:tabs>
          <w:tab w:val="num" w:pos="643"/>
        </w:tabs>
        <w:ind w:left="643" w:hanging="360"/>
      </w:pPr>
      <w:rPr>
        <w:rFonts w:ascii="Symbol" w:hAnsi="Symbol" w:hint="default"/>
      </w:rPr>
    </w:lvl>
  </w:abstractNum>
  <w:abstractNum w:abstractNumId="1">
    <w:nsid w:val="00CA6DFD"/>
    <w:multiLevelType w:val="hybridMultilevel"/>
    <w:tmpl w:val="2A9E431C"/>
    <w:lvl w:ilvl="0" w:tplc="5A84D7BE">
      <w:start w:val="1"/>
      <w:numFmt w:val="decimal"/>
      <w:lvlText w:val="(%1)"/>
      <w:lvlJc w:val="left"/>
      <w:pPr>
        <w:ind w:left="1134" w:hanging="360"/>
      </w:pPr>
      <w:rPr>
        <w:rFonts w:hint="default"/>
      </w:rPr>
    </w:lvl>
    <w:lvl w:ilvl="1" w:tplc="08190019" w:tentative="1">
      <w:start w:val="1"/>
      <w:numFmt w:val="lowerLetter"/>
      <w:lvlText w:val="%2."/>
      <w:lvlJc w:val="left"/>
      <w:pPr>
        <w:ind w:left="1854" w:hanging="360"/>
      </w:pPr>
    </w:lvl>
    <w:lvl w:ilvl="2" w:tplc="0819001B" w:tentative="1">
      <w:start w:val="1"/>
      <w:numFmt w:val="lowerRoman"/>
      <w:lvlText w:val="%3."/>
      <w:lvlJc w:val="right"/>
      <w:pPr>
        <w:ind w:left="2574" w:hanging="180"/>
      </w:pPr>
    </w:lvl>
    <w:lvl w:ilvl="3" w:tplc="0819000F" w:tentative="1">
      <w:start w:val="1"/>
      <w:numFmt w:val="decimal"/>
      <w:lvlText w:val="%4."/>
      <w:lvlJc w:val="left"/>
      <w:pPr>
        <w:ind w:left="3294" w:hanging="360"/>
      </w:pPr>
    </w:lvl>
    <w:lvl w:ilvl="4" w:tplc="08190019" w:tentative="1">
      <w:start w:val="1"/>
      <w:numFmt w:val="lowerLetter"/>
      <w:lvlText w:val="%5."/>
      <w:lvlJc w:val="left"/>
      <w:pPr>
        <w:ind w:left="4014" w:hanging="360"/>
      </w:pPr>
    </w:lvl>
    <w:lvl w:ilvl="5" w:tplc="0819001B" w:tentative="1">
      <w:start w:val="1"/>
      <w:numFmt w:val="lowerRoman"/>
      <w:lvlText w:val="%6."/>
      <w:lvlJc w:val="right"/>
      <w:pPr>
        <w:ind w:left="4734" w:hanging="180"/>
      </w:pPr>
    </w:lvl>
    <w:lvl w:ilvl="6" w:tplc="0819000F" w:tentative="1">
      <w:start w:val="1"/>
      <w:numFmt w:val="decimal"/>
      <w:lvlText w:val="%7."/>
      <w:lvlJc w:val="left"/>
      <w:pPr>
        <w:ind w:left="5454" w:hanging="360"/>
      </w:pPr>
    </w:lvl>
    <w:lvl w:ilvl="7" w:tplc="08190019" w:tentative="1">
      <w:start w:val="1"/>
      <w:numFmt w:val="lowerLetter"/>
      <w:lvlText w:val="%8."/>
      <w:lvlJc w:val="left"/>
      <w:pPr>
        <w:ind w:left="6174" w:hanging="360"/>
      </w:pPr>
    </w:lvl>
    <w:lvl w:ilvl="8" w:tplc="0819001B" w:tentative="1">
      <w:start w:val="1"/>
      <w:numFmt w:val="lowerRoman"/>
      <w:lvlText w:val="%9."/>
      <w:lvlJc w:val="right"/>
      <w:pPr>
        <w:ind w:left="6894" w:hanging="180"/>
      </w:pPr>
    </w:lvl>
  </w:abstractNum>
  <w:abstractNum w:abstractNumId="2">
    <w:nsid w:val="01C501A5"/>
    <w:multiLevelType w:val="hybridMultilevel"/>
    <w:tmpl w:val="25BC170C"/>
    <w:lvl w:ilvl="0" w:tplc="61020304">
      <w:start w:val="1"/>
      <w:numFmt w:val="decimal"/>
      <w:lvlText w:val="(%1)"/>
      <w:lvlJc w:val="left"/>
      <w:pPr>
        <w:ind w:left="1068" w:hanging="360"/>
      </w:pPr>
      <w:rPr>
        <w:rFonts w:hint="default"/>
      </w:rPr>
    </w:lvl>
    <w:lvl w:ilvl="1" w:tplc="08190019" w:tentative="1">
      <w:start w:val="1"/>
      <w:numFmt w:val="lowerLetter"/>
      <w:lvlText w:val="%2."/>
      <w:lvlJc w:val="left"/>
      <w:pPr>
        <w:ind w:left="1788" w:hanging="360"/>
      </w:pPr>
    </w:lvl>
    <w:lvl w:ilvl="2" w:tplc="0819001B" w:tentative="1">
      <w:start w:val="1"/>
      <w:numFmt w:val="lowerRoman"/>
      <w:lvlText w:val="%3."/>
      <w:lvlJc w:val="right"/>
      <w:pPr>
        <w:ind w:left="2508" w:hanging="180"/>
      </w:pPr>
    </w:lvl>
    <w:lvl w:ilvl="3" w:tplc="0819000F" w:tentative="1">
      <w:start w:val="1"/>
      <w:numFmt w:val="decimal"/>
      <w:lvlText w:val="%4."/>
      <w:lvlJc w:val="left"/>
      <w:pPr>
        <w:ind w:left="3228" w:hanging="360"/>
      </w:pPr>
    </w:lvl>
    <w:lvl w:ilvl="4" w:tplc="08190019" w:tentative="1">
      <w:start w:val="1"/>
      <w:numFmt w:val="lowerLetter"/>
      <w:lvlText w:val="%5."/>
      <w:lvlJc w:val="left"/>
      <w:pPr>
        <w:ind w:left="3948" w:hanging="360"/>
      </w:pPr>
    </w:lvl>
    <w:lvl w:ilvl="5" w:tplc="0819001B" w:tentative="1">
      <w:start w:val="1"/>
      <w:numFmt w:val="lowerRoman"/>
      <w:lvlText w:val="%6."/>
      <w:lvlJc w:val="right"/>
      <w:pPr>
        <w:ind w:left="4668" w:hanging="180"/>
      </w:pPr>
    </w:lvl>
    <w:lvl w:ilvl="6" w:tplc="0819000F" w:tentative="1">
      <w:start w:val="1"/>
      <w:numFmt w:val="decimal"/>
      <w:lvlText w:val="%7."/>
      <w:lvlJc w:val="left"/>
      <w:pPr>
        <w:ind w:left="5388" w:hanging="360"/>
      </w:pPr>
    </w:lvl>
    <w:lvl w:ilvl="7" w:tplc="08190019" w:tentative="1">
      <w:start w:val="1"/>
      <w:numFmt w:val="lowerLetter"/>
      <w:lvlText w:val="%8."/>
      <w:lvlJc w:val="left"/>
      <w:pPr>
        <w:ind w:left="6108" w:hanging="360"/>
      </w:pPr>
    </w:lvl>
    <w:lvl w:ilvl="8" w:tplc="0819001B" w:tentative="1">
      <w:start w:val="1"/>
      <w:numFmt w:val="lowerRoman"/>
      <w:lvlText w:val="%9."/>
      <w:lvlJc w:val="right"/>
      <w:pPr>
        <w:ind w:left="6828" w:hanging="180"/>
      </w:pPr>
    </w:lvl>
  </w:abstractNum>
  <w:abstractNum w:abstractNumId="3">
    <w:nsid w:val="06FE6768"/>
    <w:multiLevelType w:val="hybridMultilevel"/>
    <w:tmpl w:val="64A22530"/>
    <w:lvl w:ilvl="0" w:tplc="2250CA46">
      <w:start w:val="1"/>
      <w:numFmt w:val="decimal"/>
      <w:lvlText w:val="(%1)"/>
      <w:lvlJc w:val="left"/>
      <w:pPr>
        <w:ind w:left="1068" w:hanging="360"/>
      </w:pPr>
      <w:rPr>
        <w:rFonts w:hint="default"/>
      </w:rPr>
    </w:lvl>
    <w:lvl w:ilvl="1" w:tplc="08190019" w:tentative="1">
      <w:start w:val="1"/>
      <w:numFmt w:val="lowerLetter"/>
      <w:lvlText w:val="%2."/>
      <w:lvlJc w:val="left"/>
      <w:pPr>
        <w:ind w:left="1788" w:hanging="360"/>
      </w:pPr>
    </w:lvl>
    <w:lvl w:ilvl="2" w:tplc="0819001B" w:tentative="1">
      <w:start w:val="1"/>
      <w:numFmt w:val="lowerRoman"/>
      <w:lvlText w:val="%3."/>
      <w:lvlJc w:val="right"/>
      <w:pPr>
        <w:ind w:left="2508" w:hanging="180"/>
      </w:pPr>
    </w:lvl>
    <w:lvl w:ilvl="3" w:tplc="0819000F" w:tentative="1">
      <w:start w:val="1"/>
      <w:numFmt w:val="decimal"/>
      <w:lvlText w:val="%4."/>
      <w:lvlJc w:val="left"/>
      <w:pPr>
        <w:ind w:left="3228" w:hanging="360"/>
      </w:pPr>
    </w:lvl>
    <w:lvl w:ilvl="4" w:tplc="08190019" w:tentative="1">
      <w:start w:val="1"/>
      <w:numFmt w:val="lowerLetter"/>
      <w:lvlText w:val="%5."/>
      <w:lvlJc w:val="left"/>
      <w:pPr>
        <w:ind w:left="3948" w:hanging="360"/>
      </w:pPr>
    </w:lvl>
    <w:lvl w:ilvl="5" w:tplc="0819001B" w:tentative="1">
      <w:start w:val="1"/>
      <w:numFmt w:val="lowerRoman"/>
      <w:lvlText w:val="%6."/>
      <w:lvlJc w:val="right"/>
      <w:pPr>
        <w:ind w:left="4668" w:hanging="180"/>
      </w:pPr>
    </w:lvl>
    <w:lvl w:ilvl="6" w:tplc="0819000F" w:tentative="1">
      <w:start w:val="1"/>
      <w:numFmt w:val="decimal"/>
      <w:lvlText w:val="%7."/>
      <w:lvlJc w:val="left"/>
      <w:pPr>
        <w:ind w:left="5388" w:hanging="360"/>
      </w:pPr>
    </w:lvl>
    <w:lvl w:ilvl="7" w:tplc="08190019" w:tentative="1">
      <w:start w:val="1"/>
      <w:numFmt w:val="lowerLetter"/>
      <w:lvlText w:val="%8."/>
      <w:lvlJc w:val="left"/>
      <w:pPr>
        <w:ind w:left="6108" w:hanging="360"/>
      </w:pPr>
    </w:lvl>
    <w:lvl w:ilvl="8" w:tplc="0819001B" w:tentative="1">
      <w:start w:val="1"/>
      <w:numFmt w:val="lowerRoman"/>
      <w:lvlText w:val="%9."/>
      <w:lvlJc w:val="right"/>
      <w:pPr>
        <w:ind w:left="6828" w:hanging="180"/>
      </w:pPr>
    </w:lvl>
  </w:abstractNum>
  <w:abstractNum w:abstractNumId="4">
    <w:nsid w:val="072F565E"/>
    <w:multiLevelType w:val="hybridMultilevel"/>
    <w:tmpl w:val="858CE022"/>
    <w:lvl w:ilvl="0" w:tplc="EFE0E6A2">
      <w:start w:val="1"/>
      <w:numFmt w:val="decimal"/>
      <w:lvlText w:val="(%1)"/>
      <w:lvlJc w:val="left"/>
      <w:pPr>
        <w:ind w:left="1068" w:hanging="360"/>
      </w:pPr>
      <w:rPr>
        <w:rFonts w:hint="default"/>
      </w:rPr>
    </w:lvl>
    <w:lvl w:ilvl="1" w:tplc="08190019" w:tentative="1">
      <w:start w:val="1"/>
      <w:numFmt w:val="lowerLetter"/>
      <w:lvlText w:val="%2."/>
      <w:lvlJc w:val="left"/>
      <w:pPr>
        <w:ind w:left="1788" w:hanging="360"/>
      </w:pPr>
    </w:lvl>
    <w:lvl w:ilvl="2" w:tplc="0819001B" w:tentative="1">
      <w:start w:val="1"/>
      <w:numFmt w:val="lowerRoman"/>
      <w:lvlText w:val="%3."/>
      <w:lvlJc w:val="right"/>
      <w:pPr>
        <w:ind w:left="2508" w:hanging="180"/>
      </w:pPr>
    </w:lvl>
    <w:lvl w:ilvl="3" w:tplc="0819000F" w:tentative="1">
      <w:start w:val="1"/>
      <w:numFmt w:val="decimal"/>
      <w:lvlText w:val="%4."/>
      <w:lvlJc w:val="left"/>
      <w:pPr>
        <w:ind w:left="3228" w:hanging="360"/>
      </w:pPr>
    </w:lvl>
    <w:lvl w:ilvl="4" w:tplc="08190019" w:tentative="1">
      <w:start w:val="1"/>
      <w:numFmt w:val="lowerLetter"/>
      <w:lvlText w:val="%5."/>
      <w:lvlJc w:val="left"/>
      <w:pPr>
        <w:ind w:left="3948" w:hanging="360"/>
      </w:pPr>
    </w:lvl>
    <w:lvl w:ilvl="5" w:tplc="0819001B" w:tentative="1">
      <w:start w:val="1"/>
      <w:numFmt w:val="lowerRoman"/>
      <w:lvlText w:val="%6."/>
      <w:lvlJc w:val="right"/>
      <w:pPr>
        <w:ind w:left="4668" w:hanging="180"/>
      </w:pPr>
    </w:lvl>
    <w:lvl w:ilvl="6" w:tplc="0819000F" w:tentative="1">
      <w:start w:val="1"/>
      <w:numFmt w:val="decimal"/>
      <w:lvlText w:val="%7."/>
      <w:lvlJc w:val="left"/>
      <w:pPr>
        <w:ind w:left="5388" w:hanging="360"/>
      </w:pPr>
    </w:lvl>
    <w:lvl w:ilvl="7" w:tplc="08190019" w:tentative="1">
      <w:start w:val="1"/>
      <w:numFmt w:val="lowerLetter"/>
      <w:lvlText w:val="%8."/>
      <w:lvlJc w:val="left"/>
      <w:pPr>
        <w:ind w:left="6108" w:hanging="360"/>
      </w:pPr>
    </w:lvl>
    <w:lvl w:ilvl="8" w:tplc="0819001B" w:tentative="1">
      <w:start w:val="1"/>
      <w:numFmt w:val="lowerRoman"/>
      <w:lvlText w:val="%9."/>
      <w:lvlJc w:val="right"/>
      <w:pPr>
        <w:ind w:left="6828" w:hanging="180"/>
      </w:pPr>
    </w:lvl>
  </w:abstractNum>
  <w:abstractNum w:abstractNumId="5">
    <w:nsid w:val="096C2E54"/>
    <w:multiLevelType w:val="hybridMultilevel"/>
    <w:tmpl w:val="2A9E431C"/>
    <w:lvl w:ilvl="0" w:tplc="5A84D7BE">
      <w:start w:val="1"/>
      <w:numFmt w:val="decimal"/>
      <w:lvlText w:val="(%1)"/>
      <w:lvlJc w:val="left"/>
      <w:pPr>
        <w:ind w:left="1134" w:hanging="360"/>
      </w:pPr>
      <w:rPr>
        <w:rFonts w:hint="default"/>
      </w:rPr>
    </w:lvl>
    <w:lvl w:ilvl="1" w:tplc="08190019" w:tentative="1">
      <w:start w:val="1"/>
      <w:numFmt w:val="lowerLetter"/>
      <w:lvlText w:val="%2."/>
      <w:lvlJc w:val="left"/>
      <w:pPr>
        <w:ind w:left="1854" w:hanging="360"/>
      </w:pPr>
    </w:lvl>
    <w:lvl w:ilvl="2" w:tplc="0819001B" w:tentative="1">
      <w:start w:val="1"/>
      <w:numFmt w:val="lowerRoman"/>
      <w:lvlText w:val="%3."/>
      <w:lvlJc w:val="right"/>
      <w:pPr>
        <w:ind w:left="2574" w:hanging="180"/>
      </w:pPr>
    </w:lvl>
    <w:lvl w:ilvl="3" w:tplc="0819000F" w:tentative="1">
      <w:start w:val="1"/>
      <w:numFmt w:val="decimal"/>
      <w:lvlText w:val="%4."/>
      <w:lvlJc w:val="left"/>
      <w:pPr>
        <w:ind w:left="3294" w:hanging="360"/>
      </w:pPr>
    </w:lvl>
    <w:lvl w:ilvl="4" w:tplc="08190019" w:tentative="1">
      <w:start w:val="1"/>
      <w:numFmt w:val="lowerLetter"/>
      <w:lvlText w:val="%5."/>
      <w:lvlJc w:val="left"/>
      <w:pPr>
        <w:ind w:left="4014" w:hanging="360"/>
      </w:pPr>
    </w:lvl>
    <w:lvl w:ilvl="5" w:tplc="0819001B" w:tentative="1">
      <w:start w:val="1"/>
      <w:numFmt w:val="lowerRoman"/>
      <w:lvlText w:val="%6."/>
      <w:lvlJc w:val="right"/>
      <w:pPr>
        <w:ind w:left="4734" w:hanging="180"/>
      </w:pPr>
    </w:lvl>
    <w:lvl w:ilvl="6" w:tplc="0819000F" w:tentative="1">
      <w:start w:val="1"/>
      <w:numFmt w:val="decimal"/>
      <w:lvlText w:val="%7."/>
      <w:lvlJc w:val="left"/>
      <w:pPr>
        <w:ind w:left="5454" w:hanging="360"/>
      </w:pPr>
    </w:lvl>
    <w:lvl w:ilvl="7" w:tplc="08190019" w:tentative="1">
      <w:start w:val="1"/>
      <w:numFmt w:val="lowerLetter"/>
      <w:lvlText w:val="%8."/>
      <w:lvlJc w:val="left"/>
      <w:pPr>
        <w:ind w:left="6174" w:hanging="360"/>
      </w:pPr>
    </w:lvl>
    <w:lvl w:ilvl="8" w:tplc="0819001B" w:tentative="1">
      <w:start w:val="1"/>
      <w:numFmt w:val="lowerRoman"/>
      <w:lvlText w:val="%9."/>
      <w:lvlJc w:val="right"/>
      <w:pPr>
        <w:ind w:left="6894" w:hanging="180"/>
      </w:pPr>
    </w:lvl>
  </w:abstractNum>
  <w:abstractNum w:abstractNumId="6">
    <w:nsid w:val="0AD37FA4"/>
    <w:multiLevelType w:val="hybridMultilevel"/>
    <w:tmpl w:val="03D0B50E"/>
    <w:lvl w:ilvl="0" w:tplc="FBFA5C1C">
      <w:start w:val="1"/>
      <w:numFmt w:val="decimal"/>
      <w:lvlText w:val="(%1)"/>
      <w:lvlJc w:val="left"/>
      <w:pPr>
        <w:ind w:left="1068" w:hanging="360"/>
      </w:pPr>
      <w:rPr>
        <w:rFonts w:hint="default"/>
      </w:rPr>
    </w:lvl>
    <w:lvl w:ilvl="1" w:tplc="08190019" w:tentative="1">
      <w:start w:val="1"/>
      <w:numFmt w:val="lowerLetter"/>
      <w:lvlText w:val="%2."/>
      <w:lvlJc w:val="left"/>
      <w:pPr>
        <w:ind w:left="1788" w:hanging="360"/>
      </w:pPr>
    </w:lvl>
    <w:lvl w:ilvl="2" w:tplc="0819001B" w:tentative="1">
      <w:start w:val="1"/>
      <w:numFmt w:val="lowerRoman"/>
      <w:lvlText w:val="%3."/>
      <w:lvlJc w:val="right"/>
      <w:pPr>
        <w:ind w:left="2508" w:hanging="180"/>
      </w:pPr>
    </w:lvl>
    <w:lvl w:ilvl="3" w:tplc="0819000F" w:tentative="1">
      <w:start w:val="1"/>
      <w:numFmt w:val="decimal"/>
      <w:lvlText w:val="%4."/>
      <w:lvlJc w:val="left"/>
      <w:pPr>
        <w:ind w:left="3228" w:hanging="360"/>
      </w:pPr>
    </w:lvl>
    <w:lvl w:ilvl="4" w:tplc="08190019" w:tentative="1">
      <w:start w:val="1"/>
      <w:numFmt w:val="lowerLetter"/>
      <w:lvlText w:val="%5."/>
      <w:lvlJc w:val="left"/>
      <w:pPr>
        <w:ind w:left="3948" w:hanging="360"/>
      </w:pPr>
    </w:lvl>
    <w:lvl w:ilvl="5" w:tplc="0819001B" w:tentative="1">
      <w:start w:val="1"/>
      <w:numFmt w:val="lowerRoman"/>
      <w:lvlText w:val="%6."/>
      <w:lvlJc w:val="right"/>
      <w:pPr>
        <w:ind w:left="4668" w:hanging="180"/>
      </w:pPr>
    </w:lvl>
    <w:lvl w:ilvl="6" w:tplc="0819000F" w:tentative="1">
      <w:start w:val="1"/>
      <w:numFmt w:val="decimal"/>
      <w:lvlText w:val="%7."/>
      <w:lvlJc w:val="left"/>
      <w:pPr>
        <w:ind w:left="5388" w:hanging="360"/>
      </w:pPr>
    </w:lvl>
    <w:lvl w:ilvl="7" w:tplc="08190019" w:tentative="1">
      <w:start w:val="1"/>
      <w:numFmt w:val="lowerLetter"/>
      <w:lvlText w:val="%8."/>
      <w:lvlJc w:val="left"/>
      <w:pPr>
        <w:ind w:left="6108" w:hanging="360"/>
      </w:pPr>
    </w:lvl>
    <w:lvl w:ilvl="8" w:tplc="0819001B" w:tentative="1">
      <w:start w:val="1"/>
      <w:numFmt w:val="lowerRoman"/>
      <w:lvlText w:val="%9."/>
      <w:lvlJc w:val="right"/>
      <w:pPr>
        <w:ind w:left="6828" w:hanging="180"/>
      </w:pPr>
    </w:lvl>
  </w:abstractNum>
  <w:abstractNum w:abstractNumId="7">
    <w:nsid w:val="0F8B0BFE"/>
    <w:multiLevelType w:val="hybridMultilevel"/>
    <w:tmpl w:val="324A8CEC"/>
    <w:lvl w:ilvl="0" w:tplc="201E9114">
      <w:start w:val="1"/>
      <w:numFmt w:val="decimal"/>
      <w:lvlText w:val="(%1)"/>
      <w:lvlJc w:val="left"/>
      <w:pPr>
        <w:ind w:left="1068" w:hanging="360"/>
      </w:pPr>
      <w:rPr>
        <w:rFonts w:hint="default"/>
      </w:rPr>
    </w:lvl>
    <w:lvl w:ilvl="1" w:tplc="08190019" w:tentative="1">
      <w:start w:val="1"/>
      <w:numFmt w:val="lowerLetter"/>
      <w:lvlText w:val="%2."/>
      <w:lvlJc w:val="left"/>
      <w:pPr>
        <w:ind w:left="1788" w:hanging="360"/>
      </w:pPr>
    </w:lvl>
    <w:lvl w:ilvl="2" w:tplc="0819001B" w:tentative="1">
      <w:start w:val="1"/>
      <w:numFmt w:val="lowerRoman"/>
      <w:lvlText w:val="%3."/>
      <w:lvlJc w:val="right"/>
      <w:pPr>
        <w:ind w:left="2508" w:hanging="180"/>
      </w:pPr>
    </w:lvl>
    <w:lvl w:ilvl="3" w:tplc="0819000F" w:tentative="1">
      <w:start w:val="1"/>
      <w:numFmt w:val="decimal"/>
      <w:lvlText w:val="%4."/>
      <w:lvlJc w:val="left"/>
      <w:pPr>
        <w:ind w:left="3228" w:hanging="360"/>
      </w:pPr>
    </w:lvl>
    <w:lvl w:ilvl="4" w:tplc="08190019" w:tentative="1">
      <w:start w:val="1"/>
      <w:numFmt w:val="lowerLetter"/>
      <w:lvlText w:val="%5."/>
      <w:lvlJc w:val="left"/>
      <w:pPr>
        <w:ind w:left="3948" w:hanging="360"/>
      </w:pPr>
    </w:lvl>
    <w:lvl w:ilvl="5" w:tplc="0819001B" w:tentative="1">
      <w:start w:val="1"/>
      <w:numFmt w:val="lowerRoman"/>
      <w:lvlText w:val="%6."/>
      <w:lvlJc w:val="right"/>
      <w:pPr>
        <w:ind w:left="4668" w:hanging="180"/>
      </w:pPr>
    </w:lvl>
    <w:lvl w:ilvl="6" w:tplc="0819000F" w:tentative="1">
      <w:start w:val="1"/>
      <w:numFmt w:val="decimal"/>
      <w:lvlText w:val="%7."/>
      <w:lvlJc w:val="left"/>
      <w:pPr>
        <w:ind w:left="5388" w:hanging="360"/>
      </w:pPr>
    </w:lvl>
    <w:lvl w:ilvl="7" w:tplc="08190019" w:tentative="1">
      <w:start w:val="1"/>
      <w:numFmt w:val="lowerLetter"/>
      <w:lvlText w:val="%8."/>
      <w:lvlJc w:val="left"/>
      <w:pPr>
        <w:ind w:left="6108" w:hanging="360"/>
      </w:pPr>
    </w:lvl>
    <w:lvl w:ilvl="8" w:tplc="0819001B" w:tentative="1">
      <w:start w:val="1"/>
      <w:numFmt w:val="lowerRoman"/>
      <w:lvlText w:val="%9."/>
      <w:lvlJc w:val="right"/>
      <w:pPr>
        <w:ind w:left="6828" w:hanging="180"/>
      </w:pPr>
    </w:lvl>
  </w:abstractNum>
  <w:abstractNum w:abstractNumId="8">
    <w:nsid w:val="10873B59"/>
    <w:multiLevelType w:val="hybridMultilevel"/>
    <w:tmpl w:val="FB6288BC"/>
    <w:lvl w:ilvl="0" w:tplc="0BCE1AAE">
      <w:start w:val="1"/>
      <w:numFmt w:val="decimal"/>
      <w:lvlText w:val="(%1)"/>
      <w:lvlJc w:val="left"/>
      <w:pPr>
        <w:ind w:left="1068" w:hanging="360"/>
      </w:pPr>
      <w:rPr>
        <w:rFonts w:hint="default"/>
      </w:rPr>
    </w:lvl>
    <w:lvl w:ilvl="1" w:tplc="08190019" w:tentative="1">
      <w:start w:val="1"/>
      <w:numFmt w:val="lowerLetter"/>
      <w:lvlText w:val="%2."/>
      <w:lvlJc w:val="left"/>
      <w:pPr>
        <w:ind w:left="1788" w:hanging="360"/>
      </w:pPr>
    </w:lvl>
    <w:lvl w:ilvl="2" w:tplc="0819001B" w:tentative="1">
      <w:start w:val="1"/>
      <w:numFmt w:val="lowerRoman"/>
      <w:lvlText w:val="%3."/>
      <w:lvlJc w:val="right"/>
      <w:pPr>
        <w:ind w:left="2508" w:hanging="180"/>
      </w:pPr>
    </w:lvl>
    <w:lvl w:ilvl="3" w:tplc="0819000F" w:tentative="1">
      <w:start w:val="1"/>
      <w:numFmt w:val="decimal"/>
      <w:lvlText w:val="%4."/>
      <w:lvlJc w:val="left"/>
      <w:pPr>
        <w:ind w:left="3228" w:hanging="360"/>
      </w:pPr>
    </w:lvl>
    <w:lvl w:ilvl="4" w:tplc="08190019" w:tentative="1">
      <w:start w:val="1"/>
      <w:numFmt w:val="lowerLetter"/>
      <w:lvlText w:val="%5."/>
      <w:lvlJc w:val="left"/>
      <w:pPr>
        <w:ind w:left="3948" w:hanging="360"/>
      </w:pPr>
    </w:lvl>
    <w:lvl w:ilvl="5" w:tplc="0819001B" w:tentative="1">
      <w:start w:val="1"/>
      <w:numFmt w:val="lowerRoman"/>
      <w:lvlText w:val="%6."/>
      <w:lvlJc w:val="right"/>
      <w:pPr>
        <w:ind w:left="4668" w:hanging="180"/>
      </w:pPr>
    </w:lvl>
    <w:lvl w:ilvl="6" w:tplc="0819000F" w:tentative="1">
      <w:start w:val="1"/>
      <w:numFmt w:val="decimal"/>
      <w:lvlText w:val="%7."/>
      <w:lvlJc w:val="left"/>
      <w:pPr>
        <w:ind w:left="5388" w:hanging="360"/>
      </w:pPr>
    </w:lvl>
    <w:lvl w:ilvl="7" w:tplc="08190019" w:tentative="1">
      <w:start w:val="1"/>
      <w:numFmt w:val="lowerLetter"/>
      <w:lvlText w:val="%8."/>
      <w:lvlJc w:val="left"/>
      <w:pPr>
        <w:ind w:left="6108" w:hanging="360"/>
      </w:pPr>
    </w:lvl>
    <w:lvl w:ilvl="8" w:tplc="0819001B" w:tentative="1">
      <w:start w:val="1"/>
      <w:numFmt w:val="lowerRoman"/>
      <w:lvlText w:val="%9."/>
      <w:lvlJc w:val="right"/>
      <w:pPr>
        <w:ind w:left="6828" w:hanging="180"/>
      </w:pPr>
    </w:lvl>
  </w:abstractNum>
  <w:abstractNum w:abstractNumId="9">
    <w:nsid w:val="14245B0D"/>
    <w:multiLevelType w:val="hybridMultilevel"/>
    <w:tmpl w:val="9DA674CE"/>
    <w:lvl w:ilvl="0" w:tplc="9A38DE7E">
      <w:start w:val="1"/>
      <w:numFmt w:val="decimal"/>
      <w:lvlText w:val="%1."/>
      <w:lvlJc w:val="left"/>
      <w:pPr>
        <w:ind w:left="720" w:hanging="360"/>
      </w:pPr>
      <w:rPr>
        <w:rFonts w:hint="default"/>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nsid w:val="14716D58"/>
    <w:multiLevelType w:val="multilevel"/>
    <w:tmpl w:val="223A8776"/>
    <w:lvl w:ilvl="0">
      <w:start w:val="5"/>
      <w:numFmt w:val="decimal"/>
      <w:lvlText w:val="%1"/>
      <w:lvlJc w:val="left"/>
      <w:pPr>
        <w:ind w:left="375" w:hanging="375"/>
      </w:pPr>
      <w:rPr>
        <w:rFonts w:eastAsia="Times New Roman" w:cs="Times New Roman" w:hint="default"/>
        <w:color w:val="000000"/>
      </w:rPr>
    </w:lvl>
    <w:lvl w:ilvl="1">
      <w:start w:val="1"/>
      <w:numFmt w:val="lowerLetter"/>
      <w:lvlText w:val="%2)"/>
      <w:lvlJc w:val="left"/>
      <w:pPr>
        <w:ind w:left="942" w:hanging="375"/>
      </w:pPr>
      <w:rPr>
        <w:rFonts w:cs="Times New Roman"/>
        <w:color w:val="000000"/>
      </w:rPr>
    </w:lvl>
    <w:lvl w:ilvl="2">
      <w:start w:val="1"/>
      <w:numFmt w:val="decimal"/>
      <w:lvlText w:val="%1.%2.%3"/>
      <w:lvlJc w:val="left"/>
      <w:pPr>
        <w:ind w:left="1854" w:hanging="720"/>
      </w:pPr>
      <w:rPr>
        <w:rFonts w:eastAsia="Times New Roman" w:cs="Times New Roman" w:hint="default"/>
        <w:color w:val="000000"/>
      </w:rPr>
    </w:lvl>
    <w:lvl w:ilvl="3">
      <w:start w:val="1"/>
      <w:numFmt w:val="decimal"/>
      <w:lvlText w:val="%1.%2.%3.%4"/>
      <w:lvlJc w:val="left"/>
      <w:pPr>
        <w:ind w:left="2781" w:hanging="1080"/>
      </w:pPr>
      <w:rPr>
        <w:rFonts w:eastAsia="Times New Roman" w:cs="Times New Roman" w:hint="default"/>
        <w:color w:val="000000"/>
      </w:rPr>
    </w:lvl>
    <w:lvl w:ilvl="4">
      <w:start w:val="1"/>
      <w:numFmt w:val="decimal"/>
      <w:lvlText w:val="%1.%2.%3.%4.%5"/>
      <w:lvlJc w:val="left"/>
      <w:pPr>
        <w:ind w:left="3348" w:hanging="1080"/>
      </w:pPr>
      <w:rPr>
        <w:rFonts w:eastAsia="Times New Roman" w:cs="Times New Roman" w:hint="default"/>
        <w:color w:val="000000"/>
      </w:rPr>
    </w:lvl>
    <w:lvl w:ilvl="5">
      <w:start w:val="1"/>
      <w:numFmt w:val="decimal"/>
      <w:lvlText w:val="%1.%2.%3.%4.%5.%6"/>
      <w:lvlJc w:val="left"/>
      <w:pPr>
        <w:ind w:left="4275" w:hanging="1440"/>
      </w:pPr>
      <w:rPr>
        <w:rFonts w:eastAsia="Times New Roman" w:cs="Times New Roman" w:hint="default"/>
        <w:color w:val="000000"/>
      </w:rPr>
    </w:lvl>
    <w:lvl w:ilvl="6">
      <w:start w:val="1"/>
      <w:numFmt w:val="decimal"/>
      <w:lvlText w:val="%1.%2.%3.%4.%5.%6.%7"/>
      <w:lvlJc w:val="left"/>
      <w:pPr>
        <w:ind w:left="4842" w:hanging="1440"/>
      </w:pPr>
      <w:rPr>
        <w:rFonts w:eastAsia="Times New Roman" w:cs="Times New Roman" w:hint="default"/>
        <w:color w:val="000000"/>
      </w:rPr>
    </w:lvl>
    <w:lvl w:ilvl="7">
      <w:start w:val="1"/>
      <w:numFmt w:val="decimal"/>
      <w:lvlText w:val="%1.%2.%3.%4.%5.%6.%7.%8"/>
      <w:lvlJc w:val="left"/>
      <w:pPr>
        <w:ind w:left="5769" w:hanging="1800"/>
      </w:pPr>
      <w:rPr>
        <w:rFonts w:eastAsia="Times New Roman" w:cs="Times New Roman" w:hint="default"/>
        <w:color w:val="000000"/>
      </w:rPr>
    </w:lvl>
    <w:lvl w:ilvl="8">
      <w:start w:val="1"/>
      <w:numFmt w:val="decimal"/>
      <w:lvlText w:val="%1.%2.%3.%4.%5.%6.%7.%8.%9"/>
      <w:lvlJc w:val="left"/>
      <w:pPr>
        <w:ind w:left="6696" w:hanging="2160"/>
      </w:pPr>
      <w:rPr>
        <w:rFonts w:eastAsia="Times New Roman" w:cs="Times New Roman" w:hint="default"/>
        <w:color w:val="000000"/>
      </w:rPr>
    </w:lvl>
  </w:abstractNum>
  <w:abstractNum w:abstractNumId="11">
    <w:nsid w:val="185F27CC"/>
    <w:multiLevelType w:val="hybridMultilevel"/>
    <w:tmpl w:val="020E3954"/>
    <w:lvl w:ilvl="0" w:tplc="3EB63A38">
      <w:start w:val="1"/>
      <w:numFmt w:val="decimal"/>
      <w:lvlText w:val="(%1)"/>
      <w:lvlJc w:val="left"/>
      <w:pPr>
        <w:ind w:left="1068" w:hanging="360"/>
      </w:pPr>
      <w:rPr>
        <w:rFonts w:hint="default"/>
      </w:rPr>
    </w:lvl>
    <w:lvl w:ilvl="1" w:tplc="08190019" w:tentative="1">
      <w:start w:val="1"/>
      <w:numFmt w:val="lowerLetter"/>
      <w:lvlText w:val="%2."/>
      <w:lvlJc w:val="left"/>
      <w:pPr>
        <w:ind w:left="1788" w:hanging="360"/>
      </w:pPr>
    </w:lvl>
    <w:lvl w:ilvl="2" w:tplc="0819001B" w:tentative="1">
      <w:start w:val="1"/>
      <w:numFmt w:val="lowerRoman"/>
      <w:lvlText w:val="%3."/>
      <w:lvlJc w:val="right"/>
      <w:pPr>
        <w:ind w:left="2508" w:hanging="180"/>
      </w:pPr>
    </w:lvl>
    <w:lvl w:ilvl="3" w:tplc="0819000F" w:tentative="1">
      <w:start w:val="1"/>
      <w:numFmt w:val="decimal"/>
      <w:lvlText w:val="%4."/>
      <w:lvlJc w:val="left"/>
      <w:pPr>
        <w:ind w:left="3228" w:hanging="360"/>
      </w:pPr>
    </w:lvl>
    <w:lvl w:ilvl="4" w:tplc="08190019" w:tentative="1">
      <w:start w:val="1"/>
      <w:numFmt w:val="lowerLetter"/>
      <w:lvlText w:val="%5."/>
      <w:lvlJc w:val="left"/>
      <w:pPr>
        <w:ind w:left="3948" w:hanging="360"/>
      </w:pPr>
    </w:lvl>
    <w:lvl w:ilvl="5" w:tplc="0819001B" w:tentative="1">
      <w:start w:val="1"/>
      <w:numFmt w:val="lowerRoman"/>
      <w:lvlText w:val="%6."/>
      <w:lvlJc w:val="right"/>
      <w:pPr>
        <w:ind w:left="4668" w:hanging="180"/>
      </w:pPr>
    </w:lvl>
    <w:lvl w:ilvl="6" w:tplc="0819000F" w:tentative="1">
      <w:start w:val="1"/>
      <w:numFmt w:val="decimal"/>
      <w:lvlText w:val="%7."/>
      <w:lvlJc w:val="left"/>
      <w:pPr>
        <w:ind w:left="5388" w:hanging="360"/>
      </w:pPr>
    </w:lvl>
    <w:lvl w:ilvl="7" w:tplc="08190019" w:tentative="1">
      <w:start w:val="1"/>
      <w:numFmt w:val="lowerLetter"/>
      <w:lvlText w:val="%8."/>
      <w:lvlJc w:val="left"/>
      <w:pPr>
        <w:ind w:left="6108" w:hanging="360"/>
      </w:pPr>
    </w:lvl>
    <w:lvl w:ilvl="8" w:tplc="0819001B" w:tentative="1">
      <w:start w:val="1"/>
      <w:numFmt w:val="lowerRoman"/>
      <w:lvlText w:val="%9."/>
      <w:lvlJc w:val="right"/>
      <w:pPr>
        <w:ind w:left="6828" w:hanging="180"/>
      </w:pPr>
    </w:lvl>
  </w:abstractNum>
  <w:abstractNum w:abstractNumId="12">
    <w:nsid w:val="187C77BA"/>
    <w:multiLevelType w:val="hybridMultilevel"/>
    <w:tmpl w:val="63FAD3F8"/>
    <w:lvl w:ilvl="0" w:tplc="FF6A1142">
      <w:start w:val="1"/>
      <w:numFmt w:val="decimal"/>
      <w:lvlText w:val="%1)"/>
      <w:lvlJc w:val="left"/>
      <w:pPr>
        <w:ind w:left="644" w:hanging="360"/>
      </w:pPr>
      <w:rPr>
        <w:rFonts w:hint="default"/>
      </w:rPr>
    </w:lvl>
    <w:lvl w:ilvl="1" w:tplc="04180019" w:tentative="1">
      <w:start w:val="1"/>
      <w:numFmt w:val="lowerLetter"/>
      <w:lvlText w:val="%2."/>
      <w:lvlJc w:val="left"/>
      <w:pPr>
        <w:ind w:left="1364" w:hanging="360"/>
      </w:pPr>
    </w:lvl>
    <w:lvl w:ilvl="2" w:tplc="0418001B" w:tentative="1">
      <w:start w:val="1"/>
      <w:numFmt w:val="lowerRoman"/>
      <w:lvlText w:val="%3."/>
      <w:lvlJc w:val="right"/>
      <w:pPr>
        <w:ind w:left="2084" w:hanging="180"/>
      </w:pPr>
    </w:lvl>
    <w:lvl w:ilvl="3" w:tplc="0418000F" w:tentative="1">
      <w:start w:val="1"/>
      <w:numFmt w:val="decimal"/>
      <w:lvlText w:val="%4."/>
      <w:lvlJc w:val="left"/>
      <w:pPr>
        <w:ind w:left="2804" w:hanging="360"/>
      </w:pPr>
    </w:lvl>
    <w:lvl w:ilvl="4" w:tplc="04180019" w:tentative="1">
      <w:start w:val="1"/>
      <w:numFmt w:val="lowerLetter"/>
      <w:lvlText w:val="%5."/>
      <w:lvlJc w:val="left"/>
      <w:pPr>
        <w:ind w:left="3524" w:hanging="360"/>
      </w:pPr>
    </w:lvl>
    <w:lvl w:ilvl="5" w:tplc="0418001B" w:tentative="1">
      <w:start w:val="1"/>
      <w:numFmt w:val="lowerRoman"/>
      <w:lvlText w:val="%6."/>
      <w:lvlJc w:val="right"/>
      <w:pPr>
        <w:ind w:left="4244" w:hanging="180"/>
      </w:pPr>
    </w:lvl>
    <w:lvl w:ilvl="6" w:tplc="0418000F" w:tentative="1">
      <w:start w:val="1"/>
      <w:numFmt w:val="decimal"/>
      <w:lvlText w:val="%7."/>
      <w:lvlJc w:val="left"/>
      <w:pPr>
        <w:ind w:left="4964" w:hanging="360"/>
      </w:pPr>
    </w:lvl>
    <w:lvl w:ilvl="7" w:tplc="04180019" w:tentative="1">
      <w:start w:val="1"/>
      <w:numFmt w:val="lowerLetter"/>
      <w:lvlText w:val="%8."/>
      <w:lvlJc w:val="left"/>
      <w:pPr>
        <w:ind w:left="5684" w:hanging="360"/>
      </w:pPr>
    </w:lvl>
    <w:lvl w:ilvl="8" w:tplc="0418001B" w:tentative="1">
      <w:start w:val="1"/>
      <w:numFmt w:val="lowerRoman"/>
      <w:lvlText w:val="%9."/>
      <w:lvlJc w:val="right"/>
      <w:pPr>
        <w:ind w:left="6404" w:hanging="180"/>
      </w:pPr>
    </w:lvl>
  </w:abstractNum>
  <w:abstractNum w:abstractNumId="13">
    <w:nsid w:val="19336F51"/>
    <w:multiLevelType w:val="hybridMultilevel"/>
    <w:tmpl w:val="77DA5562"/>
    <w:lvl w:ilvl="0" w:tplc="4022ABE2">
      <w:start w:val="1"/>
      <w:numFmt w:val="decimal"/>
      <w:lvlText w:val="(%1)"/>
      <w:lvlJc w:val="left"/>
      <w:pPr>
        <w:ind w:left="1068" w:hanging="360"/>
      </w:pPr>
      <w:rPr>
        <w:rFonts w:hint="default"/>
      </w:rPr>
    </w:lvl>
    <w:lvl w:ilvl="1" w:tplc="08190019" w:tentative="1">
      <w:start w:val="1"/>
      <w:numFmt w:val="lowerLetter"/>
      <w:lvlText w:val="%2."/>
      <w:lvlJc w:val="left"/>
      <w:pPr>
        <w:ind w:left="1788" w:hanging="360"/>
      </w:pPr>
    </w:lvl>
    <w:lvl w:ilvl="2" w:tplc="0819001B" w:tentative="1">
      <w:start w:val="1"/>
      <w:numFmt w:val="lowerRoman"/>
      <w:lvlText w:val="%3."/>
      <w:lvlJc w:val="right"/>
      <w:pPr>
        <w:ind w:left="2508" w:hanging="180"/>
      </w:pPr>
    </w:lvl>
    <w:lvl w:ilvl="3" w:tplc="0819000F" w:tentative="1">
      <w:start w:val="1"/>
      <w:numFmt w:val="decimal"/>
      <w:lvlText w:val="%4."/>
      <w:lvlJc w:val="left"/>
      <w:pPr>
        <w:ind w:left="3228" w:hanging="360"/>
      </w:pPr>
    </w:lvl>
    <w:lvl w:ilvl="4" w:tplc="08190019" w:tentative="1">
      <w:start w:val="1"/>
      <w:numFmt w:val="lowerLetter"/>
      <w:lvlText w:val="%5."/>
      <w:lvlJc w:val="left"/>
      <w:pPr>
        <w:ind w:left="3948" w:hanging="360"/>
      </w:pPr>
    </w:lvl>
    <w:lvl w:ilvl="5" w:tplc="0819001B" w:tentative="1">
      <w:start w:val="1"/>
      <w:numFmt w:val="lowerRoman"/>
      <w:lvlText w:val="%6."/>
      <w:lvlJc w:val="right"/>
      <w:pPr>
        <w:ind w:left="4668" w:hanging="180"/>
      </w:pPr>
    </w:lvl>
    <w:lvl w:ilvl="6" w:tplc="0819000F" w:tentative="1">
      <w:start w:val="1"/>
      <w:numFmt w:val="decimal"/>
      <w:lvlText w:val="%7."/>
      <w:lvlJc w:val="left"/>
      <w:pPr>
        <w:ind w:left="5388" w:hanging="360"/>
      </w:pPr>
    </w:lvl>
    <w:lvl w:ilvl="7" w:tplc="08190019" w:tentative="1">
      <w:start w:val="1"/>
      <w:numFmt w:val="lowerLetter"/>
      <w:lvlText w:val="%8."/>
      <w:lvlJc w:val="left"/>
      <w:pPr>
        <w:ind w:left="6108" w:hanging="360"/>
      </w:pPr>
    </w:lvl>
    <w:lvl w:ilvl="8" w:tplc="0819001B" w:tentative="1">
      <w:start w:val="1"/>
      <w:numFmt w:val="lowerRoman"/>
      <w:lvlText w:val="%9."/>
      <w:lvlJc w:val="right"/>
      <w:pPr>
        <w:ind w:left="6828" w:hanging="180"/>
      </w:pPr>
    </w:lvl>
  </w:abstractNum>
  <w:abstractNum w:abstractNumId="14">
    <w:nsid w:val="19B979E1"/>
    <w:multiLevelType w:val="hybridMultilevel"/>
    <w:tmpl w:val="8596598A"/>
    <w:lvl w:ilvl="0" w:tplc="D572FA4A">
      <w:start w:val="1"/>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5">
    <w:nsid w:val="1E5C6E92"/>
    <w:multiLevelType w:val="hybridMultilevel"/>
    <w:tmpl w:val="3618A43C"/>
    <w:lvl w:ilvl="0" w:tplc="04090011">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6">
    <w:nsid w:val="205D3B5C"/>
    <w:multiLevelType w:val="hybridMultilevel"/>
    <w:tmpl w:val="64DE1236"/>
    <w:lvl w:ilvl="0" w:tplc="6DEE9EE6">
      <w:start w:val="1"/>
      <w:numFmt w:val="decimal"/>
      <w:lvlText w:val="(%1)"/>
      <w:lvlJc w:val="left"/>
      <w:pPr>
        <w:ind w:left="1068" w:hanging="360"/>
      </w:pPr>
      <w:rPr>
        <w:rFonts w:hint="default"/>
      </w:rPr>
    </w:lvl>
    <w:lvl w:ilvl="1" w:tplc="08190019" w:tentative="1">
      <w:start w:val="1"/>
      <w:numFmt w:val="lowerLetter"/>
      <w:lvlText w:val="%2."/>
      <w:lvlJc w:val="left"/>
      <w:pPr>
        <w:ind w:left="1788" w:hanging="360"/>
      </w:pPr>
    </w:lvl>
    <w:lvl w:ilvl="2" w:tplc="0819001B" w:tentative="1">
      <w:start w:val="1"/>
      <w:numFmt w:val="lowerRoman"/>
      <w:lvlText w:val="%3."/>
      <w:lvlJc w:val="right"/>
      <w:pPr>
        <w:ind w:left="2508" w:hanging="180"/>
      </w:pPr>
    </w:lvl>
    <w:lvl w:ilvl="3" w:tplc="0819000F" w:tentative="1">
      <w:start w:val="1"/>
      <w:numFmt w:val="decimal"/>
      <w:lvlText w:val="%4."/>
      <w:lvlJc w:val="left"/>
      <w:pPr>
        <w:ind w:left="3228" w:hanging="360"/>
      </w:pPr>
    </w:lvl>
    <w:lvl w:ilvl="4" w:tplc="08190019" w:tentative="1">
      <w:start w:val="1"/>
      <w:numFmt w:val="lowerLetter"/>
      <w:lvlText w:val="%5."/>
      <w:lvlJc w:val="left"/>
      <w:pPr>
        <w:ind w:left="3948" w:hanging="360"/>
      </w:pPr>
    </w:lvl>
    <w:lvl w:ilvl="5" w:tplc="0819001B" w:tentative="1">
      <w:start w:val="1"/>
      <w:numFmt w:val="lowerRoman"/>
      <w:lvlText w:val="%6."/>
      <w:lvlJc w:val="right"/>
      <w:pPr>
        <w:ind w:left="4668" w:hanging="180"/>
      </w:pPr>
    </w:lvl>
    <w:lvl w:ilvl="6" w:tplc="0819000F" w:tentative="1">
      <w:start w:val="1"/>
      <w:numFmt w:val="decimal"/>
      <w:lvlText w:val="%7."/>
      <w:lvlJc w:val="left"/>
      <w:pPr>
        <w:ind w:left="5388" w:hanging="360"/>
      </w:pPr>
    </w:lvl>
    <w:lvl w:ilvl="7" w:tplc="08190019" w:tentative="1">
      <w:start w:val="1"/>
      <w:numFmt w:val="lowerLetter"/>
      <w:lvlText w:val="%8."/>
      <w:lvlJc w:val="left"/>
      <w:pPr>
        <w:ind w:left="6108" w:hanging="360"/>
      </w:pPr>
    </w:lvl>
    <w:lvl w:ilvl="8" w:tplc="0819001B" w:tentative="1">
      <w:start w:val="1"/>
      <w:numFmt w:val="lowerRoman"/>
      <w:lvlText w:val="%9."/>
      <w:lvlJc w:val="right"/>
      <w:pPr>
        <w:ind w:left="6828" w:hanging="180"/>
      </w:pPr>
    </w:lvl>
  </w:abstractNum>
  <w:abstractNum w:abstractNumId="17">
    <w:nsid w:val="27755B7A"/>
    <w:multiLevelType w:val="hybridMultilevel"/>
    <w:tmpl w:val="04B6339C"/>
    <w:lvl w:ilvl="0" w:tplc="C046F63C">
      <w:start w:val="1"/>
      <w:numFmt w:val="decimal"/>
      <w:lvlText w:val="(%1)"/>
      <w:lvlJc w:val="left"/>
      <w:pPr>
        <w:ind w:left="1068" w:hanging="360"/>
      </w:pPr>
      <w:rPr>
        <w:rFonts w:hint="default"/>
      </w:rPr>
    </w:lvl>
    <w:lvl w:ilvl="1" w:tplc="08190019" w:tentative="1">
      <w:start w:val="1"/>
      <w:numFmt w:val="lowerLetter"/>
      <w:lvlText w:val="%2."/>
      <w:lvlJc w:val="left"/>
      <w:pPr>
        <w:ind w:left="1788" w:hanging="360"/>
      </w:pPr>
    </w:lvl>
    <w:lvl w:ilvl="2" w:tplc="0819001B" w:tentative="1">
      <w:start w:val="1"/>
      <w:numFmt w:val="lowerRoman"/>
      <w:lvlText w:val="%3."/>
      <w:lvlJc w:val="right"/>
      <w:pPr>
        <w:ind w:left="2508" w:hanging="180"/>
      </w:pPr>
    </w:lvl>
    <w:lvl w:ilvl="3" w:tplc="0819000F" w:tentative="1">
      <w:start w:val="1"/>
      <w:numFmt w:val="decimal"/>
      <w:lvlText w:val="%4."/>
      <w:lvlJc w:val="left"/>
      <w:pPr>
        <w:ind w:left="3228" w:hanging="360"/>
      </w:pPr>
    </w:lvl>
    <w:lvl w:ilvl="4" w:tplc="08190019" w:tentative="1">
      <w:start w:val="1"/>
      <w:numFmt w:val="lowerLetter"/>
      <w:lvlText w:val="%5."/>
      <w:lvlJc w:val="left"/>
      <w:pPr>
        <w:ind w:left="3948" w:hanging="360"/>
      </w:pPr>
    </w:lvl>
    <w:lvl w:ilvl="5" w:tplc="0819001B" w:tentative="1">
      <w:start w:val="1"/>
      <w:numFmt w:val="lowerRoman"/>
      <w:lvlText w:val="%6."/>
      <w:lvlJc w:val="right"/>
      <w:pPr>
        <w:ind w:left="4668" w:hanging="180"/>
      </w:pPr>
    </w:lvl>
    <w:lvl w:ilvl="6" w:tplc="0819000F" w:tentative="1">
      <w:start w:val="1"/>
      <w:numFmt w:val="decimal"/>
      <w:lvlText w:val="%7."/>
      <w:lvlJc w:val="left"/>
      <w:pPr>
        <w:ind w:left="5388" w:hanging="360"/>
      </w:pPr>
    </w:lvl>
    <w:lvl w:ilvl="7" w:tplc="08190019" w:tentative="1">
      <w:start w:val="1"/>
      <w:numFmt w:val="lowerLetter"/>
      <w:lvlText w:val="%8."/>
      <w:lvlJc w:val="left"/>
      <w:pPr>
        <w:ind w:left="6108" w:hanging="360"/>
      </w:pPr>
    </w:lvl>
    <w:lvl w:ilvl="8" w:tplc="0819001B" w:tentative="1">
      <w:start w:val="1"/>
      <w:numFmt w:val="lowerRoman"/>
      <w:lvlText w:val="%9."/>
      <w:lvlJc w:val="right"/>
      <w:pPr>
        <w:ind w:left="6828" w:hanging="180"/>
      </w:pPr>
    </w:lvl>
  </w:abstractNum>
  <w:abstractNum w:abstractNumId="18">
    <w:nsid w:val="2C963E10"/>
    <w:multiLevelType w:val="hybridMultilevel"/>
    <w:tmpl w:val="28C22944"/>
    <w:lvl w:ilvl="0" w:tplc="7D48B60C">
      <w:start w:val="1"/>
      <w:numFmt w:val="decimal"/>
      <w:lvlText w:val="%1."/>
      <w:lvlJc w:val="left"/>
      <w:pPr>
        <w:ind w:left="1069" w:hanging="360"/>
      </w:pPr>
      <w:rPr>
        <w:rFonts w:cs="Times New Roman" w:hint="default"/>
        <w:b/>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9">
    <w:nsid w:val="2CC24CD8"/>
    <w:multiLevelType w:val="hybridMultilevel"/>
    <w:tmpl w:val="27E4D454"/>
    <w:lvl w:ilvl="0" w:tplc="8B2465AE">
      <w:start w:val="1"/>
      <w:numFmt w:val="decimal"/>
      <w:lvlText w:val="%1)"/>
      <w:lvlJc w:val="left"/>
      <w:pPr>
        <w:ind w:left="1068" w:hanging="360"/>
      </w:pPr>
      <w:rPr>
        <w:rFonts w:hint="default"/>
      </w:rPr>
    </w:lvl>
    <w:lvl w:ilvl="1" w:tplc="08190019" w:tentative="1">
      <w:start w:val="1"/>
      <w:numFmt w:val="lowerLetter"/>
      <w:lvlText w:val="%2."/>
      <w:lvlJc w:val="left"/>
      <w:pPr>
        <w:ind w:left="1788" w:hanging="360"/>
      </w:pPr>
    </w:lvl>
    <w:lvl w:ilvl="2" w:tplc="0819001B" w:tentative="1">
      <w:start w:val="1"/>
      <w:numFmt w:val="lowerRoman"/>
      <w:lvlText w:val="%3."/>
      <w:lvlJc w:val="right"/>
      <w:pPr>
        <w:ind w:left="2508" w:hanging="180"/>
      </w:pPr>
    </w:lvl>
    <w:lvl w:ilvl="3" w:tplc="0819000F" w:tentative="1">
      <w:start w:val="1"/>
      <w:numFmt w:val="decimal"/>
      <w:lvlText w:val="%4."/>
      <w:lvlJc w:val="left"/>
      <w:pPr>
        <w:ind w:left="3228" w:hanging="360"/>
      </w:pPr>
    </w:lvl>
    <w:lvl w:ilvl="4" w:tplc="08190019" w:tentative="1">
      <w:start w:val="1"/>
      <w:numFmt w:val="lowerLetter"/>
      <w:lvlText w:val="%5."/>
      <w:lvlJc w:val="left"/>
      <w:pPr>
        <w:ind w:left="3948" w:hanging="360"/>
      </w:pPr>
    </w:lvl>
    <w:lvl w:ilvl="5" w:tplc="0819001B" w:tentative="1">
      <w:start w:val="1"/>
      <w:numFmt w:val="lowerRoman"/>
      <w:lvlText w:val="%6."/>
      <w:lvlJc w:val="right"/>
      <w:pPr>
        <w:ind w:left="4668" w:hanging="180"/>
      </w:pPr>
    </w:lvl>
    <w:lvl w:ilvl="6" w:tplc="0819000F" w:tentative="1">
      <w:start w:val="1"/>
      <w:numFmt w:val="decimal"/>
      <w:lvlText w:val="%7."/>
      <w:lvlJc w:val="left"/>
      <w:pPr>
        <w:ind w:left="5388" w:hanging="360"/>
      </w:pPr>
    </w:lvl>
    <w:lvl w:ilvl="7" w:tplc="08190019" w:tentative="1">
      <w:start w:val="1"/>
      <w:numFmt w:val="lowerLetter"/>
      <w:lvlText w:val="%8."/>
      <w:lvlJc w:val="left"/>
      <w:pPr>
        <w:ind w:left="6108" w:hanging="360"/>
      </w:pPr>
    </w:lvl>
    <w:lvl w:ilvl="8" w:tplc="0819001B" w:tentative="1">
      <w:start w:val="1"/>
      <w:numFmt w:val="lowerRoman"/>
      <w:lvlText w:val="%9."/>
      <w:lvlJc w:val="right"/>
      <w:pPr>
        <w:ind w:left="6828" w:hanging="180"/>
      </w:pPr>
    </w:lvl>
  </w:abstractNum>
  <w:abstractNum w:abstractNumId="20">
    <w:nsid w:val="31570468"/>
    <w:multiLevelType w:val="hybridMultilevel"/>
    <w:tmpl w:val="B7CE116A"/>
    <w:lvl w:ilvl="0" w:tplc="10BC5380">
      <w:start w:val="1"/>
      <w:numFmt w:val="decimal"/>
      <w:lvlText w:val="(%1)"/>
      <w:lvlJc w:val="left"/>
      <w:pPr>
        <w:ind w:left="720" w:hanging="360"/>
      </w:pPr>
      <w:rPr>
        <w:rFonts w:hint="default"/>
      </w:r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21">
    <w:nsid w:val="339C1E86"/>
    <w:multiLevelType w:val="hybridMultilevel"/>
    <w:tmpl w:val="02FA8A84"/>
    <w:lvl w:ilvl="0" w:tplc="2B34DA0A">
      <w:start w:val="7"/>
      <w:numFmt w:val="decimal"/>
      <w:lvlText w:val="%1)"/>
      <w:lvlJc w:val="left"/>
      <w:pPr>
        <w:ind w:left="1644"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2">
    <w:nsid w:val="388E66A7"/>
    <w:multiLevelType w:val="hybridMultilevel"/>
    <w:tmpl w:val="B6124C86"/>
    <w:lvl w:ilvl="0" w:tplc="05945C86">
      <w:start w:val="1"/>
      <w:numFmt w:val="decimal"/>
      <w:lvlText w:val="%1)"/>
      <w:lvlJc w:val="left"/>
      <w:pPr>
        <w:ind w:left="720" w:hanging="360"/>
      </w:pPr>
      <w:rPr>
        <w:rFonts w:ascii="Times New Roman" w:hAnsi="Times New Roman" w:cs="Times New Roman" w:hint="default"/>
        <w:b w:val="0"/>
        <w:i w:val="0"/>
        <w:color w:val="000000"/>
        <w:sz w:val="24"/>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3">
    <w:nsid w:val="3BA03385"/>
    <w:multiLevelType w:val="hybridMultilevel"/>
    <w:tmpl w:val="B0D209A2"/>
    <w:lvl w:ilvl="0" w:tplc="903819A8">
      <w:start w:val="1"/>
      <w:numFmt w:val="decimal"/>
      <w:lvlText w:val="(%1)"/>
      <w:lvlJc w:val="left"/>
      <w:pPr>
        <w:ind w:left="1068" w:hanging="360"/>
      </w:pPr>
      <w:rPr>
        <w:rFonts w:hint="default"/>
      </w:rPr>
    </w:lvl>
    <w:lvl w:ilvl="1" w:tplc="08190019" w:tentative="1">
      <w:start w:val="1"/>
      <w:numFmt w:val="lowerLetter"/>
      <w:lvlText w:val="%2."/>
      <w:lvlJc w:val="left"/>
      <w:pPr>
        <w:ind w:left="1788" w:hanging="360"/>
      </w:pPr>
    </w:lvl>
    <w:lvl w:ilvl="2" w:tplc="0819001B" w:tentative="1">
      <w:start w:val="1"/>
      <w:numFmt w:val="lowerRoman"/>
      <w:lvlText w:val="%3."/>
      <w:lvlJc w:val="right"/>
      <w:pPr>
        <w:ind w:left="2508" w:hanging="180"/>
      </w:pPr>
    </w:lvl>
    <w:lvl w:ilvl="3" w:tplc="0819000F" w:tentative="1">
      <w:start w:val="1"/>
      <w:numFmt w:val="decimal"/>
      <w:lvlText w:val="%4."/>
      <w:lvlJc w:val="left"/>
      <w:pPr>
        <w:ind w:left="3228" w:hanging="360"/>
      </w:pPr>
    </w:lvl>
    <w:lvl w:ilvl="4" w:tplc="08190019" w:tentative="1">
      <w:start w:val="1"/>
      <w:numFmt w:val="lowerLetter"/>
      <w:lvlText w:val="%5."/>
      <w:lvlJc w:val="left"/>
      <w:pPr>
        <w:ind w:left="3948" w:hanging="360"/>
      </w:pPr>
    </w:lvl>
    <w:lvl w:ilvl="5" w:tplc="0819001B" w:tentative="1">
      <w:start w:val="1"/>
      <w:numFmt w:val="lowerRoman"/>
      <w:lvlText w:val="%6."/>
      <w:lvlJc w:val="right"/>
      <w:pPr>
        <w:ind w:left="4668" w:hanging="180"/>
      </w:pPr>
    </w:lvl>
    <w:lvl w:ilvl="6" w:tplc="0819000F" w:tentative="1">
      <w:start w:val="1"/>
      <w:numFmt w:val="decimal"/>
      <w:lvlText w:val="%7."/>
      <w:lvlJc w:val="left"/>
      <w:pPr>
        <w:ind w:left="5388" w:hanging="360"/>
      </w:pPr>
    </w:lvl>
    <w:lvl w:ilvl="7" w:tplc="08190019" w:tentative="1">
      <w:start w:val="1"/>
      <w:numFmt w:val="lowerLetter"/>
      <w:lvlText w:val="%8."/>
      <w:lvlJc w:val="left"/>
      <w:pPr>
        <w:ind w:left="6108" w:hanging="360"/>
      </w:pPr>
    </w:lvl>
    <w:lvl w:ilvl="8" w:tplc="0819001B" w:tentative="1">
      <w:start w:val="1"/>
      <w:numFmt w:val="lowerRoman"/>
      <w:lvlText w:val="%9."/>
      <w:lvlJc w:val="right"/>
      <w:pPr>
        <w:ind w:left="6828" w:hanging="180"/>
      </w:pPr>
    </w:lvl>
  </w:abstractNum>
  <w:abstractNum w:abstractNumId="24">
    <w:nsid w:val="3BCC3162"/>
    <w:multiLevelType w:val="hybridMultilevel"/>
    <w:tmpl w:val="6592014A"/>
    <w:lvl w:ilvl="0" w:tplc="4380EA76">
      <w:start w:val="1"/>
      <w:numFmt w:val="lowerLetter"/>
      <w:lvlText w:val="%1)"/>
      <w:lvlJc w:val="left"/>
      <w:pPr>
        <w:ind w:left="1068" w:hanging="360"/>
      </w:pPr>
      <w:rPr>
        <w:rFonts w:hint="default"/>
      </w:rPr>
    </w:lvl>
    <w:lvl w:ilvl="1" w:tplc="08190019" w:tentative="1">
      <w:start w:val="1"/>
      <w:numFmt w:val="lowerLetter"/>
      <w:lvlText w:val="%2."/>
      <w:lvlJc w:val="left"/>
      <w:pPr>
        <w:ind w:left="1788" w:hanging="360"/>
      </w:pPr>
    </w:lvl>
    <w:lvl w:ilvl="2" w:tplc="0819001B" w:tentative="1">
      <w:start w:val="1"/>
      <w:numFmt w:val="lowerRoman"/>
      <w:lvlText w:val="%3."/>
      <w:lvlJc w:val="right"/>
      <w:pPr>
        <w:ind w:left="2508" w:hanging="180"/>
      </w:pPr>
    </w:lvl>
    <w:lvl w:ilvl="3" w:tplc="0819000F" w:tentative="1">
      <w:start w:val="1"/>
      <w:numFmt w:val="decimal"/>
      <w:lvlText w:val="%4."/>
      <w:lvlJc w:val="left"/>
      <w:pPr>
        <w:ind w:left="3228" w:hanging="360"/>
      </w:pPr>
    </w:lvl>
    <w:lvl w:ilvl="4" w:tplc="08190019" w:tentative="1">
      <w:start w:val="1"/>
      <w:numFmt w:val="lowerLetter"/>
      <w:lvlText w:val="%5."/>
      <w:lvlJc w:val="left"/>
      <w:pPr>
        <w:ind w:left="3948" w:hanging="360"/>
      </w:pPr>
    </w:lvl>
    <w:lvl w:ilvl="5" w:tplc="0819001B" w:tentative="1">
      <w:start w:val="1"/>
      <w:numFmt w:val="lowerRoman"/>
      <w:lvlText w:val="%6."/>
      <w:lvlJc w:val="right"/>
      <w:pPr>
        <w:ind w:left="4668" w:hanging="180"/>
      </w:pPr>
    </w:lvl>
    <w:lvl w:ilvl="6" w:tplc="0819000F" w:tentative="1">
      <w:start w:val="1"/>
      <w:numFmt w:val="decimal"/>
      <w:lvlText w:val="%7."/>
      <w:lvlJc w:val="left"/>
      <w:pPr>
        <w:ind w:left="5388" w:hanging="360"/>
      </w:pPr>
    </w:lvl>
    <w:lvl w:ilvl="7" w:tplc="08190019" w:tentative="1">
      <w:start w:val="1"/>
      <w:numFmt w:val="lowerLetter"/>
      <w:lvlText w:val="%8."/>
      <w:lvlJc w:val="left"/>
      <w:pPr>
        <w:ind w:left="6108" w:hanging="360"/>
      </w:pPr>
    </w:lvl>
    <w:lvl w:ilvl="8" w:tplc="0819001B" w:tentative="1">
      <w:start w:val="1"/>
      <w:numFmt w:val="lowerRoman"/>
      <w:lvlText w:val="%9."/>
      <w:lvlJc w:val="right"/>
      <w:pPr>
        <w:ind w:left="6828" w:hanging="180"/>
      </w:pPr>
    </w:lvl>
  </w:abstractNum>
  <w:abstractNum w:abstractNumId="25">
    <w:nsid w:val="413605C4"/>
    <w:multiLevelType w:val="hybridMultilevel"/>
    <w:tmpl w:val="C8389DB8"/>
    <w:lvl w:ilvl="0" w:tplc="80FCB6BC">
      <w:start w:val="1"/>
      <w:numFmt w:val="decimal"/>
      <w:lvlText w:val="(%1)"/>
      <w:lvlJc w:val="left"/>
      <w:pPr>
        <w:ind w:left="1428" w:hanging="360"/>
      </w:pPr>
      <w:rPr>
        <w:rFonts w:hint="default"/>
      </w:rPr>
    </w:lvl>
    <w:lvl w:ilvl="1" w:tplc="08190019" w:tentative="1">
      <w:start w:val="1"/>
      <w:numFmt w:val="lowerLetter"/>
      <w:lvlText w:val="%2."/>
      <w:lvlJc w:val="left"/>
      <w:pPr>
        <w:ind w:left="2148" w:hanging="360"/>
      </w:pPr>
    </w:lvl>
    <w:lvl w:ilvl="2" w:tplc="0819001B" w:tentative="1">
      <w:start w:val="1"/>
      <w:numFmt w:val="lowerRoman"/>
      <w:lvlText w:val="%3."/>
      <w:lvlJc w:val="right"/>
      <w:pPr>
        <w:ind w:left="2868" w:hanging="180"/>
      </w:pPr>
    </w:lvl>
    <w:lvl w:ilvl="3" w:tplc="0819000F" w:tentative="1">
      <w:start w:val="1"/>
      <w:numFmt w:val="decimal"/>
      <w:lvlText w:val="%4."/>
      <w:lvlJc w:val="left"/>
      <w:pPr>
        <w:ind w:left="3588" w:hanging="360"/>
      </w:pPr>
    </w:lvl>
    <w:lvl w:ilvl="4" w:tplc="08190019" w:tentative="1">
      <w:start w:val="1"/>
      <w:numFmt w:val="lowerLetter"/>
      <w:lvlText w:val="%5."/>
      <w:lvlJc w:val="left"/>
      <w:pPr>
        <w:ind w:left="4308" w:hanging="360"/>
      </w:pPr>
    </w:lvl>
    <w:lvl w:ilvl="5" w:tplc="0819001B" w:tentative="1">
      <w:start w:val="1"/>
      <w:numFmt w:val="lowerRoman"/>
      <w:lvlText w:val="%6."/>
      <w:lvlJc w:val="right"/>
      <w:pPr>
        <w:ind w:left="5028" w:hanging="180"/>
      </w:pPr>
    </w:lvl>
    <w:lvl w:ilvl="6" w:tplc="0819000F" w:tentative="1">
      <w:start w:val="1"/>
      <w:numFmt w:val="decimal"/>
      <w:lvlText w:val="%7."/>
      <w:lvlJc w:val="left"/>
      <w:pPr>
        <w:ind w:left="5748" w:hanging="360"/>
      </w:pPr>
    </w:lvl>
    <w:lvl w:ilvl="7" w:tplc="08190019" w:tentative="1">
      <w:start w:val="1"/>
      <w:numFmt w:val="lowerLetter"/>
      <w:lvlText w:val="%8."/>
      <w:lvlJc w:val="left"/>
      <w:pPr>
        <w:ind w:left="6468" w:hanging="360"/>
      </w:pPr>
    </w:lvl>
    <w:lvl w:ilvl="8" w:tplc="0819001B" w:tentative="1">
      <w:start w:val="1"/>
      <w:numFmt w:val="lowerRoman"/>
      <w:lvlText w:val="%9."/>
      <w:lvlJc w:val="right"/>
      <w:pPr>
        <w:ind w:left="7188" w:hanging="180"/>
      </w:pPr>
    </w:lvl>
  </w:abstractNum>
  <w:abstractNum w:abstractNumId="26">
    <w:nsid w:val="41C86380"/>
    <w:multiLevelType w:val="hybridMultilevel"/>
    <w:tmpl w:val="364E9856"/>
    <w:lvl w:ilvl="0" w:tplc="C11E30EC">
      <w:start w:val="1"/>
      <w:numFmt w:val="decimal"/>
      <w:lvlText w:val="(%1)"/>
      <w:lvlJc w:val="left"/>
      <w:pPr>
        <w:ind w:left="1068" w:hanging="360"/>
      </w:pPr>
      <w:rPr>
        <w:rFonts w:hint="default"/>
      </w:rPr>
    </w:lvl>
    <w:lvl w:ilvl="1" w:tplc="08190019" w:tentative="1">
      <w:start w:val="1"/>
      <w:numFmt w:val="lowerLetter"/>
      <w:lvlText w:val="%2."/>
      <w:lvlJc w:val="left"/>
      <w:pPr>
        <w:ind w:left="1788" w:hanging="360"/>
      </w:pPr>
    </w:lvl>
    <w:lvl w:ilvl="2" w:tplc="0819001B" w:tentative="1">
      <w:start w:val="1"/>
      <w:numFmt w:val="lowerRoman"/>
      <w:lvlText w:val="%3."/>
      <w:lvlJc w:val="right"/>
      <w:pPr>
        <w:ind w:left="2508" w:hanging="180"/>
      </w:pPr>
    </w:lvl>
    <w:lvl w:ilvl="3" w:tplc="0819000F" w:tentative="1">
      <w:start w:val="1"/>
      <w:numFmt w:val="decimal"/>
      <w:lvlText w:val="%4."/>
      <w:lvlJc w:val="left"/>
      <w:pPr>
        <w:ind w:left="3228" w:hanging="360"/>
      </w:pPr>
    </w:lvl>
    <w:lvl w:ilvl="4" w:tplc="08190019" w:tentative="1">
      <w:start w:val="1"/>
      <w:numFmt w:val="lowerLetter"/>
      <w:lvlText w:val="%5."/>
      <w:lvlJc w:val="left"/>
      <w:pPr>
        <w:ind w:left="3948" w:hanging="360"/>
      </w:pPr>
    </w:lvl>
    <w:lvl w:ilvl="5" w:tplc="0819001B" w:tentative="1">
      <w:start w:val="1"/>
      <w:numFmt w:val="lowerRoman"/>
      <w:lvlText w:val="%6."/>
      <w:lvlJc w:val="right"/>
      <w:pPr>
        <w:ind w:left="4668" w:hanging="180"/>
      </w:pPr>
    </w:lvl>
    <w:lvl w:ilvl="6" w:tplc="0819000F" w:tentative="1">
      <w:start w:val="1"/>
      <w:numFmt w:val="decimal"/>
      <w:lvlText w:val="%7."/>
      <w:lvlJc w:val="left"/>
      <w:pPr>
        <w:ind w:left="5388" w:hanging="360"/>
      </w:pPr>
    </w:lvl>
    <w:lvl w:ilvl="7" w:tplc="08190019" w:tentative="1">
      <w:start w:val="1"/>
      <w:numFmt w:val="lowerLetter"/>
      <w:lvlText w:val="%8."/>
      <w:lvlJc w:val="left"/>
      <w:pPr>
        <w:ind w:left="6108" w:hanging="360"/>
      </w:pPr>
    </w:lvl>
    <w:lvl w:ilvl="8" w:tplc="0819001B" w:tentative="1">
      <w:start w:val="1"/>
      <w:numFmt w:val="lowerRoman"/>
      <w:lvlText w:val="%9."/>
      <w:lvlJc w:val="right"/>
      <w:pPr>
        <w:ind w:left="6828" w:hanging="180"/>
      </w:pPr>
    </w:lvl>
  </w:abstractNum>
  <w:abstractNum w:abstractNumId="27">
    <w:nsid w:val="4624195A"/>
    <w:multiLevelType w:val="hybridMultilevel"/>
    <w:tmpl w:val="C25E405E"/>
    <w:lvl w:ilvl="0" w:tplc="04090017">
      <w:start w:val="1"/>
      <w:numFmt w:val="lowerLetter"/>
      <w:lvlText w:val="%1)"/>
      <w:lvlJc w:val="left"/>
      <w:pPr>
        <w:ind w:left="786" w:hanging="360"/>
      </w:pPr>
      <w:rPr>
        <w:rFonts w:cs="Times New Roman" w:hint="default"/>
      </w:rPr>
    </w:lvl>
    <w:lvl w:ilvl="1" w:tplc="04190003" w:tentative="1">
      <w:start w:val="1"/>
      <w:numFmt w:val="bullet"/>
      <w:lvlText w:val="o"/>
      <w:lvlJc w:val="left"/>
      <w:pPr>
        <w:ind w:left="1506" w:hanging="360"/>
      </w:pPr>
      <w:rPr>
        <w:rFonts w:ascii="Courier New" w:hAnsi="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28">
    <w:nsid w:val="4CCC0472"/>
    <w:multiLevelType w:val="hybridMultilevel"/>
    <w:tmpl w:val="15303ACE"/>
    <w:lvl w:ilvl="0" w:tplc="560EDCD2">
      <w:start w:val="1"/>
      <w:numFmt w:val="decimal"/>
      <w:lvlText w:val="(%1)"/>
      <w:lvlJc w:val="left"/>
      <w:pPr>
        <w:ind w:left="1068" w:hanging="360"/>
      </w:pPr>
      <w:rPr>
        <w:rFonts w:hint="default"/>
      </w:rPr>
    </w:lvl>
    <w:lvl w:ilvl="1" w:tplc="08190019" w:tentative="1">
      <w:start w:val="1"/>
      <w:numFmt w:val="lowerLetter"/>
      <w:lvlText w:val="%2."/>
      <w:lvlJc w:val="left"/>
      <w:pPr>
        <w:ind w:left="1788" w:hanging="360"/>
      </w:pPr>
    </w:lvl>
    <w:lvl w:ilvl="2" w:tplc="0819001B" w:tentative="1">
      <w:start w:val="1"/>
      <w:numFmt w:val="lowerRoman"/>
      <w:lvlText w:val="%3."/>
      <w:lvlJc w:val="right"/>
      <w:pPr>
        <w:ind w:left="2508" w:hanging="180"/>
      </w:pPr>
    </w:lvl>
    <w:lvl w:ilvl="3" w:tplc="0819000F" w:tentative="1">
      <w:start w:val="1"/>
      <w:numFmt w:val="decimal"/>
      <w:lvlText w:val="%4."/>
      <w:lvlJc w:val="left"/>
      <w:pPr>
        <w:ind w:left="3228" w:hanging="360"/>
      </w:pPr>
    </w:lvl>
    <w:lvl w:ilvl="4" w:tplc="08190019" w:tentative="1">
      <w:start w:val="1"/>
      <w:numFmt w:val="lowerLetter"/>
      <w:lvlText w:val="%5."/>
      <w:lvlJc w:val="left"/>
      <w:pPr>
        <w:ind w:left="3948" w:hanging="360"/>
      </w:pPr>
    </w:lvl>
    <w:lvl w:ilvl="5" w:tplc="0819001B" w:tentative="1">
      <w:start w:val="1"/>
      <w:numFmt w:val="lowerRoman"/>
      <w:lvlText w:val="%6."/>
      <w:lvlJc w:val="right"/>
      <w:pPr>
        <w:ind w:left="4668" w:hanging="180"/>
      </w:pPr>
    </w:lvl>
    <w:lvl w:ilvl="6" w:tplc="0819000F" w:tentative="1">
      <w:start w:val="1"/>
      <w:numFmt w:val="decimal"/>
      <w:lvlText w:val="%7."/>
      <w:lvlJc w:val="left"/>
      <w:pPr>
        <w:ind w:left="5388" w:hanging="360"/>
      </w:pPr>
    </w:lvl>
    <w:lvl w:ilvl="7" w:tplc="08190019" w:tentative="1">
      <w:start w:val="1"/>
      <w:numFmt w:val="lowerLetter"/>
      <w:lvlText w:val="%8."/>
      <w:lvlJc w:val="left"/>
      <w:pPr>
        <w:ind w:left="6108" w:hanging="360"/>
      </w:pPr>
    </w:lvl>
    <w:lvl w:ilvl="8" w:tplc="0819001B" w:tentative="1">
      <w:start w:val="1"/>
      <w:numFmt w:val="lowerRoman"/>
      <w:lvlText w:val="%9."/>
      <w:lvlJc w:val="right"/>
      <w:pPr>
        <w:ind w:left="6828" w:hanging="180"/>
      </w:pPr>
    </w:lvl>
  </w:abstractNum>
  <w:abstractNum w:abstractNumId="29">
    <w:nsid w:val="4F05354F"/>
    <w:multiLevelType w:val="hybridMultilevel"/>
    <w:tmpl w:val="1B8C410A"/>
    <w:lvl w:ilvl="0" w:tplc="7AD857DC">
      <w:start w:val="1"/>
      <w:numFmt w:val="decimal"/>
      <w:lvlText w:val="(%1)"/>
      <w:lvlJc w:val="left"/>
      <w:pPr>
        <w:ind w:left="840" w:hanging="480"/>
      </w:pPr>
      <w:rPr>
        <w:rFonts w:hint="default"/>
      </w:rPr>
    </w:lvl>
    <w:lvl w:ilvl="1" w:tplc="08190019">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30">
    <w:nsid w:val="50A519CF"/>
    <w:multiLevelType w:val="hybridMultilevel"/>
    <w:tmpl w:val="1FB27BDC"/>
    <w:lvl w:ilvl="0" w:tplc="43DCC06A">
      <w:start w:val="1"/>
      <w:numFmt w:val="decimal"/>
      <w:lvlText w:val="(%1)"/>
      <w:lvlJc w:val="left"/>
      <w:pPr>
        <w:ind w:left="1068" w:hanging="360"/>
      </w:pPr>
      <w:rPr>
        <w:rFonts w:hint="default"/>
      </w:rPr>
    </w:lvl>
    <w:lvl w:ilvl="1" w:tplc="08190019" w:tentative="1">
      <w:start w:val="1"/>
      <w:numFmt w:val="lowerLetter"/>
      <w:lvlText w:val="%2."/>
      <w:lvlJc w:val="left"/>
      <w:pPr>
        <w:ind w:left="1788" w:hanging="360"/>
      </w:pPr>
    </w:lvl>
    <w:lvl w:ilvl="2" w:tplc="0819001B" w:tentative="1">
      <w:start w:val="1"/>
      <w:numFmt w:val="lowerRoman"/>
      <w:lvlText w:val="%3."/>
      <w:lvlJc w:val="right"/>
      <w:pPr>
        <w:ind w:left="2508" w:hanging="180"/>
      </w:pPr>
    </w:lvl>
    <w:lvl w:ilvl="3" w:tplc="0819000F" w:tentative="1">
      <w:start w:val="1"/>
      <w:numFmt w:val="decimal"/>
      <w:lvlText w:val="%4."/>
      <w:lvlJc w:val="left"/>
      <w:pPr>
        <w:ind w:left="3228" w:hanging="360"/>
      </w:pPr>
    </w:lvl>
    <w:lvl w:ilvl="4" w:tplc="08190019" w:tentative="1">
      <w:start w:val="1"/>
      <w:numFmt w:val="lowerLetter"/>
      <w:lvlText w:val="%5."/>
      <w:lvlJc w:val="left"/>
      <w:pPr>
        <w:ind w:left="3948" w:hanging="360"/>
      </w:pPr>
    </w:lvl>
    <w:lvl w:ilvl="5" w:tplc="0819001B" w:tentative="1">
      <w:start w:val="1"/>
      <w:numFmt w:val="lowerRoman"/>
      <w:lvlText w:val="%6."/>
      <w:lvlJc w:val="right"/>
      <w:pPr>
        <w:ind w:left="4668" w:hanging="180"/>
      </w:pPr>
    </w:lvl>
    <w:lvl w:ilvl="6" w:tplc="0819000F" w:tentative="1">
      <w:start w:val="1"/>
      <w:numFmt w:val="decimal"/>
      <w:lvlText w:val="%7."/>
      <w:lvlJc w:val="left"/>
      <w:pPr>
        <w:ind w:left="5388" w:hanging="360"/>
      </w:pPr>
    </w:lvl>
    <w:lvl w:ilvl="7" w:tplc="08190019" w:tentative="1">
      <w:start w:val="1"/>
      <w:numFmt w:val="lowerLetter"/>
      <w:lvlText w:val="%8."/>
      <w:lvlJc w:val="left"/>
      <w:pPr>
        <w:ind w:left="6108" w:hanging="360"/>
      </w:pPr>
    </w:lvl>
    <w:lvl w:ilvl="8" w:tplc="0819001B" w:tentative="1">
      <w:start w:val="1"/>
      <w:numFmt w:val="lowerRoman"/>
      <w:lvlText w:val="%9."/>
      <w:lvlJc w:val="right"/>
      <w:pPr>
        <w:ind w:left="6828" w:hanging="180"/>
      </w:pPr>
    </w:lvl>
  </w:abstractNum>
  <w:abstractNum w:abstractNumId="31">
    <w:nsid w:val="52ED1408"/>
    <w:multiLevelType w:val="hybridMultilevel"/>
    <w:tmpl w:val="8C10D56A"/>
    <w:lvl w:ilvl="0" w:tplc="943E8714">
      <w:start w:val="4"/>
      <w:numFmt w:val="lowerLetter"/>
      <w:lvlText w:val="%1)"/>
      <w:lvlJc w:val="left"/>
      <w:pPr>
        <w:ind w:left="1068" w:hanging="360"/>
      </w:pPr>
      <w:rPr>
        <w:rFonts w:hint="default"/>
      </w:rPr>
    </w:lvl>
    <w:lvl w:ilvl="1" w:tplc="08190019" w:tentative="1">
      <w:start w:val="1"/>
      <w:numFmt w:val="lowerLetter"/>
      <w:lvlText w:val="%2."/>
      <w:lvlJc w:val="left"/>
      <w:pPr>
        <w:ind w:left="1788" w:hanging="360"/>
      </w:pPr>
    </w:lvl>
    <w:lvl w:ilvl="2" w:tplc="0819001B" w:tentative="1">
      <w:start w:val="1"/>
      <w:numFmt w:val="lowerRoman"/>
      <w:lvlText w:val="%3."/>
      <w:lvlJc w:val="right"/>
      <w:pPr>
        <w:ind w:left="2508" w:hanging="180"/>
      </w:pPr>
    </w:lvl>
    <w:lvl w:ilvl="3" w:tplc="0819000F" w:tentative="1">
      <w:start w:val="1"/>
      <w:numFmt w:val="decimal"/>
      <w:lvlText w:val="%4."/>
      <w:lvlJc w:val="left"/>
      <w:pPr>
        <w:ind w:left="3228" w:hanging="360"/>
      </w:pPr>
    </w:lvl>
    <w:lvl w:ilvl="4" w:tplc="08190019" w:tentative="1">
      <w:start w:val="1"/>
      <w:numFmt w:val="lowerLetter"/>
      <w:lvlText w:val="%5."/>
      <w:lvlJc w:val="left"/>
      <w:pPr>
        <w:ind w:left="3948" w:hanging="360"/>
      </w:pPr>
    </w:lvl>
    <w:lvl w:ilvl="5" w:tplc="0819001B" w:tentative="1">
      <w:start w:val="1"/>
      <w:numFmt w:val="lowerRoman"/>
      <w:lvlText w:val="%6."/>
      <w:lvlJc w:val="right"/>
      <w:pPr>
        <w:ind w:left="4668" w:hanging="180"/>
      </w:pPr>
    </w:lvl>
    <w:lvl w:ilvl="6" w:tplc="0819000F" w:tentative="1">
      <w:start w:val="1"/>
      <w:numFmt w:val="decimal"/>
      <w:lvlText w:val="%7."/>
      <w:lvlJc w:val="left"/>
      <w:pPr>
        <w:ind w:left="5388" w:hanging="360"/>
      </w:pPr>
    </w:lvl>
    <w:lvl w:ilvl="7" w:tplc="08190019" w:tentative="1">
      <w:start w:val="1"/>
      <w:numFmt w:val="lowerLetter"/>
      <w:lvlText w:val="%8."/>
      <w:lvlJc w:val="left"/>
      <w:pPr>
        <w:ind w:left="6108" w:hanging="360"/>
      </w:pPr>
    </w:lvl>
    <w:lvl w:ilvl="8" w:tplc="0819001B" w:tentative="1">
      <w:start w:val="1"/>
      <w:numFmt w:val="lowerRoman"/>
      <w:lvlText w:val="%9."/>
      <w:lvlJc w:val="right"/>
      <w:pPr>
        <w:ind w:left="6828" w:hanging="180"/>
      </w:pPr>
    </w:lvl>
  </w:abstractNum>
  <w:abstractNum w:abstractNumId="32">
    <w:nsid w:val="54CD07AB"/>
    <w:multiLevelType w:val="hybridMultilevel"/>
    <w:tmpl w:val="49D85712"/>
    <w:lvl w:ilvl="0" w:tplc="73FC0C9E">
      <w:start w:val="1"/>
      <w:numFmt w:val="decimal"/>
      <w:lvlText w:val="(%1)"/>
      <w:lvlJc w:val="left"/>
      <w:pPr>
        <w:ind w:left="720" w:hanging="360"/>
      </w:pPr>
      <w:rPr>
        <w:rFonts w:hint="default"/>
      </w:r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33">
    <w:nsid w:val="57F4757B"/>
    <w:multiLevelType w:val="hybridMultilevel"/>
    <w:tmpl w:val="590805BA"/>
    <w:lvl w:ilvl="0" w:tplc="95F8B572">
      <w:start w:val="1"/>
      <w:numFmt w:val="decimal"/>
      <w:lvlText w:val="%1)"/>
      <w:lvlJc w:val="left"/>
      <w:pPr>
        <w:ind w:left="1428" w:hanging="360"/>
      </w:pPr>
      <w:rPr>
        <w:rFonts w:hint="default"/>
      </w:r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34">
    <w:nsid w:val="58310D7F"/>
    <w:multiLevelType w:val="hybridMultilevel"/>
    <w:tmpl w:val="8F8677D0"/>
    <w:lvl w:ilvl="0" w:tplc="720A725C">
      <w:start w:val="1"/>
      <w:numFmt w:val="decimal"/>
      <w:lvlText w:val="(%1)"/>
      <w:lvlJc w:val="left"/>
      <w:pPr>
        <w:ind w:left="1068" w:hanging="360"/>
      </w:pPr>
      <w:rPr>
        <w:rFonts w:hint="default"/>
      </w:rPr>
    </w:lvl>
    <w:lvl w:ilvl="1" w:tplc="08190019" w:tentative="1">
      <w:start w:val="1"/>
      <w:numFmt w:val="lowerLetter"/>
      <w:lvlText w:val="%2."/>
      <w:lvlJc w:val="left"/>
      <w:pPr>
        <w:ind w:left="1788" w:hanging="360"/>
      </w:pPr>
    </w:lvl>
    <w:lvl w:ilvl="2" w:tplc="0819001B" w:tentative="1">
      <w:start w:val="1"/>
      <w:numFmt w:val="lowerRoman"/>
      <w:lvlText w:val="%3."/>
      <w:lvlJc w:val="right"/>
      <w:pPr>
        <w:ind w:left="2508" w:hanging="180"/>
      </w:pPr>
    </w:lvl>
    <w:lvl w:ilvl="3" w:tplc="0819000F" w:tentative="1">
      <w:start w:val="1"/>
      <w:numFmt w:val="decimal"/>
      <w:lvlText w:val="%4."/>
      <w:lvlJc w:val="left"/>
      <w:pPr>
        <w:ind w:left="3228" w:hanging="360"/>
      </w:pPr>
    </w:lvl>
    <w:lvl w:ilvl="4" w:tplc="08190019" w:tentative="1">
      <w:start w:val="1"/>
      <w:numFmt w:val="lowerLetter"/>
      <w:lvlText w:val="%5."/>
      <w:lvlJc w:val="left"/>
      <w:pPr>
        <w:ind w:left="3948" w:hanging="360"/>
      </w:pPr>
    </w:lvl>
    <w:lvl w:ilvl="5" w:tplc="0819001B" w:tentative="1">
      <w:start w:val="1"/>
      <w:numFmt w:val="lowerRoman"/>
      <w:lvlText w:val="%6."/>
      <w:lvlJc w:val="right"/>
      <w:pPr>
        <w:ind w:left="4668" w:hanging="180"/>
      </w:pPr>
    </w:lvl>
    <w:lvl w:ilvl="6" w:tplc="0819000F" w:tentative="1">
      <w:start w:val="1"/>
      <w:numFmt w:val="decimal"/>
      <w:lvlText w:val="%7."/>
      <w:lvlJc w:val="left"/>
      <w:pPr>
        <w:ind w:left="5388" w:hanging="360"/>
      </w:pPr>
    </w:lvl>
    <w:lvl w:ilvl="7" w:tplc="08190019" w:tentative="1">
      <w:start w:val="1"/>
      <w:numFmt w:val="lowerLetter"/>
      <w:lvlText w:val="%8."/>
      <w:lvlJc w:val="left"/>
      <w:pPr>
        <w:ind w:left="6108" w:hanging="360"/>
      </w:pPr>
    </w:lvl>
    <w:lvl w:ilvl="8" w:tplc="0819001B" w:tentative="1">
      <w:start w:val="1"/>
      <w:numFmt w:val="lowerRoman"/>
      <w:lvlText w:val="%9."/>
      <w:lvlJc w:val="right"/>
      <w:pPr>
        <w:ind w:left="6828" w:hanging="180"/>
      </w:pPr>
    </w:lvl>
  </w:abstractNum>
  <w:abstractNum w:abstractNumId="35">
    <w:nsid w:val="589F027C"/>
    <w:multiLevelType w:val="hybridMultilevel"/>
    <w:tmpl w:val="BCDAA4AA"/>
    <w:lvl w:ilvl="0" w:tplc="08190017">
      <w:start w:val="4"/>
      <w:numFmt w:val="lowerLetter"/>
      <w:lvlText w:val="%1)"/>
      <w:lvlJc w:val="left"/>
      <w:pPr>
        <w:ind w:left="1068" w:hanging="360"/>
      </w:pPr>
      <w:rPr>
        <w:rFonts w:hint="default"/>
      </w:rPr>
    </w:lvl>
    <w:lvl w:ilvl="1" w:tplc="08190019" w:tentative="1">
      <w:start w:val="1"/>
      <w:numFmt w:val="lowerLetter"/>
      <w:lvlText w:val="%2."/>
      <w:lvlJc w:val="left"/>
      <w:pPr>
        <w:ind w:left="1788" w:hanging="360"/>
      </w:pPr>
    </w:lvl>
    <w:lvl w:ilvl="2" w:tplc="0819001B" w:tentative="1">
      <w:start w:val="1"/>
      <w:numFmt w:val="lowerRoman"/>
      <w:lvlText w:val="%3."/>
      <w:lvlJc w:val="right"/>
      <w:pPr>
        <w:ind w:left="2508" w:hanging="180"/>
      </w:pPr>
    </w:lvl>
    <w:lvl w:ilvl="3" w:tplc="0819000F" w:tentative="1">
      <w:start w:val="1"/>
      <w:numFmt w:val="decimal"/>
      <w:lvlText w:val="%4."/>
      <w:lvlJc w:val="left"/>
      <w:pPr>
        <w:ind w:left="3228" w:hanging="360"/>
      </w:pPr>
    </w:lvl>
    <w:lvl w:ilvl="4" w:tplc="08190019" w:tentative="1">
      <w:start w:val="1"/>
      <w:numFmt w:val="lowerLetter"/>
      <w:lvlText w:val="%5."/>
      <w:lvlJc w:val="left"/>
      <w:pPr>
        <w:ind w:left="3948" w:hanging="360"/>
      </w:pPr>
    </w:lvl>
    <w:lvl w:ilvl="5" w:tplc="0819001B" w:tentative="1">
      <w:start w:val="1"/>
      <w:numFmt w:val="lowerRoman"/>
      <w:lvlText w:val="%6."/>
      <w:lvlJc w:val="right"/>
      <w:pPr>
        <w:ind w:left="4668" w:hanging="180"/>
      </w:pPr>
    </w:lvl>
    <w:lvl w:ilvl="6" w:tplc="0819000F" w:tentative="1">
      <w:start w:val="1"/>
      <w:numFmt w:val="decimal"/>
      <w:lvlText w:val="%7."/>
      <w:lvlJc w:val="left"/>
      <w:pPr>
        <w:ind w:left="5388" w:hanging="360"/>
      </w:pPr>
    </w:lvl>
    <w:lvl w:ilvl="7" w:tplc="08190019" w:tentative="1">
      <w:start w:val="1"/>
      <w:numFmt w:val="lowerLetter"/>
      <w:lvlText w:val="%8."/>
      <w:lvlJc w:val="left"/>
      <w:pPr>
        <w:ind w:left="6108" w:hanging="360"/>
      </w:pPr>
    </w:lvl>
    <w:lvl w:ilvl="8" w:tplc="0819001B" w:tentative="1">
      <w:start w:val="1"/>
      <w:numFmt w:val="lowerRoman"/>
      <w:lvlText w:val="%9."/>
      <w:lvlJc w:val="right"/>
      <w:pPr>
        <w:ind w:left="6828" w:hanging="180"/>
      </w:pPr>
    </w:lvl>
  </w:abstractNum>
  <w:abstractNum w:abstractNumId="36">
    <w:nsid w:val="5B0339F6"/>
    <w:multiLevelType w:val="hybridMultilevel"/>
    <w:tmpl w:val="8F149BC4"/>
    <w:lvl w:ilvl="0" w:tplc="F46C9786">
      <w:start w:val="1"/>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37">
    <w:nsid w:val="65E00FE6"/>
    <w:multiLevelType w:val="hybridMultilevel"/>
    <w:tmpl w:val="44C0DC06"/>
    <w:lvl w:ilvl="0" w:tplc="3AF2D566">
      <w:start w:val="1"/>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38">
    <w:nsid w:val="6776768C"/>
    <w:multiLevelType w:val="hybridMultilevel"/>
    <w:tmpl w:val="5A54A548"/>
    <w:lvl w:ilvl="0" w:tplc="FAA67C8A">
      <w:start w:val="1"/>
      <w:numFmt w:val="decimal"/>
      <w:lvlText w:val="(%1)"/>
      <w:lvlJc w:val="left"/>
      <w:pPr>
        <w:ind w:left="1068" w:hanging="360"/>
      </w:pPr>
      <w:rPr>
        <w:rFonts w:hint="default"/>
      </w:rPr>
    </w:lvl>
    <w:lvl w:ilvl="1" w:tplc="08190019" w:tentative="1">
      <w:start w:val="1"/>
      <w:numFmt w:val="lowerLetter"/>
      <w:lvlText w:val="%2."/>
      <w:lvlJc w:val="left"/>
      <w:pPr>
        <w:ind w:left="1788" w:hanging="360"/>
      </w:pPr>
    </w:lvl>
    <w:lvl w:ilvl="2" w:tplc="0819001B" w:tentative="1">
      <w:start w:val="1"/>
      <w:numFmt w:val="lowerRoman"/>
      <w:lvlText w:val="%3."/>
      <w:lvlJc w:val="right"/>
      <w:pPr>
        <w:ind w:left="2508" w:hanging="180"/>
      </w:pPr>
    </w:lvl>
    <w:lvl w:ilvl="3" w:tplc="0819000F" w:tentative="1">
      <w:start w:val="1"/>
      <w:numFmt w:val="decimal"/>
      <w:lvlText w:val="%4."/>
      <w:lvlJc w:val="left"/>
      <w:pPr>
        <w:ind w:left="3228" w:hanging="360"/>
      </w:pPr>
    </w:lvl>
    <w:lvl w:ilvl="4" w:tplc="08190019" w:tentative="1">
      <w:start w:val="1"/>
      <w:numFmt w:val="lowerLetter"/>
      <w:lvlText w:val="%5."/>
      <w:lvlJc w:val="left"/>
      <w:pPr>
        <w:ind w:left="3948" w:hanging="360"/>
      </w:pPr>
    </w:lvl>
    <w:lvl w:ilvl="5" w:tplc="0819001B" w:tentative="1">
      <w:start w:val="1"/>
      <w:numFmt w:val="lowerRoman"/>
      <w:lvlText w:val="%6."/>
      <w:lvlJc w:val="right"/>
      <w:pPr>
        <w:ind w:left="4668" w:hanging="180"/>
      </w:pPr>
    </w:lvl>
    <w:lvl w:ilvl="6" w:tplc="0819000F" w:tentative="1">
      <w:start w:val="1"/>
      <w:numFmt w:val="decimal"/>
      <w:lvlText w:val="%7."/>
      <w:lvlJc w:val="left"/>
      <w:pPr>
        <w:ind w:left="5388" w:hanging="360"/>
      </w:pPr>
    </w:lvl>
    <w:lvl w:ilvl="7" w:tplc="08190019" w:tentative="1">
      <w:start w:val="1"/>
      <w:numFmt w:val="lowerLetter"/>
      <w:lvlText w:val="%8."/>
      <w:lvlJc w:val="left"/>
      <w:pPr>
        <w:ind w:left="6108" w:hanging="360"/>
      </w:pPr>
    </w:lvl>
    <w:lvl w:ilvl="8" w:tplc="0819001B" w:tentative="1">
      <w:start w:val="1"/>
      <w:numFmt w:val="lowerRoman"/>
      <w:lvlText w:val="%9."/>
      <w:lvlJc w:val="right"/>
      <w:pPr>
        <w:ind w:left="6828" w:hanging="180"/>
      </w:pPr>
    </w:lvl>
  </w:abstractNum>
  <w:abstractNum w:abstractNumId="39">
    <w:nsid w:val="68361DE2"/>
    <w:multiLevelType w:val="hybridMultilevel"/>
    <w:tmpl w:val="70DAE392"/>
    <w:lvl w:ilvl="0" w:tplc="A146853A">
      <w:start w:val="1"/>
      <w:numFmt w:val="decimal"/>
      <w:lvlText w:val="%1)"/>
      <w:lvlJc w:val="left"/>
      <w:pPr>
        <w:ind w:left="1644" w:hanging="360"/>
      </w:pPr>
      <w:rPr>
        <w:rFonts w:cs="Times New Roman"/>
      </w:rPr>
    </w:lvl>
    <w:lvl w:ilvl="1" w:tplc="04090019" w:tentative="1">
      <w:start w:val="1"/>
      <w:numFmt w:val="lowerLetter"/>
      <w:lvlText w:val="%2."/>
      <w:lvlJc w:val="left"/>
      <w:pPr>
        <w:ind w:left="2364" w:hanging="360"/>
      </w:pPr>
      <w:rPr>
        <w:rFonts w:cs="Times New Roman"/>
      </w:rPr>
    </w:lvl>
    <w:lvl w:ilvl="2" w:tplc="0409001B" w:tentative="1">
      <w:start w:val="1"/>
      <w:numFmt w:val="lowerRoman"/>
      <w:lvlText w:val="%3."/>
      <w:lvlJc w:val="right"/>
      <w:pPr>
        <w:ind w:left="3084" w:hanging="180"/>
      </w:pPr>
      <w:rPr>
        <w:rFonts w:cs="Times New Roman"/>
      </w:rPr>
    </w:lvl>
    <w:lvl w:ilvl="3" w:tplc="0409000F" w:tentative="1">
      <w:start w:val="1"/>
      <w:numFmt w:val="decimal"/>
      <w:lvlText w:val="%4."/>
      <w:lvlJc w:val="left"/>
      <w:pPr>
        <w:ind w:left="3804" w:hanging="360"/>
      </w:pPr>
      <w:rPr>
        <w:rFonts w:cs="Times New Roman"/>
      </w:rPr>
    </w:lvl>
    <w:lvl w:ilvl="4" w:tplc="04090019" w:tentative="1">
      <w:start w:val="1"/>
      <w:numFmt w:val="lowerLetter"/>
      <w:lvlText w:val="%5."/>
      <w:lvlJc w:val="left"/>
      <w:pPr>
        <w:ind w:left="4524" w:hanging="360"/>
      </w:pPr>
      <w:rPr>
        <w:rFonts w:cs="Times New Roman"/>
      </w:rPr>
    </w:lvl>
    <w:lvl w:ilvl="5" w:tplc="0409001B" w:tentative="1">
      <w:start w:val="1"/>
      <w:numFmt w:val="lowerRoman"/>
      <w:lvlText w:val="%6."/>
      <w:lvlJc w:val="right"/>
      <w:pPr>
        <w:ind w:left="5244" w:hanging="180"/>
      </w:pPr>
      <w:rPr>
        <w:rFonts w:cs="Times New Roman"/>
      </w:rPr>
    </w:lvl>
    <w:lvl w:ilvl="6" w:tplc="0409000F" w:tentative="1">
      <w:start w:val="1"/>
      <w:numFmt w:val="decimal"/>
      <w:lvlText w:val="%7."/>
      <w:lvlJc w:val="left"/>
      <w:pPr>
        <w:ind w:left="5964" w:hanging="360"/>
      </w:pPr>
      <w:rPr>
        <w:rFonts w:cs="Times New Roman"/>
      </w:rPr>
    </w:lvl>
    <w:lvl w:ilvl="7" w:tplc="04090019" w:tentative="1">
      <w:start w:val="1"/>
      <w:numFmt w:val="lowerLetter"/>
      <w:lvlText w:val="%8."/>
      <w:lvlJc w:val="left"/>
      <w:pPr>
        <w:ind w:left="6684" w:hanging="360"/>
      </w:pPr>
      <w:rPr>
        <w:rFonts w:cs="Times New Roman"/>
      </w:rPr>
    </w:lvl>
    <w:lvl w:ilvl="8" w:tplc="0409001B" w:tentative="1">
      <w:start w:val="1"/>
      <w:numFmt w:val="lowerRoman"/>
      <w:lvlText w:val="%9."/>
      <w:lvlJc w:val="right"/>
      <w:pPr>
        <w:ind w:left="7404" w:hanging="180"/>
      </w:pPr>
      <w:rPr>
        <w:rFonts w:cs="Times New Roman"/>
      </w:rPr>
    </w:lvl>
  </w:abstractNum>
  <w:abstractNum w:abstractNumId="40">
    <w:nsid w:val="6D9A03FA"/>
    <w:multiLevelType w:val="hybridMultilevel"/>
    <w:tmpl w:val="15C6B284"/>
    <w:lvl w:ilvl="0" w:tplc="9BFCADE8">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41">
    <w:nsid w:val="6E254DFD"/>
    <w:multiLevelType w:val="hybridMultilevel"/>
    <w:tmpl w:val="4918A206"/>
    <w:lvl w:ilvl="0" w:tplc="1B4233FA">
      <w:start w:val="1"/>
      <w:numFmt w:val="lowerLetter"/>
      <w:lvlText w:val="%1)"/>
      <w:lvlJc w:val="left"/>
      <w:pPr>
        <w:ind w:left="1068" w:hanging="360"/>
      </w:pPr>
      <w:rPr>
        <w:rFonts w:hint="default"/>
      </w:rPr>
    </w:lvl>
    <w:lvl w:ilvl="1" w:tplc="08190019" w:tentative="1">
      <w:start w:val="1"/>
      <w:numFmt w:val="lowerLetter"/>
      <w:lvlText w:val="%2."/>
      <w:lvlJc w:val="left"/>
      <w:pPr>
        <w:ind w:left="1788" w:hanging="360"/>
      </w:pPr>
    </w:lvl>
    <w:lvl w:ilvl="2" w:tplc="0819001B" w:tentative="1">
      <w:start w:val="1"/>
      <w:numFmt w:val="lowerRoman"/>
      <w:lvlText w:val="%3."/>
      <w:lvlJc w:val="right"/>
      <w:pPr>
        <w:ind w:left="2508" w:hanging="180"/>
      </w:pPr>
    </w:lvl>
    <w:lvl w:ilvl="3" w:tplc="0819000F" w:tentative="1">
      <w:start w:val="1"/>
      <w:numFmt w:val="decimal"/>
      <w:lvlText w:val="%4."/>
      <w:lvlJc w:val="left"/>
      <w:pPr>
        <w:ind w:left="3228" w:hanging="360"/>
      </w:pPr>
    </w:lvl>
    <w:lvl w:ilvl="4" w:tplc="08190019" w:tentative="1">
      <w:start w:val="1"/>
      <w:numFmt w:val="lowerLetter"/>
      <w:lvlText w:val="%5."/>
      <w:lvlJc w:val="left"/>
      <w:pPr>
        <w:ind w:left="3948" w:hanging="360"/>
      </w:pPr>
    </w:lvl>
    <w:lvl w:ilvl="5" w:tplc="0819001B" w:tentative="1">
      <w:start w:val="1"/>
      <w:numFmt w:val="lowerRoman"/>
      <w:lvlText w:val="%6."/>
      <w:lvlJc w:val="right"/>
      <w:pPr>
        <w:ind w:left="4668" w:hanging="180"/>
      </w:pPr>
    </w:lvl>
    <w:lvl w:ilvl="6" w:tplc="0819000F" w:tentative="1">
      <w:start w:val="1"/>
      <w:numFmt w:val="decimal"/>
      <w:lvlText w:val="%7."/>
      <w:lvlJc w:val="left"/>
      <w:pPr>
        <w:ind w:left="5388" w:hanging="360"/>
      </w:pPr>
    </w:lvl>
    <w:lvl w:ilvl="7" w:tplc="08190019" w:tentative="1">
      <w:start w:val="1"/>
      <w:numFmt w:val="lowerLetter"/>
      <w:lvlText w:val="%8."/>
      <w:lvlJc w:val="left"/>
      <w:pPr>
        <w:ind w:left="6108" w:hanging="360"/>
      </w:pPr>
    </w:lvl>
    <w:lvl w:ilvl="8" w:tplc="0819001B" w:tentative="1">
      <w:start w:val="1"/>
      <w:numFmt w:val="lowerRoman"/>
      <w:lvlText w:val="%9."/>
      <w:lvlJc w:val="right"/>
      <w:pPr>
        <w:ind w:left="6828" w:hanging="180"/>
      </w:pPr>
    </w:lvl>
  </w:abstractNum>
  <w:abstractNum w:abstractNumId="42">
    <w:nsid w:val="725A3757"/>
    <w:multiLevelType w:val="hybridMultilevel"/>
    <w:tmpl w:val="580C3EB0"/>
    <w:lvl w:ilvl="0" w:tplc="37B8FD54">
      <w:start w:val="1"/>
      <w:numFmt w:val="decimal"/>
      <w:lvlText w:val="%1)"/>
      <w:lvlJc w:val="lef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3">
    <w:nsid w:val="72FD2795"/>
    <w:multiLevelType w:val="hybridMultilevel"/>
    <w:tmpl w:val="A3D6E5E4"/>
    <w:lvl w:ilvl="0" w:tplc="B7666BBC">
      <w:start w:val="1"/>
      <w:numFmt w:val="decimal"/>
      <w:lvlText w:val="%1)"/>
      <w:lvlJc w:val="left"/>
      <w:pPr>
        <w:ind w:left="644" w:hanging="360"/>
      </w:pPr>
      <w:rPr>
        <w:rFonts w:hint="default"/>
      </w:rPr>
    </w:lvl>
    <w:lvl w:ilvl="1" w:tplc="04180019" w:tentative="1">
      <w:start w:val="1"/>
      <w:numFmt w:val="lowerLetter"/>
      <w:lvlText w:val="%2."/>
      <w:lvlJc w:val="left"/>
      <w:pPr>
        <w:ind w:left="1364" w:hanging="360"/>
      </w:pPr>
    </w:lvl>
    <w:lvl w:ilvl="2" w:tplc="0418001B" w:tentative="1">
      <w:start w:val="1"/>
      <w:numFmt w:val="lowerRoman"/>
      <w:lvlText w:val="%3."/>
      <w:lvlJc w:val="right"/>
      <w:pPr>
        <w:ind w:left="2084" w:hanging="180"/>
      </w:pPr>
    </w:lvl>
    <w:lvl w:ilvl="3" w:tplc="0418000F" w:tentative="1">
      <w:start w:val="1"/>
      <w:numFmt w:val="decimal"/>
      <w:lvlText w:val="%4."/>
      <w:lvlJc w:val="left"/>
      <w:pPr>
        <w:ind w:left="2804" w:hanging="360"/>
      </w:pPr>
    </w:lvl>
    <w:lvl w:ilvl="4" w:tplc="04180019" w:tentative="1">
      <w:start w:val="1"/>
      <w:numFmt w:val="lowerLetter"/>
      <w:lvlText w:val="%5."/>
      <w:lvlJc w:val="left"/>
      <w:pPr>
        <w:ind w:left="3524" w:hanging="360"/>
      </w:pPr>
    </w:lvl>
    <w:lvl w:ilvl="5" w:tplc="0418001B" w:tentative="1">
      <w:start w:val="1"/>
      <w:numFmt w:val="lowerRoman"/>
      <w:lvlText w:val="%6."/>
      <w:lvlJc w:val="right"/>
      <w:pPr>
        <w:ind w:left="4244" w:hanging="180"/>
      </w:pPr>
    </w:lvl>
    <w:lvl w:ilvl="6" w:tplc="0418000F" w:tentative="1">
      <w:start w:val="1"/>
      <w:numFmt w:val="decimal"/>
      <w:lvlText w:val="%7."/>
      <w:lvlJc w:val="left"/>
      <w:pPr>
        <w:ind w:left="4964" w:hanging="360"/>
      </w:pPr>
    </w:lvl>
    <w:lvl w:ilvl="7" w:tplc="04180019" w:tentative="1">
      <w:start w:val="1"/>
      <w:numFmt w:val="lowerLetter"/>
      <w:lvlText w:val="%8."/>
      <w:lvlJc w:val="left"/>
      <w:pPr>
        <w:ind w:left="5684" w:hanging="360"/>
      </w:pPr>
    </w:lvl>
    <w:lvl w:ilvl="8" w:tplc="0418001B" w:tentative="1">
      <w:start w:val="1"/>
      <w:numFmt w:val="lowerRoman"/>
      <w:lvlText w:val="%9."/>
      <w:lvlJc w:val="right"/>
      <w:pPr>
        <w:ind w:left="6404" w:hanging="180"/>
      </w:pPr>
    </w:lvl>
  </w:abstractNum>
  <w:abstractNum w:abstractNumId="44">
    <w:nsid w:val="74B645BC"/>
    <w:multiLevelType w:val="multilevel"/>
    <w:tmpl w:val="26F012DC"/>
    <w:lvl w:ilvl="0">
      <w:start w:val="5"/>
      <w:numFmt w:val="decimal"/>
      <w:lvlText w:val="%1"/>
      <w:lvlJc w:val="left"/>
      <w:pPr>
        <w:ind w:left="375" w:hanging="375"/>
      </w:pPr>
      <w:rPr>
        <w:rFonts w:cs="Times New Roman" w:hint="default"/>
      </w:rPr>
    </w:lvl>
    <w:lvl w:ilvl="1">
      <w:start w:val="1"/>
      <w:numFmt w:val="decimal"/>
      <w:lvlText w:val="%2)"/>
      <w:lvlJc w:val="left"/>
      <w:pPr>
        <w:ind w:left="375" w:hanging="375"/>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45">
    <w:nsid w:val="762E02C3"/>
    <w:multiLevelType w:val="multilevel"/>
    <w:tmpl w:val="79065CFE"/>
    <w:lvl w:ilvl="0">
      <w:start w:val="1"/>
      <w:numFmt w:val="upperRoman"/>
      <w:pStyle w:val="Titlu1"/>
      <w:lvlText w:val="%1."/>
      <w:lvlJc w:val="right"/>
      <w:pPr>
        <w:tabs>
          <w:tab w:val="num" w:pos="720"/>
        </w:tabs>
        <w:ind w:left="720"/>
      </w:pPr>
      <w:rPr>
        <w:rFonts w:cs="Times New Roman"/>
      </w:rPr>
    </w:lvl>
    <w:lvl w:ilvl="1">
      <w:start w:val="1"/>
      <w:numFmt w:val="none"/>
      <w:suff w:val="nothing"/>
      <w:lvlText w:val=""/>
      <w:lvlJc w:val="left"/>
      <w:pPr>
        <w:tabs>
          <w:tab w:val="num" w:pos="720"/>
        </w:tabs>
        <w:ind w:left="720"/>
      </w:pPr>
      <w:rPr>
        <w:rFonts w:cs="Times New Roman"/>
      </w:rPr>
    </w:lvl>
    <w:lvl w:ilvl="2">
      <w:start w:val="1"/>
      <w:numFmt w:val="none"/>
      <w:suff w:val="nothing"/>
      <w:lvlText w:val=""/>
      <w:lvlJc w:val="left"/>
      <w:pPr>
        <w:tabs>
          <w:tab w:val="num" w:pos="720"/>
        </w:tabs>
        <w:ind w:left="720"/>
      </w:pPr>
      <w:rPr>
        <w:rFonts w:cs="Times New Roman"/>
      </w:rPr>
    </w:lvl>
    <w:lvl w:ilvl="3">
      <w:start w:val="1"/>
      <w:numFmt w:val="none"/>
      <w:suff w:val="nothing"/>
      <w:lvlText w:val=""/>
      <w:lvlJc w:val="left"/>
      <w:pPr>
        <w:tabs>
          <w:tab w:val="num" w:pos="720"/>
        </w:tabs>
        <w:ind w:left="720"/>
      </w:pPr>
      <w:rPr>
        <w:rFonts w:cs="Times New Roman"/>
      </w:rPr>
    </w:lvl>
    <w:lvl w:ilvl="4">
      <w:start w:val="1"/>
      <w:numFmt w:val="none"/>
      <w:suff w:val="nothing"/>
      <w:lvlText w:val=""/>
      <w:lvlJc w:val="left"/>
      <w:pPr>
        <w:tabs>
          <w:tab w:val="num" w:pos="720"/>
        </w:tabs>
        <w:ind w:left="720"/>
      </w:pPr>
      <w:rPr>
        <w:rFonts w:cs="Times New Roman"/>
      </w:rPr>
    </w:lvl>
    <w:lvl w:ilvl="5">
      <w:start w:val="1"/>
      <w:numFmt w:val="none"/>
      <w:suff w:val="nothing"/>
      <w:lvlText w:val=""/>
      <w:lvlJc w:val="left"/>
      <w:pPr>
        <w:tabs>
          <w:tab w:val="num" w:pos="720"/>
        </w:tabs>
        <w:ind w:left="720"/>
      </w:pPr>
      <w:rPr>
        <w:rFonts w:cs="Times New Roman"/>
      </w:rPr>
    </w:lvl>
    <w:lvl w:ilvl="6">
      <w:start w:val="1"/>
      <w:numFmt w:val="none"/>
      <w:suff w:val="nothing"/>
      <w:lvlText w:val=""/>
      <w:lvlJc w:val="left"/>
      <w:pPr>
        <w:tabs>
          <w:tab w:val="num" w:pos="720"/>
        </w:tabs>
        <w:ind w:left="720"/>
      </w:pPr>
      <w:rPr>
        <w:rFonts w:cs="Times New Roman"/>
      </w:rPr>
    </w:lvl>
    <w:lvl w:ilvl="7">
      <w:start w:val="1"/>
      <w:numFmt w:val="none"/>
      <w:suff w:val="nothing"/>
      <w:lvlText w:val=""/>
      <w:lvlJc w:val="left"/>
      <w:pPr>
        <w:tabs>
          <w:tab w:val="num" w:pos="720"/>
        </w:tabs>
        <w:ind w:left="720"/>
      </w:pPr>
      <w:rPr>
        <w:rFonts w:cs="Times New Roman"/>
      </w:rPr>
    </w:lvl>
    <w:lvl w:ilvl="8">
      <w:start w:val="1"/>
      <w:numFmt w:val="none"/>
      <w:suff w:val="nothing"/>
      <w:lvlText w:val=""/>
      <w:lvlJc w:val="left"/>
      <w:pPr>
        <w:tabs>
          <w:tab w:val="num" w:pos="720"/>
        </w:tabs>
        <w:ind w:left="720"/>
      </w:pPr>
      <w:rPr>
        <w:rFonts w:cs="Times New Roman"/>
      </w:rPr>
    </w:lvl>
  </w:abstractNum>
  <w:abstractNum w:abstractNumId="46">
    <w:nsid w:val="776A76F3"/>
    <w:multiLevelType w:val="hybridMultilevel"/>
    <w:tmpl w:val="60D41E40"/>
    <w:lvl w:ilvl="0" w:tplc="3DC04708">
      <w:start w:val="4"/>
      <w:numFmt w:val="lowerLetter"/>
      <w:lvlText w:val="%1)"/>
      <w:lvlJc w:val="left"/>
      <w:pPr>
        <w:ind w:left="1428" w:hanging="360"/>
      </w:pPr>
      <w:rPr>
        <w:rFonts w:hint="default"/>
      </w:rPr>
    </w:lvl>
    <w:lvl w:ilvl="1" w:tplc="08190019" w:tentative="1">
      <w:start w:val="1"/>
      <w:numFmt w:val="lowerLetter"/>
      <w:lvlText w:val="%2."/>
      <w:lvlJc w:val="left"/>
      <w:pPr>
        <w:ind w:left="2148" w:hanging="360"/>
      </w:pPr>
    </w:lvl>
    <w:lvl w:ilvl="2" w:tplc="0819001B" w:tentative="1">
      <w:start w:val="1"/>
      <w:numFmt w:val="lowerRoman"/>
      <w:lvlText w:val="%3."/>
      <w:lvlJc w:val="right"/>
      <w:pPr>
        <w:ind w:left="2868" w:hanging="180"/>
      </w:pPr>
    </w:lvl>
    <w:lvl w:ilvl="3" w:tplc="0819000F" w:tentative="1">
      <w:start w:val="1"/>
      <w:numFmt w:val="decimal"/>
      <w:lvlText w:val="%4."/>
      <w:lvlJc w:val="left"/>
      <w:pPr>
        <w:ind w:left="3588" w:hanging="360"/>
      </w:pPr>
    </w:lvl>
    <w:lvl w:ilvl="4" w:tplc="08190019" w:tentative="1">
      <w:start w:val="1"/>
      <w:numFmt w:val="lowerLetter"/>
      <w:lvlText w:val="%5."/>
      <w:lvlJc w:val="left"/>
      <w:pPr>
        <w:ind w:left="4308" w:hanging="360"/>
      </w:pPr>
    </w:lvl>
    <w:lvl w:ilvl="5" w:tplc="0819001B" w:tentative="1">
      <w:start w:val="1"/>
      <w:numFmt w:val="lowerRoman"/>
      <w:lvlText w:val="%6."/>
      <w:lvlJc w:val="right"/>
      <w:pPr>
        <w:ind w:left="5028" w:hanging="180"/>
      </w:pPr>
    </w:lvl>
    <w:lvl w:ilvl="6" w:tplc="0819000F" w:tentative="1">
      <w:start w:val="1"/>
      <w:numFmt w:val="decimal"/>
      <w:lvlText w:val="%7."/>
      <w:lvlJc w:val="left"/>
      <w:pPr>
        <w:ind w:left="5748" w:hanging="360"/>
      </w:pPr>
    </w:lvl>
    <w:lvl w:ilvl="7" w:tplc="08190019" w:tentative="1">
      <w:start w:val="1"/>
      <w:numFmt w:val="lowerLetter"/>
      <w:lvlText w:val="%8."/>
      <w:lvlJc w:val="left"/>
      <w:pPr>
        <w:ind w:left="6468" w:hanging="360"/>
      </w:pPr>
    </w:lvl>
    <w:lvl w:ilvl="8" w:tplc="0819001B" w:tentative="1">
      <w:start w:val="1"/>
      <w:numFmt w:val="lowerRoman"/>
      <w:lvlText w:val="%9."/>
      <w:lvlJc w:val="right"/>
      <w:pPr>
        <w:ind w:left="7188" w:hanging="180"/>
      </w:pPr>
    </w:lvl>
  </w:abstractNum>
  <w:abstractNum w:abstractNumId="47">
    <w:nsid w:val="7B7F0659"/>
    <w:multiLevelType w:val="hybridMultilevel"/>
    <w:tmpl w:val="ADAC0CC6"/>
    <w:lvl w:ilvl="0" w:tplc="3B6648D6">
      <w:start w:val="1"/>
      <w:numFmt w:val="lowerLetter"/>
      <w:lvlText w:val="%1)"/>
      <w:lvlJc w:val="left"/>
      <w:pPr>
        <w:ind w:left="1068" w:hanging="360"/>
      </w:pPr>
      <w:rPr>
        <w:rFonts w:hint="default"/>
        <w:i/>
      </w:rPr>
    </w:lvl>
    <w:lvl w:ilvl="1" w:tplc="08190019" w:tentative="1">
      <w:start w:val="1"/>
      <w:numFmt w:val="lowerLetter"/>
      <w:lvlText w:val="%2."/>
      <w:lvlJc w:val="left"/>
      <w:pPr>
        <w:ind w:left="1788" w:hanging="360"/>
      </w:pPr>
    </w:lvl>
    <w:lvl w:ilvl="2" w:tplc="0819001B" w:tentative="1">
      <w:start w:val="1"/>
      <w:numFmt w:val="lowerRoman"/>
      <w:lvlText w:val="%3."/>
      <w:lvlJc w:val="right"/>
      <w:pPr>
        <w:ind w:left="2508" w:hanging="180"/>
      </w:pPr>
    </w:lvl>
    <w:lvl w:ilvl="3" w:tplc="0819000F" w:tentative="1">
      <w:start w:val="1"/>
      <w:numFmt w:val="decimal"/>
      <w:lvlText w:val="%4."/>
      <w:lvlJc w:val="left"/>
      <w:pPr>
        <w:ind w:left="3228" w:hanging="360"/>
      </w:pPr>
    </w:lvl>
    <w:lvl w:ilvl="4" w:tplc="08190019" w:tentative="1">
      <w:start w:val="1"/>
      <w:numFmt w:val="lowerLetter"/>
      <w:lvlText w:val="%5."/>
      <w:lvlJc w:val="left"/>
      <w:pPr>
        <w:ind w:left="3948" w:hanging="360"/>
      </w:pPr>
    </w:lvl>
    <w:lvl w:ilvl="5" w:tplc="0819001B" w:tentative="1">
      <w:start w:val="1"/>
      <w:numFmt w:val="lowerRoman"/>
      <w:lvlText w:val="%6."/>
      <w:lvlJc w:val="right"/>
      <w:pPr>
        <w:ind w:left="4668" w:hanging="180"/>
      </w:pPr>
    </w:lvl>
    <w:lvl w:ilvl="6" w:tplc="0819000F" w:tentative="1">
      <w:start w:val="1"/>
      <w:numFmt w:val="decimal"/>
      <w:lvlText w:val="%7."/>
      <w:lvlJc w:val="left"/>
      <w:pPr>
        <w:ind w:left="5388" w:hanging="360"/>
      </w:pPr>
    </w:lvl>
    <w:lvl w:ilvl="7" w:tplc="08190019" w:tentative="1">
      <w:start w:val="1"/>
      <w:numFmt w:val="lowerLetter"/>
      <w:lvlText w:val="%8."/>
      <w:lvlJc w:val="left"/>
      <w:pPr>
        <w:ind w:left="6108" w:hanging="360"/>
      </w:pPr>
    </w:lvl>
    <w:lvl w:ilvl="8" w:tplc="0819001B" w:tentative="1">
      <w:start w:val="1"/>
      <w:numFmt w:val="lowerRoman"/>
      <w:lvlText w:val="%9."/>
      <w:lvlJc w:val="right"/>
      <w:pPr>
        <w:ind w:left="6828" w:hanging="180"/>
      </w:pPr>
    </w:lvl>
  </w:abstractNum>
  <w:abstractNum w:abstractNumId="48">
    <w:nsid w:val="7F844A32"/>
    <w:multiLevelType w:val="hybridMultilevel"/>
    <w:tmpl w:val="9BBE43C4"/>
    <w:lvl w:ilvl="0" w:tplc="CB54DA62">
      <w:start w:val="1"/>
      <w:numFmt w:val="decimal"/>
      <w:lvlText w:val="%1)"/>
      <w:lvlJc w:val="left"/>
      <w:pPr>
        <w:ind w:left="720" w:hanging="360"/>
      </w:pPr>
      <w:rPr>
        <w:rFonts w:ascii="Times New Roman" w:hAnsi="Times New Roman" w:cs="Times New Roman" w:hint="default"/>
        <w:b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num w:numId="1">
    <w:abstractNumId w:val="0"/>
  </w:num>
  <w:num w:numId="2">
    <w:abstractNumId w:val="45"/>
  </w:num>
  <w:num w:numId="3">
    <w:abstractNumId w:val="18"/>
  </w:num>
  <w:num w:numId="4">
    <w:abstractNumId w:val="27"/>
  </w:num>
  <w:num w:numId="5">
    <w:abstractNumId w:val="10"/>
  </w:num>
  <w:num w:numId="6">
    <w:abstractNumId w:val="44"/>
  </w:num>
  <w:num w:numId="7">
    <w:abstractNumId w:val="39"/>
  </w:num>
  <w:num w:numId="8">
    <w:abstractNumId w:val="21"/>
  </w:num>
  <w:num w:numId="9">
    <w:abstractNumId w:val="15"/>
  </w:num>
  <w:num w:numId="10">
    <w:abstractNumId w:val="48"/>
  </w:num>
  <w:num w:numId="11">
    <w:abstractNumId w:val="22"/>
  </w:num>
  <w:num w:numId="12">
    <w:abstractNumId w:val="42"/>
  </w:num>
  <w:num w:numId="13">
    <w:abstractNumId w:val="40"/>
  </w:num>
  <w:num w:numId="14">
    <w:abstractNumId w:val="33"/>
  </w:num>
  <w:num w:numId="15">
    <w:abstractNumId w:val="9"/>
  </w:num>
  <w:num w:numId="16">
    <w:abstractNumId w:val="43"/>
  </w:num>
  <w:num w:numId="17">
    <w:abstractNumId w:val="14"/>
  </w:num>
  <w:num w:numId="18">
    <w:abstractNumId w:val="36"/>
  </w:num>
  <w:num w:numId="19">
    <w:abstractNumId w:val="12"/>
  </w:num>
  <w:num w:numId="20">
    <w:abstractNumId w:val="37"/>
  </w:num>
  <w:num w:numId="21">
    <w:abstractNumId w:val="30"/>
  </w:num>
  <w:num w:numId="22">
    <w:abstractNumId w:val="19"/>
  </w:num>
  <w:num w:numId="23">
    <w:abstractNumId w:val="47"/>
  </w:num>
  <w:num w:numId="24">
    <w:abstractNumId w:val="35"/>
  </w:num>
  <w:num w:numId="25">
    <w:abstractNumId w:val="16"/>
  </w:num>
  <w:num w:numId="26">
    <w:abstractNumId w:val="32"/>
  </w:num>
  <w:num w:numId="27">
    <w:abstractNumId w:val="28"/>
  </w:num>
  <w:num w:numId="28">
    <w:abstractNumId w:val="6"/>
  </w:num>
  <w:num w:numId="29">
    <w:abstractNumId w:val="4"/>
  </w:num>
  <w:num w:numId="30">
    <w:abstractNumId w:val="38"/>
  </w:num>
  <w:num w:numId="31">
    <w:abstractNumId w:val="41"/>
  </w:num>
  <w:num w:numId="32">
    <w:abstractNumId w:val="1"/>
  </w:num>
  <w:num w:numId="33">
    <w:abstractNumId w:val="24"/>
  </w:num>
  <w:num w:numId="34">
    <w:abstractNumId w:val="5"/>
  </w:num>
  <w:num w:numId="35">
    <w:abstractNumId w:val="34"/>
  </w:num>
  <w:num w:numId="36">
    <w:abstractNumId w:val="17"/>
  </w:num>
  <w:num w:numId="37">
    <w:abstractNumId w:val="23"/>
  </w:num>
  <w:num w:numId="38">
    <w:abstractNumId w:val="26"/>
  </w:num>
  <w:num w:numId="39">
    <w:abstractNumId w:val="3"/>
  </w:num>
  <w:num w:numId="40">
    <w:abstractNumId w:val="46"/>
  </w:num>
  <w:num w:numId="41">
    <w:abstractNumId w:val="13"/>
  </w:num>
  <w:num w:numId="42">
    <w:abstractNumId w:val="2"/>
  </w:num>
  <w:num w:numId="43">
    <w:abstractNumId w:val="31"/>
  </w:num>
  <w:num w:numId="44">
    <w:abstractNumId w:val="7"/>
  </w:num>
  <w:num w:numId="45">
    <w:abstractNumId w:val="11"/>
  </w:num>
  <w:num w:numId="46">
    <w:abstractNumId w:val="25"/>
  </w:num>
  <w:num w:numId="47">
    <w:abstractNumId w:val="20"/>
  </w:num>
  <w:num w:numId="48">
    <w:abstractNumId w:val="29"/>
  </w:num>
  <w:num w:numId="49">
    <w:abstractNumId w:val="8"/>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9"/>
  <w:hyphenationZone w:val="425"/>
  <w:drawingGridHorizontalSpacing w:val="100"/>
  <w:displayHorizontalDrawingGridEvery w:val="2"/>
  <w:characterSpacingControl w:val="doNotCompress"/>
  <w:hdrShapeDefaults>
    <o:shapedefaults v:ext="edit" spidmax="593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400"/>
    <w:rsid w:val="0000443D"/>
    <w:rsid w:val="000133A2"/>
    <w:rsid w:val="00014A06"/>
    <w:rsid w:val="000155B6"/>
    <w:rsid w:val="000239DE"/>
    <w:rsid w:val="00027CD3"/>
    <w:rsid w:val="00031D18"/>
    <w:rsid w:val="0003406C"/>
    <w:rsid w:val="00034FE9"/>
    <w:rsid w:val="000362BD"/>
    <w:rsid w:val="00036423"/>
    <w:rsid w:val="000401FE"/>
    <w:rsid w:val="0004202B"/>
    <w:rsid w:val="0004340B"/>
    <w:rsid w:val="00053669"/>
    <w:rsid w:val="00053CCE"/>
    <w:rsid w:val="00057719"/>
    <w:rsid w:val="00072688"/>
    <w:rsid w:val="000750F9"/>
    <w:rsid w:val="00081982"/>
    <w:rsid w:val="0008551E"/>
    <w:rsid w:val="00092AC2"/>
    <w:rsid w:val="00094257"/>
    <w:rsid w:val="00094287"/>
    <w:rsid w:val="00094383"/>
    <w:rsid w:val="000A11F9"/>
    <w:rsid w:val="000A623D"/>
    <w:rsid w:val="000A7EE5"/>
    <w:rsid w:val="000B06ED"/>
    <w:rsid w:val="000B319A"/>
    <w:rsid w:val="000B6092"/>
    <w:rsid w:val="000D7D1F"/>
    <w:rsid w:val="000E2058"/>
    <w:rsid w:val="000E3302"/>
    <w:rsid w:val="000F29DD"/>
    <w:rsid w:val="000F619D"/>
    <w:rsid w:val="001045A4"/>
    <w:rsid w:val="00106893"/>
    <w:rsid w:val="001168C9"/>
    <w:rsid w:val="001172F2"/>
    <w:rsid w:val="0012099F"/>
    <w:rsid w:val="00126983"/>
    <w:rsid w:val="00126B72"/>
    <w:rsid w:val="00131655"/>
    <w:rsid w:val="00131797"/>
    <w:rsid w:val="0013529A"/>
    <w:rsid w:val="00137823"/>
    <w:rsid w:val="00140C43"/>
    <w:rsid w:val="00144449"/>
    <w:rsid w:val="00144918"/>
    <w:rsid w:val="0015418E"/>
    <w:rsid w:val="00156DBB"/>
    <w:rsid w:val="00156E99"/>
    <w:rsid w:val="0016158D"/>
    <w:rsid w:val="001737CD"/>
    <w:rsid w:val="0018062B"/>
    <w:rsid w:val="0018144E"/>
    <w:rsid w:val="00182743"/>
    <w:rsid w:val="001918F6"/>
    <w:rsid w:val="00192A97"/>
    <w:rsid w:val="001A1F1D"/>
    <w:rsid w:val="001A50E3"/>
    <w:rsid w:val="001B0B56"/>
    <w:rsid w:val="001B4088"/>
    <w:rsid w:val="001B5FE2"/>
    <w:rsid w:val="001C220F"/>
    <w:rsid w:val="001C6281"/>
    <w:rsid w:val="001C67AF"/>
    <w:rsid w:val="001D03A8"/>
    <w:rsid w:val="001D0CEA"/>
    <w:rsid w:val="001E1258"/>
    <w:rsid w:val="001E1A85"/>
    <w:rsid w:val="001E39A7"/>
    <w:rsid w:val="001F152B"/>
    <w:rsid w:val="001F23AD"/>
    <w:rsid w:val="001F5C4A"/>
    <w:rsid w:val="002025DC"/>
    <w:rsid w:val="002149FF"/>
    <w:rsid w:val="00215898"/>
    <w:rsid w:val="00216B03"/>
    <w:rsid w:val="00222607"/>
    <w:rsid w:val="002336E7"/>
    <w:rsid w:val="002362C3"/>
    <w:rsid w:val="00242697"/>
    <w:rsid w:val="00250ADE"/>
    <w:rsid w:val="002513AA"/>
    <w:rsid w:val="00262AE1"/>
    <w:rsid w:val="00266BE9"/>
    <w:rsid w:val="0027678C"/>
    <w:rsid w:val="00280DFC"/>
    <w:rsid w:val="00285A99"/>
    <w:rsid w:val="002A21BC"/>
    <w:rsid w:val="002A7DE3"/>
    <w:rsid w:val="002B0498"/>
    <w:rsid w:val="002B2584"/>
    <w:rsid w:val="002B268F"/>
    <w:rsid w:val="002D0D73"/>
    <w:rsid w:val="002D316E"/>
    <w:rsid w:val="002D3FBD"/>
    <w:rsid w:val="002D4282"/>
    <w:rsid w:val="002D67C8"/>
    <w:rsid w:val="002D69CB"/>
    <w:rsid w:val="002E1971"/>
    <w:rsid w:val="002E24AC"/>
    <w:rsid w:val="002F1090"/>
    <w:rsid w:val="002F1344"/>
    <w:rsid w:val="002F2CF0"/>
    <w:rsid w:val="002F32D3"/>
    <w:rsid w:val="002F5CA3"/>
    <w:rsid w:val="003045C0"/>
    <w:rsid w:val="00306840"/>
    <w:rsid w:val="00312C00"/>
    <w:rsid w:val="0033524F"/>
    <w:rsid w:val="003407F8"/>
    <w:rsid w:val="00340835"/>
    <w:rsid w:val="00342405"/>
    <w:rsid w:val="00347F50"/>
    <w:rsid w:val="00350CC3"/>
    <w:rsid w:val="0035144B"/>
    <w:rsid w:val="0036184A"/>
    <w:rsid w:val="003658F8"/>
    <w:rsid w:val="00382512"/>
    <w:rsid w:val="00385260"/>
    <w:rsid w:val="003861C4"/>
    <w:rsid w:val="00390C5E"/>
    <w:rsid w:val="003923DC"/>
    <w:rsid w:val="003A3772"/>
    <w:rsid w:val="003A38C6"/>
    <w:rsid w:val="003B0C7F"/>
    <w:rsid w:val="003B15AE"/>
    <w:rsid w:val="003B64AA"/>
    <w:rsid w:val="003B7DD6"/>
    <w:rsid w:val="003D50CD"/>
    <w:rsid w:val="003D6494"/>
    <w:rsid w:val="003E5084"/>
    <w:rsid w:val="003F117D"/>
    <w:rsid w:val="003F15CC"/>
    <w:rsid w:val="003F696C"/>
    <w:rsid w:val="00402A16"/>
    <w:rsid w:val="00402BCE"/>
    <w:rsid w:val="00405ABA"/>
    <w:rsid w:val="00411DD4"/>
    <w:rsid w:val="00413AE3"/>
    <w:rsid w:val="00417EFA"/>
    <w:rsid w:val="00420EAE"/>
    <w:rsid w:val="004219A5"/>
    <w:rsid w:val="00422919"/>
    <w:rsid w:val="00424C7F"/>
    <w:rsid w:val="00431FAA"/>
    <w:rsid w:val="004346F2"/>
    <w:rsid w:val="00436CF1"/>
    <w:rsid w:val="0044003F"/>
    <w:rsid w:val="004436D2"/>
    <w:rsid w:val="004502BE"/>
    <w:rsid w:val="00460279"/>
    <w:rsid w:val="00462105"/>
    <w:rsid w:val="00474767"/>
    <w:rsid w:val="00475F1F"/>
    <w:rsid w:val="004879EF"/>
    <w:rsid w:val="00492257"/>
    <w:rsid w:val="004958ED"/>
    <w:rsid w:val="004B3024"/>
    <w:rsid w:val="004B643A"/>
    <w:rsid w:val="004B6DFE"/>
    <w:rsid w:val="004B6E7C"/>
    <w:rsid w:val="004C34D6"/>
    <w:rsid w:val="004C734E"/>
    <w:rsid w:val="004D5D32"/>
    <w:rsid w:val="004D6CB3"/>
    <w:rsid w:val="004E5414"/>
    <w:rsid w:val="004E6400"/>
    <w:rsid w:val="004F0C71"/>
    <w:rsid w:val="004F156C"/>
    <w:rsid w:val="004F5014"/>
    <w:rsid w:val="004F78F3"/>
    <w:rsid w:val="00507D25"/>
    <w:rsid w:val="00511838"/>
    <w:rsid w:val="00520D68"/>
    <w:rsid w:val="00521744"/>
    <w:rsid w:val="00522E0C"/>
    <w:rsid w:val="00533758"/>
    <w:rsid w:val="00536CB9"/>
    <w:rsid w:val="0053743E"/>
    <w:rsid w:val="00545921"/>
    <w:rsid w:val="005477CD"/>
    <w:rsid w:val="00551758"/>
    <w:rsid w:val="00552D74"/>
    <w:rsid w:val="00553CB2"/>
    <w:rsid w:val="005603F4"/>
    <w:rsid w:val="005748E5"/>
    <w:rsid w:val="00575B6F"/>
    <w:rsid w:val="00575C65"/>
    <w:rsid w:val="00576043"/>
    <w:rsid w:val="00576F20"/>
    <w:rsid w:val="00580F15"/>
    <w:rsid w:val="00582AE1"/>
    <w:rsid w:val="00583825"/>
    <w:rsid w:val="005857EF"/>
    <w:rsid w:val="00593286"/>
    <w:rsid w:val="0059512A"/>
    <w:rsid w:val="0059553E"/>
    <w:rsid w:val="00595FC5"/>
    <w:rsid w:val="005A21E1"/>
    <w:rsid w:val="005C23F0"/>
    <w:rsid w:val="005C5214"/>
    <w:rsid w:val="005D1BC3"/>
    <w:rsid w:val="005D2AD2"/>
    <w:rsid w:val="005D4FBA"/>
    <w:rsid w:val="005D6C58"/>
    <w:rsid w:val="005D6DCE"/>
    <w:rsid w:val="005E5C59"/>
    <w:rsid w:val="005F16EB"/>
    <w:rsid w:val="005F22EB"/>
    <w:rsid w:val="005F2BA8"/>
    <w:rsid w:val="005F39A7"/>
    <w:rsid w:val="00604873"/>
    <w:rsid w:val="0061195A"/>
    <w:rsid w:val="00612679"/>
    <w:rsid w:val="0062160F"/>
    <w:rsid w:val="00626B93"/>
    <w:rsid w:val="00632912"/>
    <w:rsid w:val="006337CD"/>
    <w:rsid w:val="00635711"/>
    <w:rsid w:val="00643520"/>
    <w:rsid w:val="0064535B"/>
    <w:rsid w:val="00650B47"/>
    <w:rsid w:val="00655B05"/>
    <w:rsid w:val="0065703C"/>
    <w:rsid w:val="0067530E"/>
    <w:rsid w:val="00675CD0"/>
    <w:rsid w:val="00681120"/>
    <w:rsid w:val="006818C2"/>
    <w:rsid w:val="00691082"/>
    <w:rsid w:val="006A1B76"/>
    <w:rsid w:val="006A2736"/>
    <w:rsid w:val="006A34BB"/>
    <w:rsid w:val="006A7405"/>
    <w:rsid w:val="006A744F"/>
    <w:rsid w:val="006B0B3C"/>
    <w:rsid w:val="006B36F0"/>
    <w:rsid w:val="006C0B95"/>
    <w:rsid w:val="006C1206"/>
    <w:rsid w:val="006C13EC"/>
    <w:rsid w:val="006E535F"/>
    <w:rsid w:val="006F152D"/>
    <w:rsid w:val="006F38CA"/>
    <w:rsid w:val="00700C2E"/>
    <w:rsid w:val="0070297E"/>
    <w:rsid w:val="00711336"/>
    <w:rsid w:val="00712010"/>
    <w:rsid w:val="007148D8"/>
    <w:rsid w:val="00715D87"/>
    <w:rsid w:val="007176A9"/>
    <w:rsid w:val="007236E1"/>
    <w:rsid w:val="00725184"/>
    <w:rsid w:val="00745C73"/>
    <w:rsid w:val="007503CC"/>
    <w:rsid w:val="007542A1"/>
    <w:rsid w:val="00761112"/>
    <w:rsid w:val="00762DE0"/>
    <w:rsid w:val="007653F1"/>
    <w:rsid w:val="00765DBF"/>
    <w:rsid w:val="0077066B"/>
    <w:rsid w:val="00777F91"/>
    <w:rsid w:val="00786A0A"/>
    <w:rsid w:val="00787825"/>
    <w:rsid w:val="00790B40"/>
    <w:rsid w:val="00793D68"/>
    <w:rsid w:val="007A1C4D"/>
    <w:rsid w:val="007A5957"/>
    <w:rsid w:val="007B54B9"/>
    <w:rsid w:val="007C2211"/>
    <w:rsid w:val="007D093F"/>
    <w:rsid w:val="007E3EBF"/>
    <w:rsid w:val="007E4CF0"/>
    <w:rsid w:val="007E70D1"/>
    <w:rsid w:val="007F1976"/>
    <w:rsid w:val="007F1A2C"/>
    <w:rsid w:val="007F3067"/>
    <w:rsid w:val="007F65AF"/>
    <w:rsid w:val="00804B40"/>
    <w:rsid w:val="00806F3B"/>
    <w:rsid w:val="00812763"/>
    <w:rsid w:val="00817189"/>
    <w:rsid w:val="00817300"/>
    <w:rsid w:val="00824D71"/>
    <w:rsid w:val="008272B4"/>
    <w:rsid w:val="0082771E"/>
    <w:rsid w:val="0083157F"/>
    <w:rsid w:val="00834845"/>
    <w:rsid w:val="00844F1C"/>
    <w:rsid w:val="00847C9E"/>
    <w:rsid w:val="0085321E"/>
    <w:rsid w:val="00855EAB"/>
    <w:rsid w:val="00860ACA"/>
    <w:rsid w:val="00863102"/>
    <w:rsid w:val="0086566D"/>
    <w:rsid w:val="008661CF"/>
    <w:rsid w:val="0087032C"/>
    <w:rsid w:val="00871A97"/>
    <w:rsid w:val="00882BD1"/>
    <w:rsid w:val="008836F5"/>
    <w:rsid w:val="00884124"/>
    <w:rsid w:val="008917E2"/>
    <w:rsid w:val="008944AF"/>
    <w:rsid w:val="00895F15"/>
    <w:rsid w:val="00895F51"/>
    <w:rsid w:val="00896CB7"/>
    <w:rsid w:val="00896DD2"/>
    <w:rsid w:val="008972DA"/>
    <w:rsid w:val="008A43C5"/>
    <w:rsid w:val="008A52B4"/>
    <w:rsid w:val="008B0F97"/>
    <w:rsid w:val="008C4B3C"/>
    <w:rsid w:val="008D1133"/>
    <w:rsid w:val="008D4DA0"/>
    <w:rsid w:val="008D5993"/>
    <w:rsid w:val="008F0E84"/>
    <w:rsid w:val="008F7091"/>
    <w:rsid w:val="00900143"/>
    <w:rsid w:val="00915C4F"/>
    <w:rsid w:val="00925780"/>
    <w:rsid w:val="00934ABF"/>
    <w:rsid w:val="0094180B"/>
    <w:rsid w:val="00942A2D"/>
    <w:rsid w:val="00953903"/>
    <w:rsid w:val="00960951"/>
    <w:rsid w:val="00962E73"/>
    <w:rsid w:val="00967907"/>
    <w:rsid w:val="00967958"/>
    <w:rsid w:val="00972909"/>
    <w:rsid w:val="00986425"/>
    <w:rsid w:val="00986B7F"/>
    <w:rsid w:val="00990A94"/>
    <w:rsid w:val="00993C5C"/>
    <w:rsid w:val="009A227E"/>
    <w:rsid w:val="009A308C"/>
    <w:rsid w:val="009A466F"/>
    <w:rsid w:val="009B5934"/>
    <w:rsid w:val="009B5AA5"/>
    <w:rsid w:val="009B7615"/>
    <w:rsid w:val="009B7DCD"/>
    <w:rsid w:val="009C40E7"/>
    <w:rsid w:val="009C6C0C"/>
    <w:rsid w:val="009D76D9"/>
    <w:rsid w:val="009E2AE5"/>
    <w:rsid w:val="009E2B1C"/>
    <w:rsid w:val="009E5182"/>
    <w:rsid w:val="009E6112"/>
    <w:rsid w:val="009F00B4"/>
    <w:rsid w:val="009F2C8D"/>
    <w:rsid w:val="009F3762"/>
    <w:rsid w:val="009F3CB9"/>
    <w:rsid w:val="009F6FC5"/>
    <w:rsid w:val="00A0013A"/>
    <w:rsid w:val="00A001EE"/>
    <w:rsid w:val="00A07B61"/>
    <w:rsid w:val="00A07CF2"/>
    <w:rsid w:val="00A10550"/>
    <w:rsid w:val="00A136FB"/>
    <w:rsid w:val="00A14F5B"/>
    <w:rsid w:val="00A156A7"/>
    <w:rsid w:val="00A32C62"/>
    <w:rsid w:val="00A44A27"/>
    <w:rsid w:val="00A52AA1"/>
    <w:rsid w:val="00A53C5A"/>
    <w:rsid w:val="00A54CA9"/>
    <w:rsid w:val="00A56300"/>
    <w:rsid w:val="00A66A7D"/>
    <w:rsid w:val="00A7051B"/>
    <w:rsid w:val="00A81E09"/>
    <w:rsid w:val="00A84D9B"/>
    <w:rsid w:val="00A85706"/>
    <w:rsid w:val="00A86782"/>
    <w:rsid w:val="00A86D74"/>
    <w:rsid w:val="00A915A4"/>
    <w:rsid w:val="00A97324"/>
    <w:rsid w:val="00AB2B53"/>
    <w:rsid w:val="00AD5EA5"/>
    <w:rsid w:val="00AD6A3A"/>
    <w:rsid w:val="00AE0E41"/>
    <w:rsid w:val="00AF3AF3"/>
    <w:rsid w:val="00AF3DBB"/>
    <w:rsid w:val="00B00E46"/>
    <w:rsid w:val="00B125E7"/>
    <w:rsid w:val="00B1540E"/>
    <w:rsid w:val="00B1632F"/>
    <w:rsid w:val="00B25E8D"/>
    <w:rsid w:val="00B32B83"/>
    <w:rsid w:val="00B346C5"/>
    <w:rsid w:val="00B348C1"/>
    <w:rsid w:val="00B40178"/>
    <w:rsid w:val="00B475E3"/>
    <w:rsid w:val="00B47B82"/>
    <w:rsid w:val="00B529B4"/>
    <w:rsid w:val="00B53EEB"/>
    <w:rsid w:val="00B617FC"/>
    <w:rsid w:val="00B63A8B"/>
    <w:rsid w:val="00B73348"/>
    <w:rsid w:val="00B74897"/>
    <w:rsid w:val="00B846B9"/>
    <w:rsid w:val="00B87FAD"/>
    <w:rsid w:val="00B9798F"/>
    <w:rsid w:val="00BA449B"/>
    <w:rsid w:val="00BA5727"/>
    <w:rsid w:val="00BB2576"/>
    <w:rsid w:val="00BC1160"/>
    <w:rsid w:val="00BC3045"/>
    <w:rsid w:val="00BC744D"/>
    <w:rsid w:val="00BD71B3"/>
    <w:rsid w:val="00BE2637"/>
    <w:rsid w:val="00BE3531"/>
    <w:rsid w:val="00BE6F37"/>
    <w:rsid w:val="00BF1362"/>
    <w:rsid w:val="00BF63ED"/>
    <w:rsid w:val="00BF6AC2"/>
    <w:rsid w:val="00C1286A"/>
    <w:rsid w:val="00C17A4F"/>
    <w:rsid w:val="00C24AAB"/>
    <w:rsid w:val="00C27892"/>
    <w:rsid w:val="00C31F65"/>
    <w:rsid w:val="00C34BD5"/>
    <w:rsid w:val="00C36403"/>
    <w:rsid w:val="00C41600"/>
    <w:rsid w:val="00C44F95"/>
    <w:rsid w:val="00C4610E"/>
    <w:rsid w:val="00C55C3A"/>
    <w:rsid w:val="00C603E2"/>
    <w:rsid w:val="00C7626B"/>
    <w:rsid w:val="00C80061"/>
    <w:rsid w:val="00C8295C"/>
    <w:rsid w:val="00C96210"/>
    <w:rsid w:val="00CB00AF"/>
    <w:rsid w:val="00CB5503"/>
    <w:rsid w:val="00CB67BF"/>
    <w:rsid w:val="00CD51A8"/>
    <w:rsid w:val="00CD5638"/>
    <w:rsid w:val="00CD5B00"/>
    <w:rsid w:val="00CE03B1"/>
    <w:rsid w:val="00CE763F"/>
    <w:rsid w:val="00CF3885"/>
    <w:rsid w:val="00CF3A50"/>
    <w:rsid w:val="00CF616F"/>
    <w:rsid w:val="00CF7FEA"/>
    <w:rsid w:val="00D10D85"/>
    <w:rsid w:val="00D11985"/>
    <w:rsid w:val="00D15733"/>
    <w:rsid w:val="00D21758"/>
    <w:rsid w:val="00D24E9D"/>
    <w:rsid w:val="00D270CD"/>
    <w:rsid w:val="00D27296"/>
    <w:rsid w:val="00D3705A"/>
    <w:rsid w:val="00D43D3F"/>
    <w:rsid w:val="00D476EA"/>
    <w:rsid w:val="00D52B0E"/>
    <w:rsid w:val="00D54563"/>
    <w:rsid w:val="00D54D52"/>
    <w:rsid w:val="00D710FC"/>
    <w:rsid w:val="00D72A7E"/>
    <w:rsid w:val="00D75248"/>
    <w:rsid w:val="00D77322"/>
    <w:rsid w:val="00D82DDC"/>
    <w:rsid w:val="00D876E5"/>
    <w:rsid w:val="00DA3063"/>
    <w:rsid w:val="00DA516C"/>
    <w:rsid w:val="00DA58F2"/>
    <w:rsid w:val="00DA7E69"/>
    <w:rsid w:val="00DB04E8"/>
    <w:rsid w:val="00DB274E"/>
    <w:rsid w:val="00DB4BD4"/>
    <w:rsid w:val="00DB56BB"/>
    <w:rsid w:val="00DB6C04"/>
    <w:rsid w:val="00DC3489"/>
    <w:rsid w:val="00DC555E"/>
    <w:rsid w:val="00DD2B7F"/>
    <w:rsid w:val="00DF17F2"/>
    <w:rsid w:val="00DF47BD"/>
    <w:rsid w:val="00DF6675"/>
    <w:rsid w:val="00DF7988"/>
    <w:rsid w:val="00E01916"/>
    <w:rsid w:val="00E02603"/>
    <w:rsid w:val="00E06FA3"/>
    <w:rsid w:val="00E17581"/>
    <w:rsid w:val="00E21E67"/>
    <w:rsid w:val="00E252AA"/>
    <w:rsid w:val="00E47FA8"/>
    <w:rsid w:val="00E74F85"/>
    <w:rsid w:val="00E90497"/>
    <w:rsid w:val="00E92596"/>
    <w:rsid w:val="00E9281C"/>
    <w:rsid w:val="00E96CB6"/>
    <w:rsid w:val="00EA25B1"/>
    <w:rsid w:val="00EA6686"/>
    <w:rsid w:val="00EA6FAA"/>
    <w:rsid w:val="00EB3081"/>
    <w:rsid w:val="00EB4F81"/>
    <w:rsid w:val="00EB4FE5"/>
    <w:rsid w:val="00EB682E"/>
    <w:rsid w:val="00ED2AF9"/>
    <w:rsid w:val="00EE18F8"/>
    <w:rsid w:val="00EE6089"/>
    <w:rsid w:val="00EE68F2"/>
    <w:rsid w:val="00EF5777"/>
    <w:rsid w:val="00F01AD2"/>
    <w:rsid w:val="00F04FA2"/>
    <w:rsid w:val="00F11EC7"/>
    <w:rsid w:val="00F11FF1"/>
    <w:rsid w:val="00F17C21"/>
    <w:rsid w:val="00F32CC9"/>
    <w:rsid w:val="00F4283E"/>
    <w:rsid w:val="00F4332D"/>
    <w:rsid w:val="00F44A24"/>
    <w:rsid w:val="00F47EFE"/>
    <w:rsid w:val="00F50C39"/>
    <w:rsid w:val="00F53781"/>
    <w:rsid w:val="00F56CE7"/>
    <w:rsid w:val="00F612CB"/>
    <w:rsid w:val="00F61844"/>
    <w:rsid w:val="00F63B9E"/>
    <w:rsid w:val="00F67444"/>
    <w:rsid w:val="00F67DB7"/>
    <w:rsid w:val="00F71EC9"/>
    <w:rsid w:val="00F757FF"/>
    <w:rsid w:val="00F8129A"/>
    <w:rsid w:val="00F83FAB"/>
    <w:rsid w:val="00F84FA9"/>
    <w:rsid w:val="00F8689D"/>
    <w:rsid w:val="00F87405"/>
    <w:rsid w:val="00F90453"/>
    <w:rsid w:val="00FB1B69"/>
    <w:rsid w:val="00FB683B"/>
    <w:rsid w:val="00FC3A53"/>
    <w:rsid w:val="00FC4CDA"/>
    <w:rsid w:val="00FD1949"/>
    <w:rsid w:val="00FD5137"/>
    <w:rsid w:val="00FF4256"/>
    <w:rsid w:val="00FF5886"/>
  </w:rsids>
  <m:mathPr>
    <m:mathFont m:val="Cambria Math"/>
    <m:brkBin m:val="before"/>
    <m:brkBinSub m:val="--"/>
    <m:smallFrac/>
    <m:dispDef/>
    <m:lMargin m:val="0"/>
    <m:rMargin m:val="0"/>
    <m:defJc m:val="centerGroup"/>
    <m:wrapIndent m:val="1440"/>
    <m:intLim m:val="subSup"/>
    <m:naryLim m:val="undOvr"/>
  </m:mathPr>
  <w:themeFontLang w:val="ro-RO" w:bidi="ar-SA"/>
  <w:clrSchemeMapping w:bg1="light1" w:t1="dark1" w:bg2="light2" w:t2="dark2" w:accent1="accent1" w:accent2="accent2" w:accent3="accent3" w:accent4="accent4" w:accent5="accent5" w:accent6="accent6" w:hyperlink="hyperlink" w:followedHyperlink="followedHyperlink"/>
  <w:shapeDefaults>
    <o:shapedefaults v:ext="edit" spidmax="59393"/>
    <o:shapelayout v:ext="edit">
      <o:idmap v:ext="edit" data="1"/>
    </o:shapelayout>
  </w:shapeDefaults>
  <w:decimalSymbol w:val="."/>
  <w:listSeparator w:val=","/>
  <w14:docId w14:val="210047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2"/>
        <w:lang w:val="ro-RO" w:eastAsia="en-US" w:bidi="ar-SA"/>
      </w:rPr>
    </w:rPrDefault>
    <w:pPrDefault>
      <w:pPr>
        <w:ind w:firstLine="709"/>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endnote reference" w:uiPriority="0"/>
    <w:lsdException w:name="endnote text" w:uiPriority="0"/>
    <w:lsdException w:name="List" w:uiPriority="0"/>
    <w:lsdException w:name="List Bullet 2"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E6400"/>
    <w:rPr>
      <w:rFonts w:eastAsia="Times New Roman" w:cs="Times New Roman"/>
      <w:sz w:val="20"/>
      <w:szCs w:val="20"/>
      <w:lang w:val="ru-RU"/>
    </w:rPr>
  </w:style>
  <w:style w:type="paragraph" w:styleId="Titlu1">
    <w:name w:val="heading 1"/>
    <w:basedOn w:val="Normal"/>
    <w:next w:val="Normal"/>
    <w:link w:val="Titlu1Caracter"/>
    <w:uiPriority w:val="9"/>
    <w:qFormat/>
    <w:rsid w:val="004C34D6"/>
    <w:pPr>
      <w:keepNext/>
      <w:numPr>
        <w:numId w:val="2"/>
      </w:numPr>
      <w:suppressAutoHyphens/>
      <w:spacing w:before="480" w:after="240"/>
      <w:ind w:left="360" w:firstLine="0"/>
      <w:jc w:val="left"/>
      <w:outlineLvl w:val="0"/>
    </w:pPr>
    <w:rPr>
      <w:rFonts w:ascii="Cambria" w:hAnsi="Cambria"/>
      <w:b/>
      <w:sz w:val="28"/>
      <w:szCs w:val="28"/>
      <w:lang w:eastAsia="ar-SA"/>
    </w:rPr>
  </w:style>
  <w:style w:type="paragraph" w:styleId="Titlu2">
    <w:name w:val="heading 2"/>
    <w:basedOn w:val="Normal"/>
    <w:next w:val="Normal"/>
    <w:link w:val="Titlu2Caracter"/>
    <w:uiPriority w:val="9"/>
    <w:unhideWhenUsed/>
    <w:qFormat/>
    <w:rsid w:val="001737CD"/>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itlu3">
    <w:name w:val="heading 3"/>
    <w:basedOn w:val="Normal"/>
    <w:next w:val="Normal"/>
    <w:link w:val="Titlu3Caracter"/>
    <w:unhideWhenUsed/>
    <w:qFormat/>
    <w:rsid w:val="004E6400"/>
    <w:pPr>
      <w:keepNext/>
      <w:keepLines/>
      <w:spacing w:before="200"/>
      <w:outlineLvl w:val="2"/>
    </w:pPr>
    <w:rPr>
      <w:rFonts w:asciiTheme="majorHAnsi" w:eastAsiaTheme="majorEastAsia" w:hAnsiTheme="majorHAnsi" w:cstheme="majorBidi"/>
      <w:b/>
      <w:bCs/>
      <w:color w:val="4F81BD" w:themeColor="accent1"/>
    </w:rPr>
  </w:style>
  <w:style w:type="paragraph" w:styleId="Titlu4">
    <w:name w:val="heading 4"/>
    <w:basedOn w:val="Normal"/>
    <w:next w:val="Normal"/>
    <w:link w:val="Titlu4Caracter"/>
    <w:uiPriority w:val="9"/>
    <w:semiHidden/>
    <w:unhideWhenUsed/>
    <w:qFormat/>
    <w:rsid w:val="00824D71"/>
    <w:pPr>
      <w:keepNext/>
      <w:keepLines/>
      <w:spacing w:before="200"/>
      <w:outlineLvl w:val="3"/>
    </w:pPr>
    <w:rPr>
      <w:rFonts w:asciiTheme="majorHAnsi" w:eastAsiaTheme="majorEastAsia" w:hAnsiTheme="majorHAnsi" w:cstheme="majorBidi"/>
      <w:b/>
      <w:bCs/>
      <w:i/>
      <w:iCs/>
      <w:color w:val="4F81BD" w:themeColor="accent1"/>
    </w:rPr>
  </w:style>
  <w:style w:type="paragraph" w:styleId="Titlu5">
    <w:name w:val="heading 5"/>
    <w:basedOn w:val="Normal"/>
    <w:next w:val="Normal"/>
    <w:link w:val="Titlu5Caracter"/>
    <w:unhideWhenUsed/>
    <w:qFormat/>
    <w:rsid w:val="004E6400"/>
    <w:pPr>
      <w:keepNext/>
      <w:jc w:val="center"/>
      <w:outlineLvl w:val="4"/>
    </w:pPr>
    <w:rPr>
      <w:rFonts w:ascii="$Caslon" w:hAnsi="$Caslon"/>
      <w:sz w:val="24"/>
    </w:rPr>
  </w:style>
  <w:style w:type="paragraph" w:styleId="Titlu6">
    <w:name w:val="heading 6"/>
    <w:basedOn w:val="Normal"/>
    <w:next w:val="Normal"/>
    <w:link w:val="Titlu6Caracter"/>
    <w:qFormat/>
    <w:rsid w:val="004C34D6"/>
    <w:pPr>
      <w:tabs>
        <w:tab w:val="num" w:pos="0"/>
        <w:tab w:val="left" w:pos="2664"/>
      </w:tabs>
      <w:suppressAutoHyphens/>
      <w:spacing w:before="240" w:after="60"/>
      <w:ind w:left="1332" w:hanging="1152"/>
      <w:jc w:val="left"/>
      <w:outlineLvl w:val="5"/>
    </w:pPr>
    <w:rPr>
      <w:rFonts w:ascii="Bookman Old Style" w:hAnsi="Bookman Old Style"/>
      <w:b/>
      <w:bCs/>
      <w:sz w:val="22"/>
      <w:szCs w:val="22"/>
      <w:lang w:eastAsia="ar-SA"/>
    </w:rPr>
  </w:style>
  <w:style w:type="paragraph" w:styleId="Titlu7">
    <w:name w:val="heading 7"/>
    <w:basedOn w:val="Normal"/>
    <w:next w:val="Normal"/>
    <w:link w:val="Titlu7Caracter"/>
    <w:qFormat/>
    <w:rsid w:val="004C34D6"/>
    <w:pPr>
      <w:tabs>
        <w:tab w:val="num" w:pos="0"/>
        <w:tab w:val="left" w:pos="2952"/>
      </w:tabs>
      <w:suppressAutoHyphens/>
      <w:spacing w:before="240" w:after="60"/>
      <w:ind w:left="1476" w:hanging="1296"/>
      <w:jc w:val="left"/>
      <w:outlineLvl w:val="6"/>
    </w:pPr>
    <w:rPr>
      <w:rFonts w:ascii="Bookman Old Style" w:hAnsi="Bookman Old Style"/>
      <w:sz w:val="24"/>
      <w:szCs w:val="24"/>
      <w:lang w:eastAsia="ar-SA"/>
    </w:rPr>
  </w:style>
  <w:style w:type="paragraph" w:styleId="Titlu8">
    <w:name w:val="heading 8"/>
    <w:basedOn w:val="Normal"/>
    <w:next w:val="Normal"/>
    <w:link w:val="Titlu8Caracter"/>
    <w:unhideWhenUsed/>
    <w:qFormat/>
    <w:rsid w:val="004E6400"/>
    <w:pPr>
      <w:keepNext/>
      <w:jc w:val="center"/>
      <w:outlineLvl w:val="7"/>
    </w:pPr>
    <w:rPr>
      <w:rFonts w:ascii="$Caslon" w:hAnsi="$Caslon"/>
      <w:b/>
      <w:sz w:val="24"/>
    </w:rPr>
  </w:style>
  <w:style w:type="paragraph" w:styleId="Titlu9">
    <w:name w:val="heading 9"/>
    <w:basedOn w:val="Normal"/>
    <w:next w:val="Normal"/>
    <w:link w:val="Titlu9Caracter"/>
    <w:qFormat/>
    <w:rsid w:val="004C34D6"/>
    <w:pPr>
      <w:tabs>
        <w:tab w:val="num" w:pos="0"/>
        <w:tab w:val="left" w:pos="3528"/>
      </w:tabs>
      <w:suppressAutoHyphens/>
      <w:spacing w:before="240" w:after="60"/>
      <w:ind w:left="1764" w:hanging="1584"/>
      <w:jc w:val="left"/>
      <w:outlineLvl w:val="8"/>
    </w:pPr>
    <w:rPr>
      <w:rFonts w:ascii="Arial" w:hAnsi="Arial"/>
      <w:sz w:val="22"/>
      <w:szCs w:val="22"/>
      <w:lang w:eastAsia="ar-SA"/>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4C34D6"/>
    <w:rPr>
      <w:rFonts w:ascii="Cambria" w:eastAsia="Times New Roman" w:hAnsi="Cambria" w:cs="Times New Roman"/>
      <w:b/>
      <w:sz w:val="28"/>
      <w:szCs w:val="28"/>
      <w:lang w:val="ru-RU" w:eastAsia="ar-SA"/>
    </w:rPr>
  </w:style>
  <w:style w:type="character" w:customStyle="1" w:styleId="Titlu2Caracter">
    <w:name w:val="Titlu 2 Caracter"/>
    <w:basedOn w:val="Fontdeparagrafimplicit"/>
    <w:link w:val="Titlu2"/>
    <w:uiPriority w:val="9"/>
    <w:rsid w:val="001737CD"/>
    <w:rPr>
      <w:rFonts w:asciiTheme="majorHAnsi" w:eastAsiaTheme="majorEastAsia" w:hAnsiTheme="majorHAnsi" w:cstheme="majorBidi"/>
      <w:b/>
      <w:bCs/>
      <w:color w:val="4F81BD" w:themeColor="accent1"/>
      <w:sz w:val="26"/>
      <w:szCs w:val="26"/>
      <w:lang w:val="ru-RU"/>
    </w:rPr>
  </w:style>
  <w:style w:type="character" w:customStyle="1" w:styleId="Titlu3Caracter">
    <w:name w:val="Titlu 3 Caracter"/>
    <w:basedOn w:val="Fontdeparagrafimplicit"/>
    <w:link w:val="Titlu3"/>
    <w:rsid w:val="004E6400"/>
    <w:rPr>
      <w:rFonts w:asciiTheme="majorHAnsi" w:eastAsiaTheme="majorEastAsia" w:hAnsiTheme="majorHAnsi" w:cstheme="majorBidi"/>
      <w:b/>
      <w:bCs/>
      <w:color w:val="4F81BD" w:themeColor="accent1"/>
      <w:sz w:val="20"/>
      <w:szCs w:val="20"/>
      <w:lang w:val="en-US"/>
    </w:rPr>
  </w:style>
  <w:style w:type="character" w:customStyle="1" w:styleId="Titlu5Caracter">
    <w:name w:val="Titlu 5 Caracter"/>
    <w:basedOn w:val="Fontdeparagrafimplicit"/>
    <w:link w:val="Titlu5"/>
    <w:rsid w:val="004E6400"/>
    <w:rPr>
      <w:rFonts w:ascii="$Caslon" w:eastAsia="Times New Roman" w:hAnsi="$Caslon" w:cs="Times New Roman"/>
      <w:szCs w:val="20"/>
    </w:rPr>
  </w:style>
  <w:style w:type="character" w:customStyle="1" w:styleId="Titlu6Caracter">
    <w:name w:val="Titlu 6 Caracter"/>
    <w:basedOn w:val="Fontdeparagrafimplicit"/>
    <w:link w:val="Titlu6"/>
    <w:rsid w:val="004C34D6"/>
    <w:rPr>
      <w:rFonts w:ascii="Bookman Old Style" w:eastAsia="Times New Roman" w:hAnsi="Bookman Old Style" w:cs="Times New Roman"/>
      <w:b/>
      <w:bCs/>
      <w:sz w:val="22"/>
      <w:lang w:val="ru-RU" w:eastAsia="ar-SA"/>
    </w:rPr>
  </w:style>
  <w:style w:type="character" w:customStyle="1" w:styleId="Titlu7Caracter">
    <w:name w:val="Titlu 7 Caracter"/>
    <w:basedOn w:val="Fontdeparagrafimplicit"/>
    <w:link w:val="Titlu7"/>
    <w:rsid w:val="004C34D6"/>
    <w:rPr>
      <w:rFonts w:ascii="Bookman Old Style" w:eastAsia="Times New Roman" w:hAnsi="Bookman Old Style" w:cs="Times New Roman"/>
      <w:szCs w:val="24"/>
      <w:lang w:val="ru-RU" w:eastAsia="ar-SA"/>
    </w:rPr>
  </w:style>
  <w:style w:type="character" w:customStyle="1" w:styleId="Titlu8Caracter">
    <w:name w:val="Titlu 8 Caracter"/>
    <w:basedOn w:val="Fontdeparagrafimplicit"/>
    <w:link w:val="Titlu8"/>
    <w:rsid w:val="004E6400"/>
    <w:rPr>
      <w:rFonts w:ascii="$Caslon" w:eastAsia="Times New Roman" w:hAnsi="$Caslon" w:cs="Times New Roman"/>
      <w:b/>
      <w:szCs w:val="20"/>
      <w:lang w:val="en-US"/>
    </w:rPr>
  </w:style>
  <w:style w:type="character" w:customStyle="1" w:styleId="Titlu9Caracter">
    <w:name w:val="Titlu 9 Caracter"/>
    <w:basedOn w:val="Fontdeparagrafimplicit"/>
    <w:link w:val="Titlu9"/>
    <w:rsid w:val="004C34D6"/>
    <w:rPr>
      <w:rFonts w:ascii="Arial" w:eastAsia="Times New Roman" w:hAnsi="Arial" w:cs="Times New Roman"/>
      <w:sz w:val="22"/>
      <w:lang w:val="ru-RU" w:eastAsia="ar-SA"/>
    </w:rPr>
  </w:style>
  <w:style w:type="paragraph" w:styleId="Listparagraf">
    <w:name w:val="List Paragraph"/>
    <w:basedOn w:val="Normal"/>
    <w:uiPriority w:val="34"/>
    <w:qFormat/>
    <w:rsid w:val="00072688"/>
    <w:pPr>
      <w:spacing w:after="200" w:line="276" w:lineRule="auto"/>
      <w:ind w:left="720" w:firstLine="0"/>
      <w:contextualSpacing/>
      <w:jc w:val="left"/>
    </w:pPr>
    <w:rPr>
      <w:rFonts w:asciiTheme="minorHAnsi" w:eastAsiaTheme="minorHAnsi" w:hAnsiTheme="minorHAnsi" w:cstheme="minorBidi"/>
      <w:sz w:val="22"/>
      <w:szCs w:val="22"/>
    </w:rPr>
  </w:style>
  <w:style w:type="paragraph" w:customStyle="1" w:styleId="news">
    <w:name w:val="news"/>
    <w:basedOn w:val="Normal"/>
    <w:rsid w:val="00072688"/>
    <w:pPr>
      <w:ind w:firstLine="0"/>
      <w:jc w:val="left"/>
    </w:pPr>
    <w:rPr>
      <w:rFonts w:ascii="Arial" w:hAnsi="Arial" w:cs="Arial"/>
      <w:lang w:eastAsia="ru-RU"/>
    </w:rPr>
  </w:style>
  <w:style w:type="paragraph" w:styleId="Antet">
    <w:name w:val="header"/>
    <w:basedOn w:val="Normal"/>
    <w:link w:val="AntetCaracter"/>
    <w:uiPriority w:val="99"/>
    <w:unhideWhenUsed/>
    <w:rsid w:val="003B0C7F"/>
    <w:pPr>
      <w:tabs>
        <w:tab w:val="center" w:pos="4677"/>
        <w:tab w:val="right" w:pos="9355"/>
      </w:tabs>
    </w:pPr>
  </w:style>
  <w:style w:type="character" w:customStyle="1" w:styleId="AntetCaracter">
    <w:name w:val="Antet Caracter"/>
    <w:basedOn w:val="Fontdeparagrafimplicit"/>
    <w:link w:val="Antet"/>
    <w:uiPriority w:val="99"/>
    <w:rsid w:val="003B0C7F"/>
    <w:rPr>
      <w:rFonts w:eastAsia="Times New Roman" w:cs="Times New Roman"/>
      <w:sz w:val="20"/>
      <w:szCs w:val="20"/>
      <w:lang w:val="ru-RU"/>
    </w:rPr>
  </w:style>
  <w:style w:type="paragraph" w:styleId="Subsol">
    <w:name w:val="footer"/>
    <w:basedOn w:val="Normal"/>
    <w:link w:val="SubsolCaracter"/>
    <w:uiPriority w:val="99"/>
    <w:unhideWhenUsed/>
    <w:rsid w:val="003B0C7F"/>
    <w:pPr>
      <w:tabs>
        <w:tab w:val="center" w:pos="4677"/>
        <w:tab w:val="right" w:pos="9355"/>
      </w:tabs>
    </w:pPr>
  </w:style>
  <w:style w:type="character" w:customStyle="1" w:styleId="SubsolCaracter">
    <w:name w:val="Subsol Caracter"/>
    <w:basedOn w:val="Fontdeparagrafimplicit"/>
    <w:link w:val="Subsol"/>
    <w:uiPriority w:val="99"/>
    <w:rsid w:val="003B0C7F"/>
    <w:rPr>
      <w:rFonts w:eastAsia="Times New Roman" w:cs="Times New Roman"/>
      <w:sz w:val="20"/>
      <w:szCs w:val="20"/>
      <w:lang w:val="ru-RU"/>
    </w:rPr>
  </w:style>
  <w:style w:type="paragraph" w:styleId="NormalWeb">
    <w:name w:val="Normal (Web)"/>
    <w:basedOn w:val="Normal"/>
    <w:link w:val="NormalWebCaracter"/>
    <w:uiPriority w:val="99"/>
    <w:unhideWhenUsed/>
    <w:rsid w:val="005A21E1"/>
    <w:pPr>
      <w:ind w:firstLine="567"/>
    </w:pPr>
    <w:rPr>
      <w:sz w:val="24"/>
      <w:szCs w:val="24"/>
      <w:lang w:eastAsia="ru-RU"/>
    </w:rPr>
  </w:style>
  <w:style w:type="character" w:customStyle="1" w:styleId="NormalWebCaracter">
    <w:name w:val="Normal (Web) Caracter"/>
    <w:link w:val="NormalWeb"/>
    <w:locked/>
    <w:rsid w:val="004C34D6"/>
    <w:rPr>
      <w:rFonts w:eastAsia="Times New Roman" w:cs="Times New Roman"/>
      <w:szCs w:val="24"/>
      <w:lang w:val="ru-RU" w:eastAsia="ru-RU"/>
    </w:rPr>
  </w:style>
  <w:style w:type="character" w:styleId="Hyperlink">
    <w:name w:val="Hyperlink"/>
    <w:basedOn w:val="Fontdeparagrafimplicit"/>
    <w:uiPriority w:val="99"/>
    <w:unhideWhenUsed/>
    <w:rsid w:val="001737CD"/>
    <w:rPr>
      <w:color w:val="0000FF"/>
      <w:u w:val="single"/>
    </w:rPr>
  </w:style>
  <w:style w:type="paragraph" w:customStyle="1" w:styleId="cn">
    <w:name w:val="cn"/>
    <w:basedOn w:val="Normal"/>
    <w:rsid w:val="008C4B3C"/>
    <w:pPr>
      <w:ind w:firstLine="0"/>
      <w:jc w:val="center"/>
    </w:pPr>
    <w:rPr>
      <w:rFonts w:eastAsia="Calibri"/>
      <w:sz w:val="24"/>
      <w:szCs w:val="24"/>
      <w:lang w:val="en-US"/>
    </w:rPr>
  </w:style>
  <w:style w:type="character" w:customStyle="1" w:styleId="hps">
    <w:name w:val="hps"/>
    <w:basedOn w:val="Fontdeparagrafimplicit"/>
    <w:rsid w:val="008C4B3C"/>
  </w:style>
  <w:style w:type="paragraph" w:styleId="TextnBalon">
    <w:name w:val="Balloon Text"/>
    <w:basedOn w:val="Normal"/>
    <w:link w:val="TextnBalonCaracter"/>
    <w:uiPriority w:val="99"/>
    <w:semiHidden/>
    <w:unhideWhenUsed/>
    <w:rsid w:val="0077066B"/>
    <w:rPr>
      <w:rFonts w:ascii="Tahoma" w:hAnsi="Tahoma" w:cs="Tahoma"/>
      <w:sz w:val="16"/>
      <w:szCs w:val="16"/>
    </w:rPr>
  </w:style>
  <w:style w:type="character" w:customStyle="1" w:styleId="TextnBalonCaracter">
    <w:name w:val="Text în Balon Caracter"/>
    <w:basedOn w:val="Fontdeparagrafimplicit"/>
    <w:link w:val="TextnBalon"/>
    <w:uiPriority w:val="99"/>
    <w:rsid w:val="0077066B"/>
    <w:rPr>
      <w:rFonts w:ascii="Tahoma" w:eastAsia="Times New Roman" w:hAnsi="Tahoma" w:cs="Tahoma"/>
      <w:sz w:val="16"/>
      <w:szCs w:val="16"/>
      <w:lang w:val="ru-RU"/>
    </w:rPr>
  </w:style>
  <w:style w:type="paragraph" w:customStyle="1" w:styleId="tt">
    <w:name w:val="tt"/>
    <w:basedOn w:val="Normal"/>
    <w:rsid w:val="004C34D6"/>
    <w:pPr>
      <w:ind w:firstLine="0"/>
      <w:jc w:val="center"/>
    </w:pPr>
    <w:rPr>
      <w:b/>
      <w:bCs/>
      <w:sz w:val="24"/>
      <w:szCs w:val="24"/>
      <w:lang w:eastAsia="ru-RU"/>
    </w:rPr>
  </w:style>
  <w:style w:type="paragraph" w:customStyle="1" w:styleId="cb">
    <w:name w:val="cb"/>
    <w:basedOn w:val="Normal"/>
    <w:rsid w:val="004C34D6"/>
    <w:pPr>
      <w:ind w:firstLine="0"/>
      <w:jc w:val="center"/>
    </w:pPr>
    <w:rPr>
      <w:b/>
      <w:bCs/>
      <w:sz w:val="24"/>
      <w:szCs w:val="24"/>
      <w:lang w:eastAsia="ru-RU"/>
    </w:rPr>
  </w:style>
  <w:style w:type="paragraph" w:customStyle="1" w:styleId="RC">
    <w:name w:val="RC"/>
    <w:rsid w:val="004C34D6"/>
    <w:rPr>
      <w:rFonts w:eastAsia="Times New Roman" w:cs="Times New Roman"/>
      <w:sz w:val="28"/>
      <w:szCs w:val="28"/>
      <w:lang w:val="ru-RU" w:eastAsia="ru-RU"/>
    </w:rPr>
  </w:style>
  <w:style w:type="paragraph" w:styleId="Corptext">
    <w:name w:val="Body Text"/>
    <w:basedOn w:val="Normal"/>
    <w:link w:val="CorptextCaracter"/>
    <w:rsid w:val="004C34D6"/>
    <w:pPr>
      <w:suppressAutoHyphens/>
      <w:spacing w:before="120"/>
      <w:ind w:firstLine="0"/>
      <w:jc w:val="left"/>
    </w:pPr>
    <w:rPr>
      <w:rFonts w:ascii="Cambria" w:hAnsi="Cambria"/>
      <w:sz w:val="24"/>
      <w:szCs w:val="24"/>
      <w:lang w:eastAsia="ar-SA"/>
    </w:rPr>
  </w:style>
  <w:style w:type="character" w:customStyle="1" w:styleId="CorptextCaracter">
    <w:name w:val="Corp text Caracter"/>
    <w:basedOn w:val="Fontdeparagrafimplicit"/>
    <w:link w:val="Corptext"/>
    <w:rsid w:val="004C34D6"/>
    <w:rPr>
      <w:rFonts w:ascii="Cambria" w:eastAsia="Times New Roman" w:hAnsi="Cambria" w:cs="Times New Roman"/>
      <w:szCs w:val="24"/>
      <w:lang w:val="ru-RU" w:eastAsia="ar-SA"/>
    </w:rPr>
  </w:style>
  <w:style w:type="character" w:customStyle="1" w:styleId="WW8Num1z0">
    <w:name w:val="WW8Num1z0"/>
    <w:rsid w:val="004C34D6"/>
    <w:rPr>
      <w:rFonts w:ascii="Wingdings 2" w:hAnsi="Wingdings 2"/>
    </w:rPr>
  </w:style>
  <w:style w:type="character" w:customStyle="1" w:styleId="WW8Num6z0">
    <w:name w:val="WW8Num6z0"/>
    <w:rsid w:val="004C34D6"/>
    <w:rPr>
      <w:rFonts w:ascii="Wingdings" w:hAnsi="Wingdings"/>
      <w:sz w:val="16"/>
    </w:rPr>
  </w:style>
  <w:style w:type="character" w:customStyle="1" w:styleId="WW8Num6z1">
    <w:name w:val="WW8Num6z1"/>
    <w:rsid w:val="004C34D6"/>
    <w:rPr>
      <w:rFonts w:ascii="Courier New" w:hAnsi="Courier New"/>
    </w:rPr>
  </w:style>
  <w:style w:type="character" w:customStyle="1" w:styleId="WW8Num6z2">
    <w:name w:val="WW8Num6z2"/>
    <w:rsid w:val="004C34D6"/>
    <w:rPr>
      <w:rFonts w:ascii="Wingdings" w:hAnsi="Wingdings"/>
    </w:rPr>
  </w:style>
  <w:style w:type="character" w:customStyle="1" w:styleId="WW8Num6z3">
    <w:name w:val="WW8Num6z3"/>
    <w:rsid w:val="004C34D6"/>
    <w:rPr>
      <w:rFonts w:ascii="Symbol" w:hAnsi="Symbol"/>
    </w:rPr>
  </w:style>
  <w:style w:type="character" w:customStyle="1" w:styleId="WW8Num7z0">
    <w:name w:val="WW8Num7z0"/>
    <w:rsid w:val="004C34D6"/>
    <w:rPr>
      <w:rFonts w:ascii="Symbol" w:hAnsi="Symbol"/>
    </w:rPr>
  </w:style>
  <w:style w:type="character" w:customStyle="1" w:styleId="WW8Num10z0">
    <w:name w:val="WW8Num10z0"/>
    <w:rsid w:val="004C34D6"/>
    <w:rPr>
      <w:rFonts w:ascii="Symbol" w:hAnsi="Symbol"/>
    </w:rPr>
  </w:style>
  <w:style w:type="character" w:customStyle="1" w:styleId="WW8Num10z1">
    <w:name w:val="WW8Num10z1"/>
    <w:rsid w:val="004C34D6"/>
    <w:rPr>
      <w:rFonts w:ascii="Courier New" w:hAnsi="Courier New"/>
    </w:rPr>
  </w:style>
  <w:style w:type="character" w:customStyle="1" w:styleId="WW8Num10z2">
    <w:name w:val="WW8Num10z2"/>
    <w:rsid w:val="004C34D6"/>
    <w:rPr>
      <w:rFonts w:ascii="Wingdings" w:hAnsi="Wingdings"/>
    </w:rPr>
  </w:style>
  <w:style w:type="character" w:customStyle="1" w:styleId="WW8Num11z0">
    <w:name w:val="WW8Num11z0"/>
    <w:rsid w:val="004C34D6"/>
    <w:rPr>
      <w:rFonts w:ascii="Symbol" w:hAnsi="Symbol"/>
    </w:rPr>
  </w:style>
  <w:style w:type="character" w:customStyle="1" w:styleId="WW8Num11z1">
    <w:name w:val="WW8Num11z1"/>
    <w:rsid w:val="004C34D6"/>
    <w:rPr>
      <w:rFonts w:ascii="Courier New" w:hAnsi="Courier New"/>
    </w:rPr>
  </w:style>
  <w:style w:type="character" w:customStyle="1" w:styleId="WW8Num11z2">
    <w:name w:val="WW8Num11z2"/>
    <w:rsid w:val="004C34D6"/>
    <w:rPr>
      <w:rFonts w:ascii="Wingdings" w:hAnsi="Wingdings"/>
    </w:rPr>
  </w:style>
  <w:style w:type="character" w:customStyle="1" w:styleId="WW8Num12z0">
    <w:name w:val="WW8Num12z0"/>
    <w:rsid w:val="004C34D6"/>
    <w:rPr>
      <w:rFonts w:ascii="Symbol" w:hAnsi="Symbol"/>
    </w:rPr>
  </w:style>
  <w:style w:type="character" w:customStyle="1" w:styleId="WW8Num12z1">
    <w:name w:val="WW8Num12z1"/>
    <w:rsid w:val="004C34D6"/>
    <w:rPr>
      <w:rFonts w:ascii="Courier New" w:hAnsi="Courier New"/>
    </w:rPr>
  </w:style>
  <w:style w:type="character" w:customStyle="1" w:styleId="WW8Num12z2">
    <w:name w:val="WW8Num12z2"/>
    <w:rsid w:val="004C34D6"/>
    <w:rPr>
      <w:rFonts w:ascii="Wingdings" w:hAnsi="Wingdings"/>
    </w:rPr>
  </w:style>
  <w:style w:type="character" w:customStyle="1" w:styleId="WW8Num13z0">
    <w:name w:val="WW8Num13z0"/>
    <w:rsid w:val="004C34D6"/>
    <w:rPr>
      <w:rFonts w:ascii="Wingdings" w:hAnsi="Wingdings"/>
      <w:sz w:val="16"/>
    </w:rPr>
  </w:style>
  <w:style w:type="character" w:customStyle="1" w:styleId="WW8Num13z1">
    <w:name w:val="WW8Num13z1"/>
    <w:rsid w:val="004C34D6"/>
    <w:rPr>
      <w:rFonts w:ascii="Courier New" w:hAnsi="Courier New"/>
    </w:rPr>
  </w:style>
  <w:style w:type="character" w:customStyle="1" w:styleId="WW8Num13z2">
    <w:name w:val="WW8Num13z2"/>
    <w:rsid w:val="004C34D6"/>
    <w:rPr>
      <w:rFonts w:ascii="Wingdings" w:hAnsi="Wingdings"/>
    </w:rPr>
  </w:style>
  <w:style w:type="character" w:customStyle="1" w:styleId="WW8Num13z3">
    <w:name w:val="WW8Num13z3"/>
    <w:rsid w:val="004C34D6"/>
    <w:rPr>
      <w:rFonts w:ascii="Symbol" w:hAnsi="Symbol"/>
    </w:rPr>
  </w:style>
  <w:style w:type="character" w:customStyle="1" w:styleId="WW8Num15z0">
    <w:name w:val="WW8Num15z0"/>
    <w:rsid w:val="004C34D6"/>
    <w:rPr>
      <w:rFonts w:ascii="Times New Roman" w:hAnsi="Times New Roman"/>
    </w:rPr>
  </w:style>
  <w:style w:type="character" w:customStyle="1" w:styleId="WW8Num16z0">
    <w:name w:val="WW8Num16z0"/>
    <w:rsid w:val="004C34D6"/>
    <w:rPr>
      <w:rFonts w:ascii="Symbol" w:hAnsi="Symbol"/>
      <w:sz w:val="16"/>
    </w:rPr>
  </w:style>
  <w:style w:type="character" w:customStyle="1" w:styleId="WW8Num17z0">
    <w:name w:val="WW8Num17z0"/>
    <w:rsid w:val="004C34D6"/>
    <w:rPr>
      <w:rFonts w:ascii="Times New Roman" w:hAnsi="Times New Roman"/>
    </w:rPr>
  </w:style>
  <w:style w:type="character" w:customStyle="1" w:styleId="WW8Num17z1">
    <w:name w:val="WW8Num17z1"/>
    <w:rsid w:val="004C34D6"/>
    <w:rPr>
      <w:rFonts w:ascii="Courier New" w:hAnsi="Courier New"/>
    </w:rPr>
  </w:style>
  <w:style w:type="character" w:customStyle="1" w:styleId="WW8Num17z2">
    <w:name w:val="WW8Num17z2"/>
    <w:rsid w:val="004C34D6"/>
    <w:rPr>
      <w:rFonts w:ascii="Wingdings" w:hAnsi="Wingdings"/>
    </w:rPr>
  </w:style>
  <w:style w:type="character" w:customStyle="1" w:styleId="WW8Num17z3">
    <w:name w:val="WW8Num17z3"/>
    <w:rsid w:val="004C34D6"/>
    <w:rPr>
      <w:rFonts w:ascii="Symbol" w:hAnsi="Symbol"/>
    </w:rPr>
  </w:style>
  <w:style w:type="character" w:customStyle="1" w:styleId="WW8Num21z0">
    <w:name w:val="WW8Num21z0"/>
    <w:rsid w:val="004C34D6"/>
    <w:rPr>
      <w:rFonts w:ascii="Symbol" w:hAnsi="Symbol"/>
    </w:rPr>
  </w:style>
  <w:style w:type="character" w:customStyle="1" w:styleId="WW8Num22z0">
    <w:name w:val="WW8Num22z0"/>
    <w:rsid w:val="004C34D6"/>
    <w:rPr>
      <w:rFonts w:ascii="Symbol" w:hAnsi="Symbol"/>
    </w:rPr>
  </w:style>
  <w:style w:type="character" w:customStyle="1" w:styleId="WW8Num24z0">
    <w:name w:val="WW8Num24z0"/>
    <w:rsid w:val="004C34D6"/>
    <w:rPr>
      <w:rFonts w:ascii="Symbol" w:hAnsi="Symbol"/>
    </w:rPr>
  </w:style>
  <w:style w:type="character" w:customStyle="1" w:styleId="WW8Num26z1">
    <w:name w:val="WW8Num26z1"/>
    <w:rsid w:val="004C34D6"/>
    <w:rPr>
      <w:rFonts w:ascii="Courier New" w:hAnsi="Courier New"/>
    </w:rPr>
  </w:style>
  <w:style w:type="character" w:customStyle="1" w:styleId="WW8Num26z2">
    <w:name w:val="WW8Num26z2"/>
    <w:rsid w:val="004C34D6"/>
    <w:rPr>
      <w:rFonts w:ascii="Wingdings" w:hAnsi="Wingdings"/>
    </w:rPr>
  </w:style>
  <w:style w:type="character" w:customStyle="1" w:styleId="WW8Num26z3">
    <w:name w:val="WW8Num26z3"/>
    <w:rsid w:val="004C34D6"/>
    <w:rPr>
      <w:rFonts w:ascii="Symbol" w:hAnsi="Symbol"/>
    </w:rPr>
  </w:style>
  <w:style w:type="character" w:customStyle="1" w:styleId="DefaultParagraphFont1">
    <w:name w:val="Default Paragraph Font1"/>
    <w:rsid w:val="004C34D6"/>
  </w:style>
  <w:style w:type="character" w:styleId="Numrdepagin">
    <w:name w:val="page number"/>
    <w:rsid w:val="004C34D6"/>
    <w:rPr>
      <w:rFonts w:cs="Times New Roman"/>
    </w:rPr>
  </w:style>
  <w:style w:type="character" w:customStyle="1" w:styleId="FootnoteCharacters">
    <w:name w:val="Footnote Characters"/>
    <w:rsid w:val="004C34D6"/>
    <w:rPr>
      <w:vertAlign w:val="superscript"/>
    </w:rPr>
  </w:style>
  <w:style w:type="character" w:styleId="HyperlinkParcurs">
    <w:name w:val="FollowedHyperlink"/>
    <w:rsid w:val="004C34D6"/>
    <w:rPr>
      <w:color w:val="800080"/>
      <w:u w:val="single"/>
    </w:rPr>
  </w:style>
  <w:style w:type="character" w:customStyle="1" w:styleId="Heading3CharCharCharChar">
    <w:name w:val="Heading 3 Char Char Char Char"/>
    <w:rsid w:val="004C34D6"/>
    <w:rPr>
      <w:rFonts w:ascii="Arial" w:hAnsi="Arial"/>
      <w:b/>
      <w:sz w:val="26"/>
      <w:lang w:val="hr-HR" w:eastAsia="ar-SA" w:bidi="ar-SA"/>
    </w:rPr>
  </w:style>
  <w:style w:type="character" w:customStyle="1" w:styleId="tal">
    <w:name w:val="tal"/>
    <w:rsid w:val="004C34D6"/>
    <w:rPr>
      <w:rFonts w:cs="Times New Roman"/>
    </w:rPr>
  </w:style>
  <w:style w:type="character" w:customStyle="1" w:styleId="primfunc12">
    <w:name w:val="prim_func12"/>
    <w:rsid w:val="004C34D6"/>
    <w:rPr>
      <w:rFonts w:ascii="Verdana" w:hAnsi="Verdana"/>
      <w:b/>
      <w:color w:val="4A6487"/>
      <w:sz w:val="16"/>
      <w:u w:val="none"/>
    </w:rPr>
  </w:style>
  <w:style w:type="character" w:customStyle="1" w:styleId="ListBullet2Char">
    <w:name w:val="List Bullet 2 Char"/>
    <w:rsid w:val="004C34D6"/>
    <w:rPr>
      <w:rFonts w:ascii="Bookman Old Style" w:hAnsi="Bookman Old Style"/>
      <w:sz w:val="24"/>
      <w:lang w:val="en-US" w:eastAsia="x-none"/>
    </w:rPr>
  </w:style>
  <w:style w:type="character" w:customStyle="1" w:styleId="WW-FootnoteCharacters">
    <w:name w:val="WW-Footnote Characters"/>
    <w:rsid w:val="004C34D6"/>
    <w:rPr>
      <w:vertAlign w:val="superscript"/>
    </w:rPr>
  </w:style>
  <w:style w:type="character" w:customStyle="1" w:styleId="Foootnote">
    <w:name w:val="Foootnote"/>
    <w:rsid w:val="004C34D6"/>
    <w:rPr>
      <w:color w:val="000000"/>
      <w:vertAlign w:val="superscript"/>
    </w:rPr>
  </w:style>
  <w:style w:type="character" w:styleId="Robust">
    <w:name w:val="Strong"/>
    <w:uiPriority w:val="22"/>
    <w:qFormat/>
    <w:rsid w:val="004C34D6"/>
    <w:rPr>
      <w:b/>
    </w:rPr>
  </w:style>
  <w:style w:type="character" w:customStyle="1" w:styleId="NormalWebChar">
    <w:name w:val="Normal (Web) Char"/>
    <w:rsid w:val="004C34D6"/>
    <w:rPr>
      <w:sz w:val="24"/>
      <w:lang w:val="en-US" w:eastAsia="x-none"/>
    </w:rPr>
  </w:style>
  <w:style w:type="character" w:styleId="Accentuat">
    <w:name w:val="Emphasis"/>
    <w:uiPriority w:val="20"/>
    <w:qFormat/>
    <w:rsid w:val="004C34D6"/>
    <w:rPr>
      <w:i/>
    </w:rPr>
  </w:style>
  <w:style w:type="character" w:customStyle="1" w:styleId="BodyTextIndent3Char">
    <w:name w:val="Body Text Indent 3 Char"/>
    <w:rsid w:val="004C34D6"/>
    <w:rPr>
      <w:sz w:val="16"/>
      <w:lang w:val="en-AU" w:eastAsia="x-none"/>
    </w:rPr>
  </w:style>
  <w:style w:type="character" w:customStyle="1" w:styleId="BodyTextChar">
    <w:name w:val="Body Text Char"/>
    <w:rsid w:val="004C34D6"/>
    <w:rPr>
      <w:sz w:val="24"/>
      <w:lang w:val="en-US" w:eastAsia="x-none"/>
    </w:rPr>
  </w:style>
  <w:style w:type="character" w:styleId="Referinnotdefinal">
    <w:name w:val="endnote reference"/>
    <w:semiHidden/>
    <w:rsid w:val="004C34D6"/>
    <w:rPr>
      <w:vertAlign w:val="superscript"/>
    </w:rPr>
  </w:style>
  <w:style w:type="character" w:customStyle="1" w:styleId="EndnoteCharacters">
    <w:name w:val="Endnote Characters"/>
    <w:rsid w:val="004C34D6"/>
  </w:style>
  <w:style w:type="paragraph" w:customStyle="1" w:styleId="Heading">
    <w:name w:val="Heading"/>
    <w:basedOn w:val="Normal"/>
    <w:next w:val="Corptext"/>
    <w:rsid w:val="004C34D6"/>
    <w:pPr>
      <w:keepNext/>
      <w:suppressAutoHyphens/>
      <w:spacing w:before="240" w:after="120"/>
      <w:ind w:firstLine="0"/>
      <w:jc w:val="left"/>
    </w:pPr>
    <w:rPr>
      <w:rFonts w:ascii="Nimbus Sans L" w:eastAsia="DejaVu Sans" w:hAnsi="Nimbus Sans L" w:cs="DejaVu Sans"/>
      <w:sz w:val="28"/>
      <w:szCs w:val="28"/>
      <w:lang w:val="ro-RO" w:eastAsia="ar-SA"/>
    </w:rPr>
  </w:style>
  <w:style w:type="paragraph" w:styleId="List">
    <w:name w:val="List"/>
    <w:basedOn w:val="Corptext"/>
    <w:rsid w:val="004C34D6"/>
  </w:style>
  <w:style w:type="paragraph" w:customStyle="1" w:styleId="Index">
    <w:name w:val="Index"/>
    <w:basedOn w:val="Normal"/>
    <w:rsid w:val="004C34D6"/>
    <w:pPr>
      <w:suppressLineNumbers/>
      <w:suppressAutoHyphens/>
      <w:ind w:firstLine="0"/>
      <w:jc w:val="left"/>
    </w:pPr>
    <w:rPr>
      <w:rFonts w:ascii="Cambria Math" w:hAnsi="Cambria Math"/>
      <w:sz w:val="24"/>
      <w:szCs w:val="24"/>
      <w:lang w:val="ro-RO" w:eastAsia="ar-SA"/>
    </w:rPr>
  </w:style>
  <w:style w:type="paragraph" w:styleId="Titlu">
    <w:name w:val="Title"/>
    <w:basedOn w:val="Normal"/>
    <w:next w:val="Subtitlu"/>
    <w:link w:val="TitluCaracter"/>
    <w:uiPriority w:val="10"/>
    <w:qFormat/>
    <w:rsid w:val="004C34D6"/>
    <w:pPr>
      <w:suppressAutoHyphens/>
      <w:ind w:firstLine="0"/>
      <w:jc w:val="center"/>
    </w:pPr>
    <w:rPr>
      <w:b/>
      <w:sz w:val="24"/>
      <w:lang w:val="en-US" w:eastAsia="ar-SA"/>
    </w:rPr>
  </w:style>
  <w:style w:type="paragraph" w:styleId="Subtitlu">
    <w:name w:val="Subtitle"/>
    <w:basedOn w:val="Heading"/>
    <w:next w:val="Corptext"/>
    <w:link w:val="SubtitluCaracter"/>
    <w:uiPriority w:val="11"/>
    <w:qFormat/>
    <w:rsid w:val="004C34D6"/>
    <w:pPr>
      <w:jc w:val="center"/>
    </w:pPr>
    <w:rPr>
      <w:rFonts w:cs="Times New Roman"/>
      <w:i/>
      <w:iCs/>
    </w:rPr>
  </w:style>
  <w:style w:type="character" w:customStyle="1" w:styleId="SubtitluCaracter">
    <w:name w:val="Subtitlu Caracter"/>
    <w:basedOn w:val="Fontdeparagrafimplicit"/>
    <w:link w:val="Subtitlu"/>
    <w:uiPriority w:val="11"/>
    <w:rsid w:val="004C34D6"/>
    <w:rPr>
      <w:rFonts w:ascii="Nimbus Sans L" w:eastAsia="DejaVu Sans" w:hAnsi="Nimbus Sans L" w:cs="Times New Roman"/>
      <w:i/>
      <w:iCs/>
      <w:sz w:val="28"/>
      <w:szCs w:val="28"/>
      <w:lang w:eastAsia="ar-SA"/>
    </w:rPr>
  </w:style>
  <w:style w:type="character" w:customStyle="1" w:styleId="TitluCaracter">
    <w:name w:val="Titlu Caracter"/>
    <w:basedOn w:val="Fontdeparagrafimplicit"/>
    <w:link w:val="Titlu"/>
    <w:uiPriority w:val="10"/>
    <w:rsid w:val="004C34D6"/>
    <w:rPr>
      <w:rFonts w:eastAsia="Times New Roman" w:cs="Times New Roman"/>
      <w:b/>
      <w:szCs w:val="20"/>
      <w:lang w:val="en-US" w:eastAsia="ar-SA"/>
    </w:rPr>
  </w:style>
  <w:style w:type="character" w:customStyle="1" w:styleId="PlandocumentCaracter">
    <w:name w:val="Plan document Caracter"/>
    <w:basedOn w:val="Fontdeparagrafimplicit"/>
    <w:link w:val="Plandocument"/>
    <w:semiHidden/>
    <w:rsid w:val="004C34D6"/>
    <w:rPr>
      <w:rFonts w:ascii="Tahoma" w:eastAsia="Times New Roman" w:hAnsi="Tahoma" w:cs="Times New Roman"/>
      <w:szCs w:val="24"/>
      <w:shd w:val="clear" w:color="auto" w:fill="000080"/>
      <w:lang w:eastAsia="ar-SA"/>
    </w:rPr>
  </w:style>
  <w:style w:type="paragraph" w:styleId="Plandocument">
    <w:name w:val="Document Map"/>
    <w:basedOn w:val="Normal"/>
    <w:link w:val="PlandocumentCaracter"/>
    <w:semiHidden/>
    <w:rsid w:val="004C34D6"/>
    <w:pPr>
      <w:shd w:val="clear" w:color="auto" w:fill="000080"/>
      <w:suppressAutoHyphens/>
      <w:ind w:firstLine="0"/>
      <w:jc w:val="left"/>
    </w:pPr>
    <w:rPr>
      <w:rFonts w:ascii="Tahoma" w:hAnsi="Tahoma"/>
      <w:sz w:val="24"/>
      <w:szCs w:val="24"/>
      <w:lang w:val="ro-RO" w:eastAsia="ar-SA"/>
    </w:rPr>
  </w:style>
  <w:style w:type="character" w:customStyle="1" w:styleId="TextcomentariuCaracter">
    <w:name w:val="Text comentariu Caracter"/>
    <w:basedOn w:val="Fontdeparagrafimplicit"/>
    <w:link w:val="Textcomentariu"/>
    <w:uiPriority w:val="99"/>
    <w:semiHidden/>
    <w:rsid w:val="004C34D6"/>
    <w:rPr>
      <w:rFonts w:ascii="Cambria Math" w:eastAsia="Times New Roman" w:hAnsi="Cambria Math" w:cs="Times New Roman"/>
      <w:szCs w:val="24"/>
      <w:lang w:eastAsia="ar-SA"/>
    </w:rPr>
  </w:style>
  <w:style w:type="paragraph" w:styleId="Textcomentariu">
    <w:name w:val="annotation text"/>
    <w:basedOn w:val="Normal"/>
    <w:link w:val="TextcomentariuCaracter"/>
    <w:uiPriority w:val="99"/>
    <w:semiHidden/>
    <w:rsid w:val="004C34D6"/>
    <w:pPr>
      <w:suppressAutoHyphens/>
      <w:ind w:firstLine="0"/>
      <w:jc w:val="left"/>
    </w:pPr>
    <w:rPr>
      <w:rFonts w:ascii="Cambria Math" w:hAnsi="Cambria Math"/>
      <w:sz w:val="24"/>
      <w:szCs w:val="24"/>
      <w:lang w:val="ro-RO" w:eastAsia="ar-SA"/>
    </w:rPr>
  </w:style>
  <w:style w:type="character" w:customStyle="1" w:styleId="SubiectComentariuCaracter">
    <w:name w:val="Subiect Comentariu Caracter"/>
    <w:basedOn w:val="TextcomentariuCaracter"/>
    <w:link w:val="SubiectComentariu"/>
    <w:uiPriority w:val="99"/>
    <w:semiHidden/>
    <w:rsid w:val="004C34D6"/>
    <w:rPr>
      <w:rFonts w:ascii="Cambria Math" w:eastAsia="Times New Roman" w:hAnsi="Cambria Math" w:cs="Times New Roman"/>
      <w:b/>
      <w:bCs/>
      <w:szCs w:val="24"/>
      <w:lang w:eastAsia="ar-SA"/>
    </w:rPr>
  </w:style>
  <w:style w:type="paragraph" w:styleId="SubiectComentariu">
    <w:name w:val="annotation subject"/>
    <w:basedOn w:val="Textcomentariu"/>
    <w:next w:val="Textcomentariu"/>
    <w:link w:val="SubiectComentariuCaracter"/>
    <w:uiPriority w:val="99"/>
    <w:semiHidden/>
    <w:rsid w:val="004C34D6"/>
    <w:rPr>
      <w:b/>
      <w:bCs/>
    </w:rPr>
  </w:style>
  <w:style w:type="paragraph" w:styleId="Indentcorptext2">
    <w:name w:val="Body Text Indent 2"/>
    <w:basedOn w:val="Normal"/>
    <w:link w:val="Indentcorptext2Caracter"/>
    <w:rsid w:val="004C34D6"/>
    <w:pPr>
      <w:suppressAutoHyphens/>
      <w:spacing w:after="120" w:line="480" w:lineRule="auto"/>
      <w:ind w:left="283" w:firstLine="0"/>
      <w:jc w:val="left"/>
    </w:pPr>
    <w:rPr>
      <w:rFonts w:ascii="Cambria Math" w:hAnsi="Cambria Math"/>
      <w:sz w:val="24"/>
      <w:szCs w:val="24"/>
      <w:lang w:eastAsia="ar-SA"/>
    </w:rPr>
  </w:style>
  <w:style w:type="character" w:customStyle="1" w:styleId="Indentcorptext2Caracter">
    <w:name w:val="Indent corp text 2 Caracter"/>
    <w:basedOn w:val="Fontdeparagrafimplicit"/>
    <w:link w:val="Indentcorptext2"/>
    <w:rsid w:val="004C34D6"/>
    <w:rPr>
      <w:rFonts w:ascii="Cambria Math" w:eastAsia="Times New Roman" w:hAnsi="Cambria Math" w:cs="Times New Roman"/>
      <w:szCs w:val="24"/>
      <w:lang w:val="ru-RU" w:eastAsia="ar-SA"/>
    </w:rPr>
  </w:style>
  <w:style w:type="paragraph" w:customStyle="1" w:styleId="WW-Default">
    <w:name w:val="WW-Default"/>
    <w:rsid w:val="004C34D6"/>
    <w:pPr>
      <w:suppressAutoHyphens/>
      <w:autoSpaceDE w:val="0"/>
      <w:ind w:firstLine="0"/>
      <w:jc w:val="left"/>
    </w:pPr>
    <w:rPr>
      <w:rFonts w:ascii="BKIKOO+TimesNewRoman" w:eastAsia="Times New Roman" w:hAnsi="BKIKOO+TimesNewRoman" w:cs="BKIKOO+TimesNewRoman"/>
      <w:color w:val="000000"/>
      <w:szCs w:val="24"/>
      <w:lang w:val="ru-RU" w:eastAsia="ar-SA"/>
    </w:rPr>
  </w:style>
  <w:style w:type="paragraph" w:styleId="Corptext2">
    <w:name w:val="Body Text 2"/>
    <w:basedOn w:val="Normal"/>
    <w:link w:val="Corptext2Caracter"/>
    <w:rsid w:val="004C34D6"/>
    <w:pPr>
      <w:suppressAutoHyphens/>
      <w:spacing w:after="120" w:line="480" w:lineRule="auto"/>
      <w:ind w:firstLine="0"/>
      <w:jc w:val="left"/>
    </w:pPr>
    <w:rPr>
      <w:rFonts w:ascii="Cambria Math" w:hAnsi="Cambria Math"/>
      <w:sz w:val="24"/>
      <w:szCs w:val="24"/>
      <w:lang w:eastAsia="ar-SA"/>
    </w:rPr>
  </w:style>
  <w:style w:type="character" w:customStyle="1" w:styleId="Corptext2Caracter">
    <w:name w:val="Corp text 2 Caracter"/>
    <w:basedOn w:val="Fontdeparagrafimplicit"/>
    <w:link w:val="Corptext2"/>
    <w:rsid w:val="004C34D6"/>
    <w:rPr>
      <w:rFonts w:ascii="Cambria Math" w:eastAsia="Times New Roman" w:hAnsi="Cambria Math" w:cs="Times New Roman"/>
      <w:szCs w:val="24"/>
      <w:lang w:val="ru-RU" w:eastAsia="ar-SA"/>
    </w:rPr>
  </w:style>
  <w:style w:type="paragraph" w:styleId="Textnotdesubsol">
    <w:name w:val="footnote text"/>
    <w:basedOn w:val="Normal"/>
    <w:link w:val="TextnotdesubsolCaracter"/>
    <w:uiPriority w:val="99"/>
    <w:semiHidden/>
    <w:rsid w:val="004C34D6"/>
    <w:pPr>
      <w:suppressAutoHyphens/>
      <w:ind w:firstLine="0"/>
      <w:jc w:val="left"/>
    </w:pPr>
    <w:rPr>
      <w:lang w:val="en-AU" w:eastAsia="ar-SA"/>
    </w:rPr>
  </w:style>
  <w:style w:type="character" w:customStyle="1" w:styleId="TextnotdesubsolCaracter">
    <w:name w:val="Text notă de subsol Caracter"/>
    <w:basedOn w:val="Fontdeparagrafimplicit"/>
    <w:link w:val="Textnotdesubsol"/>
    <w:uiPriority w:val="99"/>
    <w:semiHidden/>
    <w:rsid w:val="004C34D6"/>
    <w:rPr>
      <w:rFonts w:eastAsia="Times New Roman" w:cs="Times New Roman"/>
      <w:sz w:val="20"/>
      <w:szCs w:val="20"/>
      <w:lang w:val="en-AU" w:eastAsia="ar-SA"/>
    </w:rPr>
  </w:style>
  <w:style w:type="paragraph" w:styleId="Indentcorptext">
    <w:name w:val="Body Text Indent"/>
    <w:basedOn w:val="Normal"/>
    <w:link w:val="IndentcorptextCaracter"/>
    <w:rsid w:val="004C34D6"/>
    <w:pPr>
      <w:suppressAutoHyphens/>
      <w:spacing w:after="120"/>
      <w:ind w:left="283" w:firstLine="0"/>
      <w:jc w:val="left"/>
    </w:pPr>
    <w:rPr>
      <w:rFonts w:ascii="Cambria Math" w:hAnsi="Cambria Math"/>
      <w:sz w:val="24"/>
      <w:szCs w:val="24"/>
      <w:lang w:val="ro-RO" w:eastAsia="ar-SA"/>
    </w:rPr>
  </w:style>
  <w:style w:type="character" w:customStyle="1" w:styleId="IndentcorptextCaracter">
    <w:name w:val="Indent corp text Caracter"/>
    <w:basedOn w:val="Fontdeparagrafimplicit"/>
    <w:link w:val="Indentcorptext"/>
    <w:rsid w:val="004C34D6"/>
    <w:rPr>
      <w:rFonts w:ascii="Cambria Math" w:eastAsia="Times New Roman" w:hAnsi="Cambria Math" w:cs="Times New Roman"/>
      <w:szCs w:val="24"/>
      <w:lang w:eastAsia="ar-SA"/>
    </w:rPr>
  </w:style>
  <w:style w:type="paragraph" w:customStyle="1" w:styleId="Normal2">
    <w:name w:val="Normal2"/>
    <w:rsid w:val="004C34D6"/>
    <w:pPr>
      <w:suppressAutoHyphens/>
      <w:spacing w:before="100" w:after="100"/>
      <w:ind w:firstLine="0"/>
      <w:jc w:val="left"/>
    </w:pPr>
    <w:rPr>
      <w:rFonts w:eastAsia="Times New Roman" w:cs="Times New Roman"/>
      <w:szCs w:val="20"/>
      <w:lang w:val="ru-RU" w:eastAsia="ar-SA"/>
    </w:rPr>
  </w:style>
  <w:style w:type="paragraph" w:customStyle="1" w:styleId="51">
    <w:name w:val="Заголовок 51"/>
    <w:basedOn w:val="Normal2"/>
    <w:next w:val="Normal2"/>
    <w:rsid w:val="004C34D6"/>
    <w:pPr>
      <w:spacing w:before="240" w:after="60"/>
    </w:pPr>
    <w:rPr>
      <w:b/>
      <w:i/>
      <w:sz w:val="26"/>
    </w:rPr>
  </w:style>
  <w:style w:type="paragraph" w:customStyle="1" w:styleId="BodyTextIndent1">
    <w:name w:val="Body Text Indent1"/>
    <w:basedOn w:val="WW-Default"/>
    <w:next w:val="WW-Default"/>
    <w:rsid w:val="004C34D6"/>
    <w:rPr>
      <w:rFonts w:cs="Times New Roman"/>
      <w:color w:val="auto"/>
    </w:rPr>
  </w:style>
  <w:style w:type="paragraph" w:styleId="Indentcorptext3">
    <w:name w:val="Body Text Indent 3"/>
    <w:basedOn w:val="Normal"/>
    <w:link w:val="Indentcorptext3Caracter"/>
    <w:rsid w:val="004C34D6"/>
    <w:pPr>
      <w:suppressAutoHyphens/>
      <w:spacing w:after="120"/>
      <w:ind w:left="360" w:firstLine="0"/>
      <w:jc w:val="left"/>
    </w:pPr>
    <w:rPr>
      <w:rFonts w:ascii="Cambria Math" w:hAnsi="Cambria Math"/>
      <w:sz w:val="16"/>
      <w:szCs w:val="16"/>
      <w:lang w:val="ro-RO" w:eastAsia="ar-SA"/>
    </w:rPr>
  </w:style>
  <w:style w:type="character" w:customStyle="1" w:styleId="Indentcorptext3Caracter">
    <w:name w:val="Indent corp text 3 Caracter"/>
    <w:basedOn w:val="Fontdeparagrafimplicit"/>
    <w:link w:val="Indentcorptext3"/>
    <w:rsid w:val="004C34D6"/>
    <w:rPr>
      <w:rFonts w:ascii="Cambria Math" w:eastAsia="Times New Roman" w:hAnsi="Cambria Math" w:cs="Times New Roman"/>
      <w:sz w:val="16"/>
      <w:szCs w:val="16"/>
      <w:lang w:eastAsia="ar-SA"/>
    </w:rPr>
  </w:style>
  <w:style w:type="paragraph" w:customStyle="1" w:styleId="CharCharCharCharCharCharCharCharCharChar">
    <w:name w:val="Char Char Char Char Char Char Char Char Char Char"/>
    <w:basedOn w:val="Normal"/>
    <w:rsid w:val="004C34D6"/>
    <w:pPr>
      <w:widowControl w:val="0"/>
      <w:suppressAutoHyphens/>
      <w:spacing w:after="160" w:line="240" w:lineRule="exact"/>
      <w:ind w:firstLine="0"/>
      <w:textAlignment w:val="baseline"/>
    </w:pPr>
    <w:rPr>
      <w:rFonts w:ascii="Verdana" w:hAnsi="Verdana"/>
      <w:sz w:val="24"/>
      <w:szCs w:val="24"/>
      <w:lang w:val="en-US" w:eastAsia="ar-SA"/>
    </w:rPr>
  </w:style>
  <w:style w:type="paragraph" w:customStyle="1" w:styleId="Paragraphofthereport">
    <w:name w:val="Paragraph of the report"/>
    <w:basedOn w:val="Normal"/>
    <w:rsid w:val="004C34D6"/>
    <w:pPr>
      <w:tabs>
        <w:tab w:val="num" w:pos="720"/>
      </w:tabs>
      <w:suppressAutoHyphens/>
      <w:spacing w:before="120" w:after="120"/>
      <w:ind w:firstLine="0"/>
    </w:pPr>
    <w:rPr>
      <w:rFonts w:ascii="Cambria Math" w:hAnsi="Cambria Math"/>
      <w:sz w:val="22"/>
      <w:szCs w:val="24"/>
      <w:lang w:val="en-US" w:eastAsia="ar-SA"/>
    </w:rPr>
  </w:style>
  <w:style w:type="paragraph" w:styleId="Listacumarcatori2">
    <w:name w:val="List Bullet 2"/>
    <w:basedOn w:val="Corptext"/>
    <w:rsid w:val="004C34D6"/>
    <w:pPr>
      <w:numPr>
        <w:numId w:val="1"/>
      </w:numPr>
      <w:tabs>
        <w:tab w:val="clear" w:pos="643"/>
      </w:tabs>
      <w:spacing w:after="160" w:line="312" w:lineRule="auto"/>
      <w:ind w:left="0" w:firstLine="0"/>
    </w:pPr>
    <w:rPr>
      <w:rFonts w:ascii="Bookman Old Style" w:hAnsi="Bookman Old Style"/>
    </w:rPr>
  </w:style>
  <w:style w:type="paragraph" w:customStyle="1" w:styleId="21">
    <w:name w:val="Цитата 21"/>
    <w:basedOn w:val="Normal"/>
    <w:rsid w:val="004C34D6"/>
    <w:pPr>
      <w:suppressAutoHyphens/>
      <w:ind w:left="1440" w:right="1440" w:firstLine="0"/>
    </w:pPr>
    <w:rPr>
      <w:rFonts w:ascii="Cambria Math" w:hAnsi="Cambria Math"/>
      <w:sz w:val="22"/>
      <w:szCs w:val="24"/>
      <w:lang w:val="en-US" w:eastAsia="ar-SA"/>
    </w:rPr>
  </w:style>
  <w:style w:type="paragraph" w:customStyle="1" w:styleId="TableContents">
    <w:name w:val="Table Contents"/>
    <w:basedOn w:val="Normal"/>
    <w:rsid w:val="004C34D6"/>
    <w:pPr>
      <w:widowControl w:val="0"/>
      <w:suppressLineNumbers/>
      <w:suppressAutoHyphens/>
      <w:ind w:firstLine="0"/>
      <w:jc w:val="left"/>
    </w:pPr>
    <w:rPr>
      <w:rFonts w:ascii="Cambria Math" w:hAnsi="Cambria Math"/>
      <w:kern w:val="1"/>
      <w:sz w:val="24"/>
      <w:szCs w:val="24"/>
      <w:lang w:eastAsia="ar-SA"/>
    </w:rPr>
  </w:style>
  <w:style w:type="paragraph" w:customStyle="1" w:styleId="ConceptTitle">
    <w:name w:val="ConceptTitle"/>
    <w:basedOn w:val="Normal"/>
    <w:rsid w:val="004C34D6"/>
    <w:pPr>
      <w:suppressAutoHyphens/>
      <w:spacing w:line="360" w:lineRule="auto"/>
      <w:jc w:val="center"/>
    </w:pPr>
    <w:rPr>
      <w:rFonts w:ascii="Arial" w:hAnsi="Arial"/>
      <w:b/>
      <w:bCs/>
      <w:color w:val="000080"/>
      <w:sz w:val="32"/>
      <w:szCs w:val="24"/>
      <w:lang w:eastAsia="ar-SA"/>
    </w:rPr>
  </w:style>
  <w:style w:type="paragraph" w:customStyle="1" w:styleId="NoSpacing1">
    <w:name w:val="No Spacing1"/>
    <w:rsid w:val="004C34D6"/>
    <w:pPr>
      <w:suppressAutoHyphens/>
      <w:spacing w:before="120" w:after="120"/>
      <w:ind w:firstLine="0"/>
    </w:pPr>
    <w:rPr>
      <w:rFonts w:ascii="Calibri" w:eastAsia="Times New Roman" w:hAnsi="Calibri" w:cs="Times New Roman"/>
      <w:sz w:val="22"/>
      <w:lang w:eastAsia="ar-SA"/>
    </w:rPr>
  </w:style>
  <w:style w:type="paragraph" w:customStyle="1" w:styleId="ListParagraph1">
    <w:name w:val="List Paragraph1"/>
    <w:basedOn w:val="Normal"/>
    <w:rsid w:val="004C34D6"/>
    <w:pPr>
      <w:suppressAutoHyphens/>
      <w:spacing w:after="200" w:line="276" w:lineRule="auto"/>
      <w:ind w:left="720" w:firstLine="0"/>
      <w:jc w:val="left"/>
    </w:pPr>
    <w:rPr>
      <w:rFonts w:ascii="Calibri" w:hAnsi="Calibri"/>
      <w:sz w:val="22"/>
      <w:szCs w:val="22"/>
      <w:lang w:val="ro-RO" w:eastAsia="ar-SA"/>
    </w:rPr>
  </w:style>
  <w:style w:type="paragraph" w:customStyle="1" w:styleId="Normal1">
    <w:name w:val="Normal+1"/>
    <w:basedOn w:val="Normal"/>
    <w:next w:val="Normal"/>
    <w:rsid w:val="004C34D6"/>
    <w:pPr>
      <w:suppressAutoHyphens/>
      <w:autoSpaceDE w:val="0"/>
      <w:ind w:firstLine="0"/>
      <w:jc w:val="left"/>
    </w:pPr>
    <w:rPr>
      <w:rFonts w:ascii="Verdana" w:hAnsi="Verdana"/>
      <w:sz w:val="24"/>
      <w:szCs w:val="24"/>
      <w:lang w:eastAsia="ar-SA"/>
    </w:rPr>
  </w:style>
  <w:style w:type="paragraph" w:customStyle="1" w:styleId="Framecontents">
    <w:name w:val="Frame contents"/>
    <w:basedOn w:val="Corptext"/>
    <w:rsid w:val="004C34D6"/>
  </w:style>
  <w:style w:type="paragraph" w:customStyle="1" w:styleId="TableHeading">
    <w:name w:val="Table Heading"/>
    <w:basedOn w:val="TableContents"/>
    <w:rsid w:val="004C34D6"/>
    <w:pPr>
      <w:jc w:val="center"/>
    </w:pPr>
    <w:rPr>
      <w:b/>
      <w:bCs/>
    </w:rPr>
  </w:style>
  <w:style w:type="paragraph" w:customStyle="1" w:styleId="TOCHeading1">
    <w:name w:val="TOC Heading1"/>
    <w:basedOn w:val="Titlu1"/>
    <w:next w:val="Normal"/>
    <w:rsid w:val="004C34D6"/>
    <w:pPr>
      <w:keepLines/>
      <w:numPr>
        <w:numId w:val="0"/>
      </w:numPr>
      <w:suppressAutoHyphens w:val="0"/>
      <w:spacing w:line="276" w:lineRule="auto"/>
      <w:outlineLvl w:val="9"/>
    </w:pPr>
    <w:rPr>
      <w:bCs/>
      <w:color w:val="365F91"/>
      <w:lang w:eastAsia="en-US"/>
    </w:rPr>
  </w:style>
  <w:style w:type="paragraph" w:customStyle="1" w:styleId="CharChar3CharChar">
    <w:name w:val="Char Char3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a">
    <w:name w:val="Знак"/>
    <w:basedOn w:val="Normal"/>
    <w:rsid w:val="004C34D6"/>
    <w:pPr>
      <w:widowControl w:val="0"/>
      <w:adjustRightInd w:val="0"/>
      <w:spacing w:after="160" w:line="240" w:lineRule="exact"/>
      <w:ind w:firstLine="0"/>
    </w:pPr>
    <w:rPr>
      <w:rFonts w:ascii="Verdana" w:hAnsi="Verdana"/>
      <w:sz w:val="24"/>
      <w:szCs w:val="24"/>
      <w:lang w:val="en-US"/>
    </w:rPr>
  </w:style>
  <w:style w:type="paragraph" w:customStyle="1" w:styleId="CharChar2">
    <w:name w:val="Char Char2"/>
    <w:basedOn w:val="Normal"/>
    <w:next w:val="Normal"/>
    <w:rsid w:val="004C34D6"/>
    <w:pPr>
      <w:spacing w:after="160" w:line="240" w:lineRule="exact"/>
      <w:ind w:firstLine="0"/>
      <w:jc w:val="left"/>
    </w:pPr>
    <w:rPr>
      <w:rFonts w:ascii="Tahoma" w:hAnsi="Tahoma"/>
      <w:sz w:val="24"/>
      <w:szCs w:val="24"/>
      <w:lang w:val="ro-RO"/>
    </w:rPr>
  </w:style>
  <w:style w:type="paragraph" w:customStyle="1" w:styleId="HTMLPreformatted1">
    <w:name w:val="HTML Preformatted1"/>
    <w:basedOn w:val="Normal"/>
    <w:rsid w:val="004C34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left"/>
    </w:pPr>
    <w:rPr>
      <w:rFonts w:ascii="Courier New" w:hAnsi="Courier New" w:cs="Pragmatica CR"/>
      <w:sz w:val="24"/>
      <w:szCs w:val="24"/>
      <w:lang w:val="ro-RO" w:eastAsia="ru-RU"/>
    </w:rPr>
  </w:style>
  <w:style w:type="paragraph" w:customStyle="1" w:styleId="CharChar1CharCharCharChar">
    <w:name w:val="Char Char1 Знак Знак Char Char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FoootnoteText">
    <w:name w:val="Foootnote Text"/>
    <w:basedOn w:val="Normal"/>
    <w:link w:val="FoootnoteTextChar"/>
    <w:rsid w:val="004C34D6"/>
    <w:pPr>
      <w:suppressAutoHyphens/>
      <w:autoSpaceDE w:val="0"/>
      <w:ind w:firstLine="0"/>
      <w:jc w:val="left"/>
    </w:pPr>
    <w:rPr>
      <w:lang w:val="en-AU" w:eastAsia="ar-SA"/>
    </w:rPr>
  </w:style>
  <w:style w:type="character" w:customStyle="1" w:styleId="FoootnoteTextChar">
    <w:name w:val="Foootnote Text Char"/>
    <w:link w:val="FoootnoteText"/>
    <w:locked/>
    <w:rsid w:val="004C34D6"/>
    <w:rPr>
      <w:rFonts w:eastAsia="Times New Roman" w:cs="Times New Roman"/>
      <w:sz w:val="20"/>
      <w:szCs w:val="20"/>
      <w:lang w:val="en-AU" w:eastAsia="ar-SA"/>
    </w:rPr>
  </w:style>
  <w:style w:type="paragraph" w:customStyle="1" w:styleId="CharChar1">
    <w:name w:val="Char Char1 Знак Знак"/>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1CharChar">
    <w:name w:val="Char Char1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
    <w:name w:val="Char Char Знак Знак"/>
    <w:basedOn w:val="Normal"/>
    <w:rsid w:val="004C34D6"/>
    <w:pPr>
      <w:widowControl w:val="0"/>
      <w:adjustRightInd w:val="0"/>
      <w:spacing w:after="160" w:line="240" w:lineRule="exact"/>
      <w:ind w:firstLine="0"/>
    </w:pPr>
    <w:rPr>
      <w:rFonts w:ascii="Verdana" w:hAnsi="Verdana"/>
      <w:sz w:val="24"/>
      <w:szCs w:val="24"/>
      <w:lang w:val="en-US"/>
    </w:rPr>
  </w:style>
  <w:style w:type="paragraph" w:customStyle="1" w:styleId="CharChar2CharCharCharCharCharChar">
    <w:name w:val="Char Char2 Знак Знак Char Char Знак Знак Char Char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CharChar">
    <w:name w:val="Char Char Знак Знак Char Char"/>
    <w:basedOn w:val="Normal"/>
    <w:rsid w:val="004C34D6"/>
    <w:pPr>
      <w:widowControl w:val="0"/>
      <w:adjustRightInd w:val="0"/>
      <w:spacing w:after="160" w:line="240" w:lineRule="exact"/>
      <w:ind w:firstLine="0"/>
    </w:pPr>
    <w:rPr>
      <w:rFonts w:ascii="Verdana" w:hAnsi="Verdana"/>
      <w:sz w:val="24"/>
      <w:szCs w:val="24"/>
      <w:lang w:val="en-US"/>
    </w:rPr>
  </w:style>
  <w:style w:type="paragraph" w:customStyle="1" w:styleId="Heading2aCharChar">
    <w:name w:val="Heading 2a Char Char"/>
    <w:basedOn w:val="Normal"/>
    <w:next w:val="Normal"/>
    <w:rsid w:val="004C34D6"/>
    <w:pPr>
      <w:widowControl w:val="0"/>
      <w:adjustRightInd w:val="0"/>
      <w:ind w:firstLine="567"/>
      <w:textAlignment w:val="baseline"/>
    </w:pPr>
    <w:rPr>
      <w:rFonts w:ascii="Cambria Math" w:hAnsi="Cambria Math"/>
      <w:sz w:val="24"/>
      <w:szCs w:val="24"/>
      <w:lang w:val="en-US"/>
    </w:rPr>
  </w:style>
  <w:style w:type="paragraph" w:customStyle="1" w:styleId="CharChar10">
    <w:name w:val="Char Char1"/>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0">
    <w:name w:val="Знак Знак Char Char Знак"/>
    <w:basedOn w:val="Normal"/>
    <w:rsid w:val="004C34D6"/>
    <w:pPr>
      <w:spacing w:after="160" w:line="240" w:lineRule="exact"/>
      <w:ind w:firstLine="0"/>
      <w:jc w:val="left"/>
    </w:pPr>
    <w:rPr>
      <w:rFonts w:ascii="Arial" w:eastAsia="Batang" w:hAnsi="Arial" w:cs="Arial"/>
      <w:sz w:val="24"/>
      <w:szCs w:val="24"/>
      <w:lang w:val="ro-RO"/>
    </w:rPr>
  </w:style>
  <w:style w:type="character" w:customStyle="1" w:styleId="apple-style-span">
    <w:name w:val="apple-style-span"/>
    <w:rsid w:val="004C34D6"/>
  </w:style>
  <w:style w:type="paragraph" w:customStyle="1" w:styleId="1CharCharCharCharCharCharCharCharCharChar">
    <w:name w:val="Знак Знак1 Char Char Знак Знак Char Char Знак Знак Char Char Знак Знак Char Char Знак Знак Char Char"/>
    <w:basedOn w:val="Normal"/>
    <w:next w:val="Normal"/>
    <w:rsid w:val="004C34D6"/>
    <w:pPr>
      <w:spacing w:after="160" w:line="240" w:lineRule="exact"/>
      <w:ind w:firstLine="0"/>
      <w:jc w:val="left"/>
    </w:pPr>
    <w:rPr>
      <w:rFonts w:ascii="Tahoma" w:hAnsi="Tahoma"/>
      <w:sz w:val="24"/>
      <w:szCs w:val="24"/>
      <w:lang w:val="ro-RO"/>
    </w:rPr>
  </w:style>
  <w:style w:type="character" w:customStyle="1" w:styleId="sttalineat">
    <w:name w:val="sttalineat"/>
    <w:rsid w:val="004C34D6"/>
    <w:rPr>
      <w:rFonts w:cs="Times New Roman"/>
    </w:rPr>
  </w:style>
  <w:style w:type="paragraph" w:customStyle="1" w:styleId="Listparagraf1">
    <w:name w:val="Listă paragraf1"/>
    <w:basedOn w:val="Normal"/>
    <w:rsid w:val="004C34D6"/>
    <w:pPr>
      <w:spacing w:after="200" w:line="276" w:lineRule="auto"/>
      <w:ind w:left="720" w:firstLine="0"/>
      <w:jc w:val="left"/>
    </w:pPr>
    <w:rPr>
      <w:rFonts w:ascii="Calibri" w:hAnsi="Calibri" w:cs="Calibri"/>
      <w:color w:val="000000"/>
      <w:sz w:val="22"/>
      <w:szCs w:val="22"/>
      <w:lang w:val="en-US"/>
    </w:rPr>
  </w:style>
  <w:style w:type="paragraph" w:customStyle="1" w:styleId="Titlucuprins1">
    <w:name w:val="Titlu cuprins1"/>
    <w:basedOn w:val="Titlu1"/>
    <w:next w:val="Normal"/>
    <w:rsid w:val="004C34D6"/>
    <w:pPr>
      <w:keepLines/>
      <w:numPr>
        <w:numId w:val="0"/>
      </w:numPr>
      <w:suppressAutoHyphens w:val="0"/>
      <w:spacing w:line="276" w:lineRule="auto"/>
      <w:outlineLvl w:val="9"/>
    </w:pPr>
    <w:rPr>
      <w:bCs/>
      <w:color w:val="365F91"/>
      <w:lang w:eastAsia="en-US"/>
    </w:rPr>
  </w:style>
  <w:style w:type="paragraph" w:styleId="Textnotdefinal">
    <w:name w:val="endnote text"/>
    <w:basedOn w:val="Normal"/>
    <w:link w:val="TextnotdefinalCaracter"/>
    <w:semiHidden/>
    <w:rsid w:val="004C34D6"/>
    <w:pPr>
      <w:suppressAutoHyphens/>
      <w:ind w:firstLine="0"/>
      <w:jc w:val="left"/>
    </w:pPr>
    <w:rPr>
      <w:rFonts w:ascii="Cambria Math" w:hAnsi="Cambria Math"/>
      <w:sz w:val="24"/>
      <w:szCs w:val="24"/>
      <w:lang w:val="ro-RO" w:eastAsia="ar-SA"/>
    </w:rPr>
  </w:style>
  <w:style w:type="character" w:customStyle="1" w:styleId="TextnotdefinalCaracter">
    <w:name w:val="Text notă de final Caracter"/>
    <w:basedOn w:val="Fontdeparagrafimplicit"/>
    <w:link w:val="Textnotdefinal"/>
    <w:semiHidden/>
    <w:rsid w:val="004C34D6"/>
    <w:rPr>
      <w:rFonts w:ascii="Cambria Math" w:eastAsia="Times New Roman" w:hAnsi="Cambria Math" w:cs="Times New Roman"/>
      <w:szCs w:val="24"/>
      <w:lang w:eastAsia="ar-SA"/>
    </w:rPr>
  </w:style>
  <w:style w:type="paragraph" w:customStyle="1" w:styleId="Frspaiere1">
    <w:name w:val="Fără spațiere1"/>
    <w:link w:val="NoSpacingChar"/>
    <w:rsid w:val="004C34D6"/>
    <w:pPr>
      <w:ind w:firstLine="0"/>
      <w:jc w:val="left"/>
    </w:pPr>
    <w:rPr>
      <w:rFonts w:ascii="Calibri" w:eastAsia="PMingLiU" w:hAnsi="Calibri" w:cs="Times New Roman"/>
      <w:sz w:val="22"/>
      <w:lang w:val="en-US"/>
    </w:rPr>
  </w:style>
  <w:style w:type="character" w:customStyle="1" w:styleId="NoSpacingChar">
    <w:name w:val="No Spacing Char"/>
    <w:link w:val="Frspaiere1"/>
    <w:locked/>
    <w:rsid w:val="004C34D6"/>
    <w:rPr>
      <w:rFonts w:ascii="Calibri" w:eastAsia="PMingLiU" w:hAnsi="Calibri" w:cs="Times New Roman"/>
      <w:sz w:val="22"/>
      <w:lang w:val="en-US"/>
    </w:rPr>
  </w:style>
  <w:style w:type="paragraph" w:customStyle="1" w:styleId="FootNote">
    <w:name w:val="FootNote"/>
    <w:basedOn w:val="Textnotdesubsol"/>
    <w:link w:val="FootNoteChar"/>
    <w:rsid w:val="004C34D6"/>
    <w:rPr>
      <w:rFonts w:ascii="Calibri" w:hAnsi="Calibri"/>
      <w:sz w:val="18"/>
    </w:rPr>
  </w:style>
  <w:style w:type="character" w:customStyle="1" w:styleId="FootNoteChar">
    <w:name w:val="FootNote Char"/>
    <w:link w:val="FootNote"/>
    <w:locked/>
    <w:rsid w:val="004C34D6"/>
    <w:rPr>
      <w:rFonts w:ascii="Calibri" w:eastAsia="Times New Roman" w:hAnsi="Calibri" w:cs="Times New Roman"/>
      <w:sz w:val="18"/>
      <w:szCs w:val="20"/>
      <w:lang w:val="en-AU" w:eastAsia="ar-SA"/>
    </w:rPr>
  </w:style>
  <w:style w:type="paragraph" w:customStyle="1" w:styleId="Default">
    <w:name w:val="Default"/>
    <w:rsid w:val="004C34D6"/>
    <w:pPr>
      <w:autoSpaceDE w:val="0"/>
      <w:autoSpaceDN w:val="0"/>
      <w:adjustRightInd w:val="0"/>
      <w:ind w:firstLine="0"/>
      <w:jc w:val="left"/>
    </w:pPr>
    <w:rPr>
      <w:rFonts w:eastAsia="Times New Roman" w:cs="Times New Roman"/>
      <w:color w:val="000000"/>
      <w:szCs w:val="24"/>
      <w:lang w:val="ru-RU"/>
    </w:rPr>
  </w:style>
  <w:style w:type="paragraph" w:customStyle="1" w:styleId="Citat1">
    <w:name w:val="Citat1"/>
    <w:basedOn w:val="Normal"/>
    <w:next w:val="Normal"/>
    <w:link w:val="QuoteChar"/>
    <w:rsid w:val="004C34D6"/>
    <w:pPr>
      <w:suppressAutoHyphens/>
      <w:ind w:firstLine="0"/>
      <w:jc w:val="left"/>
    </w:pPr>
    <w:rPr>
      <w:rFonts w:ascii="Cambria Math" w:hAnsi="Cambria Math"/>
      <w:i/>
      <w:iCs/>
      <w:color w:val="000000"/>
      <w:sz w:val="24"/>
      <w:szCs w:val="24"/>
      <w:lang w:val="ro-RO" w:eastAsia="ar-SA"/>
    </w:rPr>
  </w:style>
  <w:style w:type="character" w:customStyle="1" w:styleId="QuoteChar">
    <w:name w:val="Quote Char"/>
    <w:link w:val="Citat1"/>
    <w:locked/>
    <w:rsid w:val="004C34D6"/>
    <w:rPr>
      <w:rFonts w:ascii="Cambria Math" w:eastAsia="Times New Roman" w:hAnsi="Cambria Math" w:cs="Times New Roman"/>
      <w:i/>
      <w:iCs/>
      <w:color w:val="000000"/>
      <w:szCs w:val="24"/>
      <w:lang w:eastAsia="ar-SA"/>
    </w:rPr>
  </w:style>
  <w:style w:type="paragraph" w:customStyle="1" w:styleId="CharCharCharChar1">
    <w:name w:val="Char Char Знак Знак Char Char1"/>
    <w:basedOn w:val="Normal"/>
    <w:rsid w:val="004C34D6"/>
    <w:pPr>
      <w:widowControl w:val="0"/>
      <w:adjustRightInd w:val="0"/>
      <w:spacing w:after="160" w:line="240" w:lineRule="exact"/>
      <w:ind w:firstLine="0"/>
    </w:pPr>
    <w:rPr>
      <w:rFonts w:ascii="Verdana" w:hAnsi="Verdana"/>
      <w:lang w:val="en-US"/>
    </w:rPr>
  </w:style>
  <w:style w:type="paragraph" w:customStyle="1" w:styleId="cp">
    <w:name w:val="cp"/>
    <w:basedOn w:val="Normal"/>
    <w:rsid w:val="002F1090"/>
    <w:pPr>
      <w:ind w:firstLine="0"/>
      <w:jc w:val="center"/>
    </w:pPr>
    <w:rPr>
      <w:rFonts w:eastAsiaTheme="minorEastAsia"/>
      <w:b/>
      <w:bCs/>
      <w:sz w:val="24"/>
      <w:szCs w:val="24"/>
      <w:lang w:val="en-US"/>
    </w:rPr>
  </w:style>
  <w:style w:type="paragraph" w:customStyle="1" w:styleId="rg">
    <w:name w:val="rg"/>
    <w:basedOn w:val="Normal"/>
    <w:rsid w:val="002F1090"/>
    <w:pPr>
      <w:ind w:firstLine="0"/>
      <w:jc w:val="right"/>
    </w:pPr>
    <w:rPr>
      <w:rFonts w:eastAsiaTheme="minorEastAsia"/>
      <w:sz w:val="24"/>
      <w:szCs w:val="24"/>
      <w:lang w:val="en-US"/>
    </w:rPr>
  </w:style>
  <w:style w:type="character" w:customStyle="1" w:styleId="docheader">
    <w:name w:val="doc_header"/>
    <w:basedOn w:val="Fontdeparagrafimplicit"/>
    <w:rsid w:val="00DF6675"/>
  </w:style>
  <w:style w:type="character" w:customStyle="1" w:styleId="apple-converted-space">
    <w:name w:val="apple-converted-space"/>
    <w:basedOn w:val="Fontdeparagrafimplicit"/>
    <w:rsid w:val="00DF6675"/>
  </w:style>
  <w:style w:type="character" w:customStyle="1" w:styleId="docheader1">
    <w:name w:val="doc_header1"/>
    <w:basedOn w:val="Fontdeparagrafimplicit"/>
    <w:rsid w:val="001918F6"/>
    <w:rPr>
      <w:rFonts w:ascii="Times New Roman" w:hAnsi="Times New Roman" w:cs="Times New Roman" w:hint="default"/>
      <w:b/>
      <w:bCs/>
      <w:color w:val="000000"/>
      <w:sz w:val="24"/>
      <w:szCs w:val="24"/>
    </w:rPr>
  </w:style>
  <w:style w:type="character" w:customStyle="1" w:styleId="st">
    <w:name w:val="st"/>
    <w:basedOn w:val="Fontdeparagrafimplicit"/>
    <w:rsid w:val="00EE6089"/>
  </w:style>
  <w:style w:type="character" w:styleId="Referincomentariu">
    <w:name w:val="annotation reference"/>
    <w:basedOn w:val="Fontdeparagrafimplicit"/>
    <w:uiPriority w:val="99"/>
    <w:semiHidden/>
    <w:unhideWhenUsed/>
    <w:rsid w:val="00EE6089"/>
    <w:rPr>
      <w:sz w:val="16"/>
      <w:szCs w:val="16"/>
    </w:rPr>
  </w:style>
  <w:style w:type="character" w:customStyle="1" w:styleId="docbody">
    <w:name w:val="doc_body"/>
    <w:basedOn w:val="Fontdeparagrafimplicit"/>
    <w:rsid w:val="00EE6089"/>
  </w:style>
  <w:style w:type="table" w:styleId="GrilTabel">
    <w:name w:val="Table Grid"/>
    <w:basedOn w:val="TabelNormal"/>
    <w:uiPriority w:val="59"/>
    <w:rsid w:val="00EE6089"/>
    <w:rPr>
      <w:rFonts w:asciiTheme="minorHAnsi" w:eastAsiaTheme="minorEastAsia" w:hAnsiTheme="minorHAnsi"/>
      <w:sz w:val="22"/>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d">
    <w:name w:val="md"/>
    <w:basedOn w:val="Normal"/>
    <w:rsid w:val="00EE6089"/>
    <w:pPr>
      <w:ind w:firstLine="567"/>
    </w:pPr>
    <w:rPr>
      <w:rFonts w:eastAsiaTheme="minorEastAsia"/>
      <w:i/>
      <w:iCs/>
      <w:color w:val="663300"/>
      <w:lang w:eastAsia="ru-RU"/>
    </w:rPr>
  </w:style>
  <w:style w:type="paragraph" w:styleId="PreformatatHTML">
    <w:name w:val="HTML Preformatted"/>
    <w:basedOn w:val="Normal"/>
    <w:link w:val="PreformatatHTMLCaracter"/>
    <w:uiPriority w:val="99"/>
    <w:unhideWhenUsed/>
    <w:rsid w:val="00EE608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eastAsia="ru-RU"/>
    </w:rPr>
  </w:style>
  <w:style w:type="character" w:customStyle="1" w:styleId="PreformatatHTMLCaracter">
    <w:name w:val="Preformatat HTML Caracter"/>
    <w:basedOn w:val="Fontdeparagrafimplicit"/>
    <w:link w:val="PreformatatHTML"/>
    <w:uiPriority w:val="99"/>
    <w:rsid w:val="00EE6089"/>
    <w:rPr>
      <w:rFonts w:ascii="Courier New" w:eastAsia="Times New Roman" w:hAnsi="Courier New" w:cs="Courier New"/>
      <w:sz w:val="20"/>
      <w:szCs w:val="20"/>
      <w:lang w:val="ru-RU" w:eastAsia="ru-RU"/>
    </w:rPr>
  </w:style>
  <w:style w:type="character" w:customStyle="1" w:styleId="shorttext">
    <w:name w:val="short_text"/>
    <w:basedOn w:val="Fontdeparagrafimplicit"/>
    <w:rsid w:val="00D876E5"/>
  </w:style>
  <w:style w:type="paragraph" w:styleId="Frspaiere">
    <w:name w:val="No Spacing"/>
    <w:uiPriority w:val="1"/>
    <w:qFormat/>
    <w:rsid w:val="00D876E5"/>
    <w:rPr>
      <w:b/>
      <w:lang w:val="en-US"/>
    </w:rPr>
  </w:style>
  <w:style w:type="character" w:styleId="Titlulcrii">
    <w:name w:val="Book Title"/>
    <w:basedOn w:val="Fontdeparagrafimplicit"/>
    <w:uiPriority w:val="33"/>
    <w:qFormat/>
    <w:rsid w:val="00D876E5"/>
    <w:rPr>
      <w:b/>
      <w:bCs/>
      <w:smallCaps/>
      <w:spacing w:val="5"/>
    </w:rPr>
  </w:style>
  <w:style w:type="paragraph" w:styleId="Textbloc">
    <w:name w:val="Block Text"/>
    <w:basedOn w:val="Normal"/>
    <w:rsid w:val="00787825"/>
    <w:pPr>
      <w:widowControl w:val="0"/>
      <w:autoSpaceDE w:val="0"/>
      <w:autoSpaceDN w:val="0"/>
      <w:adjustRightInd w:val="0"/>
      <w:spacing w:before="20" w:line="320" w:lineRule="auto"/>
      <w:ind w:left="680" w:right="600" w:firstLine="0"/>
      <w:jc w:val="center"/>
    </w:pPr>
    <w:rPr>
      <w:b/>
      <w:sz w:val="24"/>
      <w:lang w:val="ro-RO" w:eastAsia="ru-RU"/>
    </w:rPr>
  </w:style>
  <w:style w:type="numbering" w:customStyle="1" w:styleId="1">
    <w:name w:val="Нет списка1"/>
    <w:next w:val="FrListare"/>
    <w:uiPriority w:val="99"/>
    <w:semiHidden/>
    <w:unhideWhenUsed/>
    <w:rsid w:val="00942A2D"/>
  </w:style>
  <w:style w:type="character" w:customStyle="1" w:styleId="a0">
    <w:name w:val="Сноска_"/>
    <w:link w:val="a1"/>
    <w:rsid w:val="00942A2D"/>
    <w:rPr>
      <w:rFonts w:eastAsia="Times New Roman"/>
      <w:sz w:val="23"/>
      <w:szCs w:val="23"/>
      <w:shd w:val="clear" w:color="auto" w:fill="FFFFFF"/>
    </w:rPr>
  </w:style>
  <w:style w:type="character" w:customStyle="1" w:styleId="2">
    <w:name w:val="Основной текст (2)_"/>
    <w:rsid w:val="00942A2D"/>
    <w:rPr>
      <w:rFonts w:ascii="Times New Roman" w:eastAsia="Times New Roman" w:hAnsi="Times New Roman" w:cs="Times New Roman"/>
      <w:b/>
      <w:bCs/>
      <w:i w:val="0"/>
      <w:iCs w:val="0"/>
      <w:smallCaps w:val="0"/>
      <w:strike w:val="0"/>
      <w:sz w:val="22"/>
      <w:szCs w:val="22"/>
      <w:u w:val="none"/>
    </w:rPr>
  </w:style>
  <w:style w:type="character" w:customStyle="1" w:styleId="20">
    <w:name w:val="Основной текст (2)"/>
    <w:rsid w:val="00942A2D"/>
    <w:rPr>
      <w:rFonts w:ascii="Times New Roman" w:eastAsia="Times New Roman" w:hAnsi="Times New Roman" w:cs="Times New Roman"/>
      <w:b/>
      <w:bCs/>
      <w:i w:val="0"/>
      <w:iCs w:val="0"/>
      <w:smallCaps w:val="0"/>
      <w:strike w:val="0"/>
      <w:color w:val="000000"/>
      <w:spacing w:val="0"/>
      <w:w w:val="100"/>
      <w:position w:val="0"/>
      <w:sz w:val="22"/>
      <w:szCs w:val="22"/>
      <w:u w:val="single"/>
      <w:lang w:val="ro-RO"/>
    </w:rPr>
  </w:style>
  <w:style w:type="character" w:customStyle="1" w:styleId="a2">
    <w:name w:val="Основной текст_"/>
    <w:link w:val="4"/>
    <w:rsid w:val="00942A2D"/>
    <w:rPr>
      <w:rFonts w:eastAsia="Times New Roman"/>
      <w:sz w:val="23"/>
      <w:szCs w:val="23"/>
      <w:shd w:val="clear" w:color="auto" w:fill="FFFFFF"/>
    </w:rPr>
  </w:style>
  <w:style w:type="character" w:customStyle="1" w:styleId="a3">
    <w:name w:val="Колонтитул_"/>
    <w:link w:val="a4"/>
    <w:rsid w:val="00942A2D"/>
    <w:rPr>
      <w:rFonts w:ascii="Trebuchet MS" w:eastAsia="Trebuchet MS" w:hAnsi="Trebuchet MS" w:cs="Trebuchet MS"/>
      <w:sz w:val="15"/>
      <w:szCs w:val="15"/>
      <w:shd w:val="clear" w:color="auto" w:fill="FFFFFF"/>
    </w:rPr>
  </w:style>
  <w:style w:type="character" w:customStyle="1" w:styleId="65pt">
    <w:name w:val="Колонтитул + 6;5 pt;Полужирный"/>
    <w:rsid w:val="00942A2D"/>
    <w:rPr>
      <w:rFonts w:ascii="Trebuchet MS" w:eastAsia="Trebuchet MS" w:hAnsi="Trebuchet MS" w:cs="Trebuchet MS"/>
      <w:b/>
      <w:bCs/>
      <w:i w:val="0"/>
      <w:iCs w:val="0"/>
      <w:smallCaps w:val="0"/>
      <w:strike w:val="0"/>
      <w:color w:val="000000"/>
      <w:spacing w:val="0"/>
      <w:w w:val="100"/>
      <w:position w:val="0"/>
      <w:sz w:val="13"/>
      <w:szCs w:val="13"/>
      <w:u w:val="none"/>
    </w:rPr>
  </w:style>
  <w:style w:type="character" w:customStyle="1" w:styleId="a5">
    <w:name w:val="Основной текст + Курсив"/>
    <w:rsid w:val="00942A2D"/>
    <w:rPr>
      <w:rFonts w:ascii="Times New Roman" w:eastAsia="Times New Roman" w:hAnsi="Times New Roman" w:cs="Times New Roman"/>
      <w:b w:val="0"/>
      <w:bCs w:val="0"/>
      <w:i/>
      <w:iCs/>
      <w:smallCaps w:val="0"/>
      <w:strike w:val="0"/>
      <w:color w:val="000000"/>
      <w:spacing w:val="0"/>
      <w:w w:val="100"/>
      <w:position w:val="0"/>
      <w:sz w:val="23"/>
      <w:szCs w:val="23"/>
      <w:u w:val="none"/>
      <w:lang w:val="ro-RO"/>
    </w:rPr>
  </w:style>
  <w:style w:type="character" w:customStyle="1" w:styleId="10">
    <w:name w:val="Основной текст1"/>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o-RO"/>
    </w:rPr>
  </w:style>
  <w:style w:type="character" w:customStyle="1" w:styleId="22">
    <w:name w:val="Основной текст2"/>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single"/>
      <w:lang w:val="ro-RO"/>
    </w:rPr>
  </w:style>
  <w:style w:type="character" w:customStyle="1" w:styleId="11pt">
    <w:name w:val="Основной текст + 11 pt;Полужирный"/>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95pt">
    <w:name w:val="Основной текст + 9;5 pt"/>
    <w:rsid w:val="00942A2D"/>
    <w:rPr>
      <w:rFonts w:ascii="Times New Roman" w:eastAsia="Times New Roman" w:hAnsi="Times New Roman" w:cs="Times New Roman"/>
      <w:b w:val="0"/>
      <w:bCs w:val="0"/>
      <w:i w:val="0"/>
      <w:iCs w:val="0"/>
      <w:smallCaps w:val="0"/>
      <w:strike w:val="0"/>
      <w:color w:val="000000"/>
      <w:spacing w:val="0"/>
      <w:w w:val="100"/>
      <w:position w:val="0"/>
      <w:sz w:val="19"/>
      <w:szCs w:val="19"/>
      <w:u w:val="none"/>
    </w:rPr>
  </w:style>
  <w:style w:type="character" w:customStyle="1" w:styleId="4pt">
    <w:name w:val="Основной текст + 4 pt"/>
    <w:rsid w:val="00942A2D"/>
    <w:rPr>
      <w:rFonts w:ascii="Times New Roman" w:eastAsia="Times New Roman" w:hAnsi="Times New Roman" w:cs="Times New Roman"/>
      <w:b w:val="0"/>
      <w:bCs w:val="0"/>
      <w:i w:val="0"/>
      <w:iCs w:val="0"/>
      <w:smallCaps w:val="0"/>
      <w:strike w:val="0"/>
      <w:color w:val="000000"/>
      <w:spacing w:val="0"/>
      <w:w w:val="100"/>
      <w:position w:val="0"/>
      <w:sz w:val="8"/>
      <w:szCs w:val="8"/>
      <w:u w:val="none"/>
      <w:lang w:val="ro-RO"/>
    </w:rPr>
  </w:style>
  <w:style w:type="character" w:customStyle="1" w:styleId="3">
    <w:name w:val="Основной текст (3)_"/>
    <w:link w:val="30"/>
    <w:rsid w:val="00942A2D"/>
    <w:rPr>
      <w:rFonts w:eastAsia="Times New Roman"/>
      <w:i/>
      <w:iCs/>
      <w:sz w:val="8"/>
      <w:szCs w:val="8"/>
      <w:shd w:val="clear" w:color="auto" w:fill="FFFFFF"/>
    </w:rPr>
  </w:style>
  <w:style w:type="character" w:customStyle="1" w:styleId="TimesNewRoman115pt">
    <w:name w:val="Колонтитул + Times New Roman;11;5 pt;Полужирный"/>
    <w:rsid w:val="00942A2D"/>
    <w:rPr>
      <w:rFonts w:ascii="Times New Roman" w:eastAsia="Times New Roman" w:hAnsi="Times New Roman" w:cs="Times New Roman"/>
      <w:b/>
      <w:bCs/>
      <w:i w:val="0"/>
      <w:iCs w:val="0"/>
      <w:smallCaps w:val="0"/>
      <w:strike w:val="0"/>
      <w:color w:val="000000"/>
      <w:spacing w:val="0"/>
      <w:w w:val="100"/>
      <w:position w:val="0"/>
      <w:sz w:val="23"/>
      <w:szCs w:val="23"/>
      <w:u w:val="none"/>
      <w:lang w:val="en-US"/>
    </w:rPr>
  </w:style>
  <w:style w:type="character" w:customStyle="1" w:styleId="65pt1pt">
    <w:name w:val="Колонтитул + 6;5 pt;Курсив;Интервал 1 pt"/>
    <w:rsid w:val="00942A2D"/>
    <w:rPr>
      <w:rFonts w:ascii="Trebuchet MS" w:eastAsia="Trebuchet MS" w:hAnsi="Trebuchet MS" w:cs="Trebuchet MS"/>
      <w:b w:val="0"/>
      <w:bCs w:val="0"/>
      <w:i/>
      <w:iCs/>
      <w:smallCaps w:val="0"/>
      <w:strike w:val="0"/>
      <w:color w:val="000000"/>
      <w:spacing w:val="20"/>
      <w:w w:val="100"/>
      <w:position w:val="0"/>
      <w:sz w:val="13"/>
      <w:szCs w:val="13"/>
      <w:u w:val="none"/>
    </w:rPr>
  </w:style>
  <w:style w:type="character" w:customStyle="1" w:styleId="40">
    <w:name w:val="Основной текст (4)_"/>
    <w:rsid w:val="00942A2D"/>
    <w:rPr>
      <w:rFonts w:ascii="Times New Roman" w:eastAsia="Times New Roman" w:hAnsi="Times New Roman" w:cs="Times New Roman"/>
      <w:b w:val="0"/>
      <w:bCs w:val="0"/>
      <w:i/>
      <w:iCs/>
      <w:smallCaps w:val="0"/>
      <w:strike w:val="0"/>
      <w:sz w:val="23"/>
      <w:szCs w:val="23"/>
      <w:u w:val="none"/>
    </w:rPr>
  </w:style>
  <w:style w:type="character" w:customStyle="1" w:styleId="5">
    <w:name w:val="Основной текст (5)_"/>
    <w:link w:val="50"/>
    <w:rsid w:val="00942A2D"/>
    <w:rPr>
      <w:rFonts w:ascii="Bookman Old Style" w:eastAsia="Bookman Old Style" w:hAnsi="Bookman Old Style" w:cs="Bookman Old Style"/>
      <w:sz w:val="8"/>
      <w:szCs w:val="8"/>
      <w:shd w:val="clear" w:color="auto" w:fill="FFFFFF"/>
    </w:rPr>
  </w:style>
  <w:style w:type="character" w:customStyle="1" w:styleId="6">
    <w:name w:val="Основной текст (6)_"/>
    <w:link w:val="60"/>
    <w:rsid w:val="00942A2D"/>
    <w:rPr>
      <w:rFonts w:ascii="Bookman Old Style" w:eastAsia="Bookman Old Style" w:hAnsi="Bookman Old Style" w:cs="Bookman Old Style"/>
      <w:sz w:val="8"/>
      <w:szCs w:val="8"/>
      <w:shd w:val="clear" w:color="auto" w:fill="FFFFFF"/>
    </w:rPr>
  </w:style>
  <w:style w:type="character" w:customStyle="1" w:styleId="31">
    <w:name w:val="Основной текст3"/>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o-RO"/>
    </w:rPr>
  </w:style>
  <w:style w:type="character" w:customStyle="1" w:styleId="7">
    <w:name w:val="Основной текст (7)_"/>
    <w:link w:val="70"/>
    <w:rsid w:val="00942A2D"/>
    <w:rPr>
      <w:rFonts w:ascii="Bookman Old Style" w:eastAsia="Bookman Old Style" w:hAnsi="Bookman Old Style" w:cs="Bookman Old Style"/>
      <w:sz w:val="8"/>
      <w:szCs w:val="8"/>
      <w:shd w:val="clear" w:color="auto" w:fill="FFFFFF"/>
    </w:rPr>
  </w:style>
  <w:style w:type="character" w:customStyle="1" w:styleId="23">
    <w:name w:val="Заголовок №2_"/>
    <w:rsid w:val="00942A2D"/>
    <w:rPr>
      <w:rFonts w:ascii="Times New Roman" w:eastAsia="Times New Roman" w:hAnsi="Times New Roman" w:cs="Times New Roman"/>
      <w:b/>
      <w:bCs/>
      <w:i w:val="0"/>
      <w:iCs w:val="0"/>
      <w:smallCaps w:val="0"/>
      <w:strike w:val="0"/>
      <w:sz w:val="22"/>
      <w:szCs w:val="22"/>
      <w:u w:val="none"/>
    </w:rPr>
  </w:style>
  <w:style w:type="character" w:customStyle="1" w:styleId="8">
    <w:name w:val="Основной текст (8)_"/>
    <w:link w:val="80"/>
    <w:rsid w:val="00942A2D"/>
    <w:rPr>
      <w:rFonts w:ascii="Bookman Old Style" w:eastAsia="Bookman Old Style" w:hAnsi="Bookman Old Style" w:cs="Bookman Old Style"/>
      <w:sz w:val="8"/>
      <w:szCs w:val="8"/>
      <w:shd w:val="clear" w:color="auto" w:fill="FFFFFF"/>
    </w:rPr>
  </w:style>
  <w:style w:type="character" w:customStyle="1" w:styleId="11">
    <w:name w:val="Заголовок №1_"/>
    <w:rsid w:val="00942A2D"/>
    <w:rPr>
      <w:rFonts w:ascii="Times New Roman" w:eastAsia="Times New Roman" w:hAnsi="Times New Roman" w:cs="Times New Roman"/>
      <w:b/>
      <w:bCs/>
      <w:i w:val="0"/>
      <w:iCs w:val="0"/>
      <w:smallCaps w:val="0"/>
      <w:strike w:val="0"/>
      <w:sz w:val="22"/>
      <w:szCs w:val="22"/>
      <w:u w:val="none"/>
    </w:rPr>
  </w:style>
  <w:style w:type="character" w:customStyle="1" w:styleId="9">
    <w:name w:val="Основной текст (9)_"/>
    <w:link w:val="90"/>
    <w:rsid w:val="00942A2D"/>
    <w:rPr>
      <w:rFonts w:ascii="Bookman Old Style" w:eastAsia="Bookman Old Style" w:hAnsi="Bookman Old Style" w:cs="Bookman Old Style"/>
      <w:sz w:val="8"/>
      <w:szCs w:val="8"/>
      <w:shd w:val="clear" w:color="auto" w:fill="FFFFFF"/>
    </w:rPr>
  </w:style>
  <w:style w:type="character" w:customStyle="1" w:styleId="12">
    <w:name w:val="Заголовок №1"/>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24">
    <w:name w:val="Заголовок №2"/>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100">
    <w:name w:val="Основной текст (10)_"/>
    <w:link w:val="101"/>
    <w:rsid w:val="00942A2D"/>
    <w:rPr>
      <w:rFonts w:ascii="Bookman Old Style" w:eastAsia="Bookman Old Style" w:hAnsi="Bookman Old Style" w:cs="Bookman Old Style"/>
      <w:sz w:val="8"/>
      <w:szCs w:val="8"/>
      <w:shd w:val="clear" w:color="auto" w:fill="FFFFFF"/>
    </w:rPr>
  </w:style>
  <w:style w:type="character" w:customStyle="1" w:styleId="110">
    <w:name w:val="Основной текст (11)_"/>
    <w:link w:val="111"/>
    <w:rsid w:val="00942A2D"/>
    <w:rPr>
      <w:rFonts w:ascii="Bookman Old Style" w:eastAsia="Bookman Old Style" w:hAnsi="Bookman Old Style" w:cs="Bookman Old Style"/>
      <w:sz w:val="8"/>
      <w:szCs w:val="8"/>
      <w:shd w:val="clear" w:color="auto" w:fill="FFFFFF"/>
    </w:rPr>
  </w:style>
  <w:style w:type="character" w:customStyle="1" w:styleId="120">
    <w:name w:val="Основной текст (12)_"/>
    <w:link w:val="121"/>
    <w:rsid w:val="00942A2D"/>
    <w:rPr>
      <w:rFonts w:ascii="SimSun" w:eastAsia="SimSun" w:hAnsi="SimSun" w:cs="SimSun"/>
      <w:sz w:val="8"/>
      <w:szCs w:val="8"/>
      <w:shd w:val="clear" w:color="auto" w:fill="FFFFFF"/>
    </w:rPr>
  </w:style>
  <w:style w:type="character" w:customStyle="1" w:styleId="13">
    <w:name w:val="Основной текст (13)_"/>
    <w:link w:val="130"/>
    <w:rsid w:val="00942A2D"/>
    <w:rPr>
      <w:rFonts w:ascii="Bookman Old Style" w:eastAsia="Bookman Old Style" w:hAnsi="Bookman Old Style" w:cs="Bookman Old Style"/>
      <w:sz w:val="8"/>
      <w:szCs w:val="8"/>
      <w:shd w:val="clear" w:color="auto" w:fill="FFFFFF"/>
    </w:rPr>
  </w:style>
  <w:style w:type="character" w:customStyle="1" w:styleId="13TimesNewRoman45pt">
    <w:name w:val="Основной текст (13) + Times New Roman;4;5 pt"/>
    <w:rsid w:val="00942A2D"/>
    <w:rPr>
      <w:rFonts w:ascii="Times New Roman" w:eastAsia="Times New Roman" w:hAnsi="Times New Roman" w:cs="Times New Roman"/>
      <w:b w:val="0"/>
      <w:bCs w:val="0"/>
      <w:i w:val="0"/>
      <w:iCs w:val="0"/>
      <w:smallCaps w:val="0"/>
      <w:strike w:val="0"/>
      <w:color w:val="000000"/>
      <w:spacing w:val="0"/>
      <w:w w:val="100"/>
      <w:position w:val="0"/>
      <w:sz w:val="9"/>
      <w:szCs w:val="9"/>
      <w:u w:val="none"/>
    </w:rPr>
  </w:style>
  <w:style w:type="character" w:customStyle="1" w:styleId="41">
    <w:name w:val="Основной текст (4)"/>
    <w:rsid w:val="00942A2D"/>
    <w:rPr>
      <w:rFonts w:ascii="Times New Roman" w:eastAsia="Times New Roman" w:hAnsi="Times New Roman" w:cs="Times New Roman"/>
      <w:b w:val="0"/>
      <w:bCs w:val="0"/>
      <w:i/>
      <w:iCs/>
      <w:smallCaps w:val="0"/>
      <w:strike w:val="0"/>
      <w:color w:val="000000"/>
      <w:spacing w:val="0"/>
      <w:w w:val="100"/>
      <w:position w:val="0"/>
      <w:sz w:val="23"/>
      <w:szCs w:val="23"/>
      <w:u w:val="none"/>
      <w:lang w:val="ro-RO"/>
    </w:rPr>
  </w:style>
  <w:style w:type="character" w:customStyle="1" w:styleId="a6">
    <w:name w:val="Подпись к таблице_"/>
    <w:rsid w:val="00942A2D"/>
    <w:rPr>
      <w:rFonts w:ascii="Times New Roman" w:eastAsia="Times New Roman" w:hAnsi="Times New Roman" w:cs="Times New Roman"/>
      <w:b/>
      <w:bCs/>
      <w:i w:val="0"/>
      <w:iCs w:val="0"/>
      <w:smallCaps w:val="0"/>
      <w:strike w:val="0"/>
      <w:sz w:val="18"/>
      <w:szCs w:val="18"/>
      <w:u w:val="none"/>
    </w:rPr>
  </w:style>
  <w:style w:type="character" w:customStyle="1" w:styleId="a7">
    <w:name w:val="Подпись к таблице"/>
    <w:rsid w:val="00942A2D"/>
    <w:rPr>
      <w:rFonts w:ascii="Times New Roman" w:eastAsia="Times New Roman" w:hAnsi="Times New Roman" w:cs="Times New Roman"/>
      <w:b/>
      <w:bCs/>
      <w:i w:val="0"/>
      <w:iCs w:val="0"/>
      <w:smallCaps w:val="0"/>
      <w:strike w:val="0"/>
      <w:color w:val="000000"/>
      <w:spacing w:val="0"/>
      <w:w w:val="100"/>
      <w:position w:val="0"/>
      <w:sz w:val="18"/>
      <w:szCs w:val="18"/>
      <w:u w:val="single"/>
      <w:lang w:val="ro-RO"/>
    </w:rPr>
  </w:style>
  <w:style w:type="character" w:customStyle="1" w:styleId="BookmanOldStyle4pt">
    <w:name w:val="Основной текст + Bookman Old Style;4 pt"/>
    <w:rsid w:val="00942A2D"/>
    <w:rPr>
      <w:rFonts w:ascii="Bookman Old Style" w:eastAsia="Bookman Old Style" w:hAnsi="Bookman Old Style" w:cs="Bookman Old Style"/>
      <w:b w:val="0"/>
      <w:bCs w:val="0"/>
      <w:i w:val="0"/>
      <w:iCs w:val="0"/>
      <w:smallCaps w:val="0"/>
      <w:strike w:val="0"/>
      <w:color w:val="000000"/>
      <w:spacing w:val="0"/>
      <w:w w:val="100"/>
      <w:position w:val="0"/>
      <w:sz w:val="8"/>
      <w:szCs w:val="8"/>
      <w:u w:val="none"/>
    </w:rPr>
  </w:style>
  <w:style w:type="character" w:customStyle="1" w:styleId="4pt0">
    <w:name w:val="Основной текст + 4 pt;Курсив"/>
    <w:rsid w:val="00942A2D"/>
    <w:rPr>
      <w:rFonts w:ascii="Times New Roman" w:eastAsia="Times New Roman" w:hAnsi="Times New Roman" w:cs="Times New Roman"/>
      <w:b w:val="0"/>
      <w:bCs w:val="0"/>
      <w:i/>
      <w:iCs/>
      <w:smallCaps w:val="0"/>
      <w:strike w:val="0"/>
      <w:color w:val="000000"/>
      <w:spacing w:val="0"/>
      <w:w w:val="100"/>
      <w:position w:val="0"/>
      <w:sz w:val="8"/>
      <w:szCs w:val="8"/>
      <w:u w:val="none"/>
    </w:rPr>
  </w:style>
  <w:style w:type="character" w:customStyle="1" w:styleId="2Exact">
    <w:name w:val="Основной текст (2) Exact"/>
    <w:rsid w:val="00942A2D"/>
    <w:rPr>
      <w:rFonts w:ascii="Times New Roman" w:eastAsia="Times New Roman" w:hAnsi="Times New Roman" w:cs="Times New Roman"/>
      <w:b/>
      <w:bCs/>
      <w:i w:val="0"/>
      <w:iCs w:val="0"/>
      <w:smallCaps w:val="0"/>
      <w:strike w:val="0"/>
      <w:color w:val="141414"/>
      <w:spacing w:val="3"/>
      <w:sz w:val="21"/>
      <w:szCs w:val="21"/>
      <w:u w:val="none"/>
    </w:rPr>
  </w:style>
  <w:style w:type="character" w:customStyle="1" w:styleId="20ptExact">
    <w:name w:val="Основной текст (2) + Интервал 0 pt Exact"/>
    <w:rsid w:val="00942A2D"/>
    <w:rPr>
      <w:rFonts w:ascii="Times New Roman" w:eastAsia="Times New Roman" w:hAnsi="Times New Roman" w:cs="Times New Roman"/>
      <w:b/>
      <w:bCs/>
      <w:i w:val="0"/>
      <w:iCs w:val="0"/>
      <w:smallCaps w:val="0"/>
      <w:strike w:val="0"/>
      <w:color w:val="FFFFFF"/>
      <w:spacing w:val="2"/>
      <w:w w:val="100"/>
      <w:position w:val="0"/>
      <w:sz w:val="21"/>
      <w:szCs w:val="21"/>
      <w:u w:val="none"/>
      <w:lang w:val="ro-RO"/>
    </w:rPr>
  </w:style>
  <w:style w:type="character" w:customStyle="1" w:styleId="Exact">
    <w:name w:val="Основной текст Exact"/>
    <w:rsid w:val="00942A2D"/>
    <w:rPr>
      <w:rFonts w:ascii="Times New Roman" w:eastAsia="Times New Roman" w:hAnsi="Times New Roman" w:cs="Times New Roman"/>
      <w:b w:val="0"/>
      <w:bCs w:val="0"/>
      <w:i w:val="0"/>
      <w:iCs w:val="0"/>
      <w:smallCaps w:val="0"/>
      <w:strike w:val="0"/>
      <w:spacing w:val="4"/>
      <w:sz w:val="21"/>
      <w:szCs w:val="21"/>
      <w:u w:val="none"/>
    </w:rPr>
  </w:style>
  <w:style w:type="character" w:customStyle="1" w:styleId="0ptExact">
    <w:name w:val="Основной текст + Интервал 0 pt Exact"/>
    <w:rsid w:val="00942A2D"/>
    <w:rPr>
      <w:rFonts w:ascii="Times New Roman" w:eastAsia="Times New Roman" w:hAnsi="Times New Roman" w:cs="Times New Roman"/>
      <w:b w:val="0"/>
      <w:bCs w:val="0"/>
      <w:i w:val="0"/>
      <w:iCs w:val="0"/>
      <w:smallCaps w:val="0"/>
      <w:strike w:val="0"/>
      <w:color w:val="000000"/>
      <w:spacing w:val="3"/>
      <w:w w:val="100"/>
      <w:position w:val="0"/>
      <w:sz w:val="21"/>
      <w:szCs w:val="21"/>
      <w:u w:val="none"/>
      <w:lang w:val="ro-RO"/>
    </w:rPr>
  </w:style>
  <w:style w:type="character" w:customStyle="1" w:styleId="14">
    <w:name w:val="Основной текст (14)_"/>
    <w:link w:val="140"/>
    <w:rsid w:val="00942A2D"/>
    <w:rPr>
      <w:rFonts w:eastAsia="Times New Roman"/>
      <w:i/>
      <w:iCs/>
      <w:sz w:val="21"/>
      <w:szCs w:val="21"/>
      <w:shd w:val="clear" w:color="auto" w:fill="FFFFFF"/>
    </w:rPr>
  </w:style>
  <w:style w:type="character" w:customStyle="1" w:styleId="141">
    <w:name w:val="Основной текст (14) + Не курсив"/>
    <w:rsid w:val="00942A2D"/>
    <w:rPr>
      <w:rFonts w:ascii="Times New Roman" w:eastAsia="Times New Roman" w:hAnsi="Times New Roman" w:cs="Times New Roman"/>
      <w:b w:val="0"/>
      <w:bCs w:val="0"/>
      <w:i/>
      <w:iCs/>
      <w:smallCaps w:val="0"/>
      <w:strike w:val="0"/>
      <w:color w:val="000000"/>
      <w:spacing w:val="0"/>
      <w:w w:val="100"/>
      <w:position w:val="0"/>
      <w:sz w:val="21"/>
      <w:szCs w:val="21"/>
      <w:u w:val="none"/>
      <w:lang w:val="ro-RO"/>
    </w:rPr>
  </w:style>
  <w:style w:type="character" w:customStyle="1" w:styleId="15">
    <w:name w:val="Основной текст (15)_"/>
    <w:link w:val="150"/>
    <w:rsid w:val="00942A2D"/>
    <w:rPr>
      <w:rFonts w:eastAsia="Times New Roman"/>
      <w:b/>
      <w:bCs/>
      <w:sz w:val="18"/>
      <w:szCs w:val="18"/>
      <w:shd w:val="clear" w:color="auto" w:fill="FFFFFF"/>
    </w:rPr>
  </w:style>
  <w:style w:type="paragraph" w:customStyle="1" w:styleId="a1">
    <w:name w:val="Сноска"/>
    <w:basedOn w:val="Normal"/>
    <w:link w:val="a0"/>
    <w:rsid w:val="00942A2D"/>
    <w:pPr>
      <w:widowControl w:val="0"/>
      <w:shd w:val="clear" w:color="auto" w:fill="FFFFFF"/>
      <w:spacing w:line="274" w:lineRule="exact"/>
      <w:ind w:firstLine="0"/>
      <w:jc w:val="left"/>
    </w:pPr>
    <w:rPr>
      <w:rFonts w:cstheme="minorBidi"/>
      <w:sz w:val="23"/>
      <w:szCs w:val="23"/>
      <w:lang w:val="ro-RO"/>
    </w:rPr>
  </w:style>
  <w:style w:type="paragraph" w:customStyle="1" w:styleId="4">
    <w:name w:val="Основной текст4"/>
    <w:basedOn w:val="Normal"/>
    <w:link w:val="a2"/>
    <w:rsid w:val="00942A2D"/>
    <w:pPr>
      <w:widowControl w:val="0"/>
      <w:shd w:val="clear" w:color="auto" w:fill="FFFFFF"/>
      <w:spacing w:before="540" w:line="259" w:lineRule="exact"/>
      <w:ind w:hanging="380"/>
      <w:jc w:val="left"/>
    </w:pPr>
    <w:rPr>
      <w:rFonts w:cstheme="minorBidi"/>
      <w:sz w:val="23"/>
      <w:szCs w:val="23"/>
      <w:lang w:val="ro-RO"/>
    </w:rPr>
  </w:style>
  <w:style w:type="paragraph" w:customStyle="1" w:styleId="a4">
    <w:name w:val="Колонтитул"/>
    <w:basedOn w:val="Normal"/>
    <w:link w:val="a3"/>
    <w:rsid w:val="00942A2D"/>
    <w:pPr>
      <w:widowControl w:val="0"/>
      <w:shd w:val="clear" w:color="auto" w:fill="FFFFFF"/>
      <w:spacing w:line="0" w:lineRule="atLeast"/>
      <w:ind w:firstLine="0"/>
      <w:jc w:val="left"/>
    </w:pPr>
    <w:rPr>
      <w:rFonts w:ascii="Trebuchet MS" w:eastAsia="Trebuchet MS" w:hAnsi="Trebuchet MS" w:cs="Trebuchet MS"/>
      <w:sz w:val="15"/>
      <w:szCs w:val="15"/>
      <w:lang w:val="ro-RO"/>
    </w:rPr>
  </w:style>
  <w:style w:type="paragraph" w:customStyle="1" w:styleId="30">
    <w:name w:val="Основной текст (3)"/>
    <w:basedOn w:val="Normal"/>
    <w:link w:val="3"/>
    <w:rsid w:val="00942A2D"/>
    <w:pPr>
      <w:widowControl w:val="0"/>
      <w:shd w:val="clear" w:color="auto" w:fill="FFFFFF"/>
      <w:spacing w:after="60" w:line="0" w:lineRule="atLeast"/>
      <w:ind w:firstLine="0"/>
      <w:jc w:val="left"/>
    </w:pPr>
    <w:rPr>
      <w:rFonts w:cstheme="minorBidi"/>
      <w:i/>
      <w:iCs/>
      <w:sz w:val="8"/>
      <w:szCs w:val="8"/>
      <w:lang w:val="ro-RO"/>
    </w:rPr>
  </w:style>
  <w:style w:type="paragraph" w:customStyle="1" w:styleId="50">
    <w:name w:val="Основной текст (5)"/>
    <w:basedOn w:val="Normal"/>
    <w:link w:val="5"/>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60">
    <w:name w:val="Основной текст (6)"/>
    <w:basedOn w:val="Normal"/>
    <w:link w:val="6"/>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70">
    <w:name w:val="Основной текст (7)"/>
    <w:basedOn w:val="Normal"/>
    <w:link w:val="7"/>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80">
    <w:name w:val="Основной текст (8)"/>
    <w:basedOn w:val="Normal"/>
    <w:link w:val="8"/>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90">
    <w:name w:val="Основной текст (9)"/>
    <w:basedOn w:val="Normal"/>
    <w:link w:val="9"/>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01">
    <w:name w:val="Основной текст (10)"/>
    <w:basedOn w:val="Normal"/>
    <w:link w:val="100"/>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11">
    <w:name w:val="Основной текст (11)"/>
    <w:basedOn w:val="Normal"/>
    <w:link w:val="110"/>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21">
    <w:name w:val="Основной текст (12)"/>
    <w:basedOn w:val="Normal"/>
    <w:link w:val="120"/>
    <w:rsid w:val="00942A2D"/>
    <w:pPr>
      <w:widowControl w:val="0"/>
      <w:shd w:val="clear" w:color="auto" w:fill="FFFFFF"/>
      <w:spacing w:line="0" w:lineRule="atLeast"/>
      <w:ind w:firstLine="0"/>
      <w:jc w:val="left"/>
    </w:pPr>
    <w:rPr>
      <w:rFonts w:ascii="SimSun" w:eastAsia="SimSun" w:hAnsi="SimSun" w:cs="SimSun"/>
      <w:sz w:val="8"/>
      <w:szCs w:val="8"/>
      <w:lang w:val="ro-RO"/>
    </w:rPr>
  </w:style>
  <w:style w:type="paragraph" w:customStyle="1" w:styleId="130">
    <w:name w:val="Основной текст (13)"/>
    <w:basedOn w:val="Normal"/>
    <w:link w:val="13"/>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140">
    <w:name w:val="Основной текст (14)"/>
    <w:basedOn w:val="Normal"/>
    <w:link w:val="14"/>
    <w:rsid w:val="00942A2D"/>
    <w:pPr>
      <w:widowControl w:val="0"/>
      <w:shd w:val="clear" w:color="auto" w:fill="FFFFFF"/>
      <w:spacing w:before="4980" w:after="180" w:line="254" w:lineRule="exact"/>
      <w:ind w:firstLine="0"/>
    </w:pPr>
    <w:rPr>
      <w:rFonts w:cstheme="minorBidi"/>
      <w:i/>
      <w:iCs/>
      <w:sz w:val="21"/>
      <w:szCs w:val="21"/>
      <w:lang w:val="ro-RO"/>
    </w:rPr>
  </w:style>
  <w:style w:type="paragraph" w:customStyle="1" w:styleId="150">
    <w:name w:val="Основной текст (15)"/>
    <w:basedOn w:val="Normal"/>
    <w:link w:val="15"/>
    <w:rsid w:val="00942A2D"/>
    <w:pPr>
      <w:widowControl w:val="0"/>
      <w:shd w:val="clear" w:color="auto" w:fill="FFFFFF"/>
      <w:spacing w:line="0" w:lineRule="atLeast"/>
      <w:ind w:firstLine="0"/>
      <w:jc w:val="left"/>
    </w:pPr>
    <w:rPr>
      <w:rFonts w:cstheme="minorBidi"/>
      <w:b/>
      <w:bCs/>
      <w:sz w:val="18"/>
      <w:szCs w:val="18"/>
      <w:lang w:val="ro-RO"/>
    </w:rPr>
  </w:style>
  <w:style w:type="paragraph" w:styleId="Titlucuprins">
    <w:name w:val="TOC Heading"/>
    <w:basedOn w:val="Titlu1"/>
    <w:next w:val="Normal"/>
    <w:uiPriority w:val="39"/>
    <w:unhideWhenUsed/>
    <w:qFormat/>
    <w:rsid w:val="00942A2D"/>
    <w:pPr>
      <w:keepLines/>
      <w:numPr>
        <w:numId w:val="0"/>
      </w:numPr>
      <w:suppressAutoHyphens w:val="0"/>
      <w:spacing w:before="240" w:after="0" w:line="259" w:lineRule="auto"/>
      <w:outlineLvl w:val="9"/>
    </w:pPr>
    <w:rPr>
      <w:rFonts w:ascii="Calibri Light" w:hAnsi="Calibri Light" w:cs="Arial Unicode MS"/>
      <w:b w:val="0"/>
      <w:color w:val="2E74B5"/>
      <w:sz w:val="32"/>
      <w:szCs w:val="32"/>
      <w:lang w:val="en-US" w:eastAsia="en-US" w:bidi="bo-CN"/>
    </w:rPr>
  </w:style>
  <w:style w:type="paragraph" w:styleId="Cuprins2">
    <w:name w:val="toc 2"/>
    <w:basedOn w:val="Normal"/>
    <w:next w:val="Normal"/>
    <w:autoRedefine/>
    <w:uiPriority w:val="39"/>
    <w:unhideWhenUsed/>
    <w:rsid w:val="00942A2D"/>
    <w:pPr>
      <w:widowControl w:val="0"/>
      <w:spacing w:before="120"/>
      <w:ind w:left="240" w:firstLine="0"/>
      <w:jc w:val="left"/>
    </w:pPr>
    <w:rPr>
      <w:rFonts w:ascii="Calibri" w:eastAsia="Courier New" w:hAnsi="Calibri" w:cs="Courier New"/>
      <w:b/>
      <w:bCs/>
      <w:color w:val="000000"/>
      <w:sz w:val="22"/>
      <w:szCs w:val="22"/>
      <w:lang w:val="ro-RO" w:eastAsia="ru-RU"/>
    </w:rPr>
  </w:style>
  <w:style w:type="paragraph" w:styleId="Cuprins1">
    <w:name w:val="toc 1"/>
    <w:basedOn w:val="Normal"/>
    <w:next w:val="Normal"/>
    <w:autoRedefine/>
    <w:uiPriority w:val="39"/>
    <w:unhideWhenUsed/>
    <w:rsid w:val="00942A2D"/>
    <w:pPr>
      <w:widowControl w:val="0"/>
      <w:spacing w:before="120"/>
      <w:ind w:firstLine="0"/>
      <w:jc w:val="left"/>
    </w:pPr>
    <w:rPr>
      <w:rFonts w:ascii="Calibri" w:eastAsia="Courier New" w:hAnsi="Calibri" w:cs="Courier New"/>
      <w:b/>
      <w:bCs/>
      <w:i/>
      <w:iCs/>
      <w:color w:val="000000"/>
      <w:sz w:val="24"/>
      <w:szCs w:val="24"/>
      <w:lang w:val="ro-RO" w:eastAsia="ru-RU"/>
    </w:rPr>
  </w:style>
  <w:style w:type="paragraph" w:styleId="Cuprins3">
    <w:name w:val="toc 3"/>
    <w:basedOn w:val="Normal"/>
    <w:next w:val="Normal"/>
    <w:autoRedefine/>
    <w:uiPriority w:val="39"/>
    <w:unhideWhenUsed/>
    <w:rsid w:val="00942A2D"/>
    <w:pPr>
      <w:widowControl w:val="0"/>
      <w:ind w:left="480" w:firstLine="0"/>
      <w:jc w:val="left"/>
    </w:pPr>
    <w:rPr>
      <w:rFonts w:ascii="Calibri" w:eastAsia="Courier New" w:hAnsi="Calibri" w:cs="Courier New"/>
      <w:color w:val="000000"/>
      <w:lang w:val="ro-RO" w:eastAsia="ru-RU"/>
    </w:rPr>
  </w:style>
  <w:style w:type="paragraph" w:styleId="Cuprins4">
    <w:name w:val="toc 4"/>
    <w:basedOn w:val="Normal"/>
    <w:next w:val="Normal"/>
    <w:autoRedefine/>
    <w:uiPriority w:val="39"/>
    <w:unhideWhenUsed/>
    <w:rsid w:val="00942A2D"/>
    <w:pPr>
      <w:widowControl w:val="0"/>
      <w:ind w:left="720" w:firstLine="0"/>
      <w:jc w:val="left"/>
    </w:pPr>
    <w:rPr>
      <w:rFonts w:ascii="Calibri" w:eastAsia="Courier New" w:hAnsi="Calibri" w:cs="Courier New"/>
      <w:color w:val="000000"/>
      <w:lang w:val="ro-RO" w:eastAsia="ru-RU"/>
    </w:rPr>
  </w:style>
  <w:style w:type="paragraph" w:styleId="Cuprins5">
    <w:name w:val="toc 5"/>
    <w:basedOn w:val="Normal"/>
    <w:next w:val="Normal"/>
    <w:autoRedefine/>
    <w:uiPriority w:val="39"/>
    <w:unhideWhenUsed/>
    <w:rsid w:val="00942A2D"/>
    <w:pPr>
      <w:widowControl w:val="0"/>
      <w:ind w:left="960" w:firstLine="0"/>
      <w:jc w:val="left"/>
    </w:pPr>
    <w:rPr>
      <w:rFonts w:ascii="Calibri" w:eastAsia="Courier New" w:hAnsi="Calibri" w:cs="Courier New"/>
      <w:color w:val="000000"/>
      <w:lang w:val="ro-RO" w:eastAsia="ru-RU"/>
    </w:rPr>
  </w:style>
  <w:style w:type="paragraph" w:styleId="Cuprins6">
    <w:name w:val="toc 6"/>
    <w:basedOn w:val="Normal"/>
    <w:next w:val="Normal"/>
    <w:autoRedefine/>
    <w:uiPriority w:val="39"/>
    <w:unhideWhenUsed/>
    <w:rsid w:val="00942A2D"/>
    <w:pPr>
      <w:widowControl w:val="0"/>
      <w:ind w:left="1200" w:firstLine="0"/>
      <w:jc w:val="left"/>
    </w:pPr>
    <w:rPr>
      <w:rFonts w:ascii="Calibri" w:eastAsia="Courier New" w:hAnsi="Calibri" w:cs="Courier New"/>
      <w:color w:val="000000"/>
      <w:lang w:val="ro-RO" w:eastAsia="ru-RU"/>
    </w:rPr>
  </w:style>
  <w:style w:type="paragraph" w:styleId="Cuprins7">
    <w:name w:val="toc 7"/>
    <w:basedOn w:val="Normal"/>
    <w:next w:val="Normal"/>
    <w:autoRedefine/>
    <w:uiPriority w:val="39"/>
    <w:unhideWhenUsed/>
    <w:rsid w:val="00942A2D"/>
    <w:pPr>
      <w:widowControl w:val="0"/>
      <w:ind w:left="1440" w:firstLine="0"/>
      <w:jc w:val="left"/>
    </w:pPr>
    <w:rPr>
      <w:rFonts w:ascii="Calibri" w:eastAsia="Courier New" w:hAnsi="Calibri" w:cs="Courier New"/>
      <w:color w:val="000000"/>
      <w:lang w:val="ro-RO" w:eastAsia="ru-RU"/>
    </w:rPr>
  </w:style>
  <w:style w:type="paragraph" w:styleId="Cuprins8">
    <w:name w:val="toc 8"/>
    <w:basedOn w:val="Normal"/>
    <w:next w:val="Normal"/>
    <w:autoRedefine/>
    <w:uiPriority w:val="39"/>
    <w:unhideWhenUsed/>
    <w:rsid w:val="00942A2D"/>
    <w:pPr>
      <w:widowControl w:val="0"/>
      <w:ind w:left="1680" w:firstLine="0"/>
      <w:jc w:val="left"/>
    </w:pPr>
    <w:rPr>
      <w:rFonts w:ascii="Calibri" w:eastAsia="Courier New" w:hAnsi="Calibri" w:cs="Courier New"/>
      <w:color w:val="000000"/>
      <w:lang w:val="ro-RO" w:eastAsia="ru-RU"/>
    </w:rPr>
  </w:style>
  <w:style w:type="paragraph" w:styleId="Cuprins9">
    <w:name w:val="toc 9"/>
    <w:basedOn w:val="Normal"/>
    <w:next w:val="Normal"/>
    <w:autoRedefine/>
    <w:uiPriority w:val="39"/>
    <w:unhideWhenUsed/>
    <w:rsid w:val="00942A2D"/>
    <w:pPr>
      <w:widowControl w:val="0"/>
      <w:ind w:left="1920" w:firstLine="0"/>
      <w:jc w:val="left"/>
    </w:pPr>
    <w:rPr>
      <w:rFonts w:ascii="Calibri" w:eastAsia="Courier New" w:hAnsi="Calibri" w:cs="Courier New"/>
      <w:color w:val="000000"/>
      <w:lang w:val="ro-RO" w:eastAsia="ru-RU"/>
    </w:rPr>
  </w:style>
  <w:style w:type="character" w:styleId="Referinnotdesubsol">
    <w:name w:val="footnote reference"/>
    <w:uiPriority w:val="99"/>
    <w:unhideWhenUsed/>
    <w:rsid w:val="00942A2D"/>
    <w:rPr>
      <w:vertAlign w:val="superscript"/>
    </w:rPr>
  </w:style>
  <w:style w:type="character" w:customStyle="1" w:styleId="FontStyle30">
    <w:name w:val="Font Style30"/>
    <w:uiPriority w:val="99"/>
    <w:rsid w:val="00942A2D"/>
    <w:rPr>
      <w:rFonts w:ascii="Times New Roman" w:hAnsi="Times New Roman" w:cs="Times New Roman"/>
      <w:spacing w:val="10"/>
      <w:sz w:val="24"/>
      <w:szCs w:val="24"/>
    </w:rPr>
  </w:style>
  <w:style w:type="paragraph" w:customStyle="1" w:styleId="16">
    <w:name w:val="Абзац списка1"/>
    <w:basedOn w:val="Normal"/>
    <w:rsid w:val="00027CD3"/>
    <w:pPr>
      <w:spacing w:after="200" w:line="276" w:lineRule="auto"/>
      <w:ind w:left="708" w:firstLine="0"/>
      <w:jc w:val="left"/>
    </w:pPr>
    <w:rPr>
      <w:rFonts w:ascii="Calibri" w:hAnsi="Calibri"/>
      <w:sz w:val="22"/>
      <w:szCs w:val="22"/>
      <w:lang w:val="en-US"/>
    </w:rPr>
  </w:style>
  <w:style w:type="character" w:customStyle="1" w:styleId="Titlu4Caracter">
    <w:name w:val="Titlu 4 Caracter"/>
    <w:basedOn w:val="Fontdeparagrafimplicit"/>
    <w:link w:val="Titlu4"/>
    <w:uiPriority w:val="9"/>
    <w:semiHidden/>
    <w:rsid w:val="00824D71"/>
    <w:rPr>
      <w:rFonts w:asciiTheme="majorHAnsi" w:eastAsiaTheme="majorEastAsia" w:hAnsiTheme="majorHAnsi" w:cstheme="majorBidi"/>
      <w:b/>
      <w:bCs/>
      <w:i/>
      <w:iCs/>
      <w:color w:val="4F81BD" w:themeColor="accent1"/>
      <w:sz w:val="20"/>
      <w:szCs w:val="20"/>
      <w:lang w:val="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2"/>
        <w:lang w:val="ro-RO" w:eastAsia="en-US" w:bidi="ar-SA"/>
      </w:rPr>
    </w:rPrDefault>
    <w:pPrDefault>
      <w:pPr>
        <w:ind w:firstLine="709"/>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endnote reference" w:uiPriority="0"/>
    <w:lsdException w:name="endnote text" w:uiPriority="0"/>
    <w:lsdException w:name="List" w:uiPriority="0"/>
    <w:lsdException w:name="List Bullet 2"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E6400"/>
    <w:rPr>
      <w:rFonts w:eastAsia="Times New Roman" w:cs="Times New Roman"/>
      <w:sz w:val="20"/>
      <w:szCs w:val="20"/>
      <w:lang w:val="ru-RU"/>
    </w:rPr>
  </w:style>
  <w:style w:type="paragraph" w:styleId="Titlu1">
    <w:name w:val="heading 1"/>
    <w:basedOn w:val="Normal"/>
    <w:next w:val="Normal"/>
    <w:link w:val="Titlu1Caracter"/>
    <w:uiPriority w:val="9"/>
    <w:qFormat/>
    <w:rsid w:val="004C34D6"/>
    <w:pPr>
      <w:keepNext/>
      <w:numPr>
        <w:numId w:val="2"/>
      </w:numPr>
      <w:suppressAutoHyphens/>
      <w:spacing w:before="480" w:after="240"/>
      <w:ind w:left="360" w:firstLine="0"/>
      <w:jc w:val="left"/>
      <w:outlineLvl w:val="0"/>
    </w:pPr>
    <w:rPr>
      <w:rFonts w:ascii="Cambria" w:hAnsi="Cambria"/>
      <w:b/>
      <w:sz w:val="28"/>
      <w:szCs w:val="28"/>
      <w:lang w:eastAsia="ar-SA"/>
    </w:rPr>
  </w:style>
  <w:style w:type="paragraph" w:styleId="Titlu2">
    <w:name w:val="heading 2"/>
    <w:basedOn w:val="Normal"/>
    <w:next w:val="Normal"/>
    <w:link w:val="Titlu2Caracter"/>
    <w:uiPriority w:val="9"/>
    <w:unhideWhenUsed/>
    <w:qFormat/>
    <w:rsid w:val="001737CD"/>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itlu3">
    <w:name w:val="heading 3"/>
    <w:basedOn w:val="Normal"/>
    <w:next w:val="Normal"/>
    <w:link w:val="Titlu3Caracter"/>
    <w:unhideWhenUsed/>
    <w:qFormat/>
    <w:rsid w:val="004E6400"/>
    <w:pPr>
      <w:keepNext/>
      <w:keepLines/>
      <w:spacing w:before="200"/>
      <w:outlineLvl w:val="2"/>
    </w:pPr>
    <w:rPr>
      <w:rFonts w:asciiTheme="majorHAnsi" w:eastAsiaTheme="majorEastAsia" w:hAnsiTheme="majorHAnsi" w:cstheme="majorBidi"/>
      <w:b/>
      <w:bCs/>
      <w:color w:val="4F81BD" w:themeColor="accent1"/>
    </w:rPr>
  </w:style>
  <w:style w:type="paragraph" w:styleId="Titlu4">
    <w:name w:val="heading 4"/>
    <w:basedOn w:val="Normal"/>
    <w:next w:val="Normal"/>
    <w:link w:val="Titlu4Caracter"/>
    <w:uiPriority w:val="9"/>
    <w:semiHidden/>
    <w:unhideWhenUsed/>
    <w:qFormat/>
    <w:rsid w:val="00824D71"/>
    <w:pPr>
      <w:keepNext/>
      <w:keepLines/>
      <w:spacing w:before="200"/>
      <w:outlineLvl w:val="3"/>
    </w:pPr>
    <w:rPr>
      <w:rFonts w:asciiTheme="majorHAnsi" w:eastAsiaTheme="majorEastAsia" w:hAnsiTheme="majorHAnsi" w:cstheme="majorBidi"/>
      <w:b/>
      <w:bCs/>
      <w:i/>
      <w:iCs/>
      <w:color w:val="4F81BD" w:themeColor="accent1"/>
    </w:rPr>
  </w:style>
  <w:style w:type="paragraph" w:styleId="Titlu5">
    <w:name w:val="heading 5"/>
    <w:basedOn w:val="Normal"/>
    <w:next w:val="Normal"/>
    <w:link w:val="Titlu5Caracter"/>
    <w:unhideWhenUsed/>
    <w:qFormat/>
    <w:rsid w:val="004E6400"/>
    <w:pPr>
      <w:keepNext/>
      <w:jc w:val="center"/>
      <w:outlineLvl w:val="4"/>
    </w:pPr>
    <w:rPr>
      <w:rFonts w:ascii="$Caslon" w:hAnsi="$Caslon"/>
      <w:sz w:val="24"/>
    </w:rPr>
  </w:style>
  <w:style w:type="paragraph" w:styleId="Titlu6">
    <w:name w:val="heading 6"/>
    <w:basedOn w:val="Normal"/>
    <w:next w:val="Normal"/>
    <w:link w:val="Titlu6Caracter"/>
    <w:qFormat/>
    <w:rsid w:val="004C34D6"/>
    <w:pPr>
      <w:tabs>
        <w:tab w:val="num" w:pos="0"/>
        <w:tab w:val="left" w:pos="2664"/>
      </w:tabs>
      <w:suppressAutoHyphens/>
      <w:spacing w:before="240" w:after="60"/>
      <w:ind w:left="1332" w:hanging="1152"/>
      <w:jc w:val="left"/>
      <w:outlineLvl w:val="5"/>
    </w:pPr>
    <w:rPr>
      <w:rFonts w:ascii="Bookman Old Style" w:hAnsi="Bookman Old Style"/>
      <w:b/>
      <w:bCs/>
      <w:sz w:val="22"/>
      <w:szCs w:val="22"/>
      <w:lang w:eastAsia="ar-SA"/>
    </w:rPr>
  </w:style>
  <w:style w:type="paragraph" w:styleId="Titlu7">
    <w:name w:val="heading 7"/>
    <w:basedOn w:val="Normal"/>
    <w:next w:val="Normal"/>
    <w:link w:val="Titlu7Caracter"/>
    <w:qFormat/>
    <w:rsid w:val="004C34D6"/>
    <w:pPr>
      <w:tabs>
        <w:tab w:val="num" w:pos="0"/>
        <w:tab w:val="left" w:pos="2952"/>
      </w:tabs>
      <w:suppressAutoHyphens/>
      <w:spacing w:before="240" w:after="60"/>
      <w:ind w:left="1476" w:hanging="1296"/>
      <w:jc w:val="left"/>
      <w:outlineLvl w:val="6"/>
    </w:pPr>
    <w:rPr>
      <w:rFonts w:ascii="Bookman Old Style" w:hAnsi="Bookman Old Style"/>
      <w:sz w:val="24"/>
      <w:szCs w:val="24"/>
      <w:lang w:eastAsia="ar-SA"/>
    </w:rPr>
  </w:style>
  <w:style w:type="paragraph" w:styleId="Titlu8">
    <w:name w:val="heading 8"/>
    <w:basedOn w:val="Normal"/>
    <w:next w:val="Normal"/>
    <w:link w:val="Titlu8Caracter"/>
    <w:unhideWhenUsed/>
    <w:qFormat/>
    <w:rsid w:val="004E6400"/>
    <w:pPr>
      <w:keepNext/>
      <w:jc w:val="center"/>
      <w:outlineLvl w:val="7"/>
    </w:pPr>
    <w:rPr>
      <w:rFonts w:ascii="$Caslon" w:hAnsi="$Caslon"/>
      <w:b/>
      <w:sz w:val="24"/>
    </w:rPr>
  </w:style>
  <w:style w:type="paragraph" w:styleId="Titlu9">
    <w:name w:val="heading 9"/>
    <w:basedOn w:val="Normal"/>
    <w:next w:val="Normal"/>
    <w:link w:val="Titlu9Caracter"/>
    <w:qFormat/>
    <w:rsid w:val="004C34D6"/>
    <w:pPr>
      <w:tabs>
        <w:tab w:val="num" w:pos="0"/>
        <w:tab w:val="left" w:pos="3528"/>
      </w:tabs>
      <w:suppressAutoHyphens/>
      <w:spacing w:before="240" w:after="60"/>
      <w:ind w:left="1764" w:hanging="1584"/>
      <w:jc w:val="left"/>
      <w:outlineLvl w:val="8"/>
    </w:pPr>
    <w:rPr>
      <w:rFonts w:ascii="Arial" w:hAnsi="Arial"/>
      <w:sz w:val="22"/>
      <w:szCs w:val="22"/>
      <w:lang w:eastAsia="ar-SA"/>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4C34D6"/>
    <w:rPr>
      <w:rFonts w:ascii="Cambria" w:eastAsia="Times New Roman" w:hAnsi="Cambria" w:cs="Times New Roman"/>
      <w:b/>
      <w:sz w:val="28"/>
      <w:szCs w:val="28"/>
      <w:lang w:val="ru-RU" w:eastAsia="ar-SA"/>
    </w:rPr>
  </w:style>
  <w:style w:type="character" w:customStyle="1" w:styleId="Titlu2Caracter">
    <w:name w:val="Titlu 2 Caracter"/>
    <w:basedOn w:val="Fontdeparagrafimplicit"/>
    <w:link w:val="Titlu2"/>
    <w:uiPriority w:val="9"/>
    <w:rsid w:val="001737CD"/>
    <w:rPr>
      <w:rFonts w:asciiTheme="majorHAnsi" w:eastAsiaTheme="majorEastAsia" w:hAnsiTheme="majorHAnsi" w:cstheme="majorBidi"/>
      <w:b/>
      <w:bCs/>
      <w:color w:val="4F81BD" w:themeColor="accent1"/>
      <w:sz w:val="26"/>
      <w:szCs w:val="26"/>
      <w:lang w:val="ru-RU"/>
    </w:rPr>
  </w:style>
  <w:style w:type="character" w:customStyle="1" w:styleId="Titlu3Caracter">
    <w:name w:val="Titlu 3 Caracter"/>
    <w:basedOn w:val="Fontdeparagrafimplicit"/>
    <w:link w:val="Titlu3"/>
    <w:rsid w:val="004E6400"/>
    <w:rPr>
      <w:rFonts w:asciiTheme="majorHAnsi" w:eastAsiaTheme="majorEastAsia" w:hAnsiTheme="majorHAnsi" w:cstheme="majorBidi"/>
      <w:b/>
      <w:bCs/>
      <w:color w:val="4F81BD" w:themeColor="accent1"/>
      <w:sz w:val="20"/>
      <w:szCs w:val="20"/>
      <w:lang w:val="en-US"/>
    </w:rPr>
  </w:style>
  <w:style w:type="character" w:customStyle="1" w:styleId="Titlu5Caracter">
    <w:name w:val="Titlu 5 Caracter"/>
    <w:basedOn w:val="Fontdeparagrafimplicit"/>
    <w:link w:val="Titlu5"/>
    <w:rsid w:val="004E6400"/>
    <w:rPr>
      <w:rFonts w:ascii="$Caslon" w:eastAsia="Times New Roman" w:hAnsi="$Caslon" w:cs="Times New Roman"/>
      <w:szCs w:val="20"/>
    </w:rPr>
  </w:style>
  <w:style w:type="character" w:customStyle="1" w:styleId="Titlu6Caracter">
    <w:name w:val="Titlu 6 Caracter"/>
    <w:basedOn w:val="Fontdeparagrafimplicit"/>
    <w:link w:val="Titlu6"/>
    <w:rsid w:val="004C34D6"/>
    <w:rPr>
      <w:rFonts w:ascii="Bookman Old Style" w:eastAsia="Times New Roman" w:hAnsi="Bookman Old Style" w:cs="Times New Roman"/>
      <w:b/>
      <w:bCs/>
      <w:sz w:val="22"/>
      <w:lang w:val="ru-RU" w:eastAsia="ar-SA"/>
    </w:rPr>
  </w:style>
  <w:style w:type="character" w:customStyle="1" w:styleId="Titlu7Caracter">
    <w:name w:val="Titlu 7 Caracter"/>
    <w:basedOn w:val="Fontdeparagrafimplicit"/>
    <w:link w:val="Titlu7"/>
    <w:rsid w:val="004C34D6"/>
    <w:rPr>
      <w:rFonts w:ascii="Bookman Old Style" w:eastAsia="Times New Roman" w:hAnsi="Bookman Old Style" w:cs="Times New Roman"/>
      <w:szCs w:val="24"/>
      <w:lang w:val="ru-RU" w:eastAsia="ar-SA"/>
    </w:rPr>
  </w:style>
  <w:style w:type="character" w:customStyle="1" w:styleId="Titlu8Caracter">
    <w:name w:val="Titlu 8 Caracter"/>
    <w:basedOn w:val="Fontdeparagrafimplicit"/>
    <w:link w:val="Titlu8"/>
    <w:rsid w:val="004E6400"/>
    <w:rPr>
      <w:rFonts w:ascii="$Caslon" w:eastAsia="Times New Roman" w:hAnsi="$Caslon" w:cs="Times New Roman"/>
      <w:b/>
      <w:szCs w:val="20"/>
      <w:lang w:val="en-US"/>
    </w:rPr>
  </w:style>
  <w:style w:type="character" w:customStyle="1" w:styleId="Titlu9Caracter">
    <w:name w:val="Titlu 9 Caracter"/>
    <w:basedOn w:val="Fontdeparagrafimplicit"/>
    <w:link w:val="Titlu9"/>
    <w:rsid w:val="004C34D6"/>
    <w:rPr>
      <w:rFonts w:ascii="Arial" w:eastAsia="Times New Roman" w:hAnsi="Arial" w:cs="Times New Roman"/>
      <w:sz w:val="22"/>
      <w:lang w:val="ru-RU" w:eastAsia="ar-SA"/>
    </w:rPr>
  </w:style>
  <w:style w:type="paragraph" w:styleId="Listparagraf">
    <w:name w:val="List Paragraph"/>
    <w:basedOn w:val="Normal"/>
    <w:uiPriority w:val="34"/>
    <w:qFormat/>
    <w:rsid w:val="00072688"/>
    <w:pPr>
      <w:spacing w:after="200" w:line="276" w:lineRule="auto"/>
      <w:ind w:left="720" w:firstLine="0"/>
      <w:contextualSpacing/>
      <w:jc w:val="left"/>
    </w:pPr>
    <w:rPr>
      <w:rFonts w:asciiTheme="minorHAnsi" w:eastAsiaTheme="minorHAnsi" w:hAnsiTheme="minorHAnsi" w:cstheme="minorBidi"/>
      <w:sz w:val="22"/>
      <w:szCs w:val="22"/>
    </w:rPr>
  </w:style>
  <w:style w:type="paragraph" w:customStyle="1" w:styleId="news">
    <w:name w:val="news"/>
    <w:basedOn w:val="Normal"/>
    <w:rsid w:val="00072688"/>
    <w:pPr>
      <w:ind w:firstLine="0"/>
      <w:jc w:val="left"/>
    </w:pPr>
    <w:rPr>
      <w:rFonts w:ascii="Arial" w:hAnsi="Arial" w:cs="Arial"/>
      <w:lang w:eastAsia="ru-RU"/>
    </w:rPr>
  </w:style>
  <w:style w:type="paragraph" w:styleId="Antet">
    <w:name w:val="header"/>
    <w:basedOn w:val="Normal"/>
    <w:link w:val="AntetCaracter"/>
    <w:uiPriority w:val="99"/>
    <w:unhideWhenUsed/>
    <w:rsid w:val="003B0C7F"/>
    <w:pPr>
      <w:tabs>
        <w:tab w:val="center" w:pos="4677"/>
        <w:tab w:val="right" w:pos="9355"/>
      </w:tabs>
    </w:pPr>
  </w:style>
  <w:style w:type="character" w:customStyle="1" w:styleId="AntetCaracter">
    <w:name w:val="Antet Caracter"/>
    <w:basedOn w:val="Fontdeparagrafimplicit"/>
    <w:link w:val="Antet"/>
    <w:uiPriority w:val="99"/>
    <w:rsid w:val="003B0C7F"/>
    <w:rPr>
      <w:rFonts w:eastAsia="Times New Roman" w:cs="Times New Roman"/>
      <w:sz w:val="20"/>
      <w:szCs w:val="20"/>
      <w:lang w:val="ru-RU"/>
    </w:rPr>
  </w:style>
  <w:style w:type="paragraph" w:styleId="Subsol">
    <w:name w:val="footer"/>
    <w:basedOn w:val="Normal"/>
    <w:link w:val="SubsolCaracter"/>
    <w:uiPriority w:val="99"/>
    <w:unhideWhenUsed/>
    <w:rsid w:val="003B0C7F"/>
    <w:pPr>
      <w:tabs>
        <w:tab w:val="center" w:pos="4677"/>
        <w:tab w:val="right" w:pos="9355"/>
      </w:tabs>
    </w:pPr>
  </w:style>
  <w:style w:type="character" w:customStyle="1" w:styleId="SubsolCaracter">
    <w:name w:val="Subsol Caracter"/>
    <w:basedOn w:val="Fontdeparagrafimplicit"/>
    <w:link w:val="Subsol"/>
    <w:uiPriority w:val="99"/>
    <w:rsid w:val="003B0C7F"/>
    <w:rPr>
      <w:rFonts w:eastAsia="Times New Roman" w:cs="Times New Roman"/>
      <w:sz w:val="20"/>
      <w:szCs w:val="20"/>
      <w:lang w:val="ru-RU"/>
    </w:rPr>
  </w:style>
  <w:style w:type="paragraph" w:styleId="NormalWeb">
    <w:name w:val="Normal (Web)"/>
    <w:basedOn w:val="Normal"/>
    <w:link w:val="NormalWebCaracter"/>
    <w:uiPriority w:val="99"/>
    <w:unhideWhenUsed/>
    <w:rsid w:val="005A21E1"/>
    <w:pPr>
      <w:ind w:firstLine="567"/>
    </w:pPr>
    <w:rPr>
      <w:sz w:val="24"/>
      <w:szCs w:val="24"/>
      <w:lang w:eastAsia="ru-RU"/>
    </w:rPr>
  </w:style>
  <w:style w:type="character" w:customStyle="1" w:styleId="NormalWebCaracter">
    <w:name w:val="Normal (Web) Caracter"/>
    <w:link w:val="NormalWeb"/>
    <w:locked/>
    <w:rsid w:val="004C34D6"/>
    <w:rPr>
      <w:rFonts w:eastAsia="Times New Roman" w:cs="Times New Roman"/>
      <w:szCs w:val="24"/>
      <w:lang w:val="ru-RU" w:eastAsia="ru-RU"/>
    </w:rPr>
  </w:style>
  <w:style w:type="character" w:styleId="Hyperlink">
    <w:name w:val="Hyperlink"/>
    <w:basedOn w:val="Fontdeparagrafimplicit"/>
    <w:uiPriority w:val="99"/>
    <w:unhideWhenUsed/>
    <w:rsid w:val="001737CD"/>
    <w:rPr>
      <w:color w:val="0000FF"/>
      <w:u w:val="single"/>
    </w:rPr>
  </w:style>
  <w:style w:type="paragraph" w:customStyle="1" w:styleId="cn">
    <w:name w:val="cn"/>
    <w:basedOn w:val="Normal"/>
    <w:rsid w:val="008C4B3C"/>
    <w:pPr>
      <w:ind w:firstLine="0"/>
      <w:jc w:val="center"/>
    </w:pPr>
    <w:rPr>
      <w:rFonts w:eastAsia="Calibri"/>
      <w:sz w:val="24"/>
      <w:szCs w:val="24"/>
      <w:lang w:val="en-US"/>
    </w:rPr>
  </w:style>
  <w:style w:type="character" w:customStyle="1" w:styleId="hps">
    <w:name w:val="hps"/>
    <w:basedOn w:val="Fontdeparagrafimplicit"/>
    <w:rsid w:val="008C4B3C"/>
  </w:style>
  <w:style w:type="paragraph" w:styleId="TextnBalon">
    <w:name w:val="Balloon Text"/>
    <w:basedOn w:val="Normal"/>
    <w:link w:val="TextnBalonCaracter"/>
    <w:uiPriority w:val="99"/>
    <w:semiHidden/>
    <w:unhideWhenUsed/>
    <w:rsid w:val="0077066B"/>
    <w:rPr>
      <w:rFonts w:ascii="Tahoma" w:hAnsi="Tahoma" w:cs="Tahoma"/>
      <w:sz w:val="16"/>
      <w:szCs w:val="16"/>
    </w:rPr>
  </w:style>
  <w:style w:type="character" w:customStyle="1" w:styleId="TextnBalonCaracter">
    <w:name w:val="Text în Balon Caracter"/>
    <w:basedOn w:val="Fontdeparagrafimplicit"/>
    <w:link w:val="TextnBalon"/>
    <w:uiPriority w:val="99"/>
    <w:rsid w:val="0077066B"/>
    <w:rPr>
      <w:rFonts w:ascii="Tahoma" w:eastAsia="Times New Roman" w:hAnsi="Tahoma" w:cs="Tahoma"/>
      <w:sz w:val="16"/>
      <w:szCs w:val="16"/>
      <w:lang w:val="ru-RU"/>
    </w:rPr>
  </w:style>
  <w:style w:type="paragraph" w:customStyle="1" w:styleId="tt">
    <w:name w:val="tt"/>
    <w:basedOn w:val="Normal"/>
    <w:rsid w:val="004C34D6"/>
    <w:pPr>
      <w:ind w:firstLine="0"/>
      <w:jc w:val="center"/>
    </w:pPr>
    <w:rPr>
      <w:b/>
      <w:bCs/>
      <w:sz w:val="24"/>
      <w:szCs w:val="24"/>
      <w:lang w:eastAsia="ru-RU"/>
    </w:rPr>
  </w:style>
  <w:style w:type="paragraph" w:customStyle="1" w:styleId="cb">
    <w:name w:val="cb"/>
    <w:basedOn w:val="Normal"/>
    <w:rsid w:val="004C34D6"/>
    <w:pPr>
      <w:ind w:firstLine="0"/>
      <w:jc w:val="center"/>
    </w:pPr>
    <w:rPr>
      <w:b/>
      <w:bCs/>
      <w:sz w:val="24"/>
      <w:szCs w:val="24"/>
      <w:lang w:eastAsia="ru-RU"/>
    </w:rPr>
  </w:style>
  <w:style w:type="paragraph" w:customStyle="1" w:styleId="RC">
    <w:name w:val="RC"/>
    <w:rsid w:val="004C34D6"/>
    <w:rPr>
      <w:rFonts w:eastAsia="Times New Roman" w:cs="Times New Roman"/>
      <w:sz w:val="28"/>
      <w:szCs w:val="28"/>
      <w:lang w:val="ru-RU" w:eastAsia="ru-RU"/>
    </w:rPr>
  </w:style>
  <w:style w:type="paragraph" w:styleId="Corptext">
    <w:name w:val="Body Text"/>
    <w:basedOn w:val="Normal"/>
    <w:link w:val="CorptextCaracter"/>
    <w:rsid w:val="004C34D6"/>
    <w:pPr>
      <w:suppressAutoHyphens/>
      <w:spacing w:before="120"/>
      <w:ind w:firstLine="0"/>
      <w:jc w:val="left"/>
    </w:pPr>
    <w:rPr>
      <w:rFonts w:ascii="Cambria" w:hAnsi="Cambria"/>
      <w:sz w:val="24"/>
      <w:szCs w:val="24"/>
      <w:lang w:eastAsia="ar-SA"/>
    </w:rPr>
  </w:style>
  <w:style w:type="character" w:customStyle="1" w:styleId="CorptextCaracter">
    <w:name w:val="Corp text Caracter"/>
    <w:basedOn w:val="Fontdeparagrafimplicit"/>
    <w:link w:val="Corptext"/>
    <w:rsid w:val="004C34D6"/>
    <w:rPr>
      <w:rFonts w:ascii="Cambria" w:eastAsia="Times New Roman" w:hAnsi="Cambria" w:cs="Times New Roman"/>
      <w:szCs w:val="24"/>
      <w:lang w:val="ru-RU" w:eastAsia="ar-SA"/>
    </w:rPr>
  </w:style>
  <w:style w:type="character" w:customStyle="1" w:styleId="WW8Num1z0">
    <w:name w:val="WW8Num1z0"/>
    <w:rsid w:val="004C34D6"/>
    <w:rPr>
      <w:rFonts w:ascii="Wingdings 2" w:hAnsi="Wingdings 2"/>
    </w:rPr>
  </w:style>
  <w:style w:type="character" w:customStyle="1" w:styleId="WW8Num6z0">
    <w:name w:val="WW8Num6z0"/>
    <w:rsid w:val="004C34D6"/>
    <w:rPr>
      <w:rFonts w:ascii="Wingdings" w:hAnsi="Wingdings"/>
      <w:sz w:val="16"/>
    </w:rPr>
  </w:style>
  <w:style w:type="character" w:customStyle="1" w:styleId="WW8Num6z1">
    <w:name w:val="WW8Num6z1"/>
    <w:rsid w:val="004C34D6"/>
    <w:rPr>
      <w:rFonts w:ascii="Courier New" w:hAnsi="Courier New"/>
    </w:rPr>
  </w:style>
  <w:style w:type="character" w:customStyle="1" w:styleId="WW8Num6z2">
    <w:name w:val="WW8Num6z2"/>
    <w:rsid w:val="004C34D6"/>
    <w:rPr>
      <w:rFonts w:ascii="Wingdings" w:hAnsi="Wingdings"/>
    </w:rPr>
  </w:style>
  <w:style w:type="character" w:customStyle="1" w:styleId="WW8Num6z3">
    <w:name w:val="WW8Num6z3"/>
    <w:rsid w:val="004C34D6"/>
    <w:rPr>
      <w:rFonts w:ascii="Symbol" w:hAnsi="Symbol"/>
    </w:rPr>
  </w:style>
  <w:style w:type="character" w:customStyle="1" w:styleId="WW8Num7z0">
    <w:name w:val="WW8Num7z0"/>
    <w:rsid w:val="004C34D6"/>
    <w:rPr>
      <w:rFonts w:ascii="Symbol" w:hAnsi="Symbol"/>
    </w:rPr>
  </w:style>
  <w:style w:type="character" w:customStyle="1" w:styleId="WW8Num10z0">
    <w:name w:val="WW8Num10z0"/>
    <w:rsid w:val="004C34D6"/>
    <w:rPr>
      <w:rFonts w:ascii="Symbol" w:hAnsi="Symbol"/>
    </w:rPr>
  </w:style>
  <w:style w:type="character" w:customStyle="1" w:styleId="WW8Num10z1">
    <w:name w:val="WW8Num10z1"/>
    <w:rsid w:val="004C34D6"/>
    <w:rPr>
      <w:rFonts w:ascii="Courier New" w:hAnsi="Courier New"/>
    </w:rPr>
  </w:style>
  <w:style w:type="character" w:customStyle="1" w:styleId="WW8Num10z2">
    <w:name w:val="WW8Num10z2"/>
    <w:rsid w:val="004C34D6"/>
    <w:rPr>
      <w:rFonts w:ascii="Wingdings" w:hAnsi="Wingdings"/>
    </w:rPr>
  </w:style>
  <w:style w:type="character" w:customStyle="1" w:styleId="WW8Num11z0">
    <w:name w:val="WW8Num11z0"/>
    <w:rsid w:val="004C34D6"/>
    <w:rPr>
      <w:rFonts w:ascii="Symbol" w:hAnsi="Symbol"/>
    </w:rPr>
  </w:style>
  <w:style w:type="character" w:customStyle="1" w:styleId="WW8Num11z1">
    <w:name w:val="WW8Num11z1"/>
    <w:rsid w:val="004C34D6"/>
    <w:rPr>
      <w:rFonts w:ascii="Courier New" w:hAnsi="Courier New"/>
    </w:rPr>
  </w:style>
  <w:style w:type="character" w:customStyle="1" w:styleId="WW8Num11z2">
    <w:name w:val="WW8Num11z2"/>
    <w:rsid w:val="004C34D6"/>
    <w:rPr>
      <w:rFonts w:ascii="Wingdings" w:hAnsi="Wingdings"/>
    </w:rPr>
  </w:style>
  <w:style w:type="character" w:customStyle="1" w:styleId="WW8Num12z0">
    <w:name w:val="WW8Num12z0"/>
    <w:rsid w:val="004C34D6"/>
    <w:rPr>
      <w:rFonts w:ascii="Symbol" w:hAnsi="Symbol"/>
    </w:rPr>
  </w:style>
  <w:style w:type="character" w:customStyle="1" w:styleId="WW8Num12z1">
    <w:name w:val="WW8Num12z1"/>
    <w:rsid w:val="004C34D6"/>
    <w:rPr>
      <w:rFonts w:ascii="Courier New" w:hAnsi="Courier New"/>
    </w:rPr>
  </w:style>
  <w:style w:type="character" w:customStyle="1" w:styleId="WW8Num12z2">
    <w:name w:val="WW8Num12z2"/>
    <w:rsid w:val="004C34D6"/>
    <w:rPr>
      <w:rFonts w:ascii="Wingdings" w:hAnsi="Wingdings"/>
    </w:rPr>
  </w:style>
  <w:style w:type="character" w:customStyle="1" w:styleId="WW8Num13z0">
    <w:name w:val="WW8Num13z0"/>
    <w:rsid w:val="004C34D6"/>
    <w:rPr>
      <w:rFonts w:ascii="Wingdings" w:hAnsi="Wingdings"/>
      <w:sz w:val="16"/>
    </w:rPr>
  </w:style>
  <w:style w:type="character" w:customStyle="1" w:styleId="WW8Num13z1">
    <w:name w:val="WW8Num13z1"/>
    <w:rsid w:val="004C34D6"/>
    <w:rPr>
      <w:rFonts w:ascii="Courier New" w:hAnsi="Courier New"/>
    </w:rPr>
  </w:style>
  <w:style w:type="character" w:customStyle="1" w:styleId="WW8Num13z2">
    <w:name w:val="WW8Num13z2"/>
    <w:rsid w:val="004C34D6"/>
    <w:rPr>
      <w:rFonts w:ascii="Wingdings" w:hAnsi="Wingdings"/>
    </w:rPr>
  </w:style>
  <w:style w:type="character" w:customStyle="1" w:styleId="WW8Num13z3">
    <w:name w:val="WW8Num13z3"/>
    <w:rsid w:val="004C34D6"/>
    <w:rPr>
      <w:rFonts w:ascii="Symbol" w:hAnsi="Symbol"/>
    </w:rPr>
  </w:style>
  <w:style w:type="character" w:customStyle="1" w:styleId="WW8Num15z0">
    <w:name w:val="WW8Num15z0"/>
    <w:rsid w:val="004C34D6"/>
    <w:rPr>
      <w:rFonts w:ascii="Times New Roman" w:hAnsi="Times New Roman"/>
    </w:rPr>
  </w:style>
  <w:style w:type="character" w:customStyle="1" w:styleId="WW8Num16z0">
    <w:name w:val="WW8Num16z0"/>
    <w:rsid w:val="004C34D6"/>
    <w:rPr>
      <w:rFonts w:ascii="Symbol" w:hAnsi="Symbol"/>
      <w:sz w:val="16"/>
    </w:rPr>
  </w:style>
  <w:style w:type="character" w:customStyle="1" w:styleId="WW8Num17z0">
    <w:name w:val="WW8Num17z0"/>
    <w:rsid w:val="004C34D6"/>
    <w:rPr>
      <w:rFonts w:ascii="Times New Roman" w:hAnsi="Times New Roman"/>
    </w:rPr>
  </w:style>
  <w:style w:type="character" w:customStyle="1" w:styleId="WW8Num17z1">
    <w:name w:val="WW8Num17z1"/>
    <w:rsid w:val="004C34D6"/>
    <w:rPr>
      <w:rFonts w:ascii="Courier New" w:hAnsi="Courier New"/>
    </w:rPr>
  </w:style>
  <w:style w:type="character" w:customStyle="1" w:styleId="WW8Num17z2">
    <w:name w:val="WW8Num17z2"/>
    <w:rsid w:val="004C34D6"/>
    <w:rPr>
      <w:rFonts w:ascii="Wingdings" w:hAnsi="Wingdings"/>
    </w:rPr>
  </w:style>
  <w:style w:type="character" w:customStyle="1" w:styleId="WW8Num17z3">
    <w:name w:val="WW8Num17z3"/>
    <w:rsid w:val="004C34D6"/>
    <w:rPr>
      <w:rFonts w:ascii="Symbol" w:hAnsi="Symbol"/>
    </w:rPr>
  </w:style>
  <w:style w:type="character" w:customStyle="1" w:styleId="WW8Num21z0">
    <w:name w:val="WW8Num21z0"/>
    <w:rsid w:val="004C34D6"/>
    <w:rPr>
      <w:rFonts w:ascii="Symbol" w:hAnsi="Symbol"/>
    </w:rPr>
  </w:style>
  <w:style w:type="character" w:customStyle="1" w:styleId="WW8Num22z0">
    <w:name w:val="WW8Num22z0"/>
    <w:rsid w:val="004C34D6"/>
    <w:rPr>
      <w:rFonts w:ascii="Symbol" w:hAnsi="Symbol"/>
    </w:rPr>
  </w:style>
  <w:style w:type="character" w:customStyle="1" w:styleId="WW8Num24z0">
    <w:name w:val="WW8Num24z0"/>
    <w:rsid w:val="004C34D6"/>
    <w:rPr>
      <w:rFonts w:ascii="Symbol" w:hAnsi="Symbol"/>
    </w:rPr>
  </w:style>
  <w:style w:type="character" w:customStyle="1" w:styleId="WW8Num26z1">
    <w:name w:val="WW8Num26z1"/>
    <w:rsid w:val="004C34D6"/>
    <w:rPr>
      <w:rFonts w:ascii="Courier New" w:hAnsi="Courier New"/>
    </w:rPr>
  </w:style>
  <w:style w:type="character" w:customStyle="1" w:styleId="WW8Num26z2">
    <w:name w:val="WW8Num26z2"/>
    <w:rsid w:val="004C34D6"/>
    <w:rPr>
      <w:rFonts w:ascii="Wingdings" w:hAnsi="Wingdings"/>
    </w:rPr>
  </w:style>
  <w:style w:type="character" w:customStyle="1" w:styleId="WW8Num26z3">
    <w:name w:val="WW8Num26z3"/>
    <w:rsid w:val="004C34D6"/>
    <w:rPr>
      <w:rFonts w:ascii="Symbol" w:hAnsi="Symbol"/>
    </w:rPr>
  </w:style>
  <w:style w:type="character" w:customStyle="1" w:styleId="DefaultParagraphFont1">
    <w:name w:val="Default Paragraph Font1"/>
    <w:rsid w:val="004C34D6"/>
  </w:style>
  <w:style w:type="character" w:styleId="Numrdepagin">
    <w:name w:val="page number"/>
    <w:rsid w:val="004C34D6"/>
    <w:rPr>
      <w:rFonts w:cs="Times New Roman"/>
    </w:rPr>
  </w:style>
  <w:style w:type="character" w:customStyle="1" w:styleId="FootnoteCharacters">
    <w:name w:val="Footnote Characters"/>
    <w:rsid w:val="004C34D6"/>
    <w:rPr>
      <w:vertAlign w:val="superscript"/>
    </w:rPr>
  </w:style>
  <w:style w:type="character" w:styleId="HyperlinkParcurs">
    <w:name w:val="FollowedHyperlink"/>
    <w:rsid w:val="004C34D6"/>
    <w:rPr>
      <w:color w:val="800080"/>
      <w:u w:val="single"/>
    </w:rPr>
  </w:style>
  <w:style w:type="character" w:customStyle="1" w:styleId="Heading3CharCharCharChar">
    <w:name w:val="Heading 3 Char Char Char Char"/>
    <w:rsid w:val="004C34D6"/>
    <w:rPr>
      <w:rFonts w:ascii="Arial" w:hAnsi="Arial"/>
      <w:b/>
      <w:sz w:val="26"/>
      <w:lang w:val="hr-HR" w:eastAsia="ar-SA" w:bidi="ar-SA"/>
    </w:rPr>
  </w:style>
  <w:style w:type="character" w:customStyle="1" w:styleId="tal">
    <w:name w:val="tal"/>
    <w:rsid w:val="004C34D6"/>
    <w:rPr>
      <w:rFonts w:cs="Times New Roman"/>
    </w:rPr>
  </w:style>
  <w:style w:type="character" w:customStyle="1" w:styleId="primfunc12">
    <w:name w:val="prim_func12"/>
    <w:rsid w:val="004C34D6"/>
    <w:rPr>
      <w:rFonts w:ascii="Verdana" w:hAnsi="Verdana"/>
      <w:b/>
      <w:color w:val="4A6487"/>
      <w:sz w:val="16"/>
      <w:u w:val="none"/>
    </w:rPr>
  </w:style>
  <w:style w:type="character" w:customStyle="1" w:styleId="ListBullet2Char">
    <w:name w:val="List Bullet 2 Char"/>
    <w:rsid w:val="004C34D6"/>
    <w:rPr>
      <w:rFonts w:ascii="Bookman Old Style" w:hAnsi="Bookman Old Style"/>
      <w:sz w:val="24"/>
      <w:lang w:val="en-US" w:eastAsia="x-none"/>
    </w:rPr>
  </w:style>
  <w:style w:type="character" w:customStyle="1" w:styleId="WW-FootnoteCharacters">
    <w:name w:val="WW-Footnote Characters"/>
    <w:rsid w:val="004C34D6"/>
    <w:rPr>
      <w:vertAlign w:val="superscript"/>
    </w:rPr>
  </w:style>
  <w:style w:type="character" w:customStyle="1" w:styleId="Foootnote">
    <w:name w:val="Foootnote"/>
    <w:rsid w:val="004C34D6"/>
    <w:rPr>
      <w:color w:val="000000"/>
      <w:vertAlign w:val="superscript"/>
    </w:rPr>
  </w:style>
  <w:style w:type="character" w:styleId="Robust">
    <w:name w:val="Strong"/>
    <w:uiPriority w:val="22"/>
    <w:qFormat/>
    <w:rsid w:val="004C34D6"/>
    <w:rPr>
      <w:b/>
    </w:rPr>
  </w:style>
  <w:style w:type="character" w:customStyle="1" w:styleId="NormalWebChar">
    <w:name w:val="Normal (Web) Char"/>
    <w:rsid w:val="004C34D6"/>
    <w:rPr>
      <w:sz w:val="24"/>
      <w:lang w:val="en-US" w:eastAsia="x-none"/>
    </w:rPr>
  </w:style>
  <w:style w:type="character" w:styleId="Accentuat">
    <w:name w:val="Emphasis"/>
    <w:uiPriority w:val="20"/>
    <w:qFormat/>
    <w:rsid w:val="004C34D6"/>
    <w:rPr>
      <w:i/>
    </w:rPr>
  </w:style>
  <w:style w:type="character" w:customStyle="1" w:styleId="BodyTextIndent3Char">
    <w:name w:val="Body Text Indent 3 Char"/>
    <w:rsid w:val="004C34D6"/>
    <w:rPr>
      <w:sz w:val="16"/>
      <w:lang w:val="en-AU" w:eastAsia="x-none"/>
    </w:rPr>
  </w:style>
  <w:style w:type="character" w:customStyle="1" w:styleId="BodyTextChar">
    <w:name w:val="Body Text Char"/>
    <w:rsid w:val="004C34D6"/>
    <w:rPr>
      <w:sz w:val="24"/>
      <w:lang w:val="en-US" w:eastAsia="x-none"/>
    </w:rPr>
  </w:style>
  <w:style w:type="character" w:styleId="Referinnotdefinal">
    <w:name w:val="endnote reference"/>
    <w:semiHidden/>
    <w:rsid w:val="004C34D6"/>
    <w:rPr>
      <w:vertAlign w:val="superscript"/>
    </w:rPr>
  </w:style>
  <w:style w:type="character" w:customStyle="1" w:styleId="EndnoteCharacters">
    <w:name w:val="Endnote Characters"/>
    <w:rsid w:val="004C34D6"/>
  </w:style>
  <w:style w:type="paragraph" w:customStyle="1" w:styleId="Heading">
    <w:name w:val="Heading"/>
    <w:basedOn w:val="Normal"/>
    <w:next w:val="Corptext"/>
    <w:rsid w:val="004C34D6"/>
    <w:pPr>
      <w:keepNext/>
      <w:suppressAutoHyphens/>
      <w:spacing w:before="240" w:after="120"/>
      <w:ind w:firstLine="0"/>
      <w:jc w:val="left"/>
    </w:pPr>
    <w:rPr>
      <w:rFonts w:ascii="Nimbus Sans L" w:eastAsia="DejaVu Sans" w:hAnsi="Nimbus Sans L" w:cs="DejaVu Sans"/>
      <w:sz w:val="28"/>
      <w:szCs w:val="28"/>
      <w:lang w:val="ro-RO" w:eastAsia="ar-SA"/>
    </w:rPr>
  </w:style>
  <w:style w:type="paragraph" w:styleId="List">
    <w:name w:val="List"/>
    <w:basedOn w:val="Corptext"/>
    <w:rsid w:val="004C34D6"/>
  </w:style>
  <w:style w:type="paragraph" w:customStyle="1" w:styleId="Index">
    <w:name w:val="Index"/>
    <w:basedOn w:val="Normal"/>
    <w:rsid w:val="004C34D6"/>
    <w:pPr>
      <w:suppressLineNumbers/>
      <w:suppressAutoHyphens/>
      <w:ind w:firstLine="0"/>
      <w:jc w:val="left"/>
    </w:pPr>
    <w:rPr>
      <w:rFonts w:ascii="Cambria Math" w:hAnsi="Cambria Math"/>
      <w:sz w:val="24"/>
      <w:szCs w:val="24"/>
      <w:lang w:val="ro-RO" w:eastAsia="ar-SA"/>
    </w:rPr>
  </w:style>
  <w:style w:type="paragraph" w:styleId="Titlu">
    <w:name w:val="Title"/>
    <w:basedOn w:val="Normal"/>
    <w:next w:val="Subtitlu"/>
    <w:link w:val="TitluCaracter"/>
    <w:uiPriority w:val="10"/>
    <w:qFormat/>
    <w:rsid w:val="004C34D6"/>
    <w:pPr>
      <w:suppressAutoHyphens/>
      <w:ind w:firstLine="0"/>
      <w:jc w:val="center"/>
    </w:pPr>
    <w:rPr>
      <w:b/>
      <w:sz w:val="24"/>
      <w:lang w:val="en-US" w:eastAsia="ar-SA"/>
    </w:rPr>
  </w:style>
  <w:style w:type="paragraph" w:styleId="Subtitlu">
    <w:name w:val="Subtitle"/>
    <w:basedOn w:val="Heading"/>
    <w:next w:val="Corptext"/>
    <w:link w:val="SubtitluCaracter"/>
    <w:uiPriority w:val="11"/>
    <w:qFormat/>
    <w:rsid w:val="004C34D6"/>
    <w:pPr>
      <w:jc w:val="center"/>
    </w:pPr>
    <w:rPr>
      <w:rFonts w:cs="Times New Roman"/>
      <w:i/>
      <w:iCs/>
    </w:rPr>
  </w:style>
  <w:style w:type="character" w:customStyle="1" w:styleId="SubtitluCaracter">
    <w:name w:val="Subtitlu Caracter"/>
    <w:basedOn w:val="Fontdeparagrafimplicit"/>
    <w:link w:val="Subtitlu"/>
    <w:uiPriority w:val="11"/>
    <w:rsid w:val="004C34D6"/>
    <w:rPr>
      <w:rFonts w:ascii="Nimbus Sans L" w:eastAsia="DejaVu Sans" w:hAnsi="Nimbus Sans L" w:cs="Times New Roman"/>
      <w:i/>
      <w:iCs/>
      <w:sz w:val="28"/>
      <w:szCs w:val="28"/>
      <w:lang w:eastAsia="ar-SA"/>
    </w:rPr>
  </w:style>
  <w:style w:type="character" w:customStyle="1" w:styleId="TitluCaracter">
    <w:name w:val="Titlu Caracter"/>
    <w:basedOn w:val="Fontdeparagrafimplicit"/>
    <w:link w:val="Titlu"/>
    <w:uiPriority w:val="10"/>
    <w:rsid w:val="004C34D6"/>
    <w:rPr>
      <w:rFonts w:eastAsia="Times New Roman" w:cs="Times New Roman"/>
      <w:b/>
      <w:szCs w:val="20"/>
      <w:lang w:val="en-US" w:eastAsia="ar-SA"/>
    </w:rPr>
  </w:style>
  <w:style w:type="character" w:customStyle="1" w:styleId="PlandocumentCaracter">
    <w:name w:val="Plan document Caracter"/>
    <w:basedOn w:val="Fontdeparagrafimplicit"/>
    <w:link w:val="Plandocument"/>
    <w:semiHidden/>
    <w:rsid w:val="004C34D6"/>
    <w:rPr>
      <w:rFonts w:ascii="Tahoma" w:eastAsia="Times New Roman" w:hAnsi="Tahoma" w:cs="Times New Roman"/>
      <w:szCs w:val="24"/>
      <w:shd w:val="clear" w:color="auto" w:fill="000080"/>
      <w:lang w:eastAsia="ar-SA"/>
    </w:rPr>
  </w:style>
  <w:style w:type="paragraph" w:styleId="Plandocument">
    <w:name w:val="Document Map"/>
    <w:basedOn w:val="Normal"/>
    <w:link w:val="PlandocumentCaracter"/>
    <w:semiHidden/>
    <w:rsid w:val="004C34D6"/>
    <w:pPr>
      <w:shd w:val="clear" w:color="auto" w:fill="000080"/>
      <w:suppressAutoHyphens/>
      <w:ind w:firstLine="0"/>
      <w:jc w:val="left"/>
    </w:pPr>
    <w:rPr>
      <w:rFonts w:ascii="Tahoma" w:hAnsi="Tahoma"/>
      <w:sz w:val="24"/>
      <w:szCs w:val="24"/>
      <w:lang w:val="ro-RO" w:eastAsia="ar-SA"/>
    </w:rPr>
  </w:style>
  <w:style w:type="character" w:customStyle="1" w:styleId="TextcomentariuCaracter">
    <w:name w:val="Text comentariu Caracter"/>
    <w:basedOn w:val="Fontdeparagrafimplicit"/>
    <w:link w:val="Textcomentariu"/>
    <w:uiPriority w:val="99"/>
    <w:semiHidden/>
    <w:rsid w:val="004C34D6"/>
    <w:rPr>
      <w:rFonts w:ascii="Cambria Math" w:eastAsia="Times New Roman" w:hAnsi="Cambria Math" w:cs="Times New Roman"/>
      <w:szCs w:val="24"/>
      <w:lang w:eastAsia="ar-SA"/>
    </w:rPr>
  </w:style>
  <w:style w:type="paragraph" w:styleId="Textcomentariu">
    <w:name w:val="annotation text"/>
    <w:basedOn w:val="Normal"/>
    <w:link w:val="TextcomentariuCaracter"/>
    <w:uiPriority w:val="99"/>
    <w:semiHidden/>
    <w:rsid w:val="004C34D6"/>
    <w:pPr>
      <w:suppressAutoHyphens/>
      <w:ind w:firstLine="0"/>
      <w:jc w:val="left"/>
    </w:pPr>
    <w:rPr>
      <w:rFonts w:ascii="Cambria Math" w:hAnsi="Cambria Math"/>
      <w:sz w:val="24"/>
      <w:szCs w:val="24"/>
      <w:lang w:val="ro-RO" w:eastAsia="ar-SA"/>
    </w:rPr>
  </w:style>
  <w:style w:type="character" w:customStyle="1" w:styleId="SubiectComentariuCaracter">
    <w:name w:val="Subiect Comentariu Caracter"/>
    <w:basedOn w:val="TextcomentariuCaracter"/>
    <w:link w:val="SubiectComentariu"/>
    <w:uiPriority w:val="99"/>
    <w:semiHidden/>
    <w:rsid w:val="004C34D6"/>
    <w:rPr>
      <w:rFonts w:ascii="Cambria Math" w:eastAsia="Times New Roman" w:hAnsi="Cambria Math" w:cs="Times New Roman"/>
      <w:b/>
      <w:bCs/>
      <w:szCs w:val="24"/>
      <w:lang w:eastAsia="ar-SA"/>
    </w:rPr>
  </w:style>
  <w:style w:type="paragraph" w:styleId="SubiectComentariu">
    <w:name w:val="annotation subject"/>
    <w:basedOn w:val="Textcomentariu"/>
    <w:next w:val="Textcomentariu"/>
    <w:link w:val="SubiectComentariuCaracter"/>
    <w:uiPriority w:val="99"/>
    <w:semiHidden/>
    <w:rsid w:val="004C34D6"/>
    <w:rPr>
      <w:b/>
      <w:bCs/>
    </w:rPr>
  </w:style>
  <w:style w:type="paragraph" w:styleId="Indentcorptext2">
    <w:name w:val="Body Text Indent 2"/>
    <w:basedOn w:val="Normal"/>
    <w:link w:val="Indentcorptext2Caracter"/>
    <w:rsid w:val="004C34D6"/>
    <w:pPr>
      <w:suppressAutoHyphens/>
      <w:spacing w:after="120" w:line="480" w:lineRule="auto"/>
      <w:ind w:left="283" w:firstLine="0"/>
      <w:jc w:val="left"/>
    </w:pPr>
    <w:rPr>
      <w:rFonts w:ascii="Cambria Math" w:hAnsi="Cambria Math"/>
      <w:sz w:val="24"/>
      <w:szCs w:val="24"/>
      <w:lang w:eastAsia="ar-SA"/>
    </w:rPr>
  </w:style>
  <w:style w:type="character" w:customStyle="1" w:styleId="Indentcorptext2Caracter">
    <w:name w:val="Indent corp text 2 Caracter"/>
    <w:basedOn w:val="Fontdeparagrafimplicit"/>
    <w:link w:val="Indentcorptext2"/>
    <w:rsid w:val="004C34D6"/>
    <w:rPr>
      <w:rFonts w:ascii="Cambria Math" w:eastAsia="Times New Roman" w:hAnsi="Cambria Math" w:cs="Times New Roman"/>
      <w:szCs w:val="24"/>
      <w:lang w:val="ru-RU" w:eastAsia="ar-SA"/>
    </w:rPr>
  </w:style>
  <w:style w:type="paragraph" w:customStyle="1" w:styleId="WW-Default">
    <w:name w:val="WW-Default"/>
    <w:rsid w:val="004C34D6"/>
    <w:pPr>
      <w:suppressAutoHyphens/>
      <w:autoSpaceDE w:val="0"/>
      <w:ind w:firstLine="0"/>
      <w:jc w:val="left"/>
    </w:pPr>
    <w:rPr>
      <w:rFonts w:ascii="BKIKOO+TimesNewRoman" w:eastAsia="Times New Roman" w:hAnsi="BKIKOO+TimesNewRoman" w:cs="BKIKOO+TimesNewRoman"/>
      <w:color w:val="000000"/>
      <w:szCs w:val="24"/>
      <w:lang w:val="ru-RU" w:eastAsia="ar-SA"/>
    </w:rPr>
  </w:style>
  <w:style w:type="paragraph" w:styleId="Corptext2">
    <w:name w:val="Body Text 2"/>
    <w:basedOn w:val="Normal"/>
    <w:link w:val="Corptext2Caracter"/>
    <w:rsid w:val="004C34D6"/>
    <w:pPr>
      <w:suppressAutoHyphens/>
      <w:spacing w:after="120" w:line="480" w:lineRule="auto"/>
      <w:ind w:firstLine="0"/>
      <w:jc w:val="left"/>
    </w:pPr>
    <w:rPr>
      <w:rFonts w:ascii="Cambria Math" w:hAnsi="Cambria Math"/>
      <w:sz w:val="24"/>
      <w:szCs w:val="24"/>
      <w:lang w:eastAsia="ar-SA"/>
    </w:rPr>
  </w:style>
  <w:style w:type="character" w:customStyle="1" w:styleId="Corptext2Caracter">
    <w:name w:val="Corp text 2 Caracter"/>
    <w:basedOn w:val="Fontdeparagrafimplicit"/>
    <w:link w:val="Corptext2"/>
    <w:rsid w:val="004C34D6"/>
    <w:rPr>
      <w:rFonts w:ascii="Cambria Math" w:eastAsia="Times New Roman" w:hAnsi="Cambria Math" w:cs="Times New Roman"/>
      <w:szCs w:val="24"/>
      <w:lang w:val="ru-RU" w:eastAsia="ar-SA"/>
    </w:rPr>
  </w:style>
  <w:style w:type="paragraph" w:styleId="Textnotdesubsol">
    <w:name w:val="footnote text"/>
    <w:basedOn w:val="Normal"/>
    <w:link w:val="TextnotdesubsolCaracter"/>
    <w:uiPriority w:val="99"/>
    <w:semiHidden/>
    <w:rsid w:val="004C34D6"/>
    <w:pPr>
      <w:suppressAutoHyphens/>
      <w:ind w:firstLine="0"/>
      <w:jc w:val="left"/>
    </w:pPr>
    <w:rPr>
      <w:lang w:val="en-AU" w:eastAsia="ar-SA"/>
    </w:rPr>
  </w:style>
  <w:style w:type="character" w:customStyle="1" w:styleId="TextnotdesubsolCaracter">
    <w:name w:val="Text notă de subsol Caracter"/>
    <w:basedOn w:val="Fontdeparagrafimplicit"/>
    <w:link w:val="Textnotdesubsol"/>
    <w:uiPriority w:val="99"/>
    <w:semiHidden/>
    <w:rsid w:val="004C34D6"/>
    <w:rPr>
      <w:rFonts w:eastAsia="Times New Roman" w:cs="Times New Roman"/>
      <w:sz w:val="20"/>
      <w:szCs w:val="20"/>
      <w:lang w:val="en-AU" w:eastAsia="ar-SA"/>
    </w:rPr>
  </w:style>
  <w:style w:type="paragraph" w:styleId="Indentcorptext">
    <w:name w:val="Body Text Indent"/>
    <w:basedOn w:val="Normal"/>
    <w:link w:val="IndentcorptextCaracter"/>
    <w:rsid w:val="004C34D6"/>
    <w:pPr>
      <w:suppressAutoHyphens/>
      <w:spacing w:after="120"/>
      <w:ind w:left="283" w:firstLine="0"/>
      <w:jc w:val="left"/>
    </w:pPr>
    <w:rPr>
      <w:rFonts w:ascii="Cambria Math" w:hAnsi="Cambria Math"/>
      <w:sz w:val="24"/>
      <w:szCs w:val="24"/>
      <w:lang w:val="ro-RO" w:eastAsia="ar-SA"/>
    </w:rPr>
  </w:style>
  <w:style w:type="character" w:customStyle="1" w:styleId="IndentcorptextCaracter">
    <w:name w:val="Indent corp text Caracter"/>
    <w:basedOn w:val="Fontdeparagrafimplicit"/>
    <w:link w:val="Indentcorptext"/>
    <w:rsid w:val="004C34D6"/>
    <w:rPr>
      <w:rFonts w:ascii="Cambria Math" w:eastAsia="Times New Roman" w:hAnsi="Cambria Math" w:cs="Times New Roman"/>
      <w:szCs w:val="24"/>
      <w:lang w:eastAsia="ar-SA"/>
    </w:rPr>
  </w:style>
  <w:style w:type="paragraph" w:customStyle="1" w:styleId="Normal2">
    <w:name w:val="Normal2"/>
    <w:rsid w:val="004C34D6"/>
    <w:pPr>
      <w:suppressAutoHyphens/>
      <w:spacing w:before="100" w:after="100"/>
      <w:ind w:firstLine="0"/>
      <w:jc w:val="left"/>
    </w:pPr>
    <w:rPr>
      <w:rFonts w:eastAsia="Times New Roman" w:cs="Times New Roman"/>
      <w:szCs w:val="20"/>
      <w:lang w:val="ru-RU" w:eastAsia="ar-SA"/>
    </w:rPr>
  </w:style>
  <w:style w:type="paragraph" w:customStyle="1" w:styleId="51">
    <w:name w:val="Заголовок 51"/>
    <w:basedOn w:val="Normal2"/>
    <w:next w:val="Normal2"/>
    <w:rsid w:val="004C34D6"/>
    <w:pPr>
      <w:spacing w:before="240" w:after="60"/>
    </w:pPr>
    <w:rPr>
      <w:b/>
      <w:i/>
      <w:sz w:val="26"/>
    </w:rPr>
  </w:style>
  <w:style w:type="paragraph" w:customStyle="1" w:styleId="BodyTextIndent1">
    <w:name w:val="Body Text Indent1"/>
    <w:basedOn w:val="WW-Default"/>
    <w:next w:val="WW-Default"/>
    <w:rsid w:val="004C34D6"/>
    <w:rPr>
      <w:rFonts w:cs="Times New Roman"/>
      <w:color w:val="auto"/>
    </w:rPr>
  </w:style>
  <w:style w:type="paragraph" w:styleId="Indentcorptext3">
    <w:name w:val="Body Text Indent 3"/>
    <w:basedOn w:val="Normal"/>
    <w:link w:val="Indentcorptext3Caracter"/>
    <w:rsid w:val="004C34D6"/>
    <w:pPr>
      <w:suppressAutoHyphens/>
      <w:spacing w:after="120"/>
      <w:ind w:left="360" w:firstLine="0"/>
      <w:jc w:val="left"/>
    </w:pPr>
    <w:rPr>
      <w:rFonts w:ascii="Cambria Math" w:hAnsi="Cambria Math"/>
      <w:sz w:val="16"/>
      <w:szCs w:val="16"/>
      <w:lang w:val="ro-RO" w:eastAsia="ar-SA"/>
    </w:rPr>
  </w:style>
  <w:style w:type="character" w:customStyle="1" w:styleId="Indentcorptext3Caracter">
    <w:name w:val="Indent corp text 3 Caracter"/>
    <w:basedOn w:val="Fontdeparagrafimplicit"/>
    <w:link w:val="Indentcorptext3"/>
    <w:rsid w:val="004C34D6"/>
    <w:rPr>
      <w:rFonts w:ascii="Cambria Math" w:eastAsia="Times New Roman" w:hAnsi="Cambria Math" w:cs="Times New Roman"/>
      <w:sz w:val="16"/>
      <w:szCs w:val="16"/>
      <w:lang w:eastAsia="ar-SA"/>
    </w:rPr>
  </w:style>
  <w:style w:type="paragraph" w:customStyle="1" w:styleId="CharCharCharCharCharCharCharCharCharChar">
    <w:name w:val="Char Char Char Char Char Char Char Char Char Char"/>
    <w:basedOn w:val="Normal"/>
    <w:rsid w:val="004C34D6"/>
    <w:pPr>
      <w:widowControl w:val="0"/>
      <w:suppressAutoHyphens/>
      <w:spacing w:after="160" w:line="240" w:lineRule="exact"/>
      <w:ind w:firstLine="0"/>
      <w:textAlignment w:val="baseline"/>
    </w:pPr>
    <w:rPr>
      <w:rFonts w:ascii="Verdana" w:hAnsi="Verdana"/>
      <w:sz w:val="24"/>
      <w:szCs w:val="24"/>
      <w:lang w:val="en-US" w:eastAsia="ar-SA"/>
    </w:rPr>
  </w:style>
  <w:style w:type="paragraph" w:customStyle="1" w:styleId="Paragraphofthereport">
    <w:name w:val="Paragraph of the report"/>
    <w:basedOn w:val="Normal"/>
    <w:rsid w:val="004C34D6"/>
    <w:pPr>
      <w:tabs>
        <w:tab w:val="num" w:pos="720"/>
      </w:tabs>
      <w:suppressAutoHyphens/>
      <w:spacing w:before="120" w:after="120"/>
      <w:ind w:firstLine="0"/>
    </w:pPr>
    <w:rPr>
      <w:rFonts w:ascii="Cambria Math" w:hAnsi="Cambria Math"/>
      <w:sz w:val="22"/>
      <w:szCs w:val="24"/>
      <w:lang w:val="en-US" w:eastAsia="ar-SA"/>
    </w:rPr>
  </w:style>
  <w:style w:type="paragraph" w:styleId="Listacumarcatori2">
    <w:name w:val="List Bullet 2"/>
    <w:basedOn w:val="Corptext"/>
    <w:rsid w:val="004C34D6"/>
    <w:pPr>
      <w:numPr>
        <w:numId w:val="1"/>
      </w:numPr>
      <w:tabs>
        <w:tab w:val="clear" w:pos="643"/>
      </w:tabs>
      <w:spacing w:after="160" w:line="312" w:lineRule="auto"/>
      <w:ind w:left="0" w:firstLine="0"/>
    </w:pPr>
    <w:rPr>
      <w:rFonts w:ascii="Bookman Old Style" w:hAnsi="Bookman Old Style"/>
    </w:rPr>
  </w:style>
  <w:style w:type="paragraph" w:customStyle="1" w:styleId="21">
    <w:name w:val="Цитата 21"/>
    <w:basedOn w:val="Normal"/>
    <w:rsid w:val="004C34D6"/>
    <w:pPr>
      <w:suppressAutoHyphens/>
      <w:ind w:left="1440" w:right="1440" w:firstLine="0"/>
    </w:pPr>
    <w:rPr>
      <w:rFonts w:ascii="Cambria Math" w:hAnsi="Cambria Math"/>
      <w:sz w:val="22"/>
      <w:szCs w:val="24"/>
      <w:lang w:val="en-US" w:eastAsia="ar-SA"/>
    </w:rPr>
  </w:style>
  <w:style w:type="paragraph" w:customStyle="1" w:styleId="TableContents">
    <w:name w:val="Table Contents"/>
    <w:basedOn w:val="Normal"/>
    <w:rsid w:val="004C34D6"/>
    <w:pPr>
      <w:widowControl w:val="0"/>
      <w:suppressLineNumbers/>
      <w:suppressAutoHyphens/>
      <w:ind w:firstLine="0"/>
      <w:jc w:val="left"/>
    </w:pPr>
    <w:rPr>
      <w:rFonts w:ascii="Cambria Math" w:hAnsi="Cambria Math"/>
      <w:kern w:val="1"/>
      <w:sz w:val="24"/>
      <w:szCs w:val="24"/>
      <w:lang w:eastAsia="ar-SA"/>
    </w:rPr>
  </w:style>
  <w:style w:type="paragraph" w:customStyle="1" w:styleId="ConceptTitle">
    <w:name w:val="ConceptTitle"/>
    <w:basedOn w:val="Normal"/>
    <w:rsid w:val="004C34D6"/>
    <w:pPr>
      <w:suppressAutoHyphens/>
      <w:spacing w:line="360" w:lineRule="auto"/>
      <w:jc w:val="center"/>
    </w:pPr>
    <w:rPr>
      <w:rFonts w:ascii="Arial" w:hAnsi="Arial"/>
      <w:b/>
      <w:bCs/>
      <w:color w:val="000080"/>
      <w:sz w:val="32"/>
      <w:szCs w:val="24"/>
      <w:lang w:eastAsia="ar-SA"/>
    </w:rPr>
  </w:style>
  <w:style w:type="paragraph" w:customStyle="1" w:styleId="NoSpacing1">
    <w:name w:val="No Spacing1"/>
    <w:rsid w:val="004C34D6"/>
    <w:pPr>
      <w:suppressAutoHyphens/>
      <w:spacing w:before="120" w:after="120"/>
      <w:ind w:firstLine="0"/>
    </w:pPr>
    <w:rPr>
      <w:rFonts w:ascii="Calibri" w:eastAsia="Times New Roman" w:hAnsi="Calibri" w:cs="Times New Roman"/>
      <w:sz w:val="22"/>
      <w:lang w:eastAsia="ar-SA"/>
    </w:rPr>
  </w:style>
  <w:style w:type="paragraph" w:customStyle="1" w:styleId="ListParagraph1">
    <w:name w:val="List Paragraph1"/>
    <w:basedOn w:val="Normal"/>
    <w:rsid w:val="004C34D6"/>
    <w:pPr>
      <w:suppressAutoHyphens/>
      <w:spacing w:after="200" w:line="276" w:lineRule="auto"/>
      <w:ind w:left="720" w:firstLine="0"/>
      <w:jc w:val="left"/>
    </w:pPr>
    <w:rPr>
      <w:rFonts w:ascii="Calibri" w:hAnsi="Calibri"/>
      <w:sz w:val="22"/>
      <w:szCs w:val="22"/>
      <w:lang w:val="ro-RO" w:eastAsia="ar-SA"/>
    </w:rPr>
  </w:style>
  <w:style w:type="paragraph" w:customStyle="1" w:styleId="Normal1">
    <w:name w:val="Normal+1"/>
    <w:basedOn w:val="Normal"/>
    <w:next w:val="Normal"/>
    <w:rsid w:val="004C34D6"/>
    <w:pPr>
      <w:suppressAutoHyphens/>
      <w:autoSpaceDE w:val="0"/>
      <w:ind w:firstLine="0"/>
      <w:jc w:val="left"/>
    </w:pPr>
    <w:rPr>
      <w:rFonts w:ascii="Verdana" w:hAnsi="Verdana"/>
      <w:sz w:val="24"/>
      <w:szCs w:val="24"/>
      <w:lang w:eastAsia="ar-SA"/>
    </w:rPr>
  </w:style>
  <w:style w:type="paragraph" w:customStyle="1" w:styleId="Framecontents">
    <w:name w:val="Frame contents"/>
    <w:basedOn w:val="Corptext"/>
    <w:rsid w:val="004C34D6"/>
  </w:style>
  <w:style w:type="paragraph" w:customStyle="1" w:styleId="TableHeading">
    <w:name w:val="Table Heading"/>
    <w:basedOn w:val="TableContents"/>
    <w:rsid w:val="004C34D6"/>
    <w:pPr>
      <w:jc w:val="center"/>
    </w:pPr>
    <w:rPr>
      <w:b/>
      <w:bCs/>
    </w:rPr>
  </w:style>
  <w:style w:type="paragraph" w:customStyle="1" w:styleId="TOCHeading1">
    <w:name w:val="TOC Heading1"/>
    <w:basedOn w:val="Titlu1"/>
    <w:next w:val="Normal"/>
    <w:rsid w:val="004C34D6"/>
    <w:pPr>
      <w:keepLines/>
      <w:numPr>
        <w:numId w:val="0"/>
      </w:numPr>
      <w:suppressAutoHyphens w:val="0"/>
      <w:spacing w:line="276" w:lineRule="auto"/>
      <w:outlineLvl w:val="9"/>
    </w:pPr>
    <w:rPr>
      <w:bCs/>
      <w:color w:val="365F91"/>
      <w:lang w:eastAsia="en-US"/>
    </w:rPr>
  </w:style>
  <w:style w:type="paragraph" w:customStyle="1" w:styleId="CharChar3CharChar">
    <w:name w:val="Char Char3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a">
    <w:name w:val="Знак"/>
    <w:basedOn w:val="Normal"/>
    <w:rsid w:val="004C34D6"/>
    <w:pPr>
      <w:widowControl w:val="0"/>
      <w:adjustRightInd w:val="0"/>
      <w:spacing w:after="160" w:line="240" w:lineRule="exact"/>
      <w:ind w:firstLine="0"/>
    </w:pPr>
    <w:rPr>
      <w:rFonts w:ascii="Verdana" w:hAnsi="Verdana"/>
      <w:sz w:val="24"/>
      <w:szCs w:val="24"/>
      <w:lang w:val="en-US"/>
    </w:rPr>
  </w:style>
  <w:style w:type="paragraph" w:customStyle="1" w:styleId="CharChar2">
    <w:name w:val="Char Char2"/>
    <w:basedOn w:val="Normal"/>
    <w:next w:val="Normal"/>
    <w:rsid w:val="004C34D6"/>
    <w:pPr>
      <w:spacing w:after="160" w:line="240" w:lineRule="exact"/>
      <w:ind w:firstLine="0"/>
      <w:jc w:val="left"/>
    </w:pPr>
    <w:rPr>
      <w:rFonts w:ascii="Tahoma" w:hAnsi="Tahoma"/>
      <w:sz w:val="24"/>
      <w:szCs w:val="24"/>
      <w:lang w:val="ro-RO"/>
    </w:rPr>
  </w:style>
  <w:style w:type="paragraph" w:customStyle="1" w:styleId="HTMLPreformatted1">
    <w:name w:val="HTML Preformatted1"/>
    <w:basedOn w:val="Normal"/>
    <w:rsid w:val="004C34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left"/>
    </w:pPr>
    <w:rPr>
      <w:rFonts w:ascii="Courier New" w:hAnsi="Courier New" w:cs="Pragmatica CR"/>
      <w:sz w:val="24"/>
      <w:szCs w:val="24"/>
      <w:lang w:val="ro-RO" w:eastAsia="ru-RU"/>
    </w:rPr>
  </w:style>
  <w:style w:type="paragraph" w:customStyle="1" w:styleId="CharChar1CharCharCharChar">
    <w:name w:val="Char Char1 Знак Знак Char Char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FoootnoteText">
    <w:name w:val="Foootnote Text"/>
    <w:basedOn w:val="Normal"/>
    <w:link w:val="FoootnoteTextChar"/>
    <w:rsid w:val="004C34D6"/>
    <w:pPr>
      <w:suppressAutoHyphens/>
      <w:autoSpaceDE w:val="0"/>
      <w:ind w:firstLine="0"/>
      <w:jc w:val="left"/>
    </w:pPr>
    <w:rPr>
      <w:lang w:val="en-AU" w:eastAsia="ar-SA"/>
    </w:rPr>
  </w:style>
  <w:style w:type="character" w:customStyle="1" w:styleId="FoootnoteTextChar">
    <w:name w:val="Foootnote Text Char"/>
    <w:link w:val="FoootnoteText"/>
    <w:locked/>
    <w:rsid w:val="004C34D6"/>
    <w:rPr>
      <w:rFonts w:eastAsia="Times New Roman" w:cs="Times New Roman"/>
      <w:sz w:val="20"/>
      <w:szCs w:val="20"/>
      <w:lang w:val="en-AU" w:eastAsia="ar-SA"/>
    </w:rPr>
  </w:style>
  <w:style w:type="paragraph" w:customStyle="1" w:styleId="CharChar1">
    <w:name w:val="Char Char1 Знак Знак"/>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1CharChar">
    <w:name w:val="Char Char1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
    <w:name w:val="Char Char Знак Знак"/>
    <w:basedOn w:val="Normal"/>
    <w:rsid w:val="004C34D6"/>
    <w:pPr>
      <w:widowControl w:val="0"/>
      <w:adjustRightInd w:val="0"/>
      <w:spacing w:after="160" w:line="240" w:lineRule="exact"/>
      <w:ind w:firstLine="0"/>
    </w:pPr>
    <w:rPr>
      <w:rFonts w:ascii="Verdana" w:hAnsi="Verdana"/>
      <w:sz w:val="24"/>
      <w:szCs w:val="24"/>
      <w:lang w:val="en-US"/>
    </w:rPr>
  </w:style>
  <w:style w:type="paragraph" w:customStyle="1" w:styleId="CharChar2CharCharCharCharCharChar">
    <w:name w:val="Char Char2 Знак Знак Char Char Знак Знак Char Char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CharChar">
    <w:name w:val="Char Char Знак Знак Char Char"/>
    <w:basedOn w:val="Normal"/>
    <w:rsid w:val="004C34D6"/>
    <w:pPr>
      <w:widowControl w:val="0"/>
      <w:adjustRightInd w:val="0"/>
      <w:spacing w:after="160" w:line="240" w:lineRule="exact"/>
      <w:ind w:firstLine="0"/>
    </w:pPr>
    <w:rPr>
      <w:rFonts w:ascii="Verdana" w:hAnsi="Verdana"/>
      <w:sz w:val="24"/>
      <w:szCs w:val="24"/>
      <w:lang w:val="en-US"/>
    </w:rPr>
  </w:style>
  <w:style w:type="paragraph" w:customStyle="1" w:styleId="Heading2aCharChar">
    <w:name w:val="Heading 2a Char Char"/>
    <w:basedOn w:val="Normal"/>
    <w:next w:val="Normal"/>
    <w:rsid w:val="004C34D6"/>
    <w:pPr>
      <w:widowControl w:val="0"/>
      <w:adjustRightInd w:val="0"/>
      <w:ind w:firstLine="567"/>
      <w:textAlignment w:val="baseline"/>
    </w:pPr>
    <w:rPr>
      <w:rFonts w:ascii="Cambria Math" w:hAnsi="Cambria Math"/>
      <w:sz w:val="24"/>
      <w:szCs w:val="24"/>
      <w:lang w:val="en-US"/>
    </w:rPr>
  </w:style>
  <w:style w:type="paragraph" w:customStyle="1" w:styleId="CharChar10">
    <w:name w:val="Char Char1"/>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0">
    <w:name w:val="Знак Знак Char Char Знак"/>
    <w:basedOn w:val="Normal"/>
    <w:rsid w:val="004C34D6"/>
    <w:pPr>
      <w:spacing w:after="160" w:line="240" w:lineRule="exact"/>
      <w:ind w:firstLine="0"/>
      <w:jc w:val="left"/>
    </w:pPr>
    <w:rPr>
      <w:rFonts w:ascii="Arial" w:eastAsia="Batang" w:hAnsi="Arial" w:cs="Arial"/>
      <w:sz w:val="24"/>
      <w:szCs w:val="24"/>
      <w:lang w:val="ro-RO"/>
    </w:rPr>
  </w:style>
  <w:style w:type="character" w:customStyle="1" w:styleId="apple-style-span">
    <w:name w:val="apple-style-span"/>
    <w:rsid w:val="004C34D6"/>
  </w:style>
  <w:style w:type="paragraph" w:customStyle="1" w:styleId="1CharCharCharCharCharCharCharCharCharChar">
    <w:name w:val="Знак Знак1 Char Char Знак Знак Char Char Знак Знак Char Char Знак Знак Char Char Знак Знак Char Char"/>
    <w:basedOn w:val="Normal"/>
    <w:next w:val="Normal"/>
    <w:rsid w:val="004C34D6"/>
    <w:pPr>
      <w:spacing w:after="160" w:line="240" w:lineRule="exact"/>
      <w:ind w:firstLine="0"/>
      <w:jc w:val="left"/>
    </w:pPr>
    <w:rPr>
      <w:rFonts w:ascii="Tahoma" w:hAnsi="Tahoma"/>
      <w:sz w:val="24"/>
      <w:szCs w:val="24"/>
      <w:lang w:val="ro-RO"/>
    </w:rPr>
  </w:style>
  <w:style w:type="character" w:customStyle="1" w:styleId="sttalineat">
    <w:name w:val="sttalineat"/>
    <w:rsid w:val="004C34D6"/>
    <w:rPr>
      <w:rFonts w:cs="Times New Roman"/>
    </w:rPr>
  </w:style>
  <w:style w:type="paragraph" w:customStyle="1" w:styleId="Listparagraf1">
    <w:name w:val="Listă paragraf1"/>
    <w:basedOn w:val="Normal"/>
    <w:rsid w:val="004C34D6"/>
    <w:pPr>
      <w:spacing w:after="200" w:line="276" w:lineRule="auto"/>
      <w:ind w:left="720" w:firstLine="0"/>
      <w:jc w:val="left"/>
    </w:pPr>
    <w:rPr>
      <w:rFonts w:ascii="Calibri" w:hAnsi="Calibri" w:cs="Calibri"/>
      <w:color w:val="000000"/>
      <w:sz w:val="22"/>
      <w:szCs w:val="22"/>
      <w:lang w:val="en-US"/>
    </w:rPr>
  </w:style>
  <w:style w:type="paragraph" w:customStyle="1" w:styleId="Titlucuprins1">
    <w:name w:val="Titlu cuprins1"/>
    <w:basedOn w:val="Titlu1"/>
    <w:next w:val="Normal"/>
    <w:rsid w:val="004C34D6"/>
    <w:pPr>
      <w:keepLines/>
      <w:numPr>
        <w:numId w:val="0"/>
      </w:numPr>
      <w:suppressAutoHyphens w:val="0"/>
      <w:spacing w:line="276" w:lineRule="auto"/>
      <w:outlineLvl w:val="9"/>
    </w:pPr>
    <w:rPr>
      <w:bCs/>
      <w:color w:val="365F91"/>
      <w:lang w:eastAsia="en-US"/>
    </w:rPr>
  </w:style>
  <w:style w:type="paragraph" w:styleId="Textnotdefinal">
    <w:name w:val="endnote text"/>
    <w:basedOn w:val="Normal"/>
    <w:link w:val="TextnotdefinalCaracter"/>
    <w:semiHidden/>
    <w:rsid w:val="004C34D6"/>
    <w:pPr>
      <w:suppressAutoHyphens/>
      <w:ind w:firstLine="0"/>
      <w:jc w:val="left"/>
    </w:pPr>
    <w:rPr>
      <w:rFonts w:ascii="Cambria Math" w:hAnsi="Cambria Math"/>
      <w:sz w:val="24"/>
      <w:szCs w:val="24"/>
      <w:lang w:val="ro-RO" w:eastAsia="ar-SA"/>
    </w:rPr>
  </w:style>
  <w:style w:type="character" w:customStyle="1" w:styleId="TextnotdefinalCaracter">
    <w:name w:val="Text notă de final Caracter"/>
    <w:basedOn w:val="Fontdeparagrafimplicit"/>
    <w:link w:val="Textnotdefinal"/>
    <w:semiHidden/>
    <w:rsid w:val="004C34D6"/>
    <w:rPr>
      <w:rFonts w:ascii="Cambria Math" w:eastAsia="Times New Roman" w:hAnsi="Cambria Math" w:cs="Times New Roman"/>
      <w:szCs w:val="24"/>
      <w:lang w:eastAsia="ar-SA"/>
    </w:rPr>
  </w:style>
  <w:style w:type="paragraph" w:customStyle="1" w:styleId="Frspaiere1">
    <w:name w:val="Fără spațiere1"/>
    <w:link w:val="NoSpacingChar"/>
    <w:rsid w:val="004C34D6"/>
    <w:pPr>
      <w:ind w:firstLine="0"/>
      <w:jc w:val="left"/>
    </w:pPr>
    <w:rPr>
      <w:rFonts w:ascii="Calibri" w:eastAsia="PMingLiU" w:hAnsi="Calibri" w:cs="Times New Roman"/>
      <w:sz w:val="22"/>
      <w:lang w:val="en-US"/>
    </w:rPr>
  </w:style>
  <w:style w:type="character" w:customStyle="1" w:styleId="NoSpacingChar">
    <w:name w:val="No Spacing Char"/>
    <w:link w:val="Frspaiere1"/>
    <w:locked/>
    <w:rsid w:val="004C34D6"/>
    <w:rPr>
      <w:rFonts w:ascii="Calibri" w:eastAsia="PMingLiU" w:hAnsi="Calibri" w:cs="Times New Roman"/>
      <w:sz w:val="22"/>
      <w:lang w:val="en-US"/>
    </w:rPr>
  </w:style>
  <w:style w:type="paragraph" w:customStyle="1" w:styleId="FootNote">
    <w:name w:val="FootNote"/>
    <w:basedOn w:val="Textnotdesubsol"/>
    <w:link w:val="FootNoteChar"/>
    <w:rsid w:val="004C34D6"/>
    <w:rPr>
      <w:rFonts w:ascii="Calibri" w:hAnsi="Calibri"/>
      <w:sz w:val="18"/>
    </w:rPr>
  </w:style>
  <w:style w:type="character" w:customStyle="1" w:styleId="FootNoteChar">
    <w:name w:val="FootNote Char"/>
    <w:link w:val="FootNote"/>
    <w:locked/>
    <w:rsid w:val="004C34D6"/>
    <w:rPr>
      <w:rFonts w:ascii="Calibri" w:eastAsia="Times New Roman" w:hAnsi="Calibri" w:cs="Times New Roman"/>
      <w:sz w:val="18"/>
      <w:szCs w:val="20"/>
      <w:lang w:val="en-AU" w:eastAsia="ar-SA"/>
    </w:rPr>
  </w:style>
  <w:style w:type="paragraph" w:customStyle="1" w:styleId="Default">
    <w:name w:val="Default"/>
    <w:rsid w:val="004C34D6"/>
    <w:pPr>
      <w:autoSpaceDE w:val="0"/>
      <w:autoSpaceDN w:val="0"/>
      <w:adjustRightInd w:val="0"/>
      <w:ind w:firstLine="0"/>
      <w:jc w:val="left"/>
    </w:pPr>
    <w:rPr>
      <w:rFonts w:eastAsia="Times New Roman" w:cs="Times New Roman"/>
      <w:color w:val="000000"/>
      <w:szCs w:val="24"/>
      <w:lang w:val="ru-RU"/>
    </w:rPr>
  </w:style>
  <w:style w:type="paragraph" w:customStyle="1" w:styleId="Citat1">
    <w:name w:val="Citat1"/>
    <w:basedOn w:val="Normal"/>
    <w:next w:val="Normal"/>
    <w:link w:val="QuoteChar"/>
    <w:rsid w:val="004C34D6"/>
    <w:pPr>
      <w:suppressAutoHyphens/>
      <w:ind w:firstLine="0"/>
      <w:jc w:val="left"/>
    </w:pPr>
    <w:rPr>
      <w:rFonts w:ascii="Cambria Math" w:hAnsi="Cambria Math"/>
      <w:i/>
      <w:iCs/>
      <w:color w:val="000000"/>
      <w:sz w:val="24"/>
      <w:szCs w:val="24"/>
      <w:lang w:val="ro-RO" w:eastAsia="ar-SA"/>
    </w:rPr>
  </w:style>
  <w:style w:type="character" w:customStyle="1" w:styleId="QuoteChar">
    <w:name w:val="Quote Char"/>
    <w:link w:val="Citat1"/>
    <w:locked/>
    <w:rsid w:val="004C34D6"/>
    <w:rPr>
      <w:rFonts w:ascii="Cambria Math" w:eastAsia="Times New Roman" w:hAnsi="Cambria Math" w:cs="Times New Roman"/>
      <w:i/>
      <w:iCs/>
      <w:color w:val="000000"/>
      <w:szCs w:val="24"/>
      <w:lang w:eastAsia="ar-SA"/>
    </w:rPr>
  </w:style>
  <w:style w:type="paragraph" w:customStyle="1" w:styleId="CharCharCharChar1">
    <w:name w:val="Char Char Знак Знак Char Char1"/>
    <w:basedOn w:val="Normal"/>
    <w:rsid w:val="004C34D6"/>
    <w:pPr>
      <w:widowControl w:val="0"/>
      <w:adjustRightInd w:val="0"/>
      <w:spacing w:after="160" w:line="240" w:lineRule="exact"/>
      <w:ind w:firstLine="0"/>
    </w:pPr>
    <w:rPr>
      <w:rFonts w:ascii="Verdana" w:hAnsi="Verdana"/>
      <w:lang w:val="en-US"/>
    </w:rPr>
  </w:style>
  <w:style w:type="paragraph" w:customStyle="1" w:styleId="cp">
    <w:name w:val="cp"/>
    <w:basedOn w:val="Normal"/>
    <w:rsid w:val="002F1090"/>
    <w:pPr>
      <w:ind w:firstLine="0"/>
      <w:jc w:val="center"/>
    </w:pPr>
    <w:rPr>
      <w:rFonts w:eastAsiaTheme="minorEastAsia"/>
      <w:b/>
      <w:bCs/>
      <w:sz w:val="24"/>
      <w:szCs w:val="24"/>
      <w:lang w:val="en-US"/>
    </w:rPr>
  </w:style>
  <w:style w:type="paragraph" w:customStyle="1" w:styleId="rg">
    <w:name w:val="rg"/>
    <w:basedOn w:val="Normal"/>
    <w:rsid w:val="002F1090"/>
    <w:pPr>
      <w:ind w:firstLine="0"/>
      <w:jc w:val="right"/>
    </w:pPr>
    <w:rPr>
      <w:rFonts w:eastAsiaTheme="minorEastAsia"/>
      <w:sz w:val="24"/>
      <w:szCs w:val="24"/>
      <w:lang w:val="en-US"/>
    </w:rPr>
  </w:style>
  <w:style w:type="character" w:customStyle="1" w:styleId="docheader">
    <w:name w:val="doc_header"/>
    <w:basedOn w:val="Fontdeparagrafimplicit"/>
    <w:rsid w:val="00DF6675"/>
  </w:style>
  <w:style w:type="character" w:customStyle="1" w:styleId="apple-converted-space">
    <w:name w:val="apple-converted-space"/>
    <w:basedOn w:val="Fontdeparagrafimplicit"/>
    <w:rsid w:val="00DF6675"/>
  </w:style>
  <w:style w:type="character" w:customStyle="1" w:styleId="docheader1">
    <w:name w:val="doc_header1"/>
    <w:basedOn w:val="Fontdeparagrafimplicit"/>
    <w:rsid w:val="001918F6"/>
    <w:rPr>
      <w:rFonts w:ascii="Times New Roman" w:hAnsi="Times New Roman" w:cs="Times New Roman" w:hint="default"/>
      <w:b/>
      <w:bCs/>
      <w:color w:val="000000"/>
      <w:sz w:val="24"/>
      <w:szCs w:val="24"/>
    </w:rPr>
  </w:style>
  <w:style w:type="character" w:customStyle="1" w:styleId="st">
    <w:name w:val="st"/>
    <w:basedOn w:val="Fontdeparagrafimplicit"/>
    <w:rsid w:val="00EE6089"/>
  </w:style>
  <w:style w:type="character" w:styleId="Referincomentariu">
    <w:name w:val="annotation reference"/>
    <w:basedOn w:val="Fontdeparagrafimplicit"/>
    <w:uiPriority w:val="99"/>
    <w:semiHidden/>
    <w:unhideWhenUsed/>
    <w:rsid w:val="00EE6089"/>
    <w:rPr>
      <w:sz w:val="16"/>
      <w:szCs w:val="16"/>
    </w:rPr>
  </w:style>
  <w:style w:type="character" w:customStyle="1" w:styleId="docbody">
    <w:name w:val="doc_body"/>
    <w:basedOn w:val="Fontdeparagrafimplicit"/>
    <w:rsid w:val="00EE6089"/>
  </w:style>
  <w:style w:type="table" w:styleId="GrilTabel">
    <w:name w:val="Table Grid"/>
    <w:basedOn w:val="TabelNormal"/>
    <w:uiPriority w:val="59"/>
    <w:rsid w:val="00EE6089"/>
    <w:rPr>
      <w:rFonts w:asciiTheme="minorHAnsi" w:eastAsiaTheme="minorEastAsia" w:hAnsiTheme="minorHAnsi"/>
      <w:sz w:val="22"/>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d">
    <w:name w:val="md"/>
    <w:basedOn w:val="Normal"/>
    <w:rsid w:val="00EE6089"/>
    <w:pPr>
      <w:ind w:firstLine="567"/>
    </w:pPr>
    <w:rPr>
      <w:rFonts w:eastAsiaTheme="minorEastAsia"/>
      <w:i/>
      <w:iCs/>
      <w:color w:val="663300"/>
      <w:lang w:eastAsia="ru-RU"/>
    </w:rPr>
  </w:style>
  <w:style w:type="paragraph" w:styleId="PreformatatHTML">
    <w:name w:val="HTML Preformatted"/>
    <w:basedOn w:val="Normal"/>
    <w:link w:val="PreformatatHTMLCaracter"/>
    <w:uiPriority w:val="99"/>
    <w:unhideWhenUsed/>
    <w:rsid w:val="00EE608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eastAsia="ru-RU"/>
    </w:rPr>
  </w:style>
  <w:style w:type="character" w:customStyle="1" w:styleId="PreformatatHTMLCaracter">
    <w:name w:val="Preformatat HTML Caracter"/>
    <w:basedOn w:val="Fontdeparagrafimplicit"/>
    <w:link w:val="PreformatatHTML"/>
    <w:uiPriority w:val="99"/>
    <w:rsid w:val="00EE6089"/>
    <w:rPr>
      <w:rFonts w:ascii="Courier New" w:eastAsia="Times New Roman" w:hAnsi="Courier New" w:cs="Courier New"/>
      <w:sz w:val="20"/>
      <w:szCs w:val="20"/>
      <w:lang w:val="ru-RU" w:eastAsia="ru-RU"/>
    </w:rPr>
  </w:style>
  <w:style w:type="character" w:customStyle="1" w:styleId="shorttext">
    <w:name w:val="short_text"/>
    <w:basedOn w:val="Fontdeparagrafimplicit"/>
    <w:rsid w:val="00D876E5"/>
  </w:style>
  <w:style w:type="paragraph" w:styleId="Frspaiere">
    <w:name w:val="No Spacing"/>
    <w:uiPriority w:val="1"/>
    <w:qFormat/>
    <w:rsid w:val="00D876E5"/>
    <w:rPr>
      <w:b/>
      <w:lang w:val="en-US"/>
    </w:rPr>
  </w:style>
  <w:style w:type="character" w:styleId="Titlulcrii">
    <w:name w:val="Book Title"/>
    <w:basedOn w:val="Fontdeparagrafimplicit"/>
    <w:uiPriority w:val="33"/>
    <w:qFormat/>
    <w:rsid w:val="00D876E5"/>
    <w:rPr>
      <w:b/>
      <w:bCs/>
      <w:smallCaps/>
      <w:spacing w:val="5"/>
    </w:rPr>
  </w:style>
  <w:style w:type="paragraph" w:styleId="Textbloc">
    <w:name w:val="Block Text"/>
    <w:basedOn w:val="Normal"/>
    <w:rsid w:val="00787825"/>
    <w:pPr>
      <w:widowControl w:val="0"/>
      <w:autoSpaceDE w:val="0"/>
      <w:autoSpaceDN w:val="0"/>
      <w:adjustRightInd w:val="0"/>
      <w:spacing w:before="20" w:line="320" w:lineRule="auto"/>
      <w:ind w:left="680" w:right="600" w:firstLine="0"/>
      <w:jc w:val="center"/>
    </w:pPr>
    <w:rPr>
      <w:b/>
      <w:sz w:val="24"/>
      <w:lang w:val="ro-RO" w:eastAsia="ru-RU"/>
    </w:rPr>
  </w:style>
  <w:style w:type="numbering" w:customStyle="1" w:styleId="1">
    <w:name w:val="Нет списка1"/>
    <w:next w:val="FrListare"/>
    <w:uiPriority w:val="99"/>
    <w:semiHidden/>
    <w:unhideWhenUsed/>
    <w:rsid w:val="00942A2D"/>
  </w:style>
  <w:style w:type="character" w:customStyle="1" w:styleId="a0">
    <w:name w:val="Сноска_"/>
    <w:link w:val="a1"/>
    <w:rsid w:val="00942A2D"/>
    <w:rPr>
      <w:rFonts w:eastAsia="Times New Roman"/>
      <w:sz w:val="23"/>
      <w:szCs w:val="23"/>
      <w:shd w:val="clear" w:color="auto" w:fill="FFFFFF"/>
    </w:rPr>
  </w:style>
  <w:style w:type="character" w:customStyle="1" w:styleId="2">
    <w:name w:val="Основной текст (2)_"/>
    <w:rsid w:val="00942A2D"/>
    <w:rPr>
      <w:rFonts w:ascii="Times New Roman" w:eastAsia="Times New Roman" w:hAnsi="Times New Roman" w:cs="Times New Roman"/>
      <w:b/>
      <w:bCs/>
      <w:i w:val="0"/>
      <w:iCs w:val="0"/>
      <w:smallCaps w:val="0"/>
      <w:strike w:val="0"/>
      <w:sz w:val="22"/>
      <w:szCs w:val="22"/>
      <w:u w:val="none"/>
    </w:rPr>
  </w:style>
  <w:style w:type="character" w:customStyle="1" w:styleId="20">
    <w:name w:val="Основной текст (2)"/>
    <w:rsid w:val="00942A2D"/>
    <w:rPr>
      <w:rFonts w:ascii="Times New Roman" w:eastAsia="Times New Roman" w:hAnsi="Times New Roman" w:cs="Times New Roman"/>
      <w:b/>
      <w:bCs/>
      <w:i w:val="0"/>
      <w:iCs w:val="0"/>
      <w:smallCaps w:val="0"/>
      <w:strike w:val="0"/>
      <w:color w:val="000000"/>
      <w:spacing w:val="0"/>
      <w:w w:val="100"/>
      <w:position w:val="0"/>
      <w:sz w:val="22"/>
      <w:szCs w:val="22"/>
      <w:u w:val="single"/>
      <w:lang w:val="ro-RO"/>
    </w:rPr>
  </w:style>
  <w:style w:type="character" w:customStyle="1" w:styleId="a2">
    <w:name w:val="Основной текст_"/>
    <w:link w:val="4"/>
    <w:rsid w:val="00942A2D"/>
    <w:rPr>
      <w:rFonts w:eastAsia="Times New Roman"/>
      <w:sz w:val="23"/>
      <w:szCs w:val="23"/>
      <w:shd w:val="clear" w:color="auto" w:fill="FFFFFF"/>
    </w:rPr>
  </w:style>
  <w:style w:type="character" w:customStyle="1" w:styleId="a3">
    <w:name w:val="Колонтитул_"/>
    <w:link w:val="a4"/>
    <w:rsid w:val="00942A2D"/>
    <w:rPr>
      <w:rFonts w:ascii="Trebuchet MS" w:eastAsia="Trebuchet MS" w:hAnsi="Trebuchet MS" w:cs="Trebuchet MS"/>
      <w:sz w:val="15"/>
      <w:szCs w:val="15"/>
      <w:shd w:val="clear" w:color="auto" w:fill="FFFFFF"/>
    </w:rPr>
  </w:style>
  <w:style w:type="character" w:customStyle="1" w:styleId="65pt">
    <w:name w:val="Колонтитул + 6;5 pt;Полужирный"/>
    <w:rsid w:val="00942A2D"/>
    <w:rPr>
      <w:rFonts w:ascii="Trebuchet MS" w:eastAsia="Trebuchet MS" w:hAnsi="Trebuchet MS" w:cs="Trebuchet MS"/>
      <w:b/>
      <w:bCs/>
      <w:i w:val="0"/>
      <w:iCs w:val="0"/>
      <w:smallCaps w:val="0"/>
      <w:strike w:val="0"/>
      <w:color w:val="000000"/>
      <w:spacing w:val="0"/>
      <w:w w:val="100"/>
      <w:position w:val="0"/>
      <w:sz w:val="13"/>
      <w:szCs w:val="13"/>
      <w:u w:val="none"/>
    </w:rPr>
  </w:style>
  <w:style w:type="character" w:customStyle="1" w:styleId="a5">
    <w:name w:val="Основной текст + Курсив"/>
    <w:rsid w:val="00942A2D"/>
    <w:rPr>
      <w:rFonts w:ascii="Times New Roman" w:eastAsia="Times New Roman" w:hAnsi="Times New Roman" w:cs="Times New Roman"/>
      <w:b w:val="0"/>
      <w:bCs w:val="0"/>
      <w:i/>
      <w:iCs/>
      <w:smallCaps w:val="0"/>
      <w:strike w:val="0"/>
      <w:color w:val="000000"/>
      <w:spacing w:val="0"/>
      <w:w w:val="100"/>
      <w:position w:val="0"/>
      <w:sz w:val="23"/>
      <w:szCs w:val="23"/>
      <w:u w:val="none"/>
      <w:lang w:val="ro-RO"/>
    </w:rPr>
  </w:style>
  <w:style w:type="character" w:customStyle="1" w:styleId="10">
    <w:name w:val="Основной текст1"/>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o-RO"/>
    </w:rPr>
  </w:style>
  <w:style w:type="character" w:customStyle="1" w:styleId="22">
    <w:name w:val="Основной текст2"/>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single"/>
      <w:lang w:val="ro-RO"/>
    </w:rPr>
  </w:style>
  <w:style w:type="character" w:customStyle="1" w:styleId="11pt">
    <w:name w:val="Основной текст + 11 pt;Полужирный"/>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95pt">
    <w:name w:val="Основной текст + 9;5 pt"/>
    <w:rsid w:val="00942A2D"/>
    <w:rPr>
      <w:rFonts w:ascii="Times New Roman" w:eastAsia="Times New Roman" w:hAnsi="Times New Roman" w:cs="Times New Roman"/>
      <w:b w:val="0"/>
      <w:bCs w:val="0"/>
      <w:i w:val="0"/>
      <w:iCs w:val="0"/>
      <w:smallCaps w:val="0"/>
      <w:strike w:val="0"/>
      <w:color w:val="000000"/>
      <w:spacing w:val="0"/>
      <w:w w:val="100"/>
      <w:position w:val="0"/>
      <w:sz w:val="19"/>
      <w:szCs w:val="19"/>
      <w:u w:val="none"/>
    </w:rPr>
  </w:style>
  <w:style w:type="character" w:customStyle="1" w:styleId="4pt">
    <w:name w:val="Основной текст + 4 pt"/>
    <w:rsid w:val="00942A2D"/>
    <w:rPr>
      <w:rFonts w:ascii="Times New Roman" w:eastAsia="Times New Roman" w:hAnsi="Times New Roman" w:cs="Times New Roman"/>
      <w:b w:val="0"/>
      <w:bCs w:val="0"/>
      <w:i w:val="0"/>
      <w:iCs w:val="0"/>
      <w:smallCaps w:val="0"/>
      <w:strike w:val="0"/>
      <w:color w:val="000000"/>
      <w:spacing w:val="0"/>
      <w:w w:val="100"/>
      <w:position w:val="0"/>
      <w:sz w:val="8"/>
      <w:szCs w:val="8"/>
      <w:u w:val="none"/>
      <w:lang w:val="ro-RO"/>
    </w:rPr>
  </w:style>
  <w:style w:type="character" w:customStyle="1" w:styleId="3">
    <w:name w:val="Основной текст (3)_"/>
    <w:link w:val="30"/>
    <w:rsid w:val="00942A2D"/>
    <w:rPr>
      <w:rFonts w:eastAsia="Times New Roman"/>
      <w:i/>
      <w:iCs/>
      <w:sz w:val="8"/>
      <w:szCs w:val="8"/>
      <w:shd w:val="clear" w:color="auto" w:fill="FFFFFF"/>
    </w:rPr>
  </w:style>
  <w:style w:type="character" w:customStyle="1" w:styleId="TimesNewRoman115pt">
    <w:name w:val="Колонтитул + Times New Roman;11;5 pt;Полужирный"/>
    <w:rsid w:val="00942A2D"/>
    <w:rPr>
      <w:rFonts w:ascii="Times New Roman" w:eastAsia="Times New Roman" w:hAnsi="Times New Roman" w:cs="Times New Roman"/>
      <w:b/>
      <w:bCs/>
      <w:i w:val="0"/>
      <w:iCs w:val="0"/>
      <w:smallCaps w:val="0"/>
      <w:strike w:val="0"/>
      <w:color w:val="000000"/>
      <w:spacing w:val="0"/>
      <w:w w:val="100"/>
      <w:position w:val="0"/>
      <w:sz w:val="23"/>
      <w:szCs w:val="23"/>
      <w:u w:val="none"/>
      <w:lang w:val="en-US"/>
    </w:rPr>
  </w:style>
  <w:style w:type="character" w:customStyle="1" w:styleId="65pt1pt">
    <w:name w:val="Колонтитул + 6;5 pt;Курсив;Интервал 1 pt"/>
    <w:rsid w:val="00942A2D"/>
    <w:rPr>
      <w:rFonts w:ascii="Trebuchet MS" w:eastAsia="Trebuchet MS" w:hAnsi="Trebuchet MS" w:cs="Trebuchet MS"/>
      <w:b w:val="0"/>
      <w:bCs w:val="0"/>
      <w:i/>
      <w:iCs/>
      <w:smallCaps w:val="0"/>
      <w:strike w:val="0"/>
      <w:color w:val="000000"/>
      <w:spacing w:val="20"/>
      <w:w w:val="100"/>
      <w:position w:val="0"/>
      <w:sz w:val="13"/>
      <w:szCs w:val="13"/>
      <w:u w:val="none"/>
    </w:rPr>
  </w:style>
  <w:style w:type="character" w:customStyle="1" w:styleId="40">
    <w:name w:val="Основной текст (4)_"/>
    <w:rsid w:val="00942A2D"/>
    <w:rPr>
      <w:rFonts w:ascii="Times New Roman" w:eastAsia="Times New Roman" w:hAnsi="Times New Roman" w:cs="Times New Roman"/>
      <w:b w:val="0"/>
      <w:bCs w:val="0"/>
      <w:i/>
      <w:iCs/>
      <w:smallCaps w:val="0"/>
      <w:strike w:val="0"/>
      <w:sz w:val="23"/>
      <w:szCs w:val="23"/>
      <w:u w:val="none"/>
    </w:rPr>
  </w:style>
  <w:style w:type="character" w:customStyle="1" w:styleId="5">
    <w:name w:val="Основной текст (5)_"/>
    <w:link w:val="50"/>
    <w:rsid w:val="00942A2D"/>
    <w:rPr>
      <w:rFonts w:ascii="Bookman Old Style" w:eastAsia="Bookman Old Style" w:hAnsi="Bookman Old Style" w:cs="Bookman Old Style"/>
      <w:sz w:val="8"/>
      <w:szCs w:val="8"/>
      <w:shd w:val="clear" w:color="auto" w:fill="FFFFFF"/>
    </w:rPr>
  </w:style>
  <w:style w:type="character" w:customStyle="1" w:styleId="6">
    <w:name w:val="Основной текст (6)_"/>
    <w:link w:val="60"/>
    <w:rsid w:val="00942A2D"/>
    <w:rPr>
      <w:rFonts w:ascii="Bookman Old Style" w:eastAsia="Bookman Old Style" w:hAnsi="Bookman Old Style" w:cs="Bookman Old Style"/>
      <w:sz w:val="8"/>
      <w:szCs w:val="8"/>
      <w:shd w:val="clear" w:color="auto" w:fill="FFFFFF"/>
    </w:rPr>
  </w:style>
  <w:style w:type="character" w:customStyle="1" w:styleId="31">
    <w:name w:val="Основной текст3"/>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o-RO"/>
    </w:rPr>
  </w:style>
  <w:style w:type="character" w:customStyle="1" w:styleId="7">
    <w:name w:val="Основной текст (7)_"/>
    <w:link w:val="70"/>
    <w:rsid w:val="00942A2D"/>
    <w:rPr>
      <w:rFonts w:ascii="Bookman Old Style" w:eastAsia="Bookman Old Style" w:hAnsi="Bookman Old Style" w:cs="Bookman Old Style"/>
      <w:sz w:val="8"/>
      <w:szCs w:val="8"/>
      <w:shd w:val="clear" w:color="auto" w:fill="FFFFFF"/>
    </w:rPr>
  </w:style>
  <w:style w:type="character" w:customStyle="1" w:styleId="23">
    <w:name w:val="Заголовок №2_"/>
    <w:rsid w:val="00942A2D"/>
    <w:rPr>
      <w:rFonts w:ascii="Times New Roman" w:eastAsia="Times New Roman" w:hAnsi="Times New Roman" w:cs="Times New Roman"/>
      <w:b/>
      <w:bCs/>
      <w:i w:val="0"/>
      <w:iCs w:val="0"/>
      <w:smallCaps w:val="0"/>
      <w:strike w:val="0"/>
      <w:sz w:val="22"/>
      <w:szCs w:val="22"/>
      <w:u w:val="none"/>
    </w:rPr>
  </w:style>
  <w:style w:type="character" w:customStyle="1" w:styleId="8">
    <w:name w:val="Основной текст (8)_"/>
    <w:link w:val="80"/>
    <w:rsid w:val="00942A2D"/>
    <w:rPr>
      <w:rFonts w:ascii="Bookman Old Style" w:eastAsia="Bookman Old Style" w:hAnsi="Bookman Old Style" w:cs="Bookman Old Style"/>
      <w:sz w:val="8"/>
      <w:szCs w:val="8"/>
      <w:shd w:val="clear" w:color="auto" w:fill="FFFFFF"/>
    </w:rPr>
  </w:style>
  <w:style w:type="character" w:customStyle="1" w:styleId="11">
    <w:name w:val="Заголовок №1_"/>
    <w:rsid w:val="00942A2D"/>
    <w:rPr>
      <w:rFonts w:ascii="Times New Roman" w:eastAsia="Times New Roman" w:hAnsi="Times New Roman" w:cs="Times New Roman"/>
      <w:b/>
      <w:bCs/>
      <w:i w:val="0"/>
      <w:iCs w:val="0"/>
      <w:smallCaps w:val="0"/>
      <w:strike w:val="0"/>
      <w:sz w:val="22"/>
      <w:szCs w:val="22"/>
      <w:u w:val="none"/>
    </w:rPr>
  </w:style>
  <w:style w:type="character" w:customStyle="1" w:styleId="9">
    <w:name w:val="Основной текст (9)_"/>
    <w:link w:val="90"/>
    <w:rsid w:val="00942A2D"/>
    <w:rPr>
      <w:rFonts w:ascii="Bookman Old Style" w:eastAsia="Bookman Old Style" w:hAnsi="Bookman Old Style" w:cs="Bookman Old Style"/>
      <w:sz w:val="8"/>
      <w:szCs w:val="8"/>
      <w:shd w:val="clear" w:color="auto" w:fill="FFFFFF"/>
    </w:rPr>
  </w:style>
  <w:style w:type="character" w:customStyle="1" w:styleId="12">
    <w:name w:val="Заголовок №1"/>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24">
    <w:name w:val="Заголовок №2"/>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100">
    <w:name w:val="Основной текст (10)_"/>
    <w:link w:val="101"/>
    <w:rsid w:val="00942A2D"/>
    <w:rPr>
      <w:rFonts w:ascii="Bookman Old Style" w:eastAsia="Bookman Old Style" w:hAnsi="Bookman Old Style" w:cs="Bookman Old Style"/>
      <w:sz w:val="8"/>
      <w:szCs w:val="8"/>
      <w:shd w:val="clear" w:color="auto" w:fill="FFFFFF"/>
    </w:rPr>
  </w:style>
  <w:style w:type="character" w:customStyle="1" w:styleId="110">
    <w:name w:val="Основной текст (11)_"/>
    <w:link w:val="111"/>
    <w:rsid w:val="00942A2D"/>
    <w:rPr>
      <w:rFonts w:ascii="Bookman Old Style" w:eastAsia="Bookman Old Style" w:hAnsi="Bookman Old Style" w:cs="Bookman Old Style"/>
      <w:sz w:val="8"/>
      <w:szCs w:val="8"/>
      <w:shd w:val="clear" w:color="auto" w:fill="FFFFFF"/>
    </w:rPr>
  </w:style>
  <w:style w:type="character" w:customStyle="1" w:styleId="120">
    <w:name w:val="Основной текст (12)_"/>
    <w:link w:val="121"/>
    <w:rsid w:val="00942A2D"/>
    <w:rPr>
      <w:rFonts w:ascii="SimSun" w:eastAsia="SimSun" w:hAnsi="SimSun" w:cs="SimSun"/>
      <w:sz w:val="8"/>
      <w:szCs w:val="8"/>
      <w:shd w:val="clear" w:color="auto" w:fill="FFFFFF"/>
    </w:rPr>
  </w:style>
  <w:style w:type="character" w:customStyle="1" w:styleId="13">
    <w:name w:val="Основной текст (13)_"/>
    <w:link w:val="130"/>
    <w:rsid w:val="00942A2D"/>
    <w:rPr>
      <w:rFonts w:ascii="Bookman Old Style" w:eastAsia="Bookman Old Style" w:hAnsi="Bookman Old Style" w:cs="Bookman Old Style"/>
      <w:sz w:val="8"/>
      <w:szCs w:val="8"/>
      <w:shd w:val="clear" w:color="auto" w:fill="FFFFFF"/>
    </w:rPr>
  </w:style>
  <w:style w:type="character" w:customStyle="1" w:styleId="13TimesNewRoman45pt">
    <w:name w:val="Основной текст (13) + Times New Roman;4;5 pt"/>
    <w:rsid w:val="00942A2D"/>
    <w:rPr>
      <w:rFonts w:ascii="Times New Roman" w:eastAsia="Times New Roman" w:hAnsi="Times New Roman" w:cs="Times New Roman"/>
      <w:b w:val="0"/>
      <w:bCs w:val="0"/>
      <w:i w:val="0"/>
      <w:iCs w:val="0"/>
      <w:smallCaps w:val="0"/>
      <w:strike w:val="0"/>
      <w:color w:val="000000"/>
      <w:spacing w:val="0"/>
      <w:w w:val="100"/>
      <w:position w:val="0"/>
      <w:sz w:val="9"/>
      <w:szCs w:val="9"/>
      <w:u w:val="none"/>
    </w:rPr>
  </w:style>
  <w:style w:type="character" w:customStyle="1" w:styleId="41">
    <w:name w:val="Основной текст (4)"/>
    <w:rsid w:val="00942A2D"/>
    <w:rPr>
      <w:rFonts w:ascii="Times New Roman" w:eastAsia="Times New Roman" w:hAnsi="Times New Roman" w:cs="Times New Roman"/>
      <w:b w:val="0"/>
      <w:bCs w:val="0"/>
      <w:i/>
      <w:iCs/>
      <w:smallCaps w:val="0"/>
      <w:strike w:val="0"/>
      <w:color w:val="000000"/>
      <w:spacing w:val="0"/>
      <w:w w:val="100"/>
      <w:position w:val="0"/>
      <w:sz w:val="23"/>
      <w:szCs w:val="23"/>
      <w:u w:val="none"/>
      <w:lang w:val="ro-RO"/>
    </w:rPr>
  </w:style>
  <w:style w:type="character" w:customStyle="1" w:styleId="a6">
    <w:name w:val="Подпись к таблице_"/>
    <w:rsid w:val="00942A2D"/>
    <w:rPr>
      <w:rFonts w:ascii="Times New Roman" w:eastAsia="Times New Roman" w:hAnsi="Times New Roman" w:cs="Times New Roman"/>
      <w:b/>
      <w:bCs/>
      <w:i w:val="0"/>
      <w:iCs w:val="0"/>
      <w:smallCaps w:val="0"/>
      <w:strike w:val="0"/>
      <w:sz w:val="18"/>
      <w:szCs w:val="18"/>
      <w:u w:val="none"/>
    </w:rPr>
  </w:style>
  <w:style w:type="character" w:customStyle="1" w:styleId="a7">
    <w:name w:val="Подпись к таблице"/>
    <w:rsid w:val="00942A2D"/>
    <w:rPr>
      <w:rFonts w:ascii="Times New Roman" w:eastAsia="Times New Roman" w:hAnsi="Times New Roman" w:cs="Times New Roman"/>
      <w:b/>
      <w:bCs/>
      <w:i w:val="0"/>
      <w:iCs w:val="0"/>
      <w:smallCaps w:val="0"/>
      <w:strike w:val="0"/>
      <w:color w:val="000000"/>
      <w:spacing w:val="0"/>
      <w:w w:val="100"/>
      <w:position w:val="0"/>
      <w:sz w:val="18"/>
      <w:szCs w:val="18"/>
      <w:u w:val="single"/>
      <w:lang w:val="ro-RO"/>
    </w:rPr>
  </w:style>
  <w:style w:type="character" w:customStyle="1" w:styleId="BookmanOldStyle4pt">
    <w:name w:val="Основной текст + Bookman Old Style;4 pt"/>
    <w:rsid w:val="00942A2D"/>
    <w:rPr>
      <w:rFonts w:ascii="Bookman Old Style" w:eastAsia="Bookman Old Style" w:hAnsi="Bookman Old Style" w:cs="Bookman Old Style"/>
      <w:b w:val="0"/>
      <w:bCs w:val="0"/>
      <w:i w:val="0"/>
      <w:iCs w:val="0"/>
      <w:smallCaps w:val="0"/>
      <w:strike w:val="0"/>
      <w:color w:val="000000"/>
      <w:spacing w:val="0"/>
      <w:w w:val="100"/>
      <w:position w:val="0"/>
      <w:sz w:val="8"/>
      <w:szCs w:val="8"/>
      <w:u w:val="none"/>
    </w:rPr>
  </w:style>
  <w:style w:type="character" w:customStyle="1" w:styleId="4pt0">
    <w:name w:val="Основной текст + 4 pt;Курсив"/>
    <w:rsid w:val="00942A2D"/>
    <w:rPr>
      <w:rFonts w:ascii="Times New Roman" w:eastAsia="Times New Roman" w:hAnsi="Times New Roman" w:cs="Times New Roman"/>
      <w:b w:val="0"/>
      <w:bCs w:val="0"/>
      <w:i/>
      <w:iCs/>
      <w:smallCaps w:val="0"/>
      <w:strike w:val="0"/>
      <w:color w:val="000000"/>
      <w:spacing w:val="0"/>
      <w:w w:val="100"/>
      <w:position w:val="0"/>
      <w:sz w:val="8"/>
      <w:szCs w:val="8"/>
      <w:u w:val="none"/>
    </w:rPr>
  </w:style>
  <w:style w:type="character" w:customStyle="1" w:styleId="2Exact">
    <w:name w:val="Основной текст (2) Exact"/>
    <w:rsid w:val="00942A2D"/>
    <w:rPr>
      <w:rFonts w:ascii="Times New Roman" w:eastAsia="Times New Roman" w:hAnsi="Times New Roman" w:cs="Times New Roman"/>
      <w:b/>
      <w:bCs/>
      <w:i w:val="0"/>
      <w:iCs w:val="0"/>
      <w:smallCaps w:val="0"/>
      <w:strike w:val="0"/>
      <w:color w:val="141414"/>
      <w:spacing w:val="3"/>
      <w:sz w:val="21"/>
      <w:szCs w:val="21"/>
      <w:u w:val="none"/>
    </w:rPr>
  </w:style>
  <w:style w:type="character" w:customStyle="1" w:styleId="20ptExact">
    <w:name w:val="Основной текст (2) + Интервал 0 pt Exact"/>
    <w:rsid w:val="00942A2D"/>
    <w:rPr>
      <w:rFonts w:ascii="Times New Roman" w:eastAsia="Times New Roman" w:hAnsi="Times New Roman" w:cs="Times New Roman"/>
      <w:b/>
      <w:bCs/>
      <w:i w:val="0"/>
      <w:iCs w:val="0"/>
      <w:smallCaps w:val="0"/>
      <w:strike w:val="0"/>
      <w:color w:val="FFFFFF"/>
      <w:spacing w:val="2"/>
      <w:w w:val="100"/>
      <w:position w:val="0"/>
      <w:sz w:val="21"/>
      <w:szCs w:val="21"/>
      <w:u w:val="none"/>
      <w:lang w:val="ro-RO"/>
    </w:rPr>
  </w:style>
  <w:style w:type="character" w:customStyle="1" w:styleId="Exact">
    <w:name w:val="Основной текст Exact"/>
    <w:rsid w:val="00942A2D"/>
    <w:rPr>
      <w:rFonts w:ascii="Times New Roman" w:eastAsia="Times New Roman" w:hAnsi="Times New Roman" w:cs="Times New Roman"/>
      <w:b w:val="0"/>
      <w:bCs w:val="0"/>
      <w:i w:val="0"/>
      <w:iCs w:val="0"/>
      <w:smallCaps w:val="0"/>
      <w:strike w:val="0"/>
      <w:spacing w:val="4"/>
      <w:sz w:val="21"/>
      <w:szCs w:val="21"/>
      <w:u w:val="none"/>
    </w:rPr>
  </w:style>
  <w:style w:type="character" w:customStyle="1" w:styleId="0ptExact">
    <w:name w:val="Основной текст + Интервал 0 pt Exact"/>
    <w:rsid w:val="00942A2D"/>
    <w:rPr>
      <w:rFonts w:ascii="Times New Roman" w:eastAsia="Times New Roman" w:hAnsi="Times New Roman" w:cs="Times New Roman"/>
      <w:b w:val="0"/>
      <w:bCs w:val="0"/>
      <w:i w:val="0"/>
      <w:iCs w:val="0"/>
      <w:smallCaps w:val="0"/>
      <w:strike w:val="0"/>
      <w:color w:val="000000"/>
      <w:spacing w:val="3"/>
      <w:w w:val="100"/>
      <w:position w:val="0"/>
      <w:sz w:val="21"/>
      <w:szCs w:val="21"/>
      <w:u w:val="none"/>
      <w:lang w:val="ro-RO"/>
    </w:rPr>
  </w:style>
  <w:style w:type="character" w:customStyle="1" w:styleId="14">
    <w:name w:val="Основной текст (14)_"/>
    <w:link w:val="140"/>
    <w:rsid w:val="00942A2D"/>
    <w:rPr>
      <w:rFonts w:eastAsia="Times New Roman"/>
      <w:i/>
      <w:iCs/>
      <w:sz w:val="21"/>
      <w:szCs w:val="21"/>
      <w:shd w:val="clear" w:color="auto" w:fill="FFFFFF"/>
    </w:rPr>
  </w:style>
  <w:style w:type="character" w:customStyle="1" w:styleId="141">
    <w:name w:val="Основной текст (14) + Не курсив"/>
    <w:rsid w:val="00942A2D"/>
    <w:rPr>
      <w:rFonts w:ascii="Times New Roman" w:eastAsia="Times New Roman" w:hAnsi="Times New Roman" w:cs="Times New Roman"/>
      <w:b w:val="0"/>
      <w:bCs w:val="0"/>
      <w:i/>
      <w:iCs/>
      <w:smallCaps w:val="0"/>
      <w:strike w:val="0"/>
      <w:color w:val="000000"/>
      <w:spacing w:val="0"/>
      <w:w w:val="100"/>
      <w:position w:val="0"/>
      <w:sz w:val="21"/>
      <w:szCs w:val="21"/>
      <w:u w:val="none"/>
      <w:lang w:val="ro-RO"/>
    </w:rPr>
  </w:style>
  <w:style w:type="character" w:customStyle="1" w:styleId="15">
    <w:name w:val="Основной текст (15)_"/>
    <w:link w:val="150"/>
    <w:rsid w:val="00942A2D"/>
    <w:rPr>
      <w:rFonts w:eastAsia="Times New Roman"/>
      <w:b/>
      <w:bCs/>
      <w:sz w:val="18"/>
      <w:szCs w:val="18"/>
      <w:shd w:val="clear" w:color="auto" w:fill="FFFFFF"/>
    </w:rPr>
  </w:style>
  <w:style w:type="paragraph" w:customStyle="1" w:styleId="a1">
    <w:name w:val="Сноска"/>
    <w:basedOn w:val="Normal"/>
    <w:link w:val="a0"/>
    <w:rsid w:val="00942A2D"/>
    <w:pPr>
      <w:widowControl w:val="0"/>
      <w:shd w:val="clear" w:color="auto" w:fill="FFFFFF"/>
      <w:spacing w:line="274" w:lineRule="exact"/>
      <w:ind w:firstLine="0"/>
      <w:jc w:val="left"/>
    </w:pPr>
    <w:rPr>
      <w:rFonts w:cstheme="minorBidi"/>
      <w:sz w:val="23"/>
      <w:szCs w:val="23"/>
      <w:lang w:val="ro-RO"/>
    </w:rPr>
  </w:style>
  <w:style w:type="paragraph" w:customStyle="1" w:styleId="4">
    <w:name w:val="Основной текст4"/>
    <w:basedOn w:val="Normal"/>
    <w:link w:val="a2"/>
    <w:rsid w:val="00942A2D"/>
    <w:pPr>
      <w:widowControl w:val="0"/>
      <w:shd w:val="clear" w:color="auto" w:fill="FFFFFF"/>
      <w:spacing w:before="540" w:line="259" w:lineRule="exact"/>
      <w:ind w:hanging="380"/>
      <w:jc w:val="left"/>
    </w:pPr>
    <w:rPr>
      <w:rFonts w:cstheme="minorBidi"/>
      <w:sz w:val="23"/>
      <w:szCs w:val="23"/>
      <w:lang w:val="ro-RO"/>
    </w:rPr>
  </w:style>
  <w:style w:type="paragraph" w:customStyle="1" w:styleId="a4">
    <w:name w:val="Колонтитул"/>
    <w:basedOn w:val="Normal"/>
    <w:link w:val="a3"/>
    <w:rsid w:val="00942A2D"/>
    <w:pPr>
      <w:widowControl w:val="0"/>
      <w:shd w:val="clear" w:color="auto" w:fill="FFFFFF"/>
      <w:spacing w:line="0" w:lineRule="atLeast"/>
      <w:ind w:firstLine="0"/>
      <w:jc w:val="left"/>
    </w:pPr>
    <w:rPr>
      <w:rFonts w:ascii="Trebuchet MS" w:eastAsia="Trebuchet MS" w:hAnsi="Trebuchet MS" w:cs="Trebuchet MS"/>
      <w:sz w:val="15"/>
      <w:szCs w:val="15"/>
      <w:lang w:val="ro-RO"/>
    </w:rPr>
  </w:style>
  <w:style w:type="paragraph" w:customStyle="1" w:styleId="30">
    <w:name w:val="Основной текст (3)"/>
    <w:basedOn w:val="Normal"/>
    <w:link w:val="3"/>
    <w:rsid w:val="00942A2D"/>
    <w:pPr>
      <w:widowControl w:val="0"/>
      <w:shd w:val="clear" w:color="auto" w:fill="FFFFFF"/>
      <w:spacing w:after="60" w:line="0" w:lineRule="atLeast"/>
      <w:ind w:firstLine="0"/>
      <w:jc w:val="left"/>
    </w:pPr>
    <w:rPr>
      <w:rFonts w:cstheme="minorBidi"/>
      <w:i/>
      <w:iCs/>
      <w:sz w:val="8"/>
      <w:szCs w:val="8"/>
      <w:lang w:val="ro-RO"/>
    </w:rPr>
  </w:style>
  <w:style w:type="paragraph" w:customStyle="1" w:styleId="50">
    <w:name w:val="Основной текст (5)"/>
    <w:basedOn w:val="Normal"/>
    <w:link w:val="5"/>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60">
    <w:name w:val="Основной текст (6)"/>
    <w:basedOn w:val="Normal"/>
    <w:link w:val="6"/>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70">
    <w:name w:val="Основной текст (7)"/>
    <w:basedOn w:val="Normal"/>
    <w:link w:val="7"/>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80">
    <w:name w:val="Основной текст (8)"/>
    <w:basedOn w:val="Normal"/>
    <w:link w:val="8"/>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90">
    <w:name w:val="Основной текст (9)"/>
    <w:basedOn w:val="Normal"/>
    <w:link w:val="9"/>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01">
    <w:name w:val="Основной текст (10)"/>
    <w:basedOn w:val="Normal"/>
    <w:link w:val="100"/>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11">
    <w:name w:val="Основной текст (11)"/>
    <w:basedOn w:val="Normal"/>
    <w:link w:val="110"/>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21">
    <w:name w:val="Основной текст (12)"/>
    <w:basedOn w:val="Normal"/>
    <w:link w:val="120"/>
    <w:rsid w:val="00942A2D"/>
    <w:pPr>
      <w:widowControl w:val="0"/>
      <w:shd w:val="clear" w:color="auto" w:fill="FFFFFF"/>
      <w:spacing w:line="0" w:lineRule="atLeast"/>
      <w:ind w:firstLine="0"/>
      <w:jc w:val="left"/>
    </w:pPr>
    <w:rPr>
      <w:rFonts w:ascii="SimSun" w:eastAsia="SimSun" w:hAnsi="SimSun" w:cs="SimSun"/>
      <w:sz w:val="8"/>
      <w:szCs w:val="8"/>
      <w:lang w:val="ro-RO"/>
    </w:rPr>
  </w:style>
  <w:style w:type="paragraph" w:customStyle="1" w:styleId="130">
    <w:name w:val="Основной текст (13)"/>
    <w:basedOn w:val="Normal"/>
    <w:link w:val="13"/>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140">
    <w:name w:val="Основной текст (14)"/>
    <w:basedOn w:val="Normal"/>
    <w:link w:val="14"/>
    <w:rsid w:val="00942A2D"/>
    <w:pPr>
      <w:widowControl w:val="0"/>
      <w:shd w:val="clear" w:color="auto" w:fill="FFFFFF"/>
      <w:spacing w:before="4980" w:after="180" w:line="254" w:lineRule="exact"/>
      <w:ind w:firstLine="0"/>
    </w:pPr>
    <w:rPr>
      <w:rFonts w:cstheme="minorBidi"/>
      <w:i/>
      <w:iCs/>
      <w:sz w:val="21"/>
      <w:szCs w:val="21"/>
      <w:lang w:val="ro-RO"/>
    </w:rPr>
  </w:style>
  <w:style w:type="paragraph" w:customStyle="1" w:styleId="150">
    <w:name w:val="Основной текст (15)"/>
    <w:basedOn w:val="Normal"/>
    <w:link w:val="15"/>
    <w:rsid w:val="00942A2D"/>
    <w:pPr>
      <w:widowControl w:val="0"/>
      <w:shd w:val="clear" w:color="auto" w:fill="FFFFFF"/>
      <w:spacing w:line="0" w:lineRule="atLeast"/>
      <w:ind w:firstLine="0"/>
      <w:jc w:val="left"/>
    </w:pPr>
    <w:rPr>
      <w:rFonts w:cstheme="minorBidi"/>
      <w:b/>
      <w:bCs/>
      <w:sz w:val="18"/>
      <w:szCs w:val="18"/>
      <w:lang w:val="ro-RO"/>
    </w:rPr>
  </w:style>
  <w:style w:type="paragraph" w:styleId="Titlucuprins">
    <w:name w:val="TOC Heading"/>
    <w:basedOn w:val="Titlu1"/>
    <w:next w:val="Normal"/>
    <w:uiPriority w:val="39"/>
    <w:unhideWhenUsed/>
    <w:qFormat/>
    <w:rsid w:val="00942A2D"/>
    <w:pPr>
      <w:keepLines/>
      <w:numPr>
        <w:numId w:val="0"/>
      </w:numPr>
      <w:suppressAutoHyphens w:val="0"/>
      <w:spacing w:before="240" w:after="0" w:line="259" w:lineRule="auto"/>
      <w:outlineLvl w:val="9"/>
    </w:pPr>
    <w:rPr>
      <w:rFonts w:ascii="Calibri Light" w:hAnsi="Calibri Light" w:cs="Arial Unicode MS"/>
      <w:b w:val="0"/>
      <w:color w:val="2E74B5"/>
      <w:sz w:val="32"/>
      <w:szCs w:val="32"/>
      <w:lang w:val="en-US" w:eastAsia="en-US" w:bidi="bo-CN"/>
    </w:rPr>
  </w:style>
  <w:style w:type="paragraph" w:styleId="Cuprins2">
    <w:name w:val="toc 2"/>
    <w:basedOn w:val="Normal"/>
    <w:next w:val="Normal"/>
    <w:autoRedefine/>
    <w:uiPriority w:val="39"/>
    <w:unhideWhenUsed/>
    <w:rsid w:val="00942A2D"/>
    <w:pPr>
      <w:widowControl w:val="0"/>
      <w:spacing w:before="120"/>
      <w:ind w:left="240" w:firstLine="0"/>
      <w:jc w:val="left"/>
    </w:pPr>
    <w:rPr>
      <w:rFonts w:ascii="Calibri" w:eastAsia="Courier New" w:hAnsi="Calibri" w:cs="Courier New"/>
      <w:b/>
      <w:bCs/>
      <w:color w:val="000000"/>
      <w:sz w:val="22"/>
      <w:szCs w:val="22"/>
      <w:lang w:val="ro-RO" w:eastAsia="ru-RU"/>
    </w:rPr>
  </w:style>
  <w:style w:type="paragraph" w:styleId="Cuprins1">
    <w:name w:val="toc 1"/>
    <w:basedOn w:val="Normal"/>
    <w:next w:val="Normal"/>
    <w:autoRedefine/>
    <w:uiPriority w:val="39"/>
    <w:unhideWhenUsed/>
    <w:rsid w:val="00942A2D"/>
    <w:pPr>
      <w:widowControl w:val="0"/>
      <w:spacing w:before="120"/>
      <w:ind w:firstLine="0"/>
      <w:jc w:val="left"/>
    </w:pPr>
    <w:rPr>
      <w:rFonts w:ascii="Calibri" w:eastAsia="Courier New" w:hAnsi="Calibri" w:cs="Courier New"/>
      <w:b/>
      <w:bCs/>
      <w:i/>
      <w:iCs/>
      <w:color w:val="000000"/>
      <w:sz w:val="24"/>
      <w:szCs w:val="24"/>
      <w:lang w:val="ro-RO" w:eastAsia="ru-RU"/>
    </w:rPr>
  </w:style>
  <w:style w:type="paragraph" w:styleId="Cuprins3">
    <w:name w:val="toc 3"/>
    <w:basedOn w:val="Normal"/>
    <w:next w:val="Normal"/>
    <w:autoRedefine/>
    <w:uiPriority w:val="39"/>
    <w:unhideWhenUsed/>
    <w:rsid w:val="00942A2D"/>
    <w:pPr>
      <w:widowControl w:val="0"/>
      <w:ind w:left="480" w:firstLine="0"/>
      <w:jc w:val="left"/>
    </w:pPr>
    <w:rPr>
      <w:rFonts w:ascii="Calibri" w:eastAsia="Courier New" w:hAnsi="Calibri" w:cs="Courier New"/>
      <w:color w:val="000000"/>
      <w:lang w:val="ro-RO" w:eastAsia="ru-RU"/>
    </w:rPr>
  </w:style>
  <w:style w:type="paragraph" w:styleId="Cuprins4">
    <w:name w:val="toc 4"/>
    <w:basedOn w:val="Normal"/>
    <w:next w:val="Normal"/>
    <w:autoRedefine/>
    <w:uiPriority w:val="39"/>
    <w:unhideWhenUsed/>
    <w:rsid w:val="00942A2D"/>
    <w:pPr>
      <w:widowControl w:val="0"/>
      <w:ind w:left="720" w:firstLine="0"/>
      <w:jc w:val="left"/>
    </w:pPr>
    <w:rPr>
      <w:rFonts w:ascii="Calibri" w:eastAsia="Courier New" w:hAnsi="Calibri" w:cs="Courier New"/>
      <w:color w:val="000000"/>
      <w:lang w:val="ro-RO" w:eastAsia="ru-RU"/>
    </w:rPr>
  </w:style>
  <w:style w:type="paragraph" w:styleId="Cuprins5">
    <w:name w:val="toc 5"/>
    <w:basedOn w:val="Normal"/>
    <w:next w:val="Normal"/>
    <w:autoRedefine/>
    <w:uiPriority w:val="39"/>
    <w:unhideWhenUsed/>
    <w:rsid w:val="00942A2D"/>
    <w:pPr>
      <w:widowControl w:val="0"/>
      <w:ind w:left="960" w:firstLine="0"/>
      <w:jc w:val="left"/>
    </w:pPr>
    <w:rPr>
      <w:rFonts w:ascii="Calibri" w:eastAsia="Courier New" w:hAnsi="Calibri" w:cs="Courier New"/>
      <w:color w:val="000000"/>
      <w:lang w:val="ro-RO" w:eastAsia="ru-RU"/>
    </w:rPr>
  </w:style>
  <w:style w:type="paragraph" w:styleId="Cuprins6">
    <w:name w:val="toc 6"/>
    <w:basedOn w:val="Normal"/>
    <w:next w:val="Normal"/>
    <w:autoRedefine/>
    <w:uiPriority w:val="39"/>
    <w:unhideWhenUsed/>
    <w:rsid w:val="00942A2D"/>
    <w:pPr>
      <w:widowControl w:val="0"/>
      <w:ind w:left="1200" w:firstLine="0"/>
      <w:jc w:val="left"/>
    </w:pPr>
    <w:rPr>
      <w:rFonts w:ascii="Calibri" w:eastAsia="Courier New" w:hAnsi="Calibri" w:cs="Courier New"/>
      <w:color w:val="000000"/>
      <w:lang w:val="ro-RO" w:eastAsia="ru-RU"/>
    </w:rPr>
  </w:style>
  <w:style w:type="paragraph" w:styleId="Cuprins7">
    <w:name w:val="toc 7"/>
    <w:basedOn w:val="Normal"/>
    <w:next w:val="Normal"/>
    <w:autoRedefine/>
    <w:uiPriority w:val="39"/>
    <w:unhideWhenUsed/>
    <w:rsid w:val="00942A2D"/>
    <w:pPr>
      <w:widowControl w:val="0"/>
      <w:ind w:left="1440" w:firstLine="0"/>
      <w:jc w:val="left"/>
    </w:pPr>
    <w:rPr>
      <w:rFonts w:ascii="Calibri" w:eastAsia="Courier New" w:hAnsi="Calibri" w:cs="Courier New"/>
      <w:color w:val="000000"/>
      <w:lang w:val="ro-RO" w:eastAsia="ru-RU"/>
    </w:rPr>
  </w:style>
  <w:style w:type="paragraph" w:styleId="Cuprins8">
    <w:name w:val="toc 8"/>
    <w:basedOn w:val="Normal"/>
    <w:next w:val="Normal"/>
    <w:autoRedefine/>
    <w:uiPriority w:val="39"/>
    <w:unhideWhenUsed/>
    <w:rsid w:val="00942A2D"/>
    <w:pPr>
      <w:widowControl w:val="0"/>
      <w:ind w:left="1680" w:firstLine="0"/>
      <w:jc w:val="left"/>
    </w:pPr>
    <w:rPr>
      <w:rFonts w:ascii="Calibri" w:eastAsia="Courier New" w:hAnsi="Calibri" w:cs="Courier New"/>
      <w:color w:val="000000"/>
      <w:lang w:val="ro-RO" w:eastAsia="ru-RU"/>
    </w:rPr>
  </w:style>
  <w:style w:type="paragraph" w:styleId="Cuprins9">
    <w:name w:val="toc 9"/>
    <w:basedOn w:val="Normal"/>
    <w:next w:val="Normal"/>
    <w:autoRedefine/>
    <w:uiPriority w:val="39"/>
    <w:unhideWhenUsed/>
    <w:rsid w:val="00942A2D"/>
    <w:pPr>
      <w:widowControl w:val="0"/>
      <w:ind w:left="1920" w:firstLine="0"/>
      <w:jc w:val="left"/>
    </w:pPr>
    <w:rPr>
      <w:rFonts w:ascii="Calibri" w:eastAsia="Courier New" w:hAnsi="Calibri" w:cs="Courier New"/>
      <w:color w:val="000000"/>
      <w:lang w:val="ro-RO" w:eastAsia="ru-RU"/>
    </w:rPr>
  </w:style>
  <w:style w:type="character" w:styleId="Referinnotdesubsol">
    <w:name w:val="footnote reference"/>
    <w:uiPriority w:val="99"/>
    <w:unhideWhenUsed/>
    <w:rsid w:val="00942A2D"/>
    <w:rPr>
      <w:vertAlign w:val="superscript"/>
    </w:rPr>
  </w:style>
  <w:style w:type="character" w:customStyle="1" w:styleId="FontStyle30">
    <w:name w:val="Font Style30"/>
    <w:uiPriority w:val="99"/>
    <w:rsid w:val="00942A2D"/>
    <w:rPr>
      <w:rFonts w:ascii="Times New Roman" w:hAnsi="Times New Roman" w:cs="Times New Roman"/>
      <w:spacing w:val="10"/>
      <w:sz w:val="24"/>
      <w:szCs w:val="24"/>
    </w:rPr>
  </w:style>
  <w:style w:type="paragraph" w:customStyle="1" w:styleId="16">
    <w:name w:val="Абзац списка1"/>
    <w:basedOn w:val="Normal"/>
    <w:rsid w:val="00027CD3"/>
    <w:pPr>
      <w:spacing w:after="200" w:line="276" w:lineRule="auto"/>
      <w:ind w:left="708" w:firstLine="0"/>
      <w:jc w:val="left"/>
    </w:pPr>
    <w:rPr>
      <w:rFonts w:ascii="Calibri" w:hAnsi="Calibri"/>
      <w:sz w:val="22"/>
      <w:szCs w:val="22"/>
      <w:lang w:val="en-US"/>
    </w:rPr>
  </w:style>
  <w:style w:type="character" w:customStyle="1" w:styleId="Titlu4Caracter">
    <w:name w:val="Titlu 4 Caracter"/>
    <w:basedOn w:val="Fontdeparagrafimplicit"/>
    <w:link w:val="Titlu4"/>
    <w:uiPriority w:val="9"/>
    <w:semiHidden/>
    <w:rsid w:val="00824D71"/>
    <w:rPr>
      <w:rFonts w:asciiTheme="majorHAnsi" w:eastAsiaTheme="majorEastAsia" w:hAnsiTheme="majorHAnsi" w:cstheme="majorBidi"/>
      <w:b/>
      <w:bCs/>
      <w:i/>
      <w:iCs/>
      <w:color w:val="4F81BD" w:themeColor="accent1"/>
      <w:sz w:val="20"/>
      <w:szCs w:val="20"/>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1078247">
      <w:bodyDiv w:val="1"/>
      <w:marLeft w:val="0"/>
      <w:marRight w:val="0"/>
      <w:marTop w:val="0"/>
      <w:marBottom w:val="0"/>
      <w:divBdr>
        <w:top w:val="none" w:sz="0" w:space="0" w:color="auto"/>
        <w:left w:val="none" w:sz="0" w:space="0" w:color="auto"/>
        <w:bottom w:val="none" w:sz="0" w:space="0" w:color="auto"/>
        <w:right w:val="none" w:sz="0" w:space="0" w:color="auto"/>
      </w:divBdr>
    </w:div>
    <w:div w:id="164059912">
      <w:bodyDiv w:val="1"/>
      <w:marLeft w:val="0"/>
      <w:marRight w:val="0"/>
      <w:marTop w:val="0"/>
      <w:marBottom w:val="0"/>
      <w:divBdr>
        <w:top w:val="none" w:sz="0" w:space="0" w:color="auto"/>
        <w:left w:val="none" w:sz="0" w:space="0" w:color="auto"/>
        <w:bottom w:val="none" w:sz="0" w:space="0" w:color="auto"/>
        <w:right w:val="none" w:sz="0" w:space="0" w:color="auto"/>
      </w:divBdr>
    </w:div>
    <w:div w:id="185296941">
      <w:bodyDiv w:val="1"/>
      <w:marLeft w:val="0"/>
      <w:marRight w:val="0"/>
      <w:marTop w:val="0"/>
      <w:marBottom w:val="0"/>
      <w:divBdr>
        <w:top w:val="none" w:sz="0" w:space="0" w:color="auto"/>
        <w:left w:val="none" w:sz="0" w:space="0" w:color="auto"/>
        <w:bottom w:val="none" w:sz="0" w:space="0" w:color="auto"/>
        <w:right w:val="none" w:sz="0" w:space="0" w:color="auto"/>
      </w:divBdr>
    </w:div>
    <w:div w:id="211816708">
      <w:bodyDiv w:val="1"/>
      <w:marLeft w:val="0"/>
      <w:marRight w:val="0"/>
      <w:marTop w:val="0"/>
      <w:marBottom w:val="0"/>
      <w:divBdr>
        <w:top w:val="none" w:sz="0" w:space="0" w:color="auto"/>
        <w:left w:val="none" w:sz="0" w:space="0" w:color="auto"/>
        <w:bottom w:val="none" w:sz="0" w:space="0" w:color="auto"/>
        <w:right w:val="none" w:sz="0" w:space="0" w:color="auto"/>
      </w:divBdr>
    </w:div>
    <w:div w:id="261190590">
      <w:bodyDiv w:val="1"/>
      <w:marLeft w:val="0"/>
      <w:marRight w:val="0"/>
      <w:marTop w:val="0"/>
      <w:marBottom w:val="0"/>
      <w:divBdr>
        <w:top w:val="none" w:sz="0" w:space="0" w:color="auto"/>
        <w:left w:val="none" w:sz="0" w:space="0" w:color="auto"/>
        <w:bottom w:val="none" w:sz="0" w:space="0" w:color="auto"/>
        <w:right w:val="none" w:sz="0" w:space="0" w:color="auto"/>
      </w:divBdr>
    </w:div>
    <w:div w:id="366494117">
      <w:bodyDiv w:val="1"/>
      <w:marLeft w:val="0"/>
      <w:marRight w:val="0"/>
      <w:marTop w:val="0"/>
      <w:marBottom w:val="0"/>
      <w:divBdr>
        <w:top w:val="none" w:sz="0" w:space="0" w:color="auto"/>
        <w:left w:val="none" w:sz="0" w:space="0" w:color="auto"/>
        <w:bottom w:val="none" w:sz="0" w:space="0" w:color="auto"/>
        <w:right w:val="none" w:sz="0" w:space="0" w:color="auto"/>
      </w:divBdr>
    </w:div>
    <w:div w:id="448090527">
      <w:bodyDiv w:val="1"/>
      <w:marLeft w:val="0"/>
      <w:marRight w:val="0"/>
      <w:marTop w:val="0"/>
      <w:marBottom w:val="0"/>
      <w:divBdr>
        <w:top w:val="none" w:sz="0" w:space="0" w:color="auto"/>
        <w:left w:val="none" w:sz="0" w:space="0" w:color="auto"/>
        <w:bottom w:val="none" w:sz="0" w:space="0" w:color="auto"/>
        <w:right w:val="none" w:sz="0" w:space="0" w:color="auto"/>
      </w:divBdr>
    </w:div>
    <w:div w:id="526142306">
      <w:bodyDiv w:val="1"/>
      <w:marLeft w:val="0"/>
      <w:marRight w:val="0"/>
      <w:marTop w:val="0"/>
      <w:marBottom w:val="0"/>
      <w:divBdr>
        <w:top w:val="none" w:sz="0" w:space="0" w:color="auto"/>
        <w:left w:val="none" w:sz="0" w:space="0" w:color="auto"/>
        <w:bottom w:val="none" w:sz="0" w:space="0" w:color="auto"/>
        <w:right w:val="none" w:sz="0" w:space="0" w:color="auto"/>
      </w:divBdr>
    </w:div>
    <w:div w:id="565796363">
      <w:bodyDiv w:val="1"/>
      <w:marLeft w:val="0"/>
      <w:marRight w:val="0"/>
      <w:marTop w:val="0"/>
      <w:marBottom w:val="0"/>
      <w:divBdr>
        <w:top w:val="none" w:sz="0" w:space="0" w:color="auto"/>
        <w:left w:val="none" w:sz="0" w:space="0" w:color="auto"/>
        <w:bottom w:val="none" w:sz="0" w:space="0" w:color="auto"/>
        <w:right w:val="none" w:sz="0" w:space="0" w:color="auto"/>
      </w:divBdr>
    </w:div>
    <w:div w:id="576329133">
      <w:bodyDiv w:val="1"/>
      <w:marLeft w:val="0"/>
      <w:marRight w:val="0"/>
      <w:marTop w:val="0"/>
      <w:marBottom w:val="0"/>
      <w:divBdr>
        <w:top w:val="none" w:sz="0" w:space="0" w:color="auto"/>
        <w:left w:val="none" w:sz="0" w:space="0" w:color="auto"/>
        <w:bottom w:val="none" w:sz="0" w:space="0" w:color="auto"/>
        <w:right w:val="none" w:sz="0" w:space="0" w:color="auto"/>
      </w:divBdr>
    </w:div>
    <w:div w:id="1002244079">
      <w:bodyDiv w:val="1"/>
      <w:marLeft w:val="0"/>
      <w:marRight w:val="0"/>
      <w:marTop w:val="0"/>
      <w:marBottom w:val="0"/>
      <w:divBdr>
        <w:top w:val="none" w:sz="0" w:space="0" w:color="auto"/>
        <w:left w:val="none" w:sz="0" w:space="0" w:color="auto"/>
        <w:bottom w:val="none" w:sz="0" w:space="0" w:color="auto"/>
        <w:right w:val="none" w:sz="0" w:space="0" w:color="auto"/>
      </w:divBdr>
    </w:div>
    <w:div w:id="1009483698">
      <w:bodyDiv w:val="1"/>
      <w:marLeft w:val="0"/>
      <w:marRight w:val="0"/>
      <w:marTop w:val="0"/>
      <w:marBottom w:val="0"/>
      <w:divBdr>
        <w:top w:val="none" w:sz="0" w:space="0" w:color="auto"/>
        <w:left w:val="none" w:sz="0" w:space="0" w:color="auto"/>
        <w:bottom w:val="none" w:sz="0" w:space="0" w:color="auto"/>
        <w:right w:val="none" w:sz="0" w:space="0" w:color="auto"/>
      </w:divBdr>
    </w:div>
    <w:div w:id="1264148777">
      <w:bodyDiv w:val="1"/>
      <w:marLeft w:val="0"/>
      <w:marRight w:val="0"/>
      <w:marTop w:val="0"/>
      <w:marBottom w:val="0"/>
      <w:divBdr>
        <w:top w:val="none" w:sz="0" w:space="0" w:color="auto"/>
        <w:left w:val="none" w:sz="0" w:space="0" w:color="auto"/>
        <w:bottom w:val="none" w:sz="0" w:space="0" w:color="auto"/>
        <w:right w:val="none" w:sz="0" w:space="0" w:color="auto"/>
      </w:divBdr>
    </w:div>
    <w:div w:id="1312562489">
      <w:bodyDiv w:val="1"/>
      <w:marLeft w:val="0"/>
      <w:marRight w:val="0"/>
      <w:marTop w:val="0"/>
      <w:marBottom w:val="0"/>
      <w:divBdr>
        <w:top w:val="none" w:sz="0" w:space="0" w:color="auto"/>
        <w:left w:val="none" w:sz="0" w:space="0" w:color="auto"/>
        <w:bottom w:val="none" w:sz="0" w:space="0" w:color="auto"/>
        <w:right w:val="none" w:sz="0" w:space="0" w:color="auto"/>
      </w:divBdr>
    </w:div>
    <w:div w:id="1477528644">
      <w:bodyDiv w:val="1"/>
      <w:marLeft w:val="0"/>
      <w:marRight w:val="0"/>
      <w:marTop w:val="0"/>
      <w:marBottom w:val="0"/>
      <w:divBdr>
        <w:top w:val="none" w:sz="0" w:space="0" w:color="auto"/>
        <w:left w:val="none" w:sz="0" w:space="0" w:color="auto"/>
        <w:bottom w:val="none" w:sz="0" w:space="0" w:color="auto"/>
        <w:right w:val="none" w:sz="0" w:space="0" w:color="auto"/>
      </w:divBdr>
    </w:div>
    <w:div w:id="1522357329">
      <w:bodyDiv w:val="1"/>
      <w:marLeft w:val="0"/>
      <w:marRight w:val="0"/>
      <w:marTop w:val="0"/>
      <w:marBottom w:val="0"/>
      <w:divBdr>
        <w:top w:val="none" w:sz="0" w:space="0" w:color="auto"/>
        <w:left w:val="none" w:sz="0" w:space="0" w:color="auto"/>
        <w:bottom w:val="none" w:sz="0" w:space="0" w:color="auto"/>
        <w:right w:val="none" w:sz="0" w:space="0" w:color="auto"/>
      </w:divBdr>
    </w:div>
    <w:div w:id="1729307247">
      <w:bodyDiv w:val="1"/>
      <w:marLeft w:val="0"/>
      <w:marRight w:val="0"/>
      <w:marTop w:val="0"/>
      <w:marBottom w:val="0"/>
      <w:divBdr>
        <w:top w:val="none" w:sz="0" w:space="0" w:color="auto"/>
        <w:left w:val="none" w:sz="0" w:space="0" w:color="auto"/>
        <w:bottom w:val="none" w:sz="0" w:space="0" w:color="auto"/>
        <w:right w:val="none" w:sz="0" w:space="0" w:color="auto"/>
      </w:divBdr>
    </w:div>
    <w:div w:id="1843351533">
      <w:bodyDiv w:val="1"/>
      <w:marLeft w:val="0"/>
      <w:marRight w:val="0"/>
      <w:marTop w:val="0"/>
      <w:marBottom w:val="0"/>
      <w:divBdr>
        <w:top w:val="none" w:sz="0" w:space="0" w:color="auto"/>
        <w:left w:val="none" w:sz="0" w:space="0" w:color="auto"/>
        <w:bottom w:val="none" w:sz="0" w:space="0" w:color="auto"/>
        <w:right w:val="none" w:sz="0" w:space="0" w:color="auto"/>
      </w:divBdr>
    </w:div>
    <w:div w:id="1862358463">
      <w:bodyDiv w:val="1"/>
      <w:marLeft w:val="0"/>
      <w:marRight w:val="0"/>
      <w:marTop w:val="0"/>
      <w:marBottom w:val="0"/>
      <w:divBdr>
        <w:top w:val="none" w:sz="0" w:space="0" w:color="auto"/>
        <w:left w:val="none" w:sz="0" w:space="0" w:color="auto"/>
        <w:bottom w:val="none" w:sz="0" w:space="0" w:color="auto"/>
        <w:right w:val="none" w:sz="0" w:space="0" w:color="auto"/>
      </w:divBdr>
    </w:div>
    <w:div w:id="19314287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customXml" Target="../customXml/item2.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Rusă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1E4BECAA-3E1A-43B7-8C2B-044DE035D083}"/>
</file>

<file path=customXml/itemProps2.xml><?xml version="1.0" encoding="utf-8"?>
<ds:datastoreItem xmlns:ds="http://schemas.openxmlformats.org/officeDocument/2006/customXml" ds:itemID="{0D8F962A-2921-4A92-80D0-85DB87EE52B5}"/>
</file>

<file path=customXml/itemProps3.xml><?xml version="1.0" encoding="utf-8"?>
<ds:datastoreItem xmlns:ds="http://schemas.openxmlformats.org/officeDocument/2006/customXml" ds:itemID="{EDC07716-4787-4254-80EE-557A0EF9D702}"/>
</file>

<file path=customXml/itemProps4.xml><?xml version="1.0" encoding="utf-8"?>
<ds:datastoreItem xmlns:ds="http://schemas.openxmlformats.org/officeDocument/2006/customXml" ds:itemID="{44E43824-DC16-4090-A92D-5C67EB0EBAB5}"/>
</file>

<file path=docProps/app.xml><?xml version="1.0" encoding="utf-8"?>
<Properties xmlns="http://schemas.openxmlformats.org/officeDocument/2006/extended-properties" xmlns:vt="http://schemas.openxmlformats.org/officeDocument/2006/docPropsVTypes">
  <Template>Normal.dotm</Template>
  <TotalTime>262</TotalTime>
  <Pages>21</Pages>
  <Words>5961</Words>
  <Characters>33980</Characters>
  <Application>Microsoft Office Word</Application>
  <DocSecurity>0</DocSecurity>
  <Lines>283</Lines>
  <Paragraphs>79</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SPecialiST RePack</Company>
  <LinksUpToDate>false</LinksUpToDate>
  <CharactersWithSpaces>39862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38.2023.ru</dc:title>
  <dc:creator>user</dc:creator>
  <cp:lastModifiedBy>Eugenia Cartin</cp:lastModifiedBy>
  <cp:revision>229</cp:revision>
  <cp:lastPrinted>2023-02-28T06:44:00Z</cp:lastPrinted>
  <dcterms:created xsi:type="dcterms:W3CDTF">2023-02-17T07:50:00Z</dcterms:created>
  <dcterms:modified xsi:type="dcterms:W3CDTF">2023-02-28T06:44:00Z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