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112ACC74" w:rsidR="00347BA9" w:rsidRPr="008669C8" w:rsidRDefault="007E6029" w:rsidP="00347BA9">
                            <w:pPr>
                              <w:pStyle w:val="nr"/>
                              <w:spacing w:after="160"/>
                              <w:rPr>
                                <w:sz w:val="28"/>
                                <w:szCs w:val="28"/>
                              </w:rPr>
                            </w:pPr>
                            <w:r>
                              <w:rPr>
                                <w:sz w:val="28"/>
                                <w:szCs w:val="28"/>
                              </w:rPr>
                              <w:t>SL</w:t>
                            </w:r>
                            <w:r w:rsidR="00347BA9">
                              <w:rPr>
                                <w:sz w:val="28"/>
                                <w:szCs w:val="28"/>
                              </w:rPr>
                              <w:t xml:space="preserve"> </w:t>
                            </w:r>
                            <w:r w:rsidR="00347BA9" w:rsidRPr="008669C8">
                              <w:rPr>
                                <w:sz w:val="28"/>
                                <w:szCs w:val="28"/>
                              </w:rPr>
                              <w:t xml:space="preserve">nr. </w:t>
                            </w:r>
                            <w:r>
                              <w:rPr>
                                <w:sz w:val="28"/>
                                <w:szCs w:val="28"/>
                              </w:rPr>
                              <w:t xml:space="preserve">__ </w:t>
                            </w:r>
                            <w:r w:rsidR="00347BA9" w:rsidRPr="008669C8">
                              <w:rPr>
                                <w:sz w:val="28"/>
                                <w:szCs w:val="28"/>
                              </w:rPr>
                              <w:t>/02-</w:t>
                            </w:r>
                            <w:r>
                              <w:rPr>
                                <w:sz w:val="28"/>
                                <w:szCs w:val="28"/>
                              </w:rPr>
                              <w:t>__</w:t>
                            </w:r>
                            <w:r w:rsidR="00347BA9" w:rsidRPr="008669C8">
                              <w:rPr>
                                <w:sz w:val="28"/>
                                <w:szCs w:val="28"/>
                              </w:rPr>
                              <w:t xml:space="preserve"> </w:t>
                            </w:r>
                          </w:p>
                          <w:p w14:paraId="4BED5906" w14:textId="5167AB7D" w:rsidR="00347BA9" w:rsidRPr="008669C8" w:rsidRDefault="007E6029" w:rsidP="00347BA9">
                            <w:pPr>
                              <w:pStyle w:val="nr"/>
                              <w:rPr>
                                <w:sz w:val="28"/>
                                <w:szCs w:val="28"/>
                              </w:rPr>
                            </w:pPr>
                            <w:r>
                              <w:rPr>
                                <w:sz w:val="28"/>
                                <w:szCs w:val="28"/>
                              </w:rPr>
                              <w:t>__ aprilie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112ACC74" w:rsidR="00347BA9" w:rsidRPr="008669C8" w:rsidRDefault="007E6029" w:rsidP="00347BA9">
                      <w:pPr>
                        <w:pStyle w:val="nr"/>
                        <w:spacing w:after="160"/>
                        <w:rPr>
                          <w:sz w:val="28"/>
                          <w:szCs w:val="28"/>
                        </w:rPr>
                      </w:pPr>
                      <w:r>
                        <w:rPr>
                          <w:sz w:val="28"/>
                          <w:szCs w:val="28"/>
                        </w:rPr>
                        <w:t>SL</w:t>
                      </w:r>
                      <w:r w:rsidR="00347BA9">
                        <w:rPr>
                          <w:sz w:val="28"/>
                          <w:szCs w:val="28"/>
                        </w:rPr>
                        <w:t xml:space="preserve"> </w:t>
                      </w:r>
                      <w:r w:rsidR="00347BA9" w:rsidRPr="008669C8">
                        <w:rPr>
                          <w:sz w:val="28"/>
                          <w:szCs w:val="28"/>
                        </w:rPr>
                        <w:t xml:space="preserve">nr. </w:t>
                      </w:r>
                      <w:r>
                        <w:rPr>
                          <w:sz w:val="28"/>
                          <w:szCs w:val="28"/>
                        </w:rPr>
                        <w:t xml:space="preserve">__ </w:t>
                      </w:r>
                      <w:r w:rsidR="00347BA9" w:rsidRPr="008669C8">
                        <w:rPr>
                          <w:sz w:val="28"/>
                          <w:szCs w:val="28"/>
                        </w:rPr>
                        <w:t>/02-</w:t>
                      </w:r>
                      <w:r>
                        <w:rPr>
                          <w:sz w:val="28"/>
                          <w:szCs w:val="28"/>
                        </w:rPr>
                        <w:t>__</w:t>
                      </w:r>
                      <w:r w:rsidR="00347BA9" w:rsidRPr="008669C8">
                        <w:rPr>
                          <w:sz w:val="28"/>
                          <w:szCs w:val="28"/>
                        </w:rPr>
                        <w:t xml:space="preserve"> </w:t>
                      </w:r>
                    </w:p>
                    <w:p w14:paraId="4BED5906" w14:textId="5167AB7D" w:rsidR="00347BA9" w:rsidRPr="008669C8" w:rsidRDefault="007E6029" w:rsidP="00347BA9">
                      <w:pPr>
                        <w:pStyle w:val="nr"/>
                        <w:rPr>
                          <w:sz w:val="28"/>
                          <w:szCs w:val="28"/>
                        </w:rPr>
                      </w:pPr>
                      <w:r>
                        <w:rPr>
                          <w:sz w:val="28"/>
                          <w:szCs w:val="28"/>
                        </w:rPr>
                        <w:t>__ aprilie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005B5A92" w:rsidR="00D24C91" w:rsidRPr="007E6029" w:rsidRDefault="00347BA9" w:rsidP="00D24C91">
      <w:pPr>
        <w:spacing w:after="0" w:line="240" w:lineRule="auto"/>
        <w:ind w:left="567" w:firstLine="567"/>
        <w:jc w:val="both"/>
        <w:rPr>
          <w:rFonts w:eastAsia="Georgia" w:cs="Georgia"/>
          <w:color w:val="000000" w:themeColor="text1"/>
          <w:sz w:val="28"/>
          <w:szCs w:val="28"/>
          <w:lang w:val="ro-MD"/>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7E6029">
        <w:rPr>
          <w:rFonts w:eastAsia="Georgia" w:cs="Georgia"/>
          <w:color w:val="000000" w:themeColor="text1"/>
          <w:sz w:val="28"/>
          <w:szCs w:val="28"/>
        </w:rPr>
        <w:t>Legii nr. 118/2020 privind r</w:t>
      </w:r>
      <w:proofErr w:type="spellStart"/>
      <w:r w:rsidR="007E6029">
        <w:rPr>
          <w:rFonts w:eastAsia="Georgia" w:cs="Georgia"/>
          <w:color w:val="000000" w:themeColor="text1"/>
          <w:sz w:val="28"/>
          <w:szCs w:val="28"/>
          <w:lang w:val="ro-MD"/>
        </w:rPr>
        <w:t>ăspunderea</w:t>
      </w:r>
      <w:proofErr w:type="spellEnd"/>
      <w:r w:rsidR="007E6029">
        <w:rPr>
          <w:rFonts w:eastAsia="Georgia" w:cs="Georgia"/>
          <w:color w:val="000000" w:themeColor="text1"/>
          <w:sz w:val="28"/>
          <w:szCs w:val="28"/>
          <w:lang w:val="ro-MD"/>
        </w:rPr>
        <w:t xml:space="preserve"> civilă și cerințele de asigurare a operatorilor aerieni și a operatorilor de aeronave.</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4C14C6CC"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A37E2C">
        <w:rPr>
          <w:rFonts w:eastAsia="Calibri" w:cs="Times New Roman"/>
          <w:b/>
          <w:sz w:val="28"/>
          <w:szCs w:val="28"/>
          <w:lang w:val="ro-MD"/>
        </w:rPr>
        <w:t>ți</w:t>
      </w:r>
      <w:r w:rsidRPr="008669C8">
        <w:rPr>
          <w:rFonts w:eastAsia="Calibri" w:cs="Times New Roman"/>
          <w:b/>
          <w:sz w:val="28"/>
          <w:szCs w:val="28"/>
        </w:rPr>
        <w:t xml:space="preserve"> în Parlament</w:t>
      </w:r>
      <w:r>
        <w:rPr>
          <w:rFonts w:eastAsia="Calibri" w:cs="Times New Roman"/>
          <w:b/>
          <w:sz w:val="28"/>
          <w:szCs w:val="28"/>
        </w:rPr>
        <w:tab/>
      </w:r>
    </w:p>
    <w:p w14:paraId="199B7ECD" w14:textId="4BAE380E"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285C5A58"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7E6029">
        <w:rPr>
          <w:rFonts w:eastAsia="Georgia" w:cs="Georgia"/>
          <w:b/>
          <w:sz w:val="28"/>
          <w:szCs w:val="28"/>
        </w:rPr>
        <w:t>Legii nr. 118/2020 privind răspunderea civilă și cerințele de asigurare a operatorilor aerieni și a operatorilor de aeronave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45FD8C5C" w14:textId="77777777" w:rsidR="00881A50" w:rsidRDefault="00881A50" w:rsidP="00881A50">
      <w:pPr>
        <w:spacing w:line="240" w:lineRule="auto"/>
        <w:ind w:left="567" w:firstLine="709"/>
        <w:jc w:val="both"/>
        <w:rPr>
          <w:b/>
          <w:bCs/>
          <w:sz w:val="28"/>
          <w:szCs w:val="28"/>
        </w:rPr>
      </w:pPr>
    </w:p>
    <w:p w14:paraId="4A139324" w14:textId="7E33AFE9" w:rsidR="00A37E2C" w:rsidRPr="00A37E2C" w:rsidRDefault="00A37E2C" w:rsidP="00A37E2C">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 </w:t>
      </w:r>
      <w:r w:rsidR="007E6029" w:rsidRPr="007E6029">
        <w:rPr>
          <w:sz w:val="28"/>
          <w:szCs w:val="28"/>
        </w:rPr>
        <w:t>Legea nr. 118/2020 din 09-07-2020 privind răspunderea civilă și cerințele de asigurare a operatorilor aerieni și a operatorilor de aeronave (Publicată la 07-08-2020 în Monitorul Oficial Nr. 199-204 art. 402) se modifică după cum urmează:</w:t>
      </w:r>
    </w:p>
    <w:p w14:paraId="551AAA7D"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1. La articolul 1, alineatul (1), după cuvintele ”mărfurilor și părților terțe”, se introduc cuvintele ”personalului navigant”.</w:t>
      </w:r>
    </w:p>
    <w:p w14:paraId="7F32CBFE"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 xml:space="preserve">2. La articolul 3, alineatul (2): </w:t>
      </w:r>
    </w:p>
    <w:p w14:paraId="6578C54E"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La litera c), cuvintele ”</w:t>
      </w:r>
      <w:proofErr w:type="spellStart"/>
      <w:r w:rsidRPr="007E6029">
        <w:rPr>
          <w:sz w:val="28"/>
          <w:szCs w:val="28"/>
        </w:rPr>
        <w:t>paraplanoare</w:t>
      </w:r>
      <w:proofErr w:type="spellEnd"/>
      <w:r w:rsidRPr="007E6029">
        <w:rPr>
          <w:sz w:val="28"/>
          <w:szCs w:val="28"/>
        </w:rPr>
        <w:t xml:space="preserve"> și deltaplane cu motor” se substituie cu cuvintele ”</w:t>
      </w:r>
      <w:proofErr w:type="spellStart"/>
      <w:r w:rsidRPr="007E6029">
        <w:rPr>
          <w:sz w:val="28"/>
          <w:szCs w:val="28"/>
        </w:rPr>
        <w:t>parapante</w:t>
      </w:r>
      <w:proofErr w:type="spellEnd"/>
      <w:r w:rsidRPr="007E6029">
        <w:rPr>
          <w:sz w:val="28"/>
          <w:szCs w:val="28"/>
        </w:rPr>
        <w:t xml:space="preserve">, moto </w:t>
      </w:r>
      <w:proofErr w:type="spellStart"/>
      <w:r w:rsidRPr="007E6029">
        <w:rPr>
          <w:sz w:val="28"/>
          <w:szCs w:val="28"/>
        </w:rPr>
        <w:t>parapante</w:t>
      </w:r>
      <w:proofErr w:type="spellEnd"/>
      <w:r w:rsidRPr="007E6029">
        <w:rPr>
          <w:sz w:val="28"/>
          <w:szCs w:val="28"/>
        </w:rPr>
        <w:t xml:space="preserve"> și deltaplane fără motor”.</w:t>
      </w:r>
    </w:p>
    <w:p w14:paraId="17FDCE5B" w14:textId="3606667E" w:rsidR="00A37E2C" w:rsidRDefault="007E6029" w:rsidP="007E6029">
      <w:pPr>
        <w:spacing w:before="240" w:after="240" w:line="240" w:lineRule="auto"/>
        <w:ind w:left="567" w:firstLine="709"/>
        <w:jc w:val="both"/>
        <w:rPr>
          <w:sz w:val="28"/>
          <w:szCs w:val="28"/>
        </w:rPr>
      </w:pPr>
      <w:r w:rsidRPr="007E6029">
        <w:rPr>
          <w:sz w:val="28"/>
          <w:szCs w:val="28"/>
        </w:rPr>
        <w:t xml:space="preserve">La litera e), textul ”avioanelor, inclusiv planoarelor cu motor, cu o MTOM mai mică de 500 kg și aeronavelor de mici dimensiuni </w:t>
      </w:r>
      <w:proofErr w:type="spellStart"/>
      <w:r w:rsidRPr="007E6029">
        <w:rPr>
          <w:sz w:val="28"/>
          <w:szCs w:val="28"/>
        </w:rPr>
        <w:t>monoloc</w:t>
      </w:r>
      <w:proofErr w:type="spellEnd"/>
      <w:r w:rsidRPr="007E6029">
        <w:rPr>
          <w:sz w:val="28"/>
          <w:szCs w:val="28"/>
        </w:rPr>
        <w:t>/</w:t>
      </w:r>
      <w:proofErr w:type="spellStart"/>
      <w:r w:rsidRPr="007E6029">
        <w:rPr>
          <w:sz w:val="28"/>
          <w:szCs w:val="28"/>
        </w:rPr>
        <w:t>biloc</w:t>
      </w:r>
      <w:proofErr w:type="spellEnd"/>
      <w:r w:rsidRPr="007E6029">
        <w:rPr>
          <w:sz w:val="28"/>
          <w:szCs w:val="28"/>
        </w:rPr>
        <w:t xml:space="preserve">, care sunt utilizate în scop necomercial ori pentru instructaj de zbor” se substituie cu textul ”aeronavelor, inclusiv planoarelor cu motor, cu o MTOM mai mică de 500 kg și aeronavelor ultra ușoare, care sunt utilizate în scop necomercial sau sunt utilizate </w:t>
      </w:r>
      <w:r w:rsidR="007A21EE">
        <w:rPr>
          <w:sz w:val="28"/>
          <w:szCs w:val="28"/>
          <w:lang w:val="ro-MD"/>
        </w:rPr>
        <w:t>î</w:t>
      </w:r>
      <w:r w:rsidRPr="007E6029">
        <w:rPr>
          <w:sz w:val="28"/>
          <w:szCs w:val="28"/>
        </w:rPr>
        <w:t>n zboruri locale de instruire”.</w:t>
      </w:r>
    </w:p>
    <w:p w14:paraId="0D61A3EC" w14:textId="11430897" w:rsidR="007E6029" w:rsidRPr="007E6029" w:rsidRDefault="007E6029" w:rsidP="007E6029">
      <w:pPr>
        <w:spacing w:before="240" w:after="240" w:line="240" w:lineRule="auto"/>
        <w:ind w:left="567" w:firstLine="709"/>
        <w:jc w:val="both"/>
        <w:rPr>
          <w:sz w:val="28"/>
          <w:szCs w:val="28"/>
        </w:rPr>
      </w:pPr>
      <w:r w:rsidRPr="007E6029">
        <w:rPr>
          <w:sz w:val="28"/>
          <w:szCs w:val="28"/>
        </w:rPr>
        <w:t xml:space="preserve">3. </w:t>
      </w:r>
      <w:r>
        <w:rPr>
          <w:sz w:val="28"/>
          <w:szCs w:val="28"/>
        </w:rPr>
        <w:t xml:space="preserve">La </w:t>
      </w:r>
      <w:r w:rsidRPr="007E6029">
        <w:rPr>
          <w:sz w:val="28"/>
          <w:szCs w:val="28"/>
        </w:rPr>
        <w:t>Articolul 4:</w:t>
      </w:r>
    </w:p>
    <w:p w14:paraId="51A6B613"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Se completează cu noțiuni noi cu următorul cuprins:</w:t>
      </w:r>
    </w:p>
    <w:p w14:paraId="03A3CF66" w14:textId="3D590BB1" w:rsidR="007E6029" w:rsidRPr="007E6029" w:rsidRDefault="007E6029" w:rsidP="007E6029">
      <w:pPr>
        <w:spacing w:before="240" w:after="240" w:line="240" w:lineRule="auto"/>
        <w:ind w:left="567" w:firstLine="709"/>
        <w:jc w:val="both"/>
        <w:rPr>
          <w:sz w:val="28"/>
          <w:szCs w:val="28"/>
        </w:rPr>
      </w:pPr>
      <w:r w:rsidRPr="007E6029">
        <w:rPr>
          <w:sz w:val="28"/>
          <w:szCs w:val="28"/>
        </w:rPr>
        <w:t>”aeronavă - orice aparat care se poate menține în atmosferă ca urmare a reacțiilor aerodinamice, altele dec</w:t>
      </w:r>
      <w:r w:rsidR="00E27D1E">
        <w:rPr>
          <w:sz w:val="28"/>
          <w:szCs w:val="28"/>
        </w:rPr>
        <w:t>â</w:t>
      </w:r>
      <w:r w:rsidRPr="007E6029">
        <w:rPr>
          <w:sz w:val="28"/>
          <w:szCs w:val="28"/>
        </w:rPr>
        <w:t>t reacțiile aerului cu suprafața terestră;”</w:t>
      </w:r>
    </w:p>
    <w:p w14:paraId="3E581D06"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”aeronavă fără pilot - aeronavă ghidată fie de către un pilot automat la bordul ei, fie prin telecomandă de la un centru de control de la sol sau dintr-o altă aeronavă pilotată de echipaj uman;”</w:t>
      </w:r>
    </w:p>
    <w:p w14:paraId="5BA941F0" w14:textId="783A3717" w:rsidR="007E6029" w:rsidRDefault="007E6029" w:rsidP="007E6029">
      <w:pPr>
        <w:spacing w:before="240" w:after="240" w:line="240" w:lineRule="auto"/>
        <w:ind w:left="567" w:firstLine="709"/>
        <w:jc w:val="both"/>
        <w:rPr>
          <w:sz w:val="28"/>
          <w:szCs w:val="28"/>
        </w:rPr>
      </w:pPr>
      <w:r w:rsidRPr="007E6029">
        <w:rPr>
          <w:sz w:val="28"/>
          <w:szCs w:val="28"/>
        </w:rPr>
        <w:t>”spațiu aerian național - spațiu aerian de deasupra teritoriului Republicii Moldova;”</w:t>
      </w:r>
    </w:p>
    <w:p w14:paraId="404ADB49"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Noțiunea aviație generală, va avea următorul cuprins:</w:t>
      </w:r>
    </w:p>
    <w:p w14:paraId="6C607439" w14:textId="1A7E8F23" w:rsidR="007E6029" w:rsidRDefault="007E6029" w:rsidP="007E6029">
      <w:pPr>
        <w:spacing w:before="240" w:after="240" w:line="240" w:lineRule="auto"/>
        <w:ind w:left="567" w:firstLine="709"/>
        <w:jc w:val="both"/>
        <w:rPr>
          <w:sz w:val="28"/>
          <w:szCs w:val="28"/>
        </w:rPr>
      </w:pPr>
      <w:r w:rsidRPr="007E6029">
        <w:rPr>
          <w:sz w:val="28"/>
          <w:szCs w:val="28"/>
        </w:rPr>
        <w:lastRenderedPageBreak/>
        <w:t>”aviație generală – zborurile ce nu fac parte din categoriile de operațiuni aeriene ce se încadrează în categoria operațiunilor de transport aerian comerciale sau operațiunilor comerciale specializate, astfel cum este prevăzut în articolul 31 alineatul (1) din Codul Aerian;”</w:t>
      </w:r>
    </w:p>
    <w:p w14:paraId="3630EC4D" w14:textId="0AD1E9A6" w:rsidR="007E6029" w:rsidRPr="007E6029" w:rsidRDefault="007E6029" w:rsidP="007E6029">
      <w:pPr>
        <w:spacing w:before="240" w:after="240" w:line="240" w:lineRule="auto"/>
        <w:ind w:left="567" w:firstLine="709"/>
        <w:jc w:val="both"/>
        <w:rPr>
          <w:sz w:val="28"/>
          <w:szCs w:val="28"/>
        </w:rPr>
      </w:pPr>
      <w:r w:rsidRPr="007E6029">
        <w:rPr>
          <w:sz w:val="28"/>
          <w:szCs w:val="28"/>
        </w:rPr>
        <w:t>4. Articolul 14:</w:t>
      </w:r>
    </w:p>
    <w:p w14:paraId="509E7D63" w14:textId="5A9B82AE" w:rsidR="007E6029" w:rsidRPr="007E6029" w:rsidRDefault="007E6029" w:rsidP="007E6029">
      <w:pPr>
        <w:spacing w:before="240" w:after="240" w:line="240" w:lineRule="auto"/>
        <w:ind w:left="567" w:firstLine="709"/>
        <w:jc w:val="both"/>
        <w:rPr>
          <w:sz w:val="28"/>
          <w:szCs w:val="28"/>
        </w:rPr>
      </w:pPr>
      <w:r w:rsidRPr="007E6029">
        <w:rPr>
          <w:sz w:val="28"/>
          <w:szCs w:val="28"/>
        </w:rPr>
        <w:t xml:space="preserve"> </w:t>
      </w:r>
      <w:r w:rsidRPr="007E6029">
        <w:rPr>
          <w:sz w:val="28"/>
          <w:szCs w:val="28"/>
        </w:rPr>
        <w:tab/>
        <w:t>Se completează cu alineatul (2</w:t>
      </w:r>
      <w:r>
        <w:rPr>
          <w:sz w:val="28"/>
          <w:szCs w:val="28"/>
          <w:vertAlign w:val="superscript"/>
        </w:rPr>
        <w:t>1</w:t>
      </w:r>
      <w:r w:rsidRPr="007E6029">
        <w:rPr>
          <w:sz w:val="28"/>
          <w:szCs w:val="28"/>
        </w:rPr>
        <w:t xml:space="preserve">) </w:t>
      </w:r>
      <w:r w:rsidR="00F32324">
        <w:rPr>
          <w:sz w:val="28"/>
          <w:szCs w:val="28"/>
        </w:rPr>
        <w:t>și (</w:t>
      </w:r>
      <w:r w:rsidR="00F32324" w:rsidRPr="00F32324">
        <w:rPr>
          <w:sz w:val="28"/>
          <w:szCs w:val="28"/>
        </w:rPr>
        <w:t>2</w:t>
      </w:r>
      <w:r w:rsidR="00F32324" w:rsidRPr="00F32324">
        <w:rPr>
          <w:sz w:val="28"/>
          <w:szCs w:val="28"/>
          <w:vertAlign w:val="superscript"/>
        </w:rPr>
        <w:t>2</w:t>
      </w:r>
      <w:r w:rsidR="00F32324">
        <w:rPr>
          <w:sz w:val="28"/>
          <w:szCs w:val="28"/>
        </w:rPr>
        <w:t>) c</w:t>
      </w:r>
      <w:r w:rsidRPr="00F32324">
        <w:rPr>
          <w:sz w:val="28"/>
          <w:szCs w:val="28"/>
        </w:rPr>
        <w:t>u</w:t>
      </w:r>
      <w:r w:rsidRPr="007E6029">
        <w:rPr>
          <w:sz w:val="28"/>
          <w:szCs w:val="28"/>
        </w:rPr>
        <w:t xml:space="preserve"> următorul cuprins:</w:t>
      </w:r>
    </w:p>
    <w:p w14:paraId="0445EC50" w14:textId="24AA87BF" w:rsidR="007E6029" w:rsidRDefault="007E6029" w:rsidP="007E6029">
      <w:pPr>
        <w:spacing w:before="240" w:after="240" w:line="240" w:lineRule="auto"/>
        <w:ind w:left="567" w:firstLine="709"/>
        <w:jc w:val="both"/>
        <w:rPr>
          <w:sz w:val="28"/>
          <w:szCs w:val="28"/>
        </w:rPr>
      </w:pPr>
      <w:r w:rsidRPr="007E6029">
        <w:rPr>
          <w:sz w:val="28"/>
          <w:szCs w:val="28"/>
        </w:rPr>
        <w:t>” (2</w:t>
      </w:r>
      <w:r>
        <w:rPr>
          <w:sz w:val="28"/>
          <w:szCs w:val="28"/>
          <w:vertAlign w:val="superscript"/>
        </w:rPr>
        <w:t>1</w:t>
      </w:r>
      <w:r w:rsidRPr="007E6029">
        <w:rPr>
          <w:sz w:val="28"/>
          <w:szCs w:val="28"/>
        </w:rPr>
        <w:t xml:space="preserve">) Cuantumul minim al asigurării în cazul operațiunilor aeriene necomerciale cu aeronave cu o MTOM de 2 700 kg sau mai puțin, care efectuează zboruri doar în spațiul aerian național, </w:t>
      </w:r>
      <w:r w:rsidRPr="00CC07B8">
        <w:rPr>
          <w:sz w:val="28"/>
          <w:szCs w:val="28"/>
        </w:rPr>
        <w:t xml:space="preserve">este de 10 </w:t>
      </w:r>
      <w:r w:rsidR="00CC07B8" w:rsidRPr="00CC07B8">
        <w:rPr>
          <w:sz w:val="28"/>
          <w:szCs w:val="28"/>
        </w:rPr>
        <w:t>0</w:t>
      </w:r>
      <w:r w:rsidRPr="00CC07B8">
        <w:rPr>
          <w:sz w:val="28"/>
          <w:szCs w:val="28"/>
        </w:rPr>
        <w:t>00 DST pe fiecare pasager.”</w:t>
      </w:r>
    </w:p>
    <w:p w14:paraId="3C711CA9" w14:textId="3F2FFBC7" w:rsidR="007E6029" w:rsidRDefault="007E6029" w:rsidP="007E6029">
      <w:pPr>
        <w:spacing w:before="240" w:after="240" w:line="240" w:lineRule="auto"/>
        <w:ind w:left="567" w:firstLine="709"/>
        <w:jc w:val="both"/>
        <w:rPr>
          <w:sz w:val="28"/>
          <w:szCs w:val="28"/>
        </w:rPr>
      </w:pPr>
      <w:r w:rsidRPr="00CC07B8">
        <w:rPr>
          <w:sz w:val="28"/>
          <w:szCs w:val="28"/>
        </w:rPr>
        <w:t>”(2</w:t>
      </w:r>
      <w:r w:rsidRPr="00CC07B8">
        <w:rPr>
          <w:sz w:val="28"/>
          <w:szCs w:val="28"/>
          <w:vertAlign w:val="superscript"/>
        </w:rPr>
        <w:t>2</w:t>
      </w:r>
      <w:r w:rsidRPr="00CC07B8">
        <w:rPr>
          <w:sz w:val="28"/>
          <w:szCs w:val="28"/>
        </w:rPr>
        <w:t>)</w:t>
      </w:r>
      <w:r w:rsidRPr="007E6029">
        <w:rPr>
          <w:sz w:val="28"/>
          <w:szCs w:val="28"/>
        </w:rPr>
        <w:t xml:space="preserve"> Cuantumul minim al asigurării pentru toate tipurile de operațiuni aeriene cu baloane și planoare, în spațiul aerian național, este de 10 000 DST pe fiecare pasager</w:t>
      </w:r>
      <w:r>
        <w:rPr>
          <w:sz w:val="28"/>
          <w:szCs w:val="28"/>
        </w:rPr>
        <w:t>.”</w:t>
      </w:r>
    </w:p>
    <w:p w14:paraId="4AA908FC" w14:textId="6B67B094" w:rsidR="007E6029" w:rsidRPr="007E6029" w:rsidRDefault="007E6029" w:rsidP="007E6029">
      <w:pPr>
        <w:spacing w:before="240" w:after="240" w:line="240" w:lineRule="auto"/>
        <w:ind w:left="567" w:firstLine="709"/>
        <w:jc w:val="both"/>
        <w:rPr>
          <w:sz w:val="28"/>
          <w:szCs w:val="28"/>
        </w:rPr>
      </w:pPr>
      <w:r w:rsidRPr="007E6029">
        <w:rPr>
          <w:sz w:val="28"/>
          <w:szCs w:val="28"/>
        </w:rPr>
        <w:t xml:space="preserve">5. </w:t>
      </w:r>
      <w:r>
        <w:rPr>
          <w:sz w:val="28"/>
          <w:szCs w:val="28"/>
        </w:rPr>
        <w:t xml:space="preserve">La </w:t>
      </w:r>
      <w:r w:rsidRPr="007E6029">
        <w:rPr>
          <w:sz w:val="28"/>
          <w:szCs w:val="28"/>
        </w:rPr>
        <w:t>Articolul 15:</w:t>
      </w:r>
    </w:p>
    <w:p w14:paraId="60ED7E53" w14:textId="60AD6549" w:rsidR="007E6029" w:rsidRPr="007E6029" w:rsidRDefault="007E6029" w:rsidP="007E6029">
      <w:pPr>
        <w:spacing w:before="240" w:after="240" w:line="240" w:lineRule="auto"/>
        <w:ind w:left="567" w:firstLine="709"/>
        <w:jc w:val="both"/>
        <w:rPr>
          <w:sz w:val="28"/>
          <w:szCs w:val="28"/>
        </w:rPr>
      </w:pPr>
      <w:r w:rsidRPr="007E6029">
        <w:rPr>
          <w:sz w:val="28"/>
          <w:szCs w:val="28"/>
        </w:rPr>
        <w:t xml:space="preserve">  La alineatul (2), cuvintele ”în parte” se substituie cu cuvintele ”care efectuează zboruri pe teritoriul UE,</w:t>
      </w:r>
      <w:r>
        <w:rPr>
          <w:sz w:val="28"/>
          <w:szCs w:val="28"/>
        </w:rPr>
        <w:t xml:space="preserve"> </w:t>
      </w:r>
      <w:r w:rsidRPr="007E6029">
        <w:rPr>
          <w:sz w:val="28"/>
          <w:szCs w:val="28"/>
        </w:rPr>
        <w:t>în afara teritoriului UE, precum și în Republica Moldova”.</w:t>
      </w:r>
    </w:p>
    <w:p w14:paraId="12142B6B"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La alineatul (3), după cuvintele ”operatorii aerieni” se introduc cuvintele ”și operatorii aeronavelor”.</w:t>
      </w:r>
    </w:p>
    <w:p w14:paraId="2AD2659D" w14:textId="77777777" w:rsidR="007E6029" w:rsidRPr="007E6029" w:rsidRDefault="007E6029" w:rsidP="007E6029">
      <w:pPr>
        <w:spacing w:before="240" w:after="240" w:line="240" w:lineRule="auto"/>
        <w:ind w:left="567" w:firstLine="709"/>
        <w:jc w:val="both"/>
        <w:rPr>
          <w:sz w:val="28"/>
          <w:szCs w:val="28"/>
        </w:rPr>
      </w:pPr>
      <w:r w:rsidRPr="007E6029">
        <w:rPr>
          <w:sz w:val="28"/>
          <w:szCs w:val="28"/>
        </w:rPr>
        <w:t>La alineatul (4), după cuvintele ” încheiate de operatorii prevăzuți la alin. (3)” se introduc cuvintele ”care efectuează zboruri doar în spațiul aerian național”.</w:t>
      </w:r>
    </w:p>
    <w:p w14:paraId="2EDAD271" w14:textId="4B0D4736" w:rsidR="007E6029" w:rsidRDefault="007E6029" w:rsidP="007E6029">
      <w:pPr>
        <w:spacing w:before="240" w:after="240" w:line="240" w:lineRule="auto"/>
        <w:ind w:left="567" w:firstLine="709"/>
        <w:jc w:val="both"/>
        <w:rPr>
          <w:sz w:val="28"/>
          <w:szCs w:val="28"/>
        </w:rPr>
      </w:pPr>
      <w:r w:rsidRPr="007E6029">
        <w:rPr>
          <w:sz w:val="28"/>
          <w:szCs w:val="28"/>
        </w:rPr>
        <w:t>6. La articolul 16, la unicul alineat după cuvintele ”operatorului aerian” se introduc cuvintele ”și operatorului aeronavei”.</w:t>
      </w:r>
    </w:p>
    <w:p w14:paraId="5771B7CF" w14:textId="3EC2DBCD" w:rsidR="007E6029" w:rsidRPr="00A37E2C" w:rsidRDefault="007E6029" w:rsidP="007E6029">
      <w:pPr>
        <w:spacing w:before="240" w:after="240" w:line="240" w:lineRule="auto"/>
        <w:ind w:left="567" w:firstLine="709"/>
        <w:jc w:val="both"/>
        <w:rPr>
          <w:sz w:val="28"/>
          <w:szCs w:val="28"/>
        </w:rPr>
      </w:pPr>
      <w:r w:rsidRPr="007E6029">
        <w:rPr>
          <w:sz w:val="28"/>
          <w:szCs w:val="28"/>
        </w:rPr>
        <w:t>7. La anexa nr. 4, titlul anexei va avea următorul cuprins: ”Cuantumul minim al asigurării de răspundere civilă pentru daunele cauzate părților terțe la sol pe teritoriul Republicii Moldova pentru operatorii aerieni și a operatorilor de aeronave care efectuează zboruri specifice operațiunilor de aviație generală sau operațiunilor comerciale specializate.”</w:t>
      </w:r>
    </w:p>
    <w:p w14:paraId="612FE0DF" w14:textId="7CD7FC5B" w:rsidR="00170977" w:rsidRPr="00A37E2C" w:rsidRDefault="00A37E2C" w:rsidP="00A37E2C">
      <w:pPr>
        <w:spacing w:before="240" w:after="240" w:line="240" w:lineRule="auto"/>
        <w:ind w:left="567" w:firstLine="709"/>
        <w:jc w:val="both"/>
        <w:rPr>
          <w:rFonts w:eastAsia="Times New Roman" w:cs="Times New Roman"/>
          <w:color w:val="000000" w:themeColor="text1"/>
          <w:sz w:val="28"/>
          <w:szCs w:val="28"/>
          <w:lang w:val="ro-MD" w:eastAsia="ro-MD"/>
        </w:rPr>
      </w:pPr>
      <w:r w:rsidRPr="00A37E2C">
        <w:rPr>
          <w:b/>
          <w:bCs/>
          <w:sz w:val="28"/>
          <w:szCs w:val="28"/>
        </w:rPr>
        <w:t>Art. II.</w:t>
      </w:r>
      <w:r w:rsidRPr="00A37E2C">
        <w:rPr>
          <w:sz w:val="28"/>
          <w:szCs w:val="28"/>
        </w:rPr>
        <w:t xml:space="preserve"> – </w:t>
      </w:r>
      <w:r w:rsidR="007E6029">
        <w:rPr>
          <w:sz w:val="28"/>
          <w:szCs w:val="28"/>
        </w:rPr>
        <w:t>Prezenta lege intră în vigoare la data publicării în Monitorul Oficial al Republicii Moldova</w:t>
      </w:r>
      <w:r w:rsidR="00E27D1E">
        <w:rPr>
          <w:sz w:val="28"/>
          <w:szCs w:val="28"/>
        </w:rPr>
        <w:t>.</w:t>
      </w:r>
    </w:p>
    <w:p w14:paraId="76C9B648" w14:textId="77777777" w:rsidR="00A37E2C" w:rsidRDefault="00A37E2C"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4F5B59">
            <w:pPr>
              <w:spacing w:after="0" w:line="240" w:lineRule="auto"/>
              <w:ind w:left="34"/>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5FF27616" w:rsidR="00D24C91" w:rsidRPr="00484DEF" w:rsidRDefault="00D24C91" w:rsidP="004F5B59">
            <w:pPr>
              <w:spacing w:after="0" w:line="240" w:lineRule="auto"/>
              <w:ind w:left="34"/>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pentru modificarea </w:t>
            </w:r>
            <w:r w:rsidR="007E6029">
              <w:rPr>
                <w:rFonts w:eastAsia="Times New Roman" w:cs="Times New Roman"/>
                <w:b/>
                <w:bCs/>
                <w:color w:val="000000" w:themeColor="text1"/>
                <w:sz w:val="28"/>
                <w:szCs w:val="28"/>
                <w:lang w:val="ro-MD" w:eastAsia="ro-MD"/>
              </w:rPr>
              <w:t>Legii nr. 118/2020 privind răspunderea civilă și cerințele de asigurare a operatorilor aerieni și a operatorilor de aeronave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5971677" w14:textId="77777777" w:rsidR="00D24C91" w:rsidRDefault="0020633B" w:rsidP="00DF6DF2">
            <w:pPr>
              <w:spacing w:after="0" w:line="240" w:lineRule="auto"/>
              <w:ind w:left="34" w:firstLine="567"/>
              <w:jc w:val="both"/>
              <w:rPr>
                <w:rFonts w:eastAsia="Times New Roman" w:cs="Times New Roman"/>
                <w:color w:val="000000" w:themeColor="text1"/>
                <w:sz w:val="28"/>
                <w:szCs w:val="28"/>
                <w:lang w:val="ro-MD" w:eastAsia="ro-MD"/>
              </w:rPr>
            </w:pPr>
            <w:bookmarkStart w:id="1" w:name="_GoBack"/>
            <w:bookmarkEnd w:id="1"/>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 către un grup de deputați din Parlamentul Republicii Moldova</w:t>
            </w:r>
            <w:r w:rsidR="00A37E2C">
              <w:rPr>
                <w:rFonts w:eastAsia="Times New Roman" w:cs="Times New Roman"/>
                <w:color w:val="000000" w:themeColor="text1"/>
                <w:sz w:val="28"/>
                <w:szCs w:val="28"/>
                <w:lang w:val="ro-MD" w:eastAsia="ro-MD"/>
              </w:rPr>
              <w:t>.</w:t>
            </w:r>
          </w:p>
          <w:p w14:paraId="19FE695C" w14:textId="454B63B3" w:rsidR="002E1200" w:rsidRPr="004E5CC2" w:rsidRDefault="002E1200" w:rsidP="00DF6DF2">
            <w:pPr>
              <w:spacing w:after="0" w:line="240" w:lineRule="auto"/>
              <w:ind w:left="34" w:firstLine="567"/>
              <w:jc w:val="both"/>
              <w:rPr>
                <w:rFonts w:eastAsia="Times New Roman" w:cs="Times New Roman"/>
                <w:color w:val="000000" w:themeColor="text1"/>
                <w:sz w:val="28"/>
                <w:szCs w:val="28"/>
                <w:highlight w:val="yellow"/>
                <w:lang w:val="ro-MD" w:eastAsia="ro-MD"/>
              </w:rPr>
            </w:pPr>
            <w:r w:rsidRPr="002E1200">
              <w:rPr>
                <w:rFonts w:eastAsia="Times New Roman" w:cs="Times New Roman"/>
                <w:color w:val="000000" w:themeColor="text1"/>
                <w:sz w:val="28"/>
                <w:szCs w:val="28"/>
                <w:lang w:val="ro-MD" w:eastAsia="ro-MD"/>
              </w:rPr>
              <w:t>Proiectul de lege a fost consultat cu Autoritatea Aeronautică Civilă, Asociația Obștească ”Clubul Sportiv Național AEROBIS”</w:t>
            </w:r>
            <w:r>
              <w:rPr>
                <w:rFonts w:eastAsia="Times New Roman" w:cs="Times New Roman"/>
                <w:color w:val="000000" w:themeColor="text1"/>
                <w:sz w:val="28"/>
                <w:szCs w:val="28"/>
                <w:lang w:val="ro-MD" w:eastAsia="ro-MD"/>
              </w:rPr>
              <w:t xml:space="preserve"> și</w:t>
            </w:r>
            <w:r w:rsidRPr="002E1200">
              <w:rPr>
                <w:rFonts w:eastAsia="Times New Roman" w:cs="Times New Roman"/>
                <w:color w:val="000000" w:themeColor="text1"/>
                <w:sz w:val="28"/>
                <w:szCs w:val="28"/>
                <w:lang w:val="ro-MD" w:eastAsia="ro-MD"/>
              </w:rPr>
              <w:t xml:space="preserve"> Asociația Obștească ”Federația de Parașutism Sportiv din Republica Moldova”.</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548FEF70" w14:textId="5449C86E" w:rsidR="002E1200" w:rsidRPr="002E1200" w:rsidRDefault="002E1200" w:rsidP="00DF6DF2">
            <w:pPr>
              <w:spacing w:after="0" w:line="240" w:lineRule="auto"/>
              <w:ind w:left="34" w:firstLine="567"/>
              <w:jc w:val="both"/>
              <w:textAlignment w:val="baseline"/>
              <w:rPr>
                <w:rFonts w:eastAsia="Times New Roman" w:cs="Times New Roman"/>
                <w:color w:val="000000" w:themeColor="text1"/>
                <w:sz w:val="28"/>
                <w:szCs w:val="28"/>
                <w:lang w:val="ro-MD" w:eastAsia="ro-MD"/>
              </w:rPr>
            </w:pPr>
            <w:r w:rsidRPr="002E1200">
              <w:rPr>
                <w:rFonts w:eastAsia="Times New Roman" w:cs="Times New Roman"/>
                <w:color w:val="000000" w:themeColor="text1"/>
                <w:sz w:val="28"/>
                <w:szCs w:val="28"/>
                <w:lang w:val="ro-MD" w:eastAsia="ro-MD"/>
              </w:rPr>
              <w:t>Necesitatea adoptării prezentului proiect de lege rezultă din faptul că Legea nr. 118/2020 privind răspunderea civilă și cerințele de asigurare a operatorilor aerieni și a operatorilor de aeronave, adoptată la 09</w:t>
            </w:r>
            <w:r w:rsidR="00F32324">
              <w:rPr>
                <w:rFonts w:eastAsia="Times New Roman" w:cs="Times New Roman"/>
                <w:color w:val="000000" w:themeColor="text1"/>
                <w:sz w:val="28"/>
                <w:szCs w:val="28"/>
                <w:lang w:val="ro-MD" w:eastAsia="ro-MD"/>
              </w:rPr>
              <w:t>.</w:t>
            </w:r>
            <w:r w:rsidRPr="002E1200">
              <w:rPr>
                <w:rFonts w:eastAsia="Times New Roman" w:cs="Times New Roman"/>
                <w:color w:val="000000" w:themeColor="text1"/>
                <w:sz w:val="28"/>
                <w:szCs w:val="28"/>
                <w:lang w:val="ro-MD" w:eastAsia="ro-MD"/>
              </w:rPr>
              <w:t>07</w:t>
            </w:r>
            <w:r w:rsidR="00F32324">
              <w:rPr>
                <w:rFonts w:eastAsia="Times New Roman" w:cs="Times New Roman"/>
                <w:color w:val="000000" w:themeColor="text1"/>
                <w:sz w:val="28"/>
                <w:szCs w:val="28"/>
                <w:lang w:val="ro-MD" w:eastAsia="ro-MD"/>
              </w:rPr>
              <w:t>.</w:t>
            </w:r>
            <w:r w:rsidRPr="002E1200">
              <w:rPr>
                <w:rFonts w:eastAsia="Times New Roman" w:cs="Times New Roman"/>
                <w:color w:val="000000" w:themeColor="text1"/>
                <w:sz w:val="28"/>
                <w:szCs w:val="28"/>
                <w:lang w:val="ro-MD" w:eastAsia="ro-MD"/>
              </w:rPr>
              <w:t>2020, conține un șir de greșeli de conținut, terminologie și norme, în același timp, nefiind ajustată complet la normele și noțiunile prevăzute de Codul Aerian. Modificările propuse la Legea nr. 118/2020 vin să rectifice aceste greșeli și incongruențe.</w:t>
            </w:r>
          </w:p>
          <w:p w14:paraId="7EA6E1A4" w14:textId="3248634C" w:rsidR="000F231A" w:rsidRPr="00060E0A" w:rsidRDefault="002E1200" w:rsidP="00DF6DF2">
            <w:pPr>
              <w:spacing w:after="0" w:line="240" w:lineRule="auto"/>
              <w:ind w:left="34" w:firstLine="567"/>
              <w:jc w:val="both"/>
              <w:textAlignment w:val="baseline"/>
              <w:rPr>
                <w:rFonts w:eastAsia="Times New Roman" w:cs="Times New Roman"/>
                <w:color w:val="000000" w:themeColor="text1"/>
                <w:sz w:val="28"/>
                <w:szCs w:val="28"/>
                <w:lang w:val="ro-MD" w:eastAsia="ro-MD"/>
              </w:rPr>
            </w:pPr>
            <w:r w:rsidRPr="002E1200">
              <w:rPr>
                <w:rFonts w:eastAsia="Times New Roman" w:cs="Times New Roman"/>
                <w:color w:val="000000" w:themeColor="text1"/>
                <w:sz w:val="28"/>
                <w:szCs w:val="28"/>
                <w:lang w:val="ro-MD" w:eastAsia="ro-MD"/>
              </w:rPr>
              <w:t>Totodată, redacția actual</w:t>
            </w:r>
            <w:r>
              <w:rPr>
                <w:rFonts w:eastAsia="Times New Roman" w:cs="Times New Roman"/>
                <w:color w:val="000000" w:themeColor="text1"/>
                <w:sz w:val="28"/>
                <w:szCs w:val="28"/>
                <w:lang w:val="ro-MD" w:eastAsia="ro-MD"/>
              </w:rPr>
              <w:t>ă</w:t>
            </w:r>
            <w:r w:rsidRPr="002E1200">
              <w:rPr>
                <w:rFonts w:eastAsia="Times New Roman" w:cs="Times New Roman"/>
                <w:color w:val="000000" w:themeColor="text1"/>
                <w:sz w:val="28"/>
                <w:szCs w:val="28"/>
                <w:lang w:val="ro-MD" w:eastAsia="ro-MD"/>
              </w:rPr>
              <w:t xml:space="preserve"> a legii nr. 118/2020 nu cuprinde tot spectrul activităților ce fac parte din aviația civilă a Republicii Moldova, cre</w:t>
            </w:r>
            <w:r w:rsidR="00F32324">
              <w:rPr>
                <w:rFonts w:eastAsia="Times New Roman" w:cs="Times New Roman"/>
                <w:color w:val="000000" w:themeColor="text1"/>
                <w:sz w:val="28"/>
                <w:szCs w:val="28"/>
                <w:lang w:val="ro-MD" w:eastAsia="ro-MD"/>
              </w:rPr>
              <w:t>â</w:t>
            </w:r>
            <w:r w:rsidRPr="002E1200">
              <w:rPr>
                <w:rFonts w:eastAsia="Times New Roman" w:cs="Times New Roman"/>
                <w:color w:val="000000" w:themeColor="text1"/>
                <w:sz w:val="28"/>
                <w:szCs w:val="28"/>
                <w:lang w:val="ro-MD" w:eastAsia="ro-MD"/>
              </w:rPr>
              <w:t>nd spații nereglementate în ceea ce privește asigurările în aviația civilă. Noua redacție a legii va face referință la tot spectrul activităților din cadrul aviației civile a Republicii Moldova, precum și va ține cont de particularitățile activităților diferitor categorii de operatori și tipuri de aeronave care sunt cuprinse în Codul Aerian al Republicii Moldova.</w:t>
            </w: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0F231A" w:rsidRPr="00D24C91" w:rsidRDefault="000F231A" w:rsidP="004F5B59">
            <w:pPr>
              <w:spacing w:before="120" w:line="240" w:lineRule="auto"/>
              <w:ind w:left="34"/>
              <w:jc w:val="both"/>
              <w:rPr>
                <w:rFonts w:eastAsia="Times New Roman" w:cs="Times New Roman"/>
                <w:color w:val="000000" w:themeColor="text1"/>
                <w:sz w:val="28"/>
                <w:szCs w:val="28"/>
                <w:lang w:val="ro-MD" w:eastAsia="ro-MD"/>
              </w:rPr>
            </w:pPr>
            <w:bookmarkStart w:id="2" w:name="_Hlk105682770"/>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720BBCA3" w:rsidR="000F231A" w:rsidRPr="000F231A" w:rsidRDefault="000F231A" w:rsidP="00DF6DF2">
            <w:pPr>
              <w:spacing w:after="0" w:line="240" w:lineRule="auto"/>
              <w:ind w:left="34" w:firstLine="567"/>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nu are drept scop armonizarea legislației naționale cu legislația Uniunii Europene</w:t>
            </w:r>
            <w:r w:rsidR="002E1200">
              <w:rPr>
                <w:rFonts w:eastAsia="Times New Roman" w:cs="Times New Roman"/>
                <w:color w:val="000000" w:themeColor="text1"/>
                <w:sz w:val="28"/>
                <w:szCs w:val="28"/>
                <w:lang w:val="ro-MD" w:eastAsia="ro-MD"/>
              </w:rPr>
              <w:t xml:space="preserve"> și</w:t>
            </w:r>
            <w:r w:rsidR="002E1200" w:rsidRPr="002E1200">
              <w:rPr>
                <w:rFonts w:eastAsia="Times New Roman" w:cs="Times New Roman"/>
                <w:color w:val="000000" w:themeColor="text1"/>
                <w:sz w:val="28"/>
                <w:szCs w:val="28"/>
                <w:lang w:val="ro-MD" w:eastAsia="ro-MD"/>
              </w:rPr>
              <w:t xml:space="preserve"> nu contravine angajamentelor asumate de către Republica Moldova în raport cu Uniunea Europeană, precum și prevederilor Acordului de Asociere.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sidR="000F231A">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tr w:rsidR="004F5B59" w:rsidRPr="00D24C91" w14:paraId="2F0603C8" w14:textId="4F82C52C" w:rsidTr="004F5B59">
        <w:tc>
          <w:tcPr>
            <w:tcW w:w="9498" w:type="dxa"/>
            <w:tcBorders>
              <w:top w:val="single" w:sz="4" w:space="0" w:color="666666"/>
              <w:left w:val="single" w:sz="4" w:space="0" w:color="666666"/>
              <w:bottom w:val="single" w:sz="4" w:space="0" w:color="666666"/>
              <w:right w:val="single" w:sz="4" w:space="0" w:color="666666"/>
            </w:tcBorders>
            <w:shd w:val="clear" w:color="auto" w:fill="auto"/>
            <w:tcMar>
              <w:top w:w="0" w:type="dxa"/>
              <w:left w:w="115" w:type="dxa"/>
              <w:bottom w:w="0" w:type="dxa"/>
              <w:right w:w="115" w:type="dxa"/>
            </w:tcMar>
          </w:tcPr>
          <w:p w14:paraId="667B9B69" w14:textId="35EA4326" w:rsidR="004F5B59" w:rsidRPr="004F5B59" w:rsidRDefault="004F5B59" w:rsidP="00DF6DF2">
            <w:pPr>
              <w:spacing w:before="120" w:line="240" w:lineRule="auto"/>
              <w:ind w:left="34" w:firstLine="567"/>
              <w:jc w:val="both"/>
              <w:rPr>
                <w:rFonts w:eastAsia="Times New Roman" w:cs="Times New Roman"/>
                <w:sz w:val="28"/>
                <w:szCs w:val="28"/>
                <w:lang w:val="ro-MD" w:eastAsia="ro-MD"/>
              </w:rPr>
            </w:pPr>
            <w:r>
              <w:rPr>
                <w:rFonts w:eastAsia="Times New Roman" w:cs="Times New Roman"/>
                <w:sz w:val="28"/>
                <w:szCs w:val="28"/>
                <w:lang w:val="ro-MD" w:eastAsia="ro-MD"/>
              </w:rPr>
              <w:t>Prezenta inițiativă legislativă vine să consolideze cadrul normativ existent. Prin modificările propuse se dorește rectificarea incongruențelor dintre actuala redacție a Legii nr. 118/2020 și Codul Aerian și extinderea ariei de reglementare a Legii nr. 118/2020 asupra întregului spectru de activități ce fac parte din aviația civilă a Republicii Moldova.</w:t>
            </w:r>
          </w:p>
        </w:tc>
      </w:tr>
      <w:bookmarkEnd w:id="2"/>
      <w:tr w:rsidR="00D24C91"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370E1AD5" w14:textId="77777777" w:rsidR="00D66AD1" w:rsidRDefault="00D66AD1" w:rsidP="00DF6DF2">
            <w:pPr>
              <w:spacing w:after="0" w:line="240" w:lineRule="auto"/>
              <w:ind w:left="34" w:firstLine="567"/>
              <w:jc w:val="both"/>
              <w:rPr>
                <w:rFonts w:eastAsia="Times New Roman" w:cs="Times New Roman"/>
                <w:sz w:val="28"/>
                <w:szCs w:val="28"/>
                <w:lang w:val="ro-MD" w:eastAsia="ro-MD"/>
              </w:rPr>
            </w:pPr>
          </w:p>
          <w:p w14:paraId="39828E0B" w14:textId="77777777" w:rsidR="002E1200" w:rsidRPr="002E1200" w:rsidRDefault="002E1200" w:rsidP="00DF6DF2">
            <w:pPr>
              <w:spacing w:after="0" w:line="240" w:lineRule="auto"/>
              <w:ind w:left="34" w:firstLine="142"/>
              <w:jc w:val="both"/>
              <w:rPr>
                <w:rFonts w:eastAsia="Times New Roman" w:cs="Times New Roman"/>
                <w:sz w:val="28"/>
                <w:szCs w:val="28"/>
                <w:lang w:val="ro-MD" w:eastAsia="ro-MD"/>
              </w:rPr>
            </w:pPr>
            <w:r w:rsidRPr="002E1200">
              <w:rPr>
                <w:rFonts w:eastAsia="Times New Roman" w:cs="Times New Roman"/>
                <w:sz w:val="28"/>
                <w:szCs w:val="28"/>
                <w:lang w:val="ro-MD" w:eastAsia="ro-MD"/>
              </w:rPr>
              <w:t xml:space="preserve">      Se propune completarea legii cu un șir de noțiuni de bază, utilizate în textul legii, în conformitate cu noțiunile stipulate de Codul Aerian al Republicii Moldova.</w:t>
            </w:r>
          </w:p>
          <w:p w14:paraId="609005F3" w14:textId="77777777" w:rsidR="002E1200" w:rsidRPr="002E1200" w:rsidRDefault="002E1200" w:rsidP="00DF6DF2">
            <w:pPr>
              <w:spacing w:after="0" w:line="240" w:lineRule="auto"/>
              <w:ind w:left="34" w:firstLine="142"/>
              <w:jc w:val="both"/>
              <w:rPr>
                <w:rFonts w:eastAsia="Times New Roman" w:cs="Times New Roman"/>
                <w:sz w:val="28"/>
                <w:szCs w:val="28"/>
                <w:lang w:val="ro-MD" w:eastAsia="ro-MD"/>
              </w:rPr>
            </w:pPr>
            <w:r w:rsidRPr="002E1200">
              <w:rPr>
                <w:rFonts w:eastAsia="Times New Roman" w:cs="Times New Roman"/>
                <w:sz w:val="28"/>
                <w:szCs w:val="28"/>
                <w:lang w:val="ro-MD" w:eastAsia="ro-MD"/>
              </w:rPr>
              <w:t xml:space="preserve">       În redacția actuală a legii, noțiunile de ”</w:t>
            </w:r>
            <w:proofErr w:type="spellStart"/>
            <w:r w:rsidRPr="002E1200">
              <w:rPr>
                <w:rFonts w:eastAsia="Times New Roman" w:cs="Times New Roman"/>
                <w:sz w:val="28"/>
                <w:szCs w:val="28"/>
                <w:lang w:val="ro-MD" w:eastAsia="ro-MD"/>
              </w:rPr>
              <w:t>paraplanoare</w:t>
            </w:r>
            <w:proofErr w:type="spellEnd"/>
            <w:r w:rsidRPr="002E1200">
              <w:rPr>
                <w:rFonts w:eastAsia="Times New Roman" w:cs="Times New Roman"/>
                <w:sz w:val="28"/>
                <w:szCs w:val="28"/>
                <w:lang w:val="ro-MD" w:eastAsia="ro-MD"/>
              </w:rPr>
              <w:t xml:space="preserve"> și deltaplane cu motor” nu fac parte întotdeauna din categoria aparatelor de zbor propulsate de picior. Pentru a acoperi în întregime aceste categorii de aparate de zbor, corectă este utilizarea noțiunilor de ”</w:t>
            </w:r>
            <w:proofErr w:type="spellStart"/>
            <w:r w:rsidRPr="002E1200">
              <w:rPr>
                <w:rFonts w:eastAsia="Times New Roman" w:cs="Times New Roman"/>
                <w:sz w:val="28"/>
                <w:szCs w:val="28"/>
                <w:lang w:val="ro-MD" w:eastAsia="ro-MD"/>
              </w:rPr>
              <w:t>parapante</w:t>
            </w:r>
            <w:proofErr w:type="spellEnd"/>
            <w:r w:rsidRPr="002E1200">
              <w:rPr>
                <w:rFonts w:eastAsia="Times New Roman" w:cs="Times New Roman"/>
                <w:sz w:val="28"/>
                <w:szCs w:val="28"/>
                <w:lang w:val="ro-MD" w:eastAsia="ro-MD"/>
              </w:rPr>
              <w:t xml:space="preserve">, moto </w:t>
            </w:r>
            <w:proofErr w:type="spellStart"/>
            <w:r w:rsidRPr="002E1200">
              <w:rPr>
                <w:rFonts w:eastAsia="Times New Roman" w:cs="Times New Roman"/>
                <w:sz w:val="28"/>
                <w:szCs w:val="28"/>
                <w:lang w:val="ro-MD" w:eastAsia="ro-MD"/>
              </w:rPr>
              <w:t>parapante</w:t>
            </w:r>
            <w:proofErr w:type="spellEnd"/>
            <w:r w:rsidRPr="002E1200">
              <w:rPr>
                <w:rFonts w:eastAsia="Times New Roman" w:cs="Times New Roman"/>
                <w:sz w:val="28"/>
                <w:szCs w:val="28"/>
                <w:lang w:val="ro-MD" w:eastAsia="ro-MD"/>
              </w:rPr>
              <w:t xml:space="preserve"> și deltaplane fără motor”.</w:t>
            </w:r>
          </w:p>
          <w:p w14:paraId="163C6DCC" w14:textId="5874989A" w:rsidR="00D66AD1" w:rsidRDefault="002E1200" w:rsidP="00DF6DF2">
            <w:pPr>
              <w:spacing w:after="0" w:line="240" w:lineRule="auto"/>
              <w:ind w:left="34" w:firstLine="142"/>
              <w:jc w:val="both"/>
              <w:rPr>
                <w:rFonts w:eastAsia="Times New Roman" w:cs="Times New Roman"/>
                <w:sz w:val="28"/>
                <w:szCs w:val="28"/>
                <w:lang w:val="ro-MD" w:eastAsia="ro-MD"/>
              </w:rPr>
            </w:pPr>
            <w:r w:rsidRPr="002E1200">
              <w:rPr>
                <w:rFonts w:eastAsia="Times New Roman" w:cs="Times New Roman"/>
                <w:sz w:val="28"/>
                <w:szCs w:val="28"/>
                <w:lang w:val="ro-MD" w:eastAsia="ro-MD"/>
              </w:rPr>
              <w:t xml:space="preserve">       De asemenea, noțiunea ”avioanelor, inclusiv planoarelor cu motor, cu o MTOM mai mică de 500 kg și aeronavelor de mici dimensiuni </w:t>
            </w:r>
            <w:proofErr w:type="spellStart"/>
            <w:r w:rsidRPr="002E1200">
              <w:rPr>
                <w:rFonts w:eastAsia="Times New Roman" w:cs="Times New Roman"/>
                <w:sz w:val="28"/>
                <w:szCs w:val="28"/>
                <w:lang w:val="ro-MD" w:eastAsia="ro-MD"/>
              </w:rPr>
              <w:t>monoloc</w:t>
            </w:r>
            <w:proofErr w:type="spellEnd"/>
            <w:r w:rsidRPr="002E1200">
              <w:rPr>
                <w:rFonts w:eastAsia="Times New Roman" w:cs="Times New Roman"/>
                <w:sz w:val="28"/>
                <w:szCs w:val="28"/>
                <w:lang w:val="ro-MD" w:eastAsia="ro-MD"/>
              </w:rPr>
              <w:t>/</w:t>
            </w:r>
            <w:proofErr w:type="spellStart"/>
            <w:r w:rsidRPr="002E1200">
              <w:rPr>
                <w:rFonts w:eastAsia="Times New Roman" w:cs="Times New Roman"/>
                <w:sz w:val="28"/>
                <w:szCs w:val="28"/>
                <w:lang w:val="ro-MD" w:eastAsia="ro-MD"/>
              </w:rPr>
              <w:t>biloc</w:t>
            </w:r>
            <w:proofErr w:type="spellEnd"/>
            <w:r w:rsidRPr="002E1200">
              <w:rPr>
                <w:rFonts w:eastAsia="Times New Roman" w:cs="Times New Roman"/>
                <w:sz w:val="28"/>
                <w:szCs w:val="28"/>
                <w:lang w:val="ro-MD" w:eastAsia="ro-MD"/>
              </w:rPr>
              <w:t>”, acoperă doar parțial nomenclatorul aero</w:t>
            </w:r>
            <w:r w:rsidR="00F32324">
              <w:rPr>
                <w:rFonts w:eastAsia="Times New Roman" w:cs="Times New Roman"/>
                <w:sz w:val="28"/>
                <w:szCs w:val="28"/>
                <w:lang w:val="ro-MD" w:eastAsia="ro-MD"/>
              </w:rPr>
              <w:t>na</w:t>
            </w:r>
            <w:r w:rsidRPr="002E1200">
              <w:rPr>
                <w:rFonts w:eastAsia="Times New Roman" w:cs="Times New Roman"/>
                <w:sz w:val="28"/>
                <w:szCs w:val="28"/>
                <w:lang w:val="ro-MD" w:eastAsia="ro-MD"/>
              </w:rPr>
              <w:t xml:space="preserve">velor </w:t>
            </w:r>
            <w:proofErr w:type="spellStart"/>
            <w:r w:rsidRPr="002E1200">
              <w:rPr>
                <w:rFonts w:eastAsia="Times New Roman" w:cs="Times New Roman"/>
                <w:sz w:val="28"/>
                <w:szCs w:val="28"/>
                <w:lang w:val="ro-MD" w:eastAsia="ro-MD"/>
              </w:rPr>
              <w:t>ultraușoare</w:t>
            </w:r>
            <w:proofErr w:type="spellEnd"/>
            <w:r w:rsidRPr="002E1200">
              <w:rPr>
                <w:rFonts w:eastAsia="Times New Roman" w:cs="Times New Roman"/>
                <w:sz w:val="28"/>
                <w:szCs w:val="28"/>
                <w:lang w:val="ro-MD" w:eastAsia="ro-MD"/>
              </w:rPr>
              <w:t xml:space="preserve">. Sintagma propusă în schimb - ”aeronave </w:t>
            </w:r>
            <w:proofErr w:type="spellStart"/>
            <w:r w:rsidRPr="002E1200">
              <w:rPr>
                <w:rFonts w:eastAsia="Times New Roman" w:cs="Times New Roman"/>
                <w:sz w:val="28"/>
                <w:szCs w:val="28"/>
                <w:lang w:val="ro-MD" w:eastAsia="ro-MD"/>
              </w:rPr>
              <w:t>ultraușoare</w:t>
            </w:r>
            <w:proofErr w:type="spellEnd"/>
            <w:r w:rsidRPr="002E1200">
              <w:rPr>
                <w:rFonts w:eastAsia="Times New Roman" w:cs="Times New Roman"/>
                <w:sz w:val="28"/>
                <w:szCs w:val="28"/>
                <w:lang w:val="ro-MD" w:eastAsia="ro-MD"/>
              </w:rPr>
              <w:t xml:space="preserve">” este definită în Codul Aerian și include aeronavele enumerate în redacția actuală a legii, precum și alte aeronave specifice (elicoptere </w:t>
            </w:r>
            <w:proofErr w:type="spellStart"/>
            <w:r w:rsidRPr="002E1200">
              <w:rPr>
                <w:rFonts w:eastAsia="Times New Roman" w:cs="Times New Roman"/>
                <w:sz w:val="28"/>
                <w:szCs w:val="28"/>
                <w:lang w:val="ro-MD" w:eastAsia="ro-MD"/>
              </w:rPr>
              <w:t>ultraușoare</w:t>
            </w:r>
            <w:proofErr w:type="spellEnd"/>
            <w:r w:rsidRPr="002E1200">
              <w:rPr>
                <w:rFonts w:eastAsia="Times New Roman" w:cs="Times New Roman"/>
                <w:sz w:val="28"/>
                <w:szCs w:val="28"/>
                <w:lang w:val="ro-MD" w:eastAsia="ro-MD"/>
              </w:rPr>
              <w:t>, baloane cu aer cald), activitatea cărora trebuie să fie reglementată de prezenta lege.</w:t>
            </w:r>
          </w:p>
          <w:p w14:paraId="54CCBB9D" w14:textId="050ED0C5" w:rsidR="002E1200" w:rsidRDefault="002E1200" w:rsidP="00DF6DF2">
            <w:pPr>
              <w:spacing w:after="0" w:line="240" w:lineRule="auto"/>
              <w:ind w:left="34" w:firstLine="142"/>
              <w:jc w:val="both"/>
              <w:rPr>
                <w:rFonts w:eastAsia="Times New Roman" w:cs="Times New Roman"/>
                <w:sz w:val="28"/>
                <w:szCs w:val="28"/>
                <w:lang w:val="ro-MD" w:eastAsia="ro-MD"/>
              </w:rPr>
            </w:pPr>
            <w:r w:rsidRPr="002E1200">
              <w:rPr>
                <w:rFonts w:eastAsia="Times New Roman" w:cs="Times New Roman"/>
                <w:sz w:val="28"/>
                <w:szCs w:val="28"/>
                <w:lang w:val="ro-MD" w:eastAsia="ro-MD"/>
              </w:rPr>
              <w:t xml:space="preserve">       Normele stabilite de redacția actuală a legii prevăd același cuantum minim de asigurări atât pentru aeronavele care efectuează zboruri pe teritoriul Republicii Moldova și în afara teritoriului Republicii Moldova, cât și pentru aeronavele care efectuează zboruri doar în spațiul aerian al Repub</w:t>
            </w:r>
            <w:r w:rsidR="00F32324">
              <w:rPr>
                <w:rFonts w:eastAsia="Times New Roman" w:cs="Times New Roman"/>
                <w:sz w:val="28"/>
                <w:szCs w:val="28"/>
                <w:lang w:val="ro-MD" w:eastAsia="ro-MD"/>
              </w:rPr>
              <w:t>l</w:t>
            </w:r>
            <w:r w:rsidRPr="002E1200">
              <w:rPr>
                <w:rFonts w:eastAsia="Times New Roman" w:cs="Times New Roman"/>
                <w:sz w:val="28"/>
                <w:szCs w:val="28"/>
                <w:lang w:val="ro-MD" w:eastAsia="ro-MD"/>
              </w:rPr>
              <w:t xml:space="preserve">icii Moldova. Având în vedere că </w:t>
            </w:r>
            <w:r w:rsidR="00730643">
              <w:rPr>
                <w:rFonts w:eastAsia="Times New Roman" w:cs="Times New Roman"/>
                <w:sz w:val="28"/>
                <w:szCs w:val="28"/>
                <w:lang w:val="ro-MD" w:eastAsia="ro-MD"/>
              </w:rPr>
              <w:t>î</w:t>
            </w:r>
            <w:r w:rsidRPr="002E1200">
              <w:rPr>
                <w:rFonts w:eastAsia="Times New Roman" w:cs="Times New Roman"/>
                <w:sz w:val="28"/>
                <w:szCs w:val="28"/>
                <w:lang w:val="ro-MD" w:eastAsia="ro-MD"/>
              </w:rPr>
              <w:t xml:space="preserve">n mare parte, aviația ușoară și </w:t>
            </w:r>
            <w:proofErr w:type="spellStart"/>
            <w:r w:rsidRPr="002E1200">
              <w:rPr>
                <w:rFonts w:eastAsia="Times New Roman" w:cs="Times New Roman"/>
                <w:sz w:val="28"/>
                <w:szCs w:val="28"/>
                <w:lang w:val="ro-MD" w:eastAsia="ro-MD"/>
              </w:rPr>
              <w:t>ultraușoară</w:t>
            </w:r>
            <w:proofErr w:type="spellEnd"/>
            <w:r w:rsidRPr="002E1200">
              <w:rPr>
                <w:rFonts w:eastAsia="Times New Roman" w:cs="Times New Roman"/>
                <w:sz w:val="28"/>
                <w:szCs w:val="28"/>
                <w:lang w:val="ro-MD" w:eastAsia="ro-MD"/>
              </w:rPr>
              <w:t xml:space="preserve">, își desfășoară activitățile de exploatare a aeronavelor doar în spațiul aerian al Republicii Moldova, este utilă ajustarea cuantumului minim de asigurări pentru acestea la realitățile </w:t>
            </w:r>
            <w:proofErr w:type="spellStart"/>
            <w:r w:rsidRPr="002E1200">
              <w:rPr>
                <w:rFonts w:eastAsia="Times New Roman" w:cs="Times New Roman"/>
                <w:sz w:val="28"/>
                <w:szCs w:val="28"/>
                <w:lang w:val="ro-MD" w:eastAsia="ro-MD"/>
              </w:rPr>
              <w:t>pieții</w:t>
            </w:r>
            <w:proofErr w:type="spellEnd"/>
            <w:r w:rsidRPr="002E1200">
              <w:rPr>
                <w:rFonts w:eastAsia="Times New Roman" w:cs="Times New Roman"/>
                <w:sz w:val="28"/>
                <w:szCs w:val="28"/>
                <w:lang w:val="ro-MD" w:eastAsia="ro-MD"/>
              </w:rPr>
              <w:t xml:space="preserve"> de asigurări din Republica Moldova, care aplică coeficienți majorați la calculul primei de asigurare în comparație cu coeficienții aplicați pe piața de asigurări din UE, și sunt nevoiți sa perfecteze si reasigurări în</w:t>
            </w:r>
            <w:r w:rsidR="00730643">
              <w:rPr>
                <w:rFonts w:eastAsia="Times New Roman" w:cs="Times New Roman"/>
                <w:sz w:val="28"/>
                <w:szCs w:val="28"/>
                <w:lang w:val="ro-MD" w:eastAsia="ro-MD"/>
              </w:rPr>
              <w:t xml:space="preserve"> </w:t>
            </w:r>
            <w:r w:rsidRPr="002E1200">
              <w:rPr>
                <w:rFonts w:eastAsia="Times New Roman" w:cs="Times New Roman"/>
                <w:sz w:val="28"/>
                <w:szCs w:val="28"/>
                <w:lang w:val="ro-MD" w:eastAsia="ro-MD"/>
              </w:rPr>
              <w:t>afara R. Moldova pentru asemenea tipuri de asigurări. Astfel, pentru aeronavele care efectuează zboruri doar în spațiul aerian al Republicii Moldova, cuantumul minim de asigurare poate fi stabilit la nivel național în baza legilor și regulamentelor naționale.</w:t>
            </w:r>
          </w:p>
          <w:p w14:paraId="11137A8F" w14:textId="6751616E" w:rsidR="002E1200" w:rsidRDefault="002E1200" w:rsidP="00DF6DF2">
            <w:pPr>
              <w:spacing w:after="0" w:line="240" w:lineRule="auto"/>
              <w:ind w:left="34" w:firstLine="567"/>
              <w:jc w:val="both"/>
              <w:rPr>
                <w:rFonts w:eastAsia="Times New Roman" w:cs="Times New Roman"/>
                <w:sz w:val="28"/>
                <w:szCs w:val="28"/>
                <w:lang w:val="ro-MD" w:eastAsia="ro-MD"/>
              </w:rPr>
            </w:pPr>
            <w:r w:rsidRPr="002E1200">
              <w:rPr>
                <w:rFonts w:eastAsia="Times New Roman" w:cs="Times New Roman"/>
                <w:sz w:val="28"/>
                <w:szCs w:val="28"/>
                <w:lang w:val="ro-MD" w:eastAsia="ro-MD"/>
              </w:rPr>
              <w:t xml:space="preserve">Fără efectuarea acestor ajustări, în condițiile actualei legi, toată aviația ușoară și </w:t>
            </w:r>
            <w:proofErr w:type="spellStart"/>
            <w:r w:rsidRPr="002E1200">
              <w:rPr>
                <w:rFonts w:eastAsia="Times New Roman" w:cs="Times New Roman"/>
                <w:sz w:val="28"/>
                <w:szCs w:val="28"/>
                <w:lang w:val="ro-MD" w:eastAsia="ro-MD"/>
              </w:rPr>
              <w:t>ultraușoară</w:t>
            </w:r>
            <w:proofErr w:type="spellEnd"/>
            <w:r w:rsidRPr="002E1200">
              <w:rPr>
                <w:rFonts w:eastAsia="Times New Roman" w:cs="Times New Roman"/>
                <w:sz w:val="28"/>
                <w:szCs w:val="28"/>
                <w:lang w:val="ro-MD" w:eastAsia="ro-MD"/>
              </w:rPr>
              <w:t xml:space="preserve">, este pusă în imposibilitate de a perfecta asigurările necesare și, implicit, incapabilă de a-și desfășura activitatea. Pentru ajustarea la realitățile Republicii Moldova, cuantumul minim prevăzut pentru operațiunile necomerciale ale navelor ușoare și </w:t>
            </w:r>
            <w:proofErr w:type="spellStart"/>
            <w:r w:rsidRPr="002E1200">
              <w:rPr>
                <w:rFonts w:eastAsia="Times New Roman" w:cs="Times New Roman"/>
                <w:sz w:val="28"/>
                <w:szCs w:val="28"/>
                <w:lang w:val="ro-MD" w:eastAsia="ro-MD"/>
              </w:rPr>
              <w:t>ultraușoare</w:t>
            </w:r>
            <w:proofErr w:type="spellEnd"/>
            <w:r w:rsidRPr="002E1200">
              <w:rPr>
                <w:rFonts w:eastAsia="Times New Roman" w:cs="Times New Roman"/>
                <w:sz w:val="28"/>
                <w:szCs w:val="28"/>
                <w:lang w:val="ro-MD" w:eastAsia="ro-MD"/>
              </w:rPr>
              <w:t>, care își desfășoară activitatea doar în spațiul aerian al Republicii Moldova, este propus un cuantum al asigurării minime de 10 000 DST (apr. 12</w:t>
            </w:r>
            <w:r w:rsidR="00F32324">
              <w:rPr>
                <w:rFonts w:eastAsia="Times New Roman" w:cs="Times New Roman"/>
                <w:sz w:val="28"/>
                <w:szCs w:val="28"/>
                <w:lang w:val="ro-MD" w:eastAsia="ro-MD"/>
              </w:rPr>
              <w:t xml:space="preserve"> </w:t>
            </w:r>
            <w:r w:rsidRPr="002E1200">
              <w:rPr>
                <w:rFonts w:eastAsia="Times New Roman" w:cs="Times New Roman"/>
                <w:sz w:val="28"/>
                <w:szCs w:val="28"/>
                <w:lang w:val="ro-MD" w:eastAsia="ro-MD"/>
              </w:rPr>
              <w:t xml:space="preserve">270 euro/pasager). Pentru baloane și planoare, deoarece activitatea acestora este reglementata de regulamente separate </w:t>
            </w:r>
            <w:r w:rsidR="00F32324">
              <w:rPr>
                <w:rFonts w:eastAsia="Times New Roman" w:cs="Times New Roman"/>
                <w:sz w:val="28"/>
                <w:szCs w:val="28"/>
                <w:lang w:val="ro-MD" w:eastAsia="ro-MD"/>
              </w:rPr>
              <w:t>î</w:t>
            </w:r>
            <w:r w:rsidRPr="002E1200">
              <w:rPr>
                <w:rFonts w:eastAsia="Times New Roman" w:cs="Times New Roman"/>
                <w:sz w:val="28"/>
                <w:szCs w:val="28"/>
                <w:lang w:val="ro-MD" w:eastAsia="ro-MD"/>
              </w:rPr>
              <w:t>n aviația civil</w:t>
            </w:r>
            <w:r w:rsidR="00730643">
              <w:rPr>
                <w:rFonts w:eastAsia="Times New Roman" w:cs="Times New Roman"/>
                <w:sz w:val="28"/>
                <w:szCs w:val="28"/>
                <w:lang w:val="ro-MD" w:eastAsia="ro-MD"/>
              </w:rPr>
              <w:t>ă</w:t>
            </w:r>
            <w:r w:rsidRPr="002E1200">
              <w:rPr>
                <w:rFonts w:eastAsia="Times New Roman" w:cs="Times New Roman"/>
                <w:sz w:val="28"/>
                <w:szCs w:val="28"/>
                <w:lang w:val="ro-MD" w:eastAsia="ro-MD"/>
              </w:rPr>
              <w:t xml:space="preserve"> a </w:t>
            </w:r>
            <w:r w:rsidR="00F32324">
              <w:rPr>
                <w:rFonts w:eastAsia="Times New Roman" w:cs="Times New Roman"/>
                <w:sz w:val="28"/>
                <w:szCs w:val="28"/>
                <w:lang w:val="ro-MD" w:eastAsia="ro-MD"/>
              </w:rPr>
              <w:t>R</w:t>
            </w:r>
            <w:r w:rsidRPr="002E1200">
              <w:rPr>
                <w:rFonts w:eastAsia="Times New Roman" w:cs="Times New Roman"/>
                <w:sz w:val="28"/>
                <w:szCs w:val="28"/>
                <w:lang w:val="ro-MD" w:eastAsia="ro-MD"/>
              </w:rPr>
              <w:t>epublicii Moldova, precum si din motiv c</w:t>
            </w:r>
            <w:r w:rsidR="00F32324">
              <w:rPr>
                <w:rFonts w:eastAsia="Times New Roman" w:cs="Times New Roman"/>
                <w:sz w:val="28"/>
                <w:szCs w:val="28"/>
                <w:lang w:val="ro-MD" w:eastAsia="ro-MD"/>
              </w:rPr>
              <w:t>ă</w:t>
            </w:r>
            <w:r w:rsidRPr="002E1200">
              <w:rPr>
                <w:rFonts w:eastAsia="Times New Roman" w:cs="Times New Roman"/>
                <w:sz w:val="28"/>
                <w:szCs w:val="28"/>
                <w:lang w:val="ro-MD" w:eastAsia="ro-MD"/>
              </w:rPr>
              <w:t xml:space="preserve"> pentru activitatea acestora la fel trebuie s</w:t>
            </w:r>
            <w:r w:rsidR="00F32324">
              <w:rPr>
                <w:rFonts w:eastAsia="Times New Roman" w:cs="Times New Roman"/>
                <w:sz w:val="28"/>
                <w:szCs w:val="28"/>
                <w:lang w:val="ro-MD" w:eastAsia="ro-MD"/>
              </w:rPr>
              <w:t>ă</w:t>
            </w:r>
            <w:r w:rsidRPr="002E1200">
              <w:rPr>
                <w:rFonts w:eastAsia="Times New Roman" w:cs="Times New Roman"/>
                <w:sz w:val="28"/>
                <w:szCs w:val="28"/>
                <w:lang w:val="ro-MD" w:eastAsia="ro-MD"/>
              </w:rPr>
              <w:t xml:space="preserve"> fie perfectate asigurări, pentru toate activitățile baloanelor si planoarelor la art.</w:t>
            </w:r>
            <w:r w:rsidR="00F32324">
              <w:rPr>
                <w:rFonts w:eastAsia="Times New Roman" w:cs="Times New Roman"/>
                <w:sz w:val="28"/>
                <w:szCs w:val="28"/>
                <w:lang w:val="ro-MD" w:eastAsia="ro-MD"/>
              </w:rPr>
              <w:t xml:space="preserve"> </w:t>
            </w:r>
            <w:r w:rsidRPr="002E1200">
              <w:rPr>
                <w:rFonts w:eastAsia="Times New Roman" w:cs="Times New Roman"/>
                <w:sz w:val="28"/>
                <w:szCs w:val="28"/>
                <w:lang w:val="ro-MD" w:eastAsia="ro-MD"/>
              </w:rPr>
              <w:t>14, alin 2</w:t>
            </w:r>
            <w:r w:rsidR="00F32324">
              <w:rPr>
                <w:rFonts w:eastAsia="Times New Roman" w:cs="Times New Roman"/>
                <w:sz w:val="28"/>
                <w:szCs w:val="28"/>
                <w:vertAlign w:val="superscript"/>
                <w:lang w:val="ro-MD" w:eastAsia="ro-MD"/>
              </w:rPr>
              <w:t>2</w:t>
            </w:r>
            <w:r w:rsidRPr="002E1200">
              <w:rPr>
                <w:rFonts w:eastAsia="Times New Roman" w:cs="Times New Roman"/>
                <w:sz w:val="28"/>
                <w:szCs w:val="28"/>
                <w:lang w:val="ro-MD" w:eastAsia="ro-MD"/>
              </w:rPr>
              <w:t xml:space="preserve">  se stabilește cuantumul minim de asigurări de 10 000 DST pe fiecare pasager.</w:t>
            </w:r>
          </w:p>
          <w:p w14:paraId="002C8694" w14:textId="3813B4AB" w:rsidR="002E1200" w:rsidRPr="00D66AD1" w:rsidRDefault="002E1200" w:rsidP="00DF6DF2">
            <w:pPr>
              <w:spacing w:after="0" w:line="240" w:lineRule="auto"/>
              <w:ind w:left="34" w:firstLine="142"/>
              <w:jc w:val="both"/>
              <w:rPr>
                <w:rFonts w:eastAsia="Times New Roman" w:cs="Times New Roman"/>
                <w:sz w:val="28"/>
                <w:szCs w:val="28"/>
                <w:lang w:val="ro-MD" w:eastAsia="ro-MD"/>
              </w:rPr>
            </w:pPr>
            <w:r w:rsidRPr="002E1200">
              <w:rPr>
                <w:rFonts w:eastAsia="Times New Roman" w:cs="Times New Roman"/>
                <w:sz w:val="28"/>
                <w:szCs w:val="28"/>
                <w:lang w:val="ro-MD" w:eastAsia="ro-MD"/>
              </w:rPr>
              <w:lastRenderedPageBreak/>
              <w:t xml:space="preserve">       Modificările propuse la art. 15, alin. (2) precizează exact categoriile de nave asupra cărora se aplică prevederea. La art. 15 alin. (3), se include sintagma ”operatorii aeronavelor”, reparându-se o omisiune, pentru că cea mai mare parte din aviația generală o constituie operatorii de aeronave, respectiv, aceștia nu pot să nu fie incluși în prevederile actualei legi. La art. 15, alin. (4), pentru a exclude orice tip de interpretări, se specifică că această prevedere va fi aplicată exclusiv pentru aeronavele care efectuează zboruri doar în spațiul aerian al Republicii Moldova. Anexa nr. 4 este adusă în concordanță cu prevederile art. 15 alin. (4).</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5CD66E3F" w:rsidR="00D24C91" w:rsidRPr="004E5CC2" w:rsidRDefault="00E27D1E" w:rsidP="004F5B59">
            <w:pPr>
              <w:spacing w:after="0" w:line="240" w:lineRule="auto"/>
              <w:ind w:left="34" w:firstLine="743"/>
              <w:jc w:val="both"/>
              <w:rPr>
                <w:rFonts w:eastAsia="Times New Roman" w:cs="Times New Roman"/>
                <w:color w:val="000000" w:themeColor="text1"/>
                <w:sz w:val="28"/>
                <w:szCs w:val="28"/>
                <w:highlight w:val="yellow"/>
                <w:lang w:val="ro-MD" w:eastAsia="ro-MD"/>
              </w:rPr>
            </w:pPr>
            <w:r>
              <w:rPr>
                <w:rFonts w:eastAsia="Times New Roman" w:cs="Times New Roman"/>
                <w:sz w:val="28"/>
                <w:szCs w:val="28"/>
                <w:lang w:val="ro-MD" w:eastAsia="ro-MD"/>
              </w:rPr>
              <w:t>Implementarea prevederilor p</w:t>
            </w:r>
            <w:r w:rsidR="00D66AD1" w:rsidRPr="00D66AD1">
              <w:rPr>
                <w:rFonts w:eastAsia="Times New Roman" w:cs="Times New Roman"/>
                <w:sz w:val="28"/>
                <w:szCs w:val="28"/>
                <w:lang w:val="ro-MD" w:eastAsia="ro-MD"/>
              </w:rPr>
              <w:t>roiectul</w:t>
            </w:r>
            <w:r>
              <w:rPr>
                <w:rFonts w:eastAsia="Times New Roman" w:cs="Times New Roman"/>
                <w:sz w:val="28"/>
                <w:szCs w:val="28"/>
                <w:lang w:val="ro-MD" w:eastAsia="ro-MD"/>
              </w:rPr>
              <w:t>ui</w:t>
            </w:r>
            <w:r w:rsidR="00D66AD1" w:rsidRPr="00D66AD1">
              <w:rPr>
                <w:rFonts w:eastAsia="Times New Roman" w:cs="Times New Roman"/>
                <w:sz w:val="28"/>
                <w:szCs w:val="28"/>
                <w:lang w:val="ro-MD" w:eastAsia="ro-MD"/>
              </w:rPr>
              <w:t xml:space="preserve"> de lege nu necesită cheltuieli </w:t>
            </w:r>
            <w:r w:rsidR="002E1200">
              <w:rPr>
                <w:rFonts w:eastAsia="Times New Roman" w:cs="Times New Roman"/>
                <w:sz w:val="28"/>
                <w:szCs w:val="28"/>
                <w:lang w:val="ro-MD" w:eastAsia="ro-MD"/>
              </w:rPr>
              <w:t>suplimentare de la bugetul de stat.</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5064B6EA" w:rsidR="00D24C91" w:rsidRPr="00D24C91" w:rsidRDefault="002E1200" w:rsidP="004F5B59">
            <w:pPr>
              <w:spacing w:after="0" w:line="240" w:lineRule="auto"/>
              <w:ind w:left="34" w:firstLine="743"/>
              <w:jc w:val="both"/>
              <w:rPr>
                <w:rFonts w:eastAsia="Times New Roman" w:cs="Times New Roman"/>
                <w:color w:val="000000" w:themeColor="text1"/>
                <w:sz w:val="28"/>
                <w:szCs w:val="28"/>
                <w:lang w:val="ro-MD" w:eastAsia="ro-MD"/>
              </w:rPr>
            </w:pPr>
            <w:r w:rsidRPr="00E27D1E">
              <w:rPr>
                <w:rFonts w:eastAsia="Times New Roman" w:cs="Times New Roman"/>
                <w:color w:val="000000" w:themeColor="text1"/>
                <w:sz w:val="28"/>
                <w:szCs w:val="28"/>
                <w:lang w:val="ro-MD" w:eastAsia="ro-MD"/>
              </w:rPr>
              <w:t>Prezentul proiect de lege se încadrează în cadrul normativ în vigoare și nu necesită modificarea altor acte normative.</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5D015026" w:rsidR="004E5CC2" w:rsidRPr="00D24C91" w:rsidRDefault="00D66AD1" w:rsidP="004F5B59">
            <w:pPr>
              <w:spacing w:after="0" w:line="240" w:lineRule="auto"/>
              <w:ind w:left="34" w:firstLine="743"/>
              <w:jc w:val="both"/>
              <w:rPr>
                <w:rFonts w:eastAsia="Times New Roman" w:cs="Times New Roman"/>
                <w:color w:val="000000" w:themeColor="text1"/>
                <w:sz w:val="28"/>
                <w:szCs w:val="28"/>
                <w:lang w:val="ro-MD" w:eastAsia="ro-MD"/>
              </w:rPr>
            </w:pPr>
            <w:r w:rsidRPr="00D66AD1">
              <w:rPr>
                <w:rFonts w:eastAsia="Times New Roman" w:cs="Times New Roman"/>
                <w:color w:val="000000" w:themeColor="text1"/>
                <w:sz w:val="28"/>
                <w:szCs w:val="28"/>
                <w:lang w:val="ro-MD" w:eastAsia="ro-MD"/>
              </w:rPr>
              <w:t>Proiectul de lege urmează a fi supus avizării și consultării publice în conformitate cu prevederile cadrului legal în vigoare.</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73B588E4" w:rsidR="00D24C91" w:rsidRPr="00130AB3" w:rsidRDefault="00881A50" w:rsidP="004F5B59">
            <w:pPr>
              <w:spacing w:after="0" w:line="240" w:lineRule="auto"/>
              <w:ind w:left="34"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 xml:space="preserve">Proiectul de lege </w:t>
            </w:r>
            <w:r w:rsidR="002E1200">
              <w:rPr>
                <w:rFonts w:eastAsia="Times New Roman" w:cs="Times New Roman"/>
                <w:color w:val="000000" w:themeColor="text1"/>
                <w:sz w:val="28"/>
                <w:szCs w:val="28"/>
                <w:lang w:val="ro-MD" w:eastAsia="ro-MD"/>
              </w:rPr>
              <w:t>va fi remis către Centrul Național Anticorupție pentru a fi supus expertizei anticorupție</w:t>
            </w:r>
            <w:r w:rsidR="00E27D1E">
              <w:rPr>
                <w:rFonts w:eastAsia="Times New Roman" w:cs="Times New Roman"/>
                <w:color w:val="000000" w:themeColor="text1"/>
                <w:sz w:val="28"/>
                <w:szCs w:val="28"/>
                <w:lang w:val="ro-MD" w:eastAsia="ro-MD"/>
              </w:rPr>
              <w:t xml:space="preserve"> în condițiile legii.</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D24C91" w:rsidRPr="00130AB3" w:rsidRDefault="000F231A" w:rsidP="004F5B59">
            <w:pPr>
              <w:spacing w:after="0" w:line="240" w:lineRule="auto"/>
              <w:ind w:left="34"/>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00D24C91" w:rsidRPr="00130AB3">
              <w:rPr>
                <w:rFonts w:eastAsia="Times New Roman" w:cs="Times New Roman"/>
                <w:b/>
                <w:bCs/>
                <w:color w:val="000000" w:themeColor="text1"/>
                <w:sz w:val="28"/>
                <w:szCs w:val="28"/>
                <w:lang w:val="ro-MD" w:eastAsia="ro-MD"/>
              </w:rPr>
              <w:t>.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5000B1BC" w:rsidR="00D24C91" w:rsidRPr="00130AB3" w:rsidRDefault="00881A50" w:rsidP="004F5B59">
            <w:pPr>
              <w:spacing w:after="0" w:line="240" w:lineRule="auto"/>
              <w:ind w:left="34"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nu are drept scop armonizarea legislației naționale cu legislația Uniunii Europene și nu urmează a fi supus expertizei de compatibilitate.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D24C91" w:rsidRPr="00130AB3" w:rsidRDefault="00D24C91" w:rsidP="004F5B59">
            <w:pPr>
              <w:spacing w:after="0" w:line="240" w:lineRule="auto"/>
              <w:ind w:left="34"/>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39EED57F" w:rsidR="00D24C91" w:rsidRPr="00130AB3" w:rsidRDefault="00881A50" w:rsidP="004F5B59">
            <w:pPr>
              <w:spacing w:after="0" w:line="240" w:lineRule="auto"/>
              <w:ind w:left="34"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 xml:space="preserve">Proiectul de lege </w:t>
            </w:r>
            <w:r w:rsidR="002E1200">
              <w:rPr>
                <w:rFonts w:eastAsia="Times New Roman" w:cs="Times New Roman"/>
                <w:color w:val="000000" w:themeColor="text1"/>
                <w:sz w:val="28"/>
                <w:szCs w:val="28"/>
                <w:lang w:val="ro-MD" w:eastAsia="ro-MD"/>
              </w:rPr>
              <w:t>urmează a fi supus expertizei juridice</w:t>
            </w:r>
            <w:r w:rsidR="00E27D1E">
              <w:rPr>
                <w:rFonts w:eastAsia="Times New Roman" w:cs="Times New Roman"/>
                <w:color w:val="000000" w:themeColor="text1"/>
                <w:sz w:val="28"/>
                <w:szCs w:val="28"/>
                <w:lang w:val="ro-MD" w:eastAsia="ro-MD"/>
              </w:rPr>
              <w:t xml:space="preserve"> în condițiile legii.</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02669BB4"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p>
    <w:p w14:paraId="3DFC1D68" w14:textId="29503C15"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ab/>
      </w:r>
      <w:r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88629" w14:textId="77777777" w:rsidR="007A14D7" w:rsidRDefault="007A14D7">
      <w:pPr>
        <w:spacing w:after="0" w:line="240" w:lineRule="auto"/>
      </w:pPr>
      <w:r>
        <w:separator/>
      </w:r>
    </w:p>
  </w:endnote>
  <w:endnote w:type="continuationSeparator" w:id="0">
    <w:p w14:paraId="72AB97DC" w14:textId="77777777" w:rsidR="007A14D7" w:rsidRDefault="007A1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7A14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764D6" w14:textId="77777777" w:rsidR="007A14D7" w:rsidRDefault="007A14D7">
      <w:pPr>
        <w:spacing w:after="0" w:line="240" w:lineRule="auto"/>
      </w:pPr>
      <w:r>
        <w:separator/>
      </w:r>
    </w:p>
  </w:footnote>
  <w:footnote w:type="continuationSeparator" w:id="0">
    <w:p w14:paraId="382D98C8" w14:textId="77777777" w:rsidR="007A14D7" w:rsidRDefault="007A1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2"/>
  </w:num>
  <w:num w:numId="2">
    <w:abstractNumId w:val="2"/>
  </w:num>
  <w:num w:numId="3">
    <w:abstractNumId w:val="1"/>
  </w:num>
  <w:num w:numId="4">
    <w:abstractNumId w:val="11"/>
  </w:num>
  <w:num w:numId="5">
    <w:abstractNumId w:val="7"/>
  </w:num>
  <w:num w:numId="6">
    <w:abstractNumId w:val="6"/>
  </w:num>
  <w:num w:numId="7">
    <w:abstractNumId w:val="14"/>
  </w:num>
  <w:num w:numId="8">
    <w:abstractNumId w:val="9"/>
  </w:num>
  <w:num w:numId="9">
    <w:abstractNumId w:val="13"/>
  </w:num>
  <w:num w:numId="10">
    <w:abstractNumId w:val="8"/>
  </w:num>
  <w:num w:numId="11">
    <w:abstractNumId w:val="4"/>
  </w:num>
  <w:num w:numId="12">
    <w:abstractNumId w:val="3"/>
  </w:num>
  <w:num w:numId="13">
    <w:abstractNumId w:val="5"/>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B730D"/>
    <w:rsid w:val="000C0C79"/>
    <w:rsid w:val="000D0EFE"/>
    <w:rsid w:val="000F231A"/>
    <w:rsid w:val="00107A64"/>
    <w:rsid w:val="00130AB3"/>
    <w:rsid w:val="001451B0"/>
    <w:rsid w:val="00170977"/>
    <w:rsid w:val="001E6A8A"/>
    <w:rsid w:val="0020633B"/>
    <w:rsid w:val="00223AF3"/>
    <w:rsid w:val="00246791"/>
    <w:rsid w:val="00260496"/>
    <w:rsid w:val="00261E73"/>
    <w:rsid w:val="002C384F"/>
    <w:rsid w:val="002E1200"/>
    <w:rsid w:val="00312690"/>
    <w:rsid w:val="00347BA9"/>
    <w:rsid w:val="0035303E"/>
    <w:rsid w:val="00377126"/>
    <w:rsid w:val="003C00D4"/>
    <w:rsid w:val="003E3030"/>
    <w:rsid w:val="003E37B3"/>
    <w:rsid w:val="004749CE"/>
    <w:rsid w:val="00484DEF"/>
    <w:rsid w:val="004935C6"/>
    <w:rsid w:val="004E5CC2"/>
    <w:rsid w:val="004F5B59"/>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30643"/>
    <w:rsid w:val="0073655F"/>
    <w:rsid w:val="007A14D7"/>
    <w:rsid w:val="007A21EE"/>
    <w:rsid w:val="007B3624"/>
    <w:rsid w:val="007B7E1F"/>
    <w:rsid w:val="007D72E1"/>
    <w:rsid w:val="007E6029"/>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A17712"/>
    <w:rsid w:val="00A22AFA"/>
    <w:rsid w:val="00A370E2"/>
    <w:rsid w:val="00A37E2C"/>
    <w:rsid w:val="00AA3604"/>
    <w:rsid w:val="00B0768B"/>
    <w:rsid w:val="00B51C60"/>
    <w:rsid w:val="00CC07B8"/>
    <w:rsid w:val="00CD53F5"/>
    <w:rsid w:val="00CF5160"/>
    <w:rsid w:val="00D10381"/>
    <w:rsid w:val="00D24C91"/>
    <w:rsid w:val="00D40C0A"/>
    <w:rsid w:val="00D457C9"/>
    <w:rsid w:val="00D4732B"/>
    <w:rsid w:val="00D66AD1"/>
    <w:rsid w:val="00D91A7D"/>
    <w:rsid w:val="00DF6DF2"/>
    <w:rsid w:val="00E27D1E"/>
    <w:rsid w:val="00E41184"/>
    <w:rsid w:val="00E61226"/>
    <w:rsid w:val="00E91060"/>
    <w:rsid w:val="00EB0379"/>
    <w:rsid w:val="00F32324"/>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C264DB0C-550C-4108-9EC1-D8D31D47C978}"/>
</file>

<file path=docProps/app.xml><?xml version="1.0" encoding="utf-8"?>
<Properties xmlns="http://schemas.openxmlformats.org/officeDocument/2006/extended-properties" xmlns:vt="http://schemas.openxmlformats.org/officeDocument/2006/docPropsVTypes">
  <Template>Normal</Template>
  <TotalTime>599</TotalTime>
  <Pages>6</Pages>
  <Words>1653</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120.2023.ro</dc:title>
  <dc:subject/>
  <dc:creator>Veronica Roșca</dc:creator>
  <cp:keywords/>
  <dc:description/>
  <cp:lastModifiedBy>Marian Radu</cp:lastModifiedBy>
  <cp:revision>18</cp:revision>
  <cp:lastPrinted>2023-04-28T08:44:00Z</cp:lastPrinted>
  <dcterms:created xsi:type="dcterms:W3CDTF">2022-02-01T08:13:00Z</dcterms:created>
  <dcterms:modified xsi:type="dcterms:W3CDTF">2023-04-28T09:01:00Z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