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C63E40" w:rsidRDefault="00777947" w:rsidP="003C7CA6">
      <w:pPr>
        <w:spacing w:before="120"/>
        <w:rPr>
          <w:b/>
          <w:sz w:val="28"/>
          <w:szCs w:val="28"/>
        </w:rPr>
      </w:pPr>
      <w:bookmarkStart w:id="0" w:name="_Hlk171932727"/>
    </w:p>
    <w:p w14:paraId="529EBAA7" w14:textId="68E09F7A" w:rsidR="00226840" w:rsidRPr="00C63E40" w:rsidRDefault="00226840" w:rsidP="003C7CA6">
      <w:pPr>
        <w:spacing w:before="120"/>
        <w:rPr>
          <w:bCs/>
          <w:sz w:val="28"/>
          <w:szCs w:val="28"/>
        </w:rPr>
      </w:pPr>
    </w:p>
    <w:p w14:paraId="0C5304C8" w14:textId="43A54778" w:rsidR="009D4667" w:rsidRPr="00C63E40" w:rsidRDefault="009D4667" w:rsidP="003C7CA6">
      <w:pPr>
        <w:spacing w:before="120"/>
        <w:rPr>
          <w:bCs/>
          <w:sz w:val="28"/>
          <w:szCs w:val="28"/>
        </w:rPr>
      </w:pPr>
    </w:p>
    <w:p w14:paraId="36B3A095" w14:textId="77777777" w:rsidR="009D4667" w:rsidRPr="00C63E40" w:rsidRDefault="009D4667" w:rsidP="003C7CA6">
      <w:pPr>
        <w:spacing w:before="120"/>
        <w:rPr>
          <w:bCs/>
          <w:sz w:val="28"/>
          <w:szCs w:val="28"/>
        </w:rPr>
      </w:pPr>
    </w:p>
    <w:p w14:paraId="061A8270" w14:textId="31556CD6" w:rsidR="008E06CC" w:rsidRPr="00C63E40" w:rsidRDefault="008E06CC" w:rsidP="0020720A">
      <w:pPr>
        <w:ind w:firstLine="709"/>
        <w:rPr>
          <w:bCs/>
          <w:sz w:val="28"/>
          <w:szCs w:val="28"/>
        </w:rPr>
      </w:pPr>
      <w:r w:rsidRPr="00C63E40">
        <w:rPr>
          <w:bCs/>
          <w:sz w:val="28"/>
          <w:szCs w:val="28"/>
        </w:rPr>
        <w:t>Se aprobă</w:t>
      </w:r>
      <w:r w:rsidR="009E0A22" w:rsidRPr="00C63E40">
        <w:rPr>
          <w:bCs/>
          <w:sz w:val="28"/>
          <w:szCs w:val="28"/>
        </w:rPr>
        <w:t xml:space="preserve"> </w:t>
      </w:r>
      <w:r w:rsidR="00777947" w:rsidRPr="00C63E40">
        <w:rPr>
          <w:bCs/>
          <w:sz w:val="28"/>
          <w:szCs w:val="28"/>
        </w:rPr>
        <w:t xml:space="preserve">și se prezintă Parlamentului </w:t>
      </w:r>
      <w:r w:rsidR="00226840" w:rsidRPr="00C63E40">
        <w:rPr>
          <w:bCs/>
          <w:sz w:val="28"/>
          <w:szCs w:val="28"/>
        </w:rPr>
        <w:t xml:space="preserve">spre examinare </w:t>
      </w:r>
      <w:r w:rsidR="00777947" w:rsidRPr="00C63E40">
        <w:rPr>
          <w:bCs/>
          <w:sz w:val="28"/>
          <w:szCs w:val="28"/>
        </w:rPr>
        <w:t xml:space="preserve">proiectul de lege </w:t>
      </w:r>
      <w:r w:rsidR="00A70572" w:rsidRPr="00C63E40">
        <w:rPr>
          <w:bCs/>
          <w:sz w:val="28"/>
          <w:szCs w:val="28"/>
        </w:rPr>
        <w:t>pentru modificarea Legii nr. 548/1995 cu privire la Banca Națională a Moldovei (aspecte privind guvernanța instituțională).</w:t>
      </w:r>
    </w:p>
    <w:p w14:paraId="4029C890" w14:textId="0EAD9217" w:rsidR="00B3339C" w:rsidRPr="00C63E40" w:rsidRDefault="00B3339C" w:rsidP="0020720A">
      <w:pPr>
        <w:ind w:firstLine="709"/>
        <w:rPr>
          <w:b/>
          <w:sz w:val="28"/>
          <w:szCs w:val="28"/>
        </w:rPr>
      </w:pPr>
    </w:p>
    <w:p w14:paraId="78C50FEE" w14:textId="451E6099" w:rsidR="00525CFD" w:rsidRPr="00C63E40" w:rsidRDefault="00525CFD" w:rsidP="0020720A">
      <w:pPr>
        <w:ind w:firstLine="709"/>
        <w:rPr>
          <w:b/>
          <w:sz w:val="28"/>
          <w:szCs w:val="28"/>
        </w:rPr>
      </w:pPr>
    </w:p>
    <w:p w14:paraId="396CB4E9" w14:textId="1A6514A1" w:rsidR="00777947" w:rsidRPr="00C63E40" w:rsidRDefault="00777947" w:rsidP="0020720A">
      <w:pPr>
        <w:ind w:firstLine="709"/>
        <w:rPr>
          <w:b/>
          <w:sz w:val="28"/>
          <w:szCs w:val="28"/>
        </w:rPr>
      </w:pPr>
    </w:p>
    <w:p w14:paraId="30FC2133" w14:textId="77777777" w:rsidR="00525CFD" w:rsidRPr="00C63E40" w:rsidRDefault="00525CFD" w:rsidP="0020720A">
      <w:pPr>
        <w:ind w:firstLine="709"/>
        <w:rPr>
          <w:b/>
          <w:sz w:val="28"/>
          <w:szCs w:val="28"/>
        </w:rPr>
      </w:pPr>
    </w:p>
    <w:p w14:paraId="4CEF381B" w14:textId="3932AEDE" w:rsidR="003A6F82" w:rsidRPr="00C63E40" w:rsidRDefault="003A6F82" w:rsidP="0020720A">
      <w:pPr>
        <w:ind w:firstLine="709"/>
        <w:rPr>
          <w:b/>
          <w:sz w:val="28"/>
          <w:szCs w:val="28"/>
        </w:rPr>
      </w:pPr>
      <w:r w:rsidRPr="00C63E40">
        <w:rPr>
          <w:b/>
          <w:sz w:val="28"/>
          <w:szCs w:val="28"/>
        </w:rPr>
        <w:t>Prim-ministru</w:t>
      </w:r>
      <w:r w:rsidRPr="00C63E40">
        <w:rPr>
          <w:b/>
          <w:sz w:val="28"/>
          <w:szCs w:val="28"/>
        </w:rPr>
        <w:tab/>
      </w:r>
      <w:r w:rsidRPr="00C63E40">
        <w:rPr>
          <w:b/>
          <w:sz w:val="28"/>
          <w:szCs w:val="28"/>
        </w:rPr>
        <w:tab/>
      </w:r>
      <w:r w:rsidRPr="00C63E40">
        <w:rPr>
          <w:b/>
          <w:sz w:val="28"/>
          <w:szCs w:val="28"/>
        </w:rPr>
        <w:tab/>
      </w:r>
      <w:r w:rsidRPr="00C63E40">
        <w:rPr>
          <w:b/>
          <w:sz w:val="28"/>
          <w:szCs w:val="28"/>
        </w:rPr>
        <w:tab/>
      </w:r>
      <w:r w:rsidRPr="00C63E40">
        <w:rPr>
          <w:b/>
          <w:sz w:val="28"/>
          <w:szCs w:val="28"/>
        </w:rPr>
        <w:tab/>
        <w:t>DORIN RECEAN</w:t>
      </w:r>
    </w:p>
    <w:p w14:paraId="3CD886AF" w14:textId="531A2D27" w:rsidR="003A6F82" w:rsidRPr="00C63E40" w:rsidRDefault="003A6F82" w:rsidP="00A85D12">
      <w:pPr>
        <w:ind w:right="-1" w:firstLine="0"/>
        <w:jc w:val="center"/>
        <w:rPr>
          <w:b/>
          <w:sz w:val="28"/>
          <w:szCs w:val="28"/>
        </w:rPr>
      </w:pPr>
    </w:p>
    <w:p w14:paraId="2E431499" w14:textId="5E7A0CD8" w:rsidR="00B3339C" w:rsidRPr="00C63E40" w:rsidRDefault="00B3339C" w:rsidP="00A85D12">
      <w:pPr>
        <w:ind w:right="-1" w:firstLine="0"/>
        <w:jc w:val="center"/>
        <w:rPr>
          <w:b/>
          <w:sz w:val="28"/>
          <w:szCs w:val="28"/>
        </w:rPr>
      </w:pPr>
    </w:p>
    <w:p w14:paraId="0B4B9D74" w14:textId="77777777" w:rsidR="00B3339C" w:rsidRPr="00C63E40" w:rsidRDefault="00B3339C" w:rsidP="00A85D12">
      <w:pPr>
        <w:ind w:right="-1" w:firstLine="0"/>
        <w:jc w:val="center"/>
        <w:rPr>
          <w:b/>
          <w:sz w:val="28"/>
          <w:szCs w:val="28"/>
        </w:rPr>
      </w:pPr>
    </w:p>
    <w:p w14:paraId="63A41D05" w14:textId="77777777" w:rsidR="00B3339C" w:rsidRPr="00C63E40" w:rsidRDefault="00B3339C">
      <w:pPr>
        <w:ind w:firstLine="0"/>
        <w:jc w:val="left"/>
        <w:rPr>
          <w:b/>
          <w:sz w:val="28"/>
          <w:szCs w:val="28"/>
        </w:rPr>
      </w:pPr>
    </w:p>
    <w:p w14:paraId="374E0673" w14:textId="77777777" w:rsidR="00777947" w:rsidRPr="00C63E40" w:rsidRDefault="00777947" w:rsidP="00747DE1">
      <w:pPr>
        <w:tabs>
          <w:tab w:val="left" w:pos="5954"/>
        </w:tabs>
        <w:spacing w:before="240"/>
        <w:ind w:firstLine="0"/>
        <w:contextualSpacing/>
        <w:rPr>
          <w:bCs/>
          <w:sz w:val="28"/>
          <w:szCs w:val="28"/>
        </w:rPr>
      </w:pPr>
    </w:p>
    <w:p w14:paraId="6D9E8D88" w14:textId="77777777" w:rsidR="00777947" w:rsidRPr="00C63E40" w:rsidRDefault="00777947" w:rsidP="00747DE1">
      <w:pPr>
        <w:tabs>
          <w:tab w:val="left" w:pos="5954"/>
        </w:tabs>
        <w:spacing w:before="240"/>
        <w:ind w:firstLine="0"/>
        <w:contextualSpacing/>
        <w:rPr>
          <w:bCs/>
          <w:sz w:val="28"/>
          <w:szCs w:val="28"/>
        </w:rPr>
      </w:pPr>
    </w:p>
    <w:p w14:paraId="588F6F18" w14:textId="41C0590B" w:rsidR="003C7CA6" w:rsidRPr="00C63E40" w:rsidRDefault="003C7CA6" w:rsidP="00747DE1">
      <w:pPr>
        <w:spacing w:before="240"/>
        <w:ind w:firstLine="0"/>
        <w:contextualSpacing/>
        <w:rPr>
          <w:sz w:val="32"/>
          <w:szCs w:val="32"/>
          <w:lang w:eastAsia="ru-RU"/>
        </w:rPr>
      </w:pPr>
    </w:p>
    <w:p w14:paraId="47121CF2" w14:textId="3E4E8843" w:rsidR="00777947" w:rsidRPr="00C63E40" w:rsidRDefault="00777947" w:rsidP="00226840">
      <w:pPr>
        <w:spacing w:before="240"/>
        <w:ind w:firstLine="0"/>
        <w:contextualSpacing/>
        <w:jc w:val="right"/>
        <w:rPr>
          <w:sz w:val="32"/>
          <w:szCs w:val="32"/>
          <w:lang w:eastAsia="ru-RU"/>
        </w:rPr>
      </w:pPr>
      <w:r w:rsidRPr="00C63E40">
        <w:rPr>
          <w:sz w:val="32"/>
          <w:szCs w:val="32"/>
          <w:lang w:eastAsia="ru-RU"/>
        </w:rPr>
        <w:tab/>
      </w:r>
      <w:r w:rsidRPr="00C63E40">
        <w:rPr>
          <w:sz w:val="32"/>
          <w:szCs w:val="32"/>
          <w:lang w:eastAsia="ru-RU"/>
        </w:rPr>
        <w:tab/>
      </w:r>
      <w:r w:rsidRPr="00C63E40">
        <w:rPr>
          <w:sz w:val="32"/>
          <w:szCs w:val="32"/>
          <w:lang w:eastAsia="ru-RU"/>
        </w:rPr>
        <w:tab/>
      </w:r>
      <w:r w:rsidRPr="00C63E40">
        <w:rPr>
          <w:sz w:val="32"/>
          <w:szCs w:val="32"/>
          <w:lang w:eastAsia="ru-RU"/>
        </w:rPr>
        <w:tab/>
      </w:r>
    </w:p>
    <w:p w14:paraId="55DA26CB" w14:textId="2D0F1FCD" w:rsidR="00777947" w:rsidRPr="00C63E40" w:rsidRDefault="00777947" w:rsidP="00747DE1">
      <w:pPr>
        <w:spacing w:before="240"/>
        <w:ind w:firstLine="0"/>
        <w:contextualSpacing/>
        <w:rPr>
          <w:sz w:val="32"/>
          <w:szCs w:val="32"/>
          <w:lang w:eastAsia="ru-RU"/>
        </w:rPr>
      </w:pPr>
    </w:p>
    <w:p w14:paraId="3843BE16" w14:textId="2FB1DA1C" w:rsidR="00777947" w:rsidRPr="00C63E40" w:rsidRDefault="00777947" w:rsidP="00747DE1">
      <w:pPr>
        <w:spacing w:before="240"/>
        <w:ind w:firstLine="0"/>
        <w:contextualSpacing/>
        <w:rPr>
          <w:sz w:val="32"/>
          <w:szCs w:val="32"/>
          <w:lang w:eastAsia="ru-RU"/>
        </w:rPr>
      </w:pPr>
    </w:p>
    <w:p w14:paraId="5509359E" w14:textId="5D5AD93F" w:rsidR="00226840" w:rsidRPr="00C63E40" w:rsidRDefault="00226840" w:rsidP="00747DE1">
      <w:pPr>
        <w:spacing w:before="240"/>
        <w:ind w:firstLine="0"/>
        <w:contextualSpacing/>
        <w:rPr>
          <w:sz w:val="32"/>
          <w:szCs w:val="32"/>
          <w:lang w:eastAsia="ru-RU"/>
        </w:rPr>
      </w:pPr>
    </w:p>
    <w:p w14:paraId="014D207B" w14:textId="06E3B2F4" w:rsidR="00226840" w:rsidRPr="00C63E40" w:rsidRDefault="00226840" w:rsidP="00747DE1">
      <w:pPr>
        <w:spacing w:before="240"/>
        <w:ind w:firstLine="0"/>
        <w:contextualSpacing/>
        <w:rPr>
          <w:sz w:val="32"/>
          <w:szCs w:val="32"/>
          <w:lang w:eastAsia="ru-RU"/>
        </w:rPr>
      </w:pPr>
    </w:p>
    <w:p w14:paraId="6854EAD2" w14:textId="1CC157C4" w:rsidR="00226840" w:rsidRPr="00C63E40" w:rsidRDefault="00226840" w:rsidP="00747DE1">
      <w:pPr>
        <w:spacing w:before="240"/>
        <w:ind w:firstLine="0"/>
        <w:contextualSpacing/>
        <w:rPr>
          <w:sz w:val="32"/>
          <w:szCs w:val="32"/>
          <w:lang w:eastAsia="ru-RU"/>
        </w:rPr>
      </w:pPr>
    </w:p>
    <w:p w14:paraId="4050B15A" w14:textId="72B0978B" w:rsidR="00226840" w:rsidRPr="00C63E40" w:rsidRDefault="00226840" w:rsidP="00747DE1">
      <w:pPr>
        <w:spacing w:before="240"/>
        <w:ind w:firstLine="0"/>
        <w:contextualSpacing/>
        <w:rPr>
          <w:sz w:val="32"/>
          <w:szCs w:val="32"/>
          <w:lang w:eastAsia="ru-RU"/>
        </w:rPr>
      </w:pPr>
    </w:p>
    <w:p w14:paraId="7BB2A521" w14:textId="0F75EA16" w:rsidR="00226840" w:rsidRPr="00C63E40" w:rsidRDefault="00226840" w:rsidP="00747DE1">
      <w:pPr>
        <w:spacing w:before="240"/>
        <w:ind w:firstLine="0"/>
        <w:contextualSpacing/>
        <w:rPr>
          <w:sz w:val="32"/>
          <w:szCs w:val="32"/>
          <w:lang w:eastAsia="ru-RU"/>
        </w:rPr>
      </w:pPr>
    </w:p>
    <w:p w14:paraId="39A214A6" w14:textId="77777777" w:rsidR="00226840" w:rsidRPr="00C63E40" w:rsidRDefault="00226840" w:rsidP="00747DE1">
      <w:pPr>
        <w:spacing w:before="240"/>
        <w:ind w:firstLine="0"/>
        <w:contextualSpacing/>
        <w:rPr>
          <w:sz w:val="32"/>
          <w:szCs w:val="32"/>
          <w:lang w:eastAsia="ru-RU"/>
        </w:rPr>
      </w:pPr>
    </w:p>
    <w:p w14:paraId="6F1D129F" w14:textId="4960502D" w:rsidR="00777947" w:rsidRPr="00C63E40" w:rsidRDefault="00777947" w:rsidP="00747DE1">
      <w:pPr>
        <w:spacing w:before="240"/>
        <w:ind w:firstLine="0"/>
        <w:contextualSpacing/>
        <w:rPr>
          <w:sz w:val="32"/>
          <w:szCs w:val="32"/>
          <w:lang w:eastAsia="ru-RU"/>
        </w:rPr>
      </w:pPr>
    </w:p>
    <w:p w14:paraId="44CC19B9" w14:textId="75233F33" w:rsidR="00FC7BB6" w:rsidRPr="00C63E40" w:rsidRDefault="00FC7BB6" w:rsidP="00517071">
      <w:pPr>
        <w:spacing w:line="360" w:lineRule="auto"/>
        <w:ind w:right="-1"/>
        <w:jc w:val="right"/>
        <w:rPr>
          <w:sz w:val="28"/>
          <w:szCs w:val="28"/>
        </w:rPr>
      </w:pPr>
      <w:r w:rsidRPr="00C63E40">
        <w:rPr>
          <w:sz w:val="28"/>
          <w:szCs w:val="28"/>
        </w:rPr>
        <w:lastRenderedPageBreak/>
        <w:t>Aprobat în ședința Guvernului din</w:t>
      </w:r>
      <w:r w:rsidR="00EC4114" w:rsidRPr="00C63E40">
        <w:rPr>
          <w:sz w:val="28"/>
          <w:szCs w:val="28"/>
        </w:rPr>
        <w:t xml:space="preserve"> </w:t>
      </w:r>
      <w:r w:rsidR="006865D5" w:rsidRPr="00C63E40">
        <w:rPr>
          <w:sz w:val="28"/>
          <w:szCs w:val="28"/>
        </w:rPr>
        <w:t xml:space="preserve">4 decembrie </w:t>
      </w:r>
      <w:r w:rsidRPr="00C63E40">
        <w:rPr>
          <w:sz w:val="28"/>
          <w:szCs w:val="28"/>
        </w:rPr>
        <w:t>2024</w:t>
      </w:r>
    </w:p>
    <w:p w14:paraId="6503B455" w14:textId="608241BA" w:rsidR="00FC7BB6" w:rsidRPr="00C63E40" w:rsidRDefault="00FC7BB6" w:rsidP="00517071">
      <w:pPr>
        <w:spacing w:line="360" w:lineRule="auto"/>
        <w:ind w:right="-1"/>
        <w:jc w:val="right"/>
        <w:rPr>
          <w:sz w:val="28"/>
          <w:szCs w:val="28"/>
        </w:rPr>
      </w:pPr>
      <w:r w:rsidRPr="00C63E40">
        <w:rPr>
          <w:sz w:val="28"/>
          <w:szCs w:val="28"/>
        </w:rPr>
        <w:t>Decizia protocolară nr.</w:t>
      </w:r>
      <w:r w:rsidR="006865D5" w:rsidRPr="00C63E40">
        <w:rPr>
          <w:sz w:val="28"/>
          <w:szCs w:val="28"/>
        </w:rPr>
        <w:t>49.</w:t>
      </w:r>
      <w:r w:rsidR="005E673C">
        <w:rPr>
          <w:sz w:val="28"/>
          <w:szCs w:val="28"/>
        </w:rPr>
        <w:t>8</w:t>
      </w:r>
      <w:r w:rsidRPr="00C63E40">
        <w:rPr>
          <w:sz w:val="28"/>
          <w:szCs w:val="28"/>
        </w:rPr>
        <w:t>/2024</w:t>
      </w:r>
    </w:p>
    <w:p w14:paraId="6B89E95F" w14:textId="77777777" w:rsidR="00226840" w:rsidRPr="00C63E40" w:rsidRDefault="00226840" w:rsidP="00777947">
      <w:pPr>
        <w:ind w:right="-1"/>
        <w:jc w:val="right"/>
        <w:rPr>
          <w:i/>
          <w:iCs/>
          <w:sz w:val="24"/>
          <w:szCs w:val="24"/>
        </w:rPr>
      </w:pPr>
    </w:p>
    <w:p w14:paraId="2DD82784" w14:textId="5870BE7B" w:rsidR="00777947" w:rsidRPr="00C63E40" w:rsidRDefault="00777947" w:rsidP="00777947">
      <w:pPr>
        <w:ind w:right="-1"/>
        <w:jc w:val="right"/>
        <w:rPr>
          <w:sz w:val="24"/>
          <w:szCs w:val="24"/>
        </w:rPr>
      </w:pPr>
    </w:p>
    <w:p w14:paraId="0E89E706" w14:textId="2886F867" w:rsidR="00674757" w:rsidRPr="00C63E40" w:rsidRDefault="00674757" w:rsidP="00674757">
      <w:pPr>
        <w:ind w:right="-1"/>
        <w:jc w:val="right"/>
        <w:rPr>
          <w:sz w:val="28"/>
          <w:szCs w:val="28"/>
        </w:rPr>
      </w:pPr>
      <w:r w:rsidRPr="00C63E40">
        <w:rPr>
          <w:i/>
          <w:iCs/>
          <w:sz w:val="28"/>
          <w:szCs w:val="28"/>
        </w:rPr>
        <w:t>Proiect</w:t>
      </w:r>
    </w:p>
    <w:p w14:paraId="0617184C" w14:textId="77777777" w:rsidR="00EC4114" w:rsidRPr="00C63E40" w:rsidRDefault="00EC4114" w:rsidP="00EC4114">
      <w:pPr>
        <w:ind w:right="-1"/>
        <w:jc w:val="right"/>
        <w:rPr>
          <w:b/>
          <w:bCs/>
          <w:sz w:val="28"/>
          <w:szCs w:val="28"/>
        </w:rPr>
      </w:pPr>
    </w:p>
    <w:p w14:paraId="0126C88B" w14:textId="77777777" w:rsidR="00674757" w:rsidRPr="00C63E40" w:rsidRDefault="00674757" w:rsidP="00674757">
      <w:pPr>
        <w:ind w:right="-1" w:firstLine="0"/>
        <w:jc w:val="center"/>
        <w:rPr>
          <w:sz w:val="28"/>
          <w:szCs w:val="28"/>
        </w:rPr>
      </w:pPr>
    </w:p>
    <w:p w14:paraId="265E7C6F" w14:textId="77777777" w:rsidR="00674757" w:rsidRPr="00C63E40" w:rsidRDefault="00674757" w:rsidP="00674757">
      <w:pPr>
        <w:ind w:right="-1" w:firstLine="0"/>
        <w:jc w:val="center"/>
        <w:rPr>
          <w:sz w:val="28"/>
          <w:szCs w:val="28"/>
        </w:rPr>
      </w:pPr>
    </w:p>
    <w:p w14:paraId="1203BBA6" w14:textId="79ED7997" w:rsidR="00674757" w:rsidRPr="00C63E40" w:rsidRDefault="00674757" w:rsidP="00A70572">
      <w:pPr>
        <w:ind w:firstLine="0"/>
        <w:jc w:val="center"/>
        <w:rPr>
          <w:b/>
          <w:bCs/>
          <w:sz w:val="28"/>
          <w:szCs w:val="28"/>
        </w:rPr>
      </w:pPr>
      <w:r w:rsidRPr="00C63E40">
        <w:rPr>
          <w:b/>
          <w:bCs/>
          <w:sz w:val="28"/>
          <w:szCs w:val="28"/>
        </w:rPr>
        <w:t>L E G E</w:t>
      </w:r>
    </w:p>
    <w:p w14:paraId="34429CB5" w14:textId="77777777" w:rsidR="00674757" w:rsidRPr="00C63E40" w:rsidRDefault="00674757" w:rsidP="00A70572">
      <w:pPr>
        <w:ind w:firstLine="0"/>
        <w:jc w:val="center"/>
        <w:rPr>
          <w:sz w:val="28"/>
          <w:szCs w:val="28"/>
        </w:rPr>
      </w:pPr>
    </w:p>
    <w:bookmarkEnd w:id="0"/>
    <w:p w14:paraId="6F8F45D0" w14:textId="77777777" w:rsidR="00A70572" w:rsidRPr="00C63E40" w:rsidRDefault="00A70572" w:rsidP="00A70572">
      <w:pPr>
        <w:ind w:firstLine="0"/>
        <w:jc w:val="center"/>
        <w:rPr>
          <w:rFonts w:eastAsia="Georgia"/>
          <w:b/>
          <w:sz w:val="28"/>
          <w:szCs w:val="28"/>
        </w:rPr>
      </w:pPr>
      <w:r w:rsidRPr="00C63E40">
        <w:rPr>
          <w:rFonts w:eastAsia="Georgia"/>
          <w:b/>
          <w:sz w:val="28"/>
          <w:szCs w:val="28"/>
        </w:rPr>
        <w:t xml:space="preserve">pentru modificarea Legii nr. 548/1995 </w:t>
      </w:r>
    </w:p>
    <w:p w14:paraId="5CD5CD43" w14:textId="77777777" w:rsidR="00A70572" w:rsidRPr="00C63E40" w:rsidRDefault="00A70572" w:rsidP="00A70572">
      <w:pPr>
        <w:ind w:firstLine="0"/>
        <w:jc w:val="center"/>
        <w:rPr>
          <w:rFonts w:eastAsia="Georgia"/>
          <w:b/>
          <w:sz w:val="28"/>
          <w:szCs w:val="28"/>
        </w:rPr>
      </w:pPr>
      <w:r w:rsidRPr="00C63E40">
        <w:rPr>
          <w:rFonts w:eastAsia="Georgia"/>
          <w:b/>
          <w:sz w:val="28"/>
          <w:szCs w:val="28"/>
        </w:rPr>
        <w:t xml:space="preserve">cu privire la Banca Națională a Moldovei </w:t>
      </w:r>
    </w:p>
    <w:p w14:paraId="62589BF9" w14:textId="667620D1" w:rsidR="00A70572" w:rsidRPr="00C63E40" w:rsidRDefault="00A70572" w:rsidP="00A70572">
      <w:pPr>
        <w:ind w:firstLine="0"/>
        <w:jc w:val="center"/>
        <w:rPr>
          <w:rFonts w:eastAsia="Georgia"/>
          <w:b/>
          <w:sz w:val="28"/>
          <w:szCs w:val="28"/>
        </w:rPr>
      </w:pPr>
      <w:r w:rsidRPr="00C63E40">
        <w:rPr>
          <w:rFonts w:eastAsia="Georgia"/>
          <w:b/>
          <w:sz w:val="28"/>
          <w:szCs w:val="28"/>
        </w:rPr>
        <w:t>(aspecte privind guvernanța instituțională)</w:t>
      </w:r>
    </w:p>
    <w:p w14:paraId="4F270010" w14:textId="3A147CDD" w:rsidR="00226840" w:rsidRPr="00C63E40" w:rsidRDefault="00226840" w:rsidP="00226840">
      <w:pPr>
        <w:ind w:right="-1" w:firstLine="0"/>
        <w:jc w:val="center"/>
        <w:rPr>
          <w:sz w:val="28"/>
          <w:szCs w:val="28"/>
        </w:rPr>
      </w:pPr>
    </w:p>
    <w:p w14:paraId="07C72F86" w14:textId="77777777" w:rsidR="00A70572" w:rsidRPr="00C63E40" w:rsidRDefault="00A70572" w:rsidP="00C02EDC">
      <w:pPr>
        <w:ind w:firstLine="709"/>
        <w:rPr>
          <w:rFonts w:eastAsia="Georgia"/>
          <w:sz w:val="28"/>
          <w:szCs w:val="28"/>
        </w:rPr>
      </w:pPr>
      <w:r w:rsidRPr="00C63E40">
        <w:rPr>
          <w:rFonts w:eastAsia="Georgia"/>
          <w:sz w:val="28"/>
          <w:szCs w:val="28"/>
        </w:rPr>
        <w:t>Parlamentul adoptă prezenta lege organică.</w:t>
      </w:r>
    </w:p>
    <w:p w14:paraId="7F76DE39" w14:textId="77777777" w:rsidR="00A70572" w:rsidRPr="00C63E40" w:rsidRDefault="00A70572" w:rsidP="00C02EDC">
      <w:pPr>
        <w:ind w:firstLine="709"/>
        <w:rPr>
          <w:b/>
          <w:bCs/>
          <w:sz w:val="28"/>
          <w:szCs w:val="28"/>
        </w:rPr>
      </w:pPr>
    </w:p>
    <w:p w14:paraId="0E3839E7" w14:textId="42AC69F2" w:rsidR="00A70572" w:rsidRPr="00C63E40" w:rsidRDefault="00A70572" w:rsidP="00C02EDC">
      <w:pPr>
        <w:ind w:firstLine="709"/>
        <w:rPr>
          <w:sz w:val="28"/>
          <w:szCs w:val="28"/>
        </w:rPr>
      </w:pPr>
      <w:r w:rsidRPr="00C63E40">
        <w:rPr>
          <w:b/>
          <w:bCs/>
          <w:sz w:val="28"/>
          <w:szCs w:val="28"/>
        </w:rPr>
        <w:t>Art. I.</w:t>
      </w:r>
      <w:r w:rsidRPr="00C63E40">
        <w:rPr>
          <w:sz w:val="28"/>
          <w:szCs w:val="28"/>
        </w:rPr>
        <w:t xml:space="preserve"> – </w:t>
      </w:r>
      <w:r w:rsidRPr="00C63E40">
        <w:rPr>
          <w:bCs/>
          <w:sz w:val="28"/>
          <w:szCs w:val="28"/>
        </w:rPr>
        <w:t>Legea nr. 548/1995 cu privire la Banca Națională a Moldovei (republicată în Monitorul Oficial al Republicii Moldova, 2015, nr. 297-300, art. 544), cu modificările ulterioare, se modifică după cum urmează:</w:t>
      </w:r>
    </w:p>
    <w:p w14:paraId="37EA7B91" w14:textId="77777777" w:rsidR="00A70572" w:rsidRPr="00C63E40" w:rsidRDefault="00A70572" w:rsidP="00C02EDC">
      <w:pPr>
        <w:ind w:firstLine="709"/>
        <w:rPr>
          <w:sz w:val="28"/>
          <w:szCs w:val="28"/>
        </w:rPr>
      </w:pPr>
    </w:p>
    <w:p w14:paraId="39933A60" w14:textId="77777777" w:rsidR="00A70572" w:rsidRPr="00C63E40" w:rsidRDefault="00A70572" w:rsidP="00C02EDC">
      <w:pPr>
        <w:pStyle w:val="ListParagraph"/>
        <w:numPr>
          <w:ilvl w:val="0"/>
          <w:numId w:val="1"/>
        </w:numPr>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Articolul 17:</w:t>
      </w:r>
    </w:p>
    <w:p w14:paraId="60334067" w14:textId="77777777" w:rsidR="00A70572" w:rsidRPr="00C63E40" w:rsidRDefault="00A70572" w:rsidP="00C02EDC">
      <w:pPr>
        <w:pStyle w:val="pf0"/>
        <w:spacing w:before="0" w:beforeAutospacing="0" w:after="0" w:afterAutospacing="0"/>
        <w:ind w:firstLine="709"/>
        <w:jc w:val="both"/>
        <w:rPr>
          <w:rStyle w:val="cf01"/>
          <w:rFonts w:ascii="Times New Roman" w:hAnsi="Times New Roman" w:cs="Times New Roman"/>
          <w:sz w:val="28"/>
          <w:szCs w:val="28"/>
          <w:lang w:val="ro-RO"/>
        </w:rPr>
      </w:pPr>
      <w:r w:rsidRPr="00C63E40">
        <w:rPr>
          <w:rStyle w:val="cf01"/>
          <w:rFonts w:ascii="Times New Roman" w:hAnsi="Times New Roman" w:cs="Times New Roman"/>
          <w:sz w:val="28"/>
          <w:szCs w:val="28"/>
          <w:lang w:val="ro-RO"/>
        </w:rPr>
        <w:t>la</w:t>
      </w:r>
      <w:r w:rsidRPr="00C63E40">
        <w:rPr>
          <w:rStyle w:val="cf11"/>
          <w:rFonts w:ascii="Times New Roman" w:hAnsi="Times New Roman" w:cs="Times New Roman"/>
          <w:sz w:val="28"/>
          <w:szCs w:val="28"/>
          <w:lang w:val="ro-RO"/>
        </w:rPr>
        <w:t xml:space="preserve"> alineatul (1), cuvintele „prin reținerea banilor în numerar în casa bănci</w:t>
      </w:r>
      <w:r w:rsidRPr="00C63E40">
        <w:rPr>
          <w:rStyle w:val="cf01"/>
          <w:rFonts w:ascii="Times New Roman" w:hAnsi="Times New Roman" w:cs="Times New Roman"/>
          <w:sz w:val="28"/>
          <w:szCs w:val="28"/>
          <w:lang w:val="ro-RO"/>
        </w:rPr>
        <w:t>lor</w:t>
      </w:r>
      <w:r w:rsidRPr="00C63E40">
        <w:rPr>
          <w:rStyle w:val="cf11"/>
          <w:rFonts w:ascii="Times New Roman" w:hAnsi="Times New Roman" w:cs="Times New Roman"/>
          <w:sz w:val="28"/>
          <w:szCs w:val="28"/>
          <w:lang w:val="ro-RO"/>
        </w:rPr>
        <w:t xml:space="preserve"> </w:t>
      </w:r>
      <w:r w:rsidRPr="00C63E40">
        <w:rPr>
          <w:rStyle w:val="cf01"/>
          <w:rFonts w:ascii="Times New Roman" w:hAnsi="Times New Roman" w:cs="Times New Roman"/>
          <w:sz w:val="28"/>
          <w:szCs w:val="28"/>
          <w:lang w:val="ro-RO"/>
        </w:rPr>
        <w:t>sau</w:t>
      </w:r>
      <w:r w:rsidRPr="00C63E40">
        <w:rPr>
          <w:rStyle w:val="cf11"/>
          <w:rFonts w:ascii="Times New Roman" w:hAnsi="Times New Roman" w:cs="Times New Roman"/>
          <w:sz w:val="28"/>
          <w:szCs w:val="28"/>
          <w:lang w:val="ro-RO"/>
        </w:rPr>
        <w:t>” se exclud;</w:t>
      </w:r>
    </w:p>
    <w:p w14:paraId="18227111" w14:textId="77777777" w:rsidR="007400EB" w:rsidRPr="007400EB" w:rsidRDefault="007400EB" w:rsidP="00C02EDC">
      <w:pPr>
        <w:pStyle w:val="pf0"/>
        <w:spacing w:before="0" w:beforeAutospacing="0" w:after="0" w:afterAutospacing="0"/>
        <w:ind w:firstLine="709"/>
        <w:jc w:val="both"/>
        <w:rPr>
          <w:rStyle w:val="cf01"/>
          <w:rFonts w:ascii="Times New Roman" w:hAnsi="Times New Roman" w:cs="Times New Roman"/>
          <w:sz w:val="16"/>
          <w:szCs w:val="16"/>
          <w:lang w:val="ro-RO"/>
        </w:rPr>
      </w:pPr>
    </w:p>
    <w:p w14:paraId="293A8CDB" w14:textId="67573894" w:rsidR="00A70572" w:rsidRPr="00C63E40" w:rsidRDefault="00A70572" w:rsidP="00C02EDC">
      <w:pPr>
        <w:pStyle w:val="pf0"/>
        <w:spacing w:before="0" w:beforeAutospacing="0" w:after="0" w:afterAutospacing="0"/>
        <w:ind w:firstLine="709"/>
        <w:jc w:val="both"/>
        <w:rPr>
          <w:sz w:val="28"/>
          <w:szCs w:val="28"/>
          <w:lang w:val="ro-RO"/>
        </w:rPr>
      </w:pPr>
      <w:r w:rsidRPr="00C63E40">
        <w:rPr>
          <w:rStyle w:val="cf01"/>
          <w:rFonts w:ascii="Times New Roman" w:hAnsi="Times New Roman" w:cs="Times New Roman"/>
          <w:sz w:val="28"/>
          <w:szCs w:val="28"/>
          <w:lang w:val="ro-RO"/>
        </w:rPr>
        <w:t>alineatul (4) va avea următorul cuprins:</w:t>
      </w:r>
    </w:p>
    <w:p w14:paraId="463A7471" w14:textId="59C2D712" w:rsidR="00A70572" w:rsidRPr="00C63E40" w:rsidRDefault="00A70572" w:rsidP="00C02EDC">
      <w:pPr>
        <w:pStyle w:val="NormalWeb"/>
        <w:ind w:firstLine="709"/>
        <w:rPr>
          <w:rStyle w:val="cf01"/>
          <w:rFonts w:ascii="Times New Roman" w:hAnsi="Times New Roman" w:cs="Times New Roman"/>
          <w:sz w:val="28"/>
          <w:szCs w:val="28"/>
          <w:lang w:val="ro-RO"/>
        </w:rPr>
      </w:pPr>
      <w:r w:rsidRPr="00C63E40">
        <w:rPr>
          <w:rStyle w:val="cf01"/>
          <w:rFonts w:ascii="Times New Roman" w:hAnsi="Times New Roman" w:cs="Times New Roman"/>
          <w:sz w:val="28"/>
          <w:szCs w:val="28"/>
          <w:lang w:val="ro-RO"/>
        </w:rPr>
        <w:t xml:space="preserve">„(4) </w:t>
      </w:r>
      <w:bookmarkStart w:id="1" w:name="_Hlk182383731"/>
      <w:r w:rsidRPr="00C63E40">
        <w:rPr>
          <w:rStyle w:val="cf01"/>
          <w:rFonts w:ascii="Times New Roman" w:hAnsi="Times New Roman" w:cs="Times New Roman"/>
          <w:sz w:val="28"/>
          <w:szCs w:val="28"/>
          <w:lang w:val="ro-RO"/>
        </w:rPr>
        <w:t xml:space="preserve">În cazul nerespectării de către bănci a cerințelor stabilite privind rezervele obligatorii, Banca Națională </w:t>
      </w:r>
      <w:r w:rsidRPr="00C63E40">
        <w:rPr>
          <w:rStyle w:val="cf21"/>
          <w:rFonts w:ascii="Times New Roman" w:hAnsi="Times New Roman" w:cs="Times New Roman"/>
          <w:sz w:val="28"/>
          <w:szCs w:val="28"/>
          <w:lang w:val="ro-RO"/>
        </w:rPr>
        <w:t>percepe</w:t>
      </w:r>
      <w:r w:rsidRPr="00C63E40">
        <w:rPr>
          <w:rStyle w:val="cf01"/>
          <w:rFonts w:ascii="Times New Roman" w:hAnsi="Times New Roman" w:cs="Times New Roman"/>
          <w:sz w:val="28"/>
          <w:szCs w:val="28"/>
          <w:lang w:val="ro-RO"/>
        </w:rPr>
        <w:t xml:space="preserve"> o dobândă, calculată prin aplicarea la suma deficitului </w:t>
      </w:r>
      <w:r w:rsidRPr="00C63E40">
        <w:rPr>
          <w:rStyle w:val="cf21"/>
          <w:rFonts w:ascii="Times New Roman" w:hAnsi="Times New Roman" w:cs="Times New Roman"/>
          <w:sz w:val="28"/>
          <w:szCs w:val="28"/>
          <w:lang w:val="ro-RO"/>
        </w:rPr>
        <w:t>mediu</w:t>
      </w:r>
      <w:r w:rsidRPr="00C63E40">
        <w:rPr>
          <w:rStyle w:val="cf01"/>
          <w:rFonts w:ascii="Times New Roman" w:hAnsi="Times New Roman" w:cs="Times New Roman"/>
          <w:sz w:val="28"/>
          <w:szCs w:val="28"/>
          <w:lang w:val="ro-RO"/>
        </w:rPr>
        <w:t xml:space="preserve"> </w:t>
      </w:r>
      <w:r w:rsidRPr="00C63E40">
        <w:rPr>
          <w:rStyle w:val="cf21"/>
          <w:rFonts w:ascii="Times New Roman" w:hAnsi="Times New Roman" w:cs="Times New Roman"/>
          <w:sz w:val="28"/>
          <w:szCs w:val="28"/>
          <w:lang w:val="ro-RO"/>
        </w:rPr>
        <w:t>de</w:t>
      </w:r>
      <w:r w:rsidRPr="00C63E40">
        <w:rPr>
          <w:rStyle w:val="cf01"/>
          <w:rFonts w:ascii="Times New Roman" w:hAnsi="Times New Roman" w:cs="Times New Roman"/>
          <w:sz w:val="28"/>
          <w:szCs w:val="28"/>
          <w:lang w:val="ro-RO"/>
        </w:rPr>
        <w:t xml:space="preserve"> </w:t>
      </w:r>
      <w:r w:rsidRPr="00C63E40">
        <w:rPr>
          <w:rStyle w:val="cf21"/>
          <w:rFonts w:ascii="Times New Roman" w:hAnsi="Times New Roman" w:cs="Times New Roman"/>
          <w:sz w:val="28"/>
          <w:szCs w:val="28"/>
          <w:lang w:val="ro-RO"/>
        </w:rPr>
        <w:t>rezerve</w:t>
      </w:r>
      <w:r w:rsidRPr="00C63E40">
        <w:rPr>
          <w:rStyle w:val="cf01"/>
          <w:rFonts w:ascii="Times New Roman" w:hAnsi="Times New Roman" w:cs="Times New Roman"/>
          <w:sz w:val="28"/>
          <w:szCs w:val="28"/>
          <w:lang w:val="ro-RO"/>
        </w:rPr>
        <w:t xml:space="preserve"> a </w:t>
      </w:r>
      <w:r w:rsidRPr="00C63E40">
        <w:rPr>
          <w:rStyle w:val="cf21"/>
          <w:rFonts w:ascii="Times New Roman" w:hAnsi="Times New Roman" w:cs="Times New Roman"/>
          <w:sz w:val="28"/>
          <w:szCs w:val="28"/>
          <w:lang w:val="ro-RO"/>
        </w:rPr>
        <w:t>dublului</w:t>
      </w:r>
      <w:r w:rsidRPr="00C63E40">
        <w:rPr>
          <w:rStyle w:val="cf01"/>
          <w:rFonts w:ascii="Times New Roman" w:hAnsi="Times New Roman" w:cs="Times New Roman"/>
          <w:sz w:val="28"/>
          <w:szCs w:val="28"/>
          <w:lang w:val="ro-RO"/>
        </w:rPr>
        <w:t xml:space="preserve"> </w:t>
      </w:r>
      <w:r w:rsidRPr="00C63E40">
        <w:rPr>
          <w:rStyle w:val="cf21"/>
          <w:rFonts w:ascii="Times New Roman" w:hAnsi="Times New Roman" w:cs="Times New Roman"/>
          <w:sz w:val="28"/>
          <w:szCs w:val="28"/>
          <w:lang w:val="ro-RO"/>
        </w:rPr>
        <w:t>ratei</w:t>
      </w:r>
      <w:r w:rsidRPr="00C63E40">
        <w:rPr>
          <w:rStyle w:val="cf01"/>
          <w:rFonts w:ascii="Times New Roman" w:hAnsi="Times New Roman" w:cs="Times New Roman"/>
          <w:sz w:val="28"/>
          <w:szCs w:val="28"/>
          <w:lang w:val="ro-RO"/>
        </w:rPr>
        <w:t xml:space="preserve"> dobânzii medii ponderate la facilitatea de creditare overnight pe zi, valabilă în perioada înregistrării deficitului, înmulțită cu numărul de zile </w:t>
      </w:r>
      <w:r w:rsidRPr="00C63E40">
        <w:rPr>
          <w:rStyle w:val="cf21"/>
          <w:rFonts w:ascii="Times New Roman" w:hAnsi="Times New Roman" w:cs="Times New Roman"/>
          <w:sz w:val="28"/>
          <w:szCs w:val="28"/>
          <w:lang w:val="ro-RO"/>
        </w:rPr>
        <w:t>din</w:t>
      </w:r>
      <w:r w:rsidRPr="00C63E40">
        <w:rPr>
          <w:rStyle w:val="cf01"/>
          <w:rFonts w:ascii="Times New Roman" w:hAnsi="Times New Roman" w:cs="Times New Roman"/>
          <w:sz w:val="28"/>
          <w:szCs w:val="28"/>
          <w:lang w:val="ro-RO"/>
        </w:rPr>
        <w:t xml:space="preserve"> </w:t>
      </w:r>
      <w:r w:rsidRPr="00C63E40">
        <w:rPr>
          <w:rStyle w:val="cf21"/>
          <w:rFonts w:ascii="Times New Roman" w:hAnsi="Times New Roman" w:cs="Times New Roman"/>
          <w:sz w:val="28"/>
          <w:szCs w:val="28"/>
          <w:lang w:val="ro-RO"/>
        </w:rPr>
        <w:t>perioada</w:t>
      </w:r>
      <w:r w:rsidRPr="00C63E40">
        <w:rPr>
          <w:rStyle w:val="cf01"/>
          <w:rFonts w:ascii="Times New Roman" w:hAnsi="Times New Roman" w:cs="Times New Roman"/>
          <w:sz w:val="28"/>
          <w:szCs w:val="28"/>
          <w:lang w:val="ro-RO"/>
        </w:rPr>
        <w:t xml:space="preserve"> corespunzătoare de aplicare. Dobânda se încasează în bugetul Băncii Naționale prin deducerea incontestabilă din contul băncii aflat la Banca Națională.</w:t>
      </w:r>
      <w:bookmarkEnd w:id="1"/>
      <w:r w:rsidRPr="00C63E40">
        <w:rPr>
          <w:rStyle w:val="cf01"/>
          <w:rFonts w:ascii="Times New Roman" w:hAnsi="Times New Roman" w:cs="Times New Roman"/>
          <w:sz w:val="28"/>
          <w:szCs w:val="28"/>
          <w:lang w:val="ro-RO"/>
        </w:rPr>
        <w:t>”</w:t>
      </w:r>
    </w:p>
    <w:p w14:paraId="7A9B01C5" w14:textId="77777777" w:rsidR="00A70572" w:rsidRPr="00C63E40" w:rsidRDefault="00A70572" w:rsidP="00C02EDC">
      <w:pPr>
        <w:pStyle w:val="NormalWeb"/>
        <w:ind w:firstLine="709"/>
        <w:rPr>
          <w:sz w:val="28"/>
          <w:szCs w:val="28"/>
          <w:lang w:val="ro-RO"/>
        </w:rPr>
      </w:pPr>
    </w:p>
    <w:p w14:paraId="4B91E672" w14:textId="279FD189" w:rsidR="00A70572" w:rsidRPr="00C63E40" w:rsidRDefault="00A70572" w:rsidP="00C02EDC">
      <w:pPr>
        <w:pStyle w:val="ListParagraph"/>
        <w:numPr>
          <w:ilvl w:val="0"/>
          <w:numId w:val="1"/>
        </w:numPr>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Articolul 23 alineatul (1):</w:t>
      </w:r>
    </w:p>
    <w:p w14:paraId="0DC04D4C" w14:textId="77777777" w:rsidR="00A70572" w:rsidRPr="00C63E40" w:rsidRDefault="00A70572" w:rsidP="00C02EDC">
      <w:pPr>
        <w:pStyle w:val="ListParagraph"/>
        <w:tabs>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litera c) se abrogă;</w:t>
      </w:r>
    </w:p>
    <w:p w14:paraId="3D3E171B" w14:textId="77777777" w:rsidR="00A70572" w:rsidRPr="00C63E40" w:rsidRDefault="00A70572" w:rsidP="00C02EDC">
      <w:pPr>
        <w:pStyle w:val="ListParagraph"/>
        <w:tabs>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la litera d), cuvântul „patru” se substituie cu cuvântul „cinci”;</w:t>
      </w:r>
    </w:p>
    <w:p w14:paraId="639E5255" w14:textId="77777777" w:rsidR="007400EB" w:rsidRPr="007400EB" w:rsidRDefault="007400EB" w:rsidP="00C02EDC">
      <w:pPr>
        <w:pStyle w:val="ListParagraph"/>
        <w:tabs>
          <w:tab w:val="left" w:pos="1134"/>
        </w:tabs>
        <w:spacing w:after="0" w:line="240" w:lineRule="auto"/>
        <w:ind w:left="0" w:firstLine="709"/>
        <w:jc w:val="both"/>
        <w:rPr>
          <w:rFonts w:ascii="Times New Roman" w:hAnsi="Times New Roman" w:cs="Times New Roman"/>
          <w:sz w:val="16"/>
          <w:szCs w:val="16"/>
        </w:rPr>
      </w:pPr>
    </w:p>
    <w:p w14:paraId="0707DD3B" w14:textId="6EDB06BC" w:rsidR="00A70572" w:rsidRPr="00C63E40" w:rsidRDefault="00A70572" w:rsidP="00C02EDC">
      <w:pPr>
        <w:pStyle w:val="ListParagraph"/>
        <w:tabs>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 xml:space="preserve">alineatul (3) se completează cu textul „Înainte de a prezenta Parlamentului candidatul propus, Președintele Parlamentului consultă Consiliul de supraveghere pentru a determina dacă acesta îndeplinește condițiile de la alineatul (7). Avizul Consiliului de supraveghere privind numirea candidatului propus va fi prezentat Parlamentului înainte de </w:t>
      </w:r>
      <w:bookmarkStart w:id="2" w:name="_Hlk181888844"/>
      <w:r w:rsidRPr="00C63E40">
        <w:rPr>
          <w:rFonts w:ascii="Times New Roman" w:hAnsi="Times New Roman" w:cs="Times New Roman"/>
          <w:sz w:val="28"/>
          <w:szCs w:val="28"/>
        </w:rPr>
        <w:t xml:space="preserve">votarea chestiunii cu privire la numirea candidatului </w:t>
      </w:r>
      <w:r w:rsidRPr="00C63E40">
        <w:rPr>
          <w:rFonts w:ascii="Times New Roman" w:hAnsi="Times New Roman" w:cs="Times New Roman"/>
          <w:sz w:val="28"/>
          <w:szCs w:val="28"/>
        </w:rPr>
        <w:lastRenderedPageBreak/>
        <w:t>propus</w:t>
      </w:r>
      <w:bookmarkEnd w:id="2"/>
      <w:r w:rsidRPr="00C63E40">
        <w:rPr>
          <w:rFonts w:ascii="Times New Roman" w:hAnsi="Times New Roman" w:cs="Times New Roman"/>
          <w:sz w:val="28"/>
          <w:szCs w:val="28"/>
        </w:rPr>
        <w:t>. Avizul menționat la prezentul alineat și la alineatele (4) și (5) este emis potrivit reglementărilor interne aprobate de către Consiliul de supraveghere”;</w:t>
      </w:r>
    </w:p>
    <w:p w14:paraId="4B604F23" w14:textId="77777777" w:rsidR="007400EB" w:rsidRPr="007400EB" w:rsidRDefault="007400EB" w:rsidP="00C02EDC">
      <w:pPr>
        <w:pStyle w:val="ListParagraph"/>
        <w:tabs>
          <w:tab w:val="left" w:pos="1134"/>
        </w:tabs>
        <w:spacing w:after="0" w:line="240" w:lineRule="auto"/>
        <w:ind w:left="0" w:firstLine="709"/>
        <w:contextualSpacing w:val="0"/>
        <w:jc w:val="both"/>
        <w:rPr>
          <w:rFonts w:ascii="Times New Roman" w:hAnsi="Times New Roman" w:cs="Times New Roman"/>
          <w:sz w:val="16"/>
          <w:szCs w:val="16"/>
        </w:rPr>
      </w:pPr>
    </w:p>
    <w:p w14:paraId="5CBFED33" w14:textId="00F82998" w:rsidR="00A70572" w:rsidRPr="00C63E40" w:rsidRDefault="00A70572" w:rsidP="00C02EDC">
      <w:pPr>
        <w:pStyle w:val="ListParagraph"/>
        <w:tabs>
          <w:tab w:val="left" w:pos="1134"/>
        </w:tabs>
        <w:spacing w:after="0" w:line="240" w:lineRule="auto"/>
        <w:ind w:left="0" w:firstLine="709"/>
        <w:contextualSpacing w:val="0"/>
        <w:jc w:val="both"/>
        <w:rPr>
          <w:rFonts w:ascii="Times New Roman" w:hAnsi="Times New Roman" w:cs="Times New Roman"/>
          <w:sz w:val="28"/>
          <w:szCs w:val="28"/>
        </w:rPr>
      </w:pPr>
      <w:r w:rsidRPr="00C63E40">
        <w:rPr>
          <w:rFonts w:ascii="Times New Roman" w:hAnsi="Times New Roman" w:cs="Times New Roman"/>
          <w:sz w:val="28"/>
          <w:szCs w:val="28"/>
        </w:rPr>
        <w:t xml:space="preserve">alineatul (4) se completează cu textul „Înainte de a prezenta Parlamentului candidatul propus, Guvernatorul consultă Consiliul de supraveghere cu privire la candidat pentru a </w:t>
      </w:r>
      <w:bookmarkStart w:id="3" w:name="_Hlk181805075"/>
      <w:r w:rsidRPr="00C63E40">
        <w:rPr>
          <w:rFonts w:ascii="Times New Roman" w:hAnsi="Times New Roman" w:cs="Times New Roman"/>
          <w:sz w:val="28"/>
          <w:szCs w:val="28"/>
        </w:rPr>
        <w:t xml:space="preserve">determina </w:t>
      </w:r>
      <w:bookmarkEnd w:id="3"/>
      <w:r w:rsidRPr="00C63E40">
        <w:rPr>
          <w:rFonts w:ascii="Times New Roman" w:hAnsi="Times New Roman" w:cs="Times New Roman"/>
          <w:sz w:val="28"/>
          <w:szCs w:val="28"/>
        </w:rPr>
        <w:t>dacă acesta îndeplinește condițiile de la alineatul (7). Avizul Consiliului de supraveghere va fi prezenta</w:t>
      </w:r>
      <w:r w:rsidR="000D4BD3" w:rsidRPr="00C63E40">
        <w:rPr>
          <w:rFonts w:ascii="Times New Roman" w:hAnsi="Times New Roman" w:cs="Times New Roman"/>
          <w:sz w:val="28"/>
          <w:szCs w:val="28"/>
        </w:rPr>
        <w:t>t</w:t>
      </w:r>
      <w:r w:rsidRPr="00C63E40">
        <w:rPr>
          <w:rFonts w:ascii="Times New Roman" w:hAnsi="Times New Roman" w:cs="Times New Roman"/>
          <w:sz w:val="28"/>
          <w:szCs w:val="28"/>
        </w:rPr>
        <w:t xml:space="preserve"> Parlamentului înainte de votarea chestiunii cu privire la numirea candidatului propus”;</w:t>
      </w:r>
    </w:p>
    <w:p w14:paraId="47C136B5" w14:textId="77777777" w:rsidR="007400EB" w:rsidRPr="007400EB" w:rsidRDefault="007400EB" w:rsidP="00C02EDC">
      <w:pPr>
        <w:pStyle w:val="ListParagraph"/>
        <w:tabs>
          <w:tab w:val="left" w:pos="1134"/>
        </w:tabs>
        <w:spacing w:after="0" w:line="240" w:lineRule="auto"/>
        <w:ind w:left="0" w:firstLine="709"/>
        <w:contextualSpacing w:val="0"/>
        <w:jc w:val="both"/>
        <w:rPr>
          <w:rFonts w:ascii="Times New Roman" w:hAnsi="Times New Roman" w:cs="Times New Roman"/>
          <w:sz w:val="16"/>
          <w:szCs w:val="16"/>
        </w:rPr>
      </w:pPr>
    </w:p>
    <w:p w14:paraId="51ABDC4D" w14:textId="211BEF8A" w:rsidR="000D4BD3" w:rsidRPr="00C63E40" w:rsidRDefault="000D4BD3" w:rsidP="00C02EDC">
      <w:pPr>
        <w:pStyle w:val="ListParagraph"/>
        <w:tabs>
          <w:tab w:val="left" w:pos="1134"/>
        </w:tabs>
        <w:spacing w:after="0" w:line="240" w:lineRule="auto"/>
        <w:ind w:left="0" w:firstLine="709"/>
        <w:contextualSpacing w:val="0"/>
        <w:jc w:val="both"/>
        <w:rPr>
          <w:rFonts w:ascii="Times New Roman" w:hAnsi="Times New Roman" w:cs="Times New Roman"/>
          <w:sz w:val="28"/>
          <w:szCs w:val="28"/>
        </w:rPr>
      </w:pPr>
      <w:r w:rsidRPr="00C63E40">
        <w:rPr>
          <w:rFonts w:ascii="Times New Roman" w:hAnsi="Times New Roman" w:cs="Times New Roman"/>
          <w:sz w:val="28"/>
          <w:szCs w:val="28"/>
        </w:rPr>
        <w:t>a</w:t>
      </w:r>
      <w:r w:rsidR="00A70572" w:rsidRPr="00C63E40">
        <w:rPr>
          <w:rFonts w:ascii="Times New Roman" w:hAnsi="Times New Roman" w:cs="Times New Roman"/>
          <w:sz w:val="28"/>
          <w:szCs w:val="28"/>
        </w:rPr>
        <w:t xml:space="preserve">lineatul (5) va avea următorul cuprins: </w:t>
      </w:r>
    </w:p>
    <w:p w14:paraId="5779F9D3" w14:textId="21F9FB33" w:rsidR="00A70572" w:rsidRPr="00C63E40" w:rsidRDefault="00A70572" w:rsidP="00C02EDC">
      <w:pPr>
        <w:pStyle w:val="ListParagraph"/>
        <w:tabs>
          <w:tab w:val="left" w:pos="1134"/>
        </w:tabs>
        <w:spacing w:after="0" w:line="240" w:lineRule="auto"/>
        <w:ind w:left="0" w:firstLine="709"/>
        <w:contextualSpacing w:val="0"/>
        <w:jc w:val="both"/>
        <w:rPr>
          <w:rFonts w:ascii="Times New Roman" w:hAnsi="Times New Roman" w:cs="Times New Roman"/>
          <w:sz w:val="28"/>
          <w:szCs w:val="28"/>
        </w:rPr>
      </w:pPr>
      <w:r w:rsidRPr="00C63E40">
        <w:rPr>
          <w:rFonts w:ascii="Times New Roman" w:hAnsi="Times New Roman" w:cs="Times New Roman"/>
          <w:sz w:val="28"/>
          <w:szCs w:val="28"/>
        </w:rPr>
        <w:t xml:space="preserve">„Membrii Consiliului de supraveghere </w:t>
      </w:r>
      <w:r w:rsidR="000D4BD3" w:rsidRPr="00C63E40">
        <w:rPr>
          <w:rFonts w:ascii="Times New Roman" w:hAnsi="Times New Roman" w:cs="Times New Roman"/>
          <w:sz w:val="28"/>
          <w:szCs w:val="28"/>
        </w:rPr>
        <w:t>indicați</w:t>
      </w:r>
      <w:r w:rsidRPr="00C63E40">
        <w:rPr>
          <w:rFonts w:ascii="Times New Roman" w:hAnsi="Times New Roman" w:cs="Times New Roman"/>
          <w:sz w:val="28"/>
          <w:szCs w:val="28"/>
        </w:rPr>
        <w:t xml:space="preserve"> la alin. (1) lit. d) s</w:t>
      </w:r>
      <w:r w:rsidR="000D4BD3" w:rsidRPr="00C63E40">
        <w:rPr>
          <w:rFonts w:ascii="Times New Roman" w:hAnsi="Times New Roman" w:cs="Times New Roman"/>
          <w:sz w:val="28"/>
          <w:szCs w:val="28"/>
        </w:rPr>
        <w:t>u</w:t>
      </w:r>
      <w:r w:rsidRPr="00C63E40">
        <w:rPr>
          <w:rFonts w:ascii="Times New Roman" w:hAnsi="Times New Roman" w:cs="Times New Roman"/>
          <w:sz w:val="28"/>
          <w:szCs w:val="28"/>
        </w:rPr>
        <w:t xml:space="preserve">nt </w:t>
      </w:r>
      <w:r w:rsidR="000D4BD3" w:rsidRPr="00C63E40">
        <w:rPr>
          <w:rFonts w:ascii="Times New Roman" w:hAnsi="Times New Roman" w:cs="Times New Roman"/>
          <w:sz w:val="28"/>
          <w:szCs w:val="28"/>
        </w:rPr>
        <w:t>numiți</w:t>
      </w:r>
      <w:r w:rsidRPr="00C63E40">
        <w:rPr>
          <w:rFonts w:ascii="Times New Roman" w:hAnsi="Times New Roman" w:cs="Times New Roman"/>
          <w:sz w:val="28"/>
          <w:szCs w:val="28"/>
        </w:rPr>
        <w:t xml:space="preserve"> de Parlament la propunerea Comisiei economie, buget şi </w:t>
      </w:r>
      <w:r w:rsidR="000D4BD3" w:rsidRPr="00C63E40">
        <w:rPr>
          <w:rFonts w:ascii="Times New Roman" w:hAnsi="Times New Roman" w:cs="Times New Roman"/>
          <w:sz w:val="28"/>
          <w:szCs w:val="28"/>
        </w:rPr>
        <w:t>finanțe</w:t>
      </w:r>
      <w:r w:rsidRPr="00C63E40">
        <w:rPr>
          <w:rFonts w:ascii="Times New Roman" w:hAnsi="Times New Roman" w:cs="Times New Roman"/>
          <w:sz w:val="28"/>
          <w:szCs w:val="28"/>
        </w:rPr>
        <w:t xml:space="preserve"> a Parlamentului, conform procedurii stabilite de către aceasta. Înainte de a prezenta Parlamentului candidatul propus, Comisia menționată consult</w:t>
      </w:r>
      <w:r w:rsidR="00695B44" w:rsidRPr="00C63E40">
        <w:rPr>
          <w:rFonts w:ascii="Times New Roman" w:hAnsi="Times New Roman" w:cs="Times New Roman"/>
          <w:sz w:val="28"/>
          <w:szCs w:val="28"/>
        </w:rPr>
        <w:t>ă</w:t>
      </w:r>
      <w:r w:rsidRPr="00C63E40">
        <w:rPr>
          <w:rFonts w:ascii="Times New Roman" w:hAnsi="Times New Roman" w:cs="Times New Roman"/>
          <w:sz w:val="28"/>
          <w:szCs w:val="28"/>
        </w:rPr>
        <w:t xml:space="preserve"> Consiliul de supraveghere pentru a determina dacă </w:t>
      </w:r>
      <w:r w:rsidR="000D4BD3" w:rsidRPr="00C63E40">
        <w:rPr>
          <w:rFonts w:ascii="Times New Roman" w:hAnsi="Times New Roman" w:cs="Times New Roman"/>
          <w:sz w:val="28"/>
          <w:szCs w:val="28"/>
        </w:rPr>
        <w:t>acesta</w:t>
      </w:r>
      <w:r w:rsidRPr="00C63E40">
        <w:rPr>
          <w:rFonts w:ascii="Times New Roman" w:hAnsi="Times New Roman" w:cs="Times New Roman"/>
          <w:sz w:val="28"/>
          <w:szCs w:val="28"/>
        </w:rPr>
        <w:t xml:space="preserve"> îndeplinește condițiile de la alineatul (7), inclusiv în ceea ce privește cunoștințele, aptitudinile și experiența adecvată la nivel colectiv necesare a membrilor Consiliului de Supraveghere. Avizul Consiliului de supraveghere va fi </w:t>
      </w:r>
      <w:r w:rsidR="000D4BD3" w:rsidRPr="00C63E40">
        <w:rPr>
          <w:rFonts w:ascii="Times New Roman" w:hAnsi="Times New Roman" w:cs="Times New Roman"/>
          <w:sz w:val="28"/>
          <w:szCs w:val="28"/>
        </w:rPr>
        <w:t>prezentat</w:t>
      </w:r>
      <w:r w:rsidRPr="00C63E40">
        <w:rPr>
          <w:rFonts w:ascii="Times New Roman" w:hAnsi="Times New Roman" w:cs="Times New Roman"/>
          <w:sz w:val="28"/>
          <w:szCs w:val="28"/>
        </w:rPr>
        <w:t xml:space="preserve"> Parlamentului înainte de votarea chestiunii cu privire la numirea candidatului propus.”;</w:t>
      </w:r>
    </w:p>
    <w:p w14:paraId="6999A5E2" w14:textId="77777777" w:rsidR="007400EB" w:rsidRPr="007400EB" w:rsidRDefault="007400EB" w:rsidP="00C02EDC">
      <w:pPr>
        <w:pStyle w:val="ListParagraph"/>
        <w:tabs>
          <w:tab w:val="left" w:pos="1134"/>
        </w:tabs>
        <w:spacing w:after="0" w:line="240" w:lineRule="auto"/>
        <w:ind w:left="0" w:firstLine="709"/>
        <w:jc w:val="both"/>
        <w:rPr>
          <w:rFonts w:ascii="Times New Roman" w:hAnsi="Times New Roman" w:cs="Times New Roman"/>
          <w:sz w:val="16"/>
          <w:szCs w:val="16"/>
        </w:rPr>
      </w:pPr>
    </w:p>
    <w:p w14:paraId="1651F0B7" w14:textId="7DBB0176" w:rsidR="00A70572" w:rsidRPr="00C63E40" w:rsidRDefault="00A70572" w:rsidP="00C02EDC">
      <w:pPr>
        <w:pStyle w:val="ListParagraph"/>
        <w:tabs>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 xml:space="preserve">la alineatul (7), textul „şi, în cazul candidatului la funcţia de membru al Consiliului de supraveghere, are o </w:t>
      </w:r>
      <w:r w:rsidR="000D4BD3" w:rsidRPr="00C63E40">
        <w:rPr>
          <w:rFonts w:ascii="Times New Roman" w:hAnsi="Times New Roman" w:cs="Times New Roman"/>
          <w:sz w:val="28"/>
          <w:szCs w:val="28"/>
        </w:rPr>
        <w:t>experiență</w:t>
      </w:r>
      <w:r w:rsidRPr="00C63E40">
        <w:rPr>
          <w:rFonts w:ascii="Times New Roman" w:hAnsi="Times New Roman" w:cs="Times New Roman"/>
          <w:sz w:val="28"/>
          <w:szCs w:val="28"/>
        </w:rPr>
        <w:t xml:space="preserve"> de muncă de cel puţin 10 ani în domeniul financiar, juridic sau de audit ori într-o funcţie </w:t>
      </w:r>
      <w:r w:rsidR="000D4BD3" w:rsidRPr="00C63E40">
        <w:rPr>
          <w:rFonts w:ascii="Times New Roman" w:hAnsi="Times New Roman" w:cs="Times New Roman"/>
          <w:sz w:val="28"/>
          <w:szCs w:val="28"/>
        </w:rPr>
        <w:t>științifică</w:t>
      </w:r>
      <w:r w:rsidRPr="00C63E40">
        <w:rPr>
          <w:rFonts w:ascii="Times New Roman" w:hAnsi="Times New Roman" w:cs="Times New Roman"/>
          <w:sz w:val="28"/>
          <w:szCs w:val="28"/>
        </w:rPr>
        <w:t xml:space="preserve"> sau academică în aceste domenii ori, în cazul candidatului la funcția de membru al Comitetului executiv, are o experiență de muncă de cel puțin 10 ani în domeniul financiar sau monetar” se substituie cu textul „</w:t>
      </w:r>
      <w:bookmarkStart w:id="4" w:name="_Hlk176525570"/>
      <w:r w:rsidRPr="00C63E40">
        <w:rPr>
          <w:rFonts w:ascii="Times New Roman" w:hAnsi="Times New Roman" w:cs="Times New Roman"/>
          <w:sz w:val="28"/>
          <w:szCs w:val="28"/>
        </w:rPr>
        <w:t>și, în cazul candidatului la funcția de membru al Consiliului de supraveghere, are o experiență de muncă de cel puțin 10 ani în domeniul raportării financiare, auditului, managementului riscului, securității cibernetice ori într-o funcție științifică sau academică în aceste domenii, dintre care cel puțin 5 ani de experiență managerială, ori, în cazul candidatului la funcția de membru al Comitetului executiv, are o experiență de muncă de cel puțin 10 ani în domeniul financiar sau monetar. M</w:t>
      </w:r>
      <w:bookmarkEnd w:id="4"/>
      <w:r w:rsidRPr="00C63E40">
        <w:rPr>
          <w:rFonts w:ascii="Times New Roman" w:hAnsi="Times New Roman" w:cs="Times New Roman"/>
          <w:sz w:val="28"/>
          <w:szCs w:val="28"/>
        </w:rPr>
        <w:t xml:space="preserve">embrii Consiliului de supraveghere trebuie să dispună, la nivel colectiv, de </w:t>
      </w:r>
      <w:r w:rsidR="000D4BD3" w:rsidRPr="00C63E40">
        <w:rPr>
          <w:rFonts w:ascii="Times New Roman" w:hAnsi="Times New Roman" w:cs="Times New Roman"/>
          <w:sz w:val="28"/>
          <w:szCs w:val="28"/>
        </w:rPr>
        <w:t>cunoștințe</w:t>
      </w:r>
      <w:r w:rsidRPr="00C63E40">
        <w:rPr>
          <w:rFonts w:ascii="Times New Roman" w:hAnsi="Times New Roman" w:cs="Times New Roman"/>
          <w:sz w:val="28"/>
          <w:szCs w:val="28"/>
        </w:rPr>
        <w:t xml:space="preserve">, aptitudini şi </w:t>
      </w:r>
      <w:r w:rsidR="000D4BD3" w:rsidRPr="00C63E40">
        <w:rPr>
          <w:rFonts w:ascii="Times New Roman" w:hAnsi="Times New Roman" w:cs="Times New Roman"/>
          <w:sz w:val="28"/>
          <w:szCs w:val="28"/>
        </w:rPr>
        <w:t>experiență</w:t>
      </w:r>
      <w:r w:rsidRPr="00C63E40">
        <w:rPr>
          <w:rFonts w:ascii="Times New Roman" w:hAnsi="Times New Roman" w:cs="Times New Roman"/>
          <w:sz w:val="28"/>
          <w:szCs w:val="28"/>
        </w:rPr>
        <w:t xml:space="preserve"> adecvată în raport cu atribuțiile deținute”;</w:t>
      </w:r>
    </w:p>
    <w:p w14:paraId="7125BA41" w14:textId="77777777" w:rsidR="007400EB" w:rsidRPr="007400EB" w:rsidRDefault="007400EB" w:rsidP="00C02EDC">
      <w:pPr>
        <w:ind w:firstLine="709"/>
        <w:rPr>
          <w:sz w:val="16"/>
          <w:szCs w:val="16"/>
        </w:rPr>
      </w:pPr>
    </w:p>
    <w:p w14:paraId="04F7D83F" w14:textId="2FF1FA8D" w:rsidR="00A70572" w:rsidRPr="00C63E40" w:rsidRDefault="00A70572" w:rsidP="00C02EDC">
      <w:pPr>
        <w:ind w:firstLine="709"/>
        <w:rPr>
          <w:sz w:val="28"/>
          <w:szCs w:val="28"/>
        </w:rPr>
      </w:pPr>
      <w:r w:rsidRPr="00C63E40">
        <w:rPr>
          <w:sz w:val="28"/>
          <w:szCs w:val="28"/>
        </w:rPr>
        <w:t>alineatul (8) va avea următorul cuprins:</w:t>
      </w:r>
    </w:p>
    <w:p w14:paraId="41FF0AF2" w14:textId="1AC14282" w:rsidR="00A70572" w:rsidRPr="00C63E40" w:rsidRDefault="00A70572" w:rsidP="00C02EDC">
      <w:pPr>
        <w:ind w:firstLine="709"/>
        <w:rPr>
          <w:sz w:val="28"/>
          <w:szCs w:val="28"/>
        </w:rPr>
      </w:pPr>
      <w:r w:rsidRPr="00C63E40">
        <w:rPr>
          <w:sz w:val="28"/>
          <w:szCs w:val="28"/>
        </w:rPr>
        <w:t>„</w:t>
      </w:r>
      <w:bookmarkStart w:id="5" w:name="_Hlk176525682"/>
      <w:r w:rsidRPr="00C63E40">
        <w:rPr>
          <w:sz w:val="28"/>
          <w:szCs w:val="28"/>
        </w:rPr>
        <w:t>(8) Membrii Consiliului de supraveghere</w:t>
      </w:r>
      <w:r w:rsidR="00F22886" w:rsidRPr="00C63E40">
        <w:rPr>
          <w:sz w:val="28"/>
          <w:szCs w:val="28"/>
        </w:rPr>
        <w:t>,</w:t>
      </w:r>
      <w:r w:rsidRPr="00C63E40">
        <w:rPr>
          <w:sz w:val="28"/>
          <w:szCs w:val="28"/>
        </w:rPr>
        <w:t xml:space="preserve"> care nu s</w:t>
      </w:r>
      <w:r w:rsidR="000D4BD3" w:rsidRPr="00C63E40">
        <w:rPr>
          <w:sz w:val="28"/>
          <w:szCs w:val="28"/>
        </w:rPr>
        <w:t>u</w:t>
      </w:r>
      <w:r w:rsidRPr="00C63E40">
        <w:rPr>
          <w:sz w:val="28"/>
          <w:szCs w:val="28"/>
        </w:rPr>
        <w:t>nt și membri ai Comitetului executiv</w:t>
      </w:r>
      <w:r w:rsidR="00F22886" w:rsidRPr="00C63E40">
        <w:rPr>
          <w:sz w:val="28"/>
          <w:szCs w:val="28"/>
        </w:rPr>
        <w:t>,</w:t>
      </w:r>
      <w:r w:rsidRPr="00C63E40">
        <w:rPr>
          <w:sz w:val="28"/>
          <w:szCs w:val="28"/>
        </w:rPr>
        <w:t xml:space="preserve"> </w:t>
      </w:r>
      <w:r w:rsidR="000D4BD3" w:rsidRPr="00C63E40">
        <w:rPr>
          <w:sz w:val="28"/>
          <w:szCs w:val="28"/>
        </w:rPr>
        <w:t>su</w:t>
      </w:r>
      <w:r w:rsidRPr="00C63E40">
        <w:rPr>
          <w:sz w:val="28"/>
          <w:szCs w:val="28"/>
        </w:rPr>
        <w:t>nt numiți în funcție pe un termen de 5 ani, iar membrii Comitetului executiv s</w:t>
      </w:r>
      <w:r w:rsidR="000D4BD3" w:rsidRPr="00C63E40">
        <w:rPr>
          <w:sz w:val="28"/>
          <w:szCs w:val="28"/>
        </w:rPr>
        <w:t>un</w:t>
      </w:r>
      <w:r w:rsidRPr="00C63E40">
        <w:rPr>
          <w:sz w:val="28"/>
          <w:szCs w:val="28"/>
        </w:rPr>
        <w:t>t numiți în funcție pe un termen de 7 ani, în ambele cazuri cu posibilitatea reînnoirii mandatului.</w:t>
      </w:r>
      <w:bookmarkEnd w:id="5"/>
      <w:r w:rsidRPr="00C63E40">
        <w:rPr>
          <w:sz w:val="28"/>
          <w:szCs w:val="28"/>
        </w:rPr>
        <w:t xml:space="preserve"> La expirarea mandatului, membrul Consiliului de supraveghere</w:t>
      </w:r>
      <w:r w:rsidR="00F22886" w:rsidRPr="00C63E40">
        <w:rPr>
          <w:sz w:val="28"/>
          <w:szCs w:val="28"/>
        </w:rPr>
        <w:t>,</w:t>
      </w:r>
      <w:r w:rsidRPr="00C63E40">
        <w:rPr>
          <w:sz w:val="28"/>
          <w:szCs w:val="28"/>
        </w:rPr>
        <w:t xml:space="preserve"> care nu este și membru al Comitetului executiv</w:t>
      </w:r>
      <w:r w:rsidR="00F22886" w:rsidRPr="00C63E40">
        <w:rPr>
          <w:sz w:val="28"/>
          <w:szCs w:val="28"/>
        </w:rPr>
        <w:t>,</w:t>
      </w:r>
      <w:r w:rsidRPr="00C63E40">
        <w:rPr>
          <w:sz w:val="28"/>
          <w:szCs w:val="28"/>
        </w:rPr>
        <w:t xml:space="preserve"> sau membrul Comitetului executiv </w:t>
      </w:r>
      <w:r w:rsidR="00F22886" w:rsidRPr="00C63E40">
        <w:rPr>
          <w:sz w:val="28"/>
          <w:szCs w:val="28"/>
        </w:rPr>
        <w:t>rămâne</w:t>
      </w:r>
      <w:r w:rsidRPr="00C63E40">
        <w:rPr>
          <w:sz w:val="28"/>
          <w:szCs w:val="28"/>
        </w:rPr>
        <w:t xml:space="preserve"> în funcţie </w:t>
      </w:r>
      <w:r w:rsidR="00F22886" w:rsidRPr="00C63E40">
        <w:rPr>
          <w:sz w:val="28"/>
          <w:szCs w:val="28"/>
        </w:rPr>
        <w:t>până</w:t>
      </w:r>
      <w:r w:rsidRPr="00C63E40">
        <w:rPr>
          <w:sz w:val="28"/>
          <w:szCs w:val="28"/>
        </w:rPr>
        <w:t xml:space="preserve"> la numirea unui nou membru.”;</w:t>
      </w:r>
    </w:p>
    <w:p w14:paraId="0CD68F14" w14:textId="77777777" w:rsidR="007400EB" w:rsidRDefault="007400EB" w:rsidP="00C02EDC">
      <w:pPr>
        <w:pStyle w:val="ListParagraph"/>
        <w:tabs>
          <w:tab w:val="left" w:pos="993"/>
        </w:tabs>
        <w:spacing w:after="0" w:line="240" w:lineRule="auto"/>
        <w:ind w:left="0" w:firstLine="709"/>
        <w:jc w:val="both"/>
        <w:rPr>
          <w:rFonts w:ascii="Times New Roman" w:hAnsi="Times New Roman" w:cs="Times New Roman"/>
          <w:sz w:val="8"/>
          <w:szCs w:val="8"/>
        </w:rPr>
      </w:pPr>
    </w:p>
    <w:p w14:paraId="101E4D2A" w14:textId="77777777" w:rsidR="007400EB" w:rsidRDefault="007400EB" w:rsidP="00C02EDC">
      <w:pPr>
        <w:pStyle w:val="ListParagraph"/>
        <w:tabs>
          <w:tab w:val="left" w:pos="993"/>
        </w:tabs>
        <w:spacing w:after="0" w:line="240" w:lineRule="auto"/>
        <w:ind w:left="0" w:firstLine="709"/>
        <w:jc w:val="both"/>
        <w:rPr>
          <w:rFonts w:ascii="Times New Roman" w:hAnsi="Times New Roman" w:cs="Times New Roman"/>
          <w:sz w:val="8"/>
          <w:szCs w:val="8"/>
        </w:rPr>
      </w:pPr>
    </w:p>
    <w:p w14:paraId="3E8EA023" w14:textId="77777777" w:rsidR="007400EB" w:rsidRDefault="007400EB" w:rsidP="00C02EDC">
      <w:pPr>
        <w:pStyle w:val="ListParagraph"/>
        <w:tabs>
          <w:tab w:val="left" w:pos="993"/>
        </w:tabs>
        <w:spacing w:after="0" w:line="240" w:lineRule="auto"/>
        <w:ind w:left="0" w:firstLine="709"/>
        <w:jc w:val="both"/>
        <w:rPr>
          <w:rFonts w:ascii="Times New Roman" w:hAnsi="Times New Roman" w:cs="Times New Roman"/>
          <w:sz w:val="8"/>
          <w:szCs w:val="8"/>
        </w:rPr>
      </w:pPr>
    </w:p>
    <w:p w14:paraId="6C7CD8F1" w14:textId="77777777" w:rsidR="007400EB" w:rsidRPr="007400EB" w:rsidRDefault="007400EB" w:rsidP="00C02EDC">
      <w:pPr>
        <w:pStyle w:val="ListParagraph"/>
        <w:tabs>
          <w:tab w:val="left" w:pos="993"/>
        </w:tabs>
        <w:spacing w:after="0" w:line="240" w:lineRule="auto"/>
        <w:ind w:left="0" w:firstLine="709"/>
        <w:jc w:val="both"/>
        <w:rPr>
          <w:rFonts w:ascii="Times New Roman" w:hAnsi="Times New Roman" w:cs="Times New Roman"/>
          <w:sz w:val="8"/>
          <w:szCs w:val="8"/>
        </w:rPr>
      </w:pPr>
    </w:p>
    <w:p w14:paraId="54F3832F" w14:textId="2EB91139" w:rsidR="00A70572" w:rsidRPr="00C63E40" w:rsidRDefault="00A70572" w:rsidP="00C02EDC">
      <w:pPr>
        <w:pStyle w:val="ListParagraph"/>
        <w:tabs>
          <w:tab w:val="left" w:pos="993"/>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lastRenderedPageBreak/>
        <w:t>alineatul (10) va avea următorul cuprins:</w:t>
      </w:r>
    </w:p>
    <w:p w14:paraId="20666C70" w14:textId="5C0A305E" w:rsidR="00A70572" w:rsidRPr="00C63E40" w:rsidRDefault="00A70572" w:rsidP="00C02EDC">
      <w:pPr>
        <w:pStyle w:val="ListParagraph"/>
        <w:tabs>
          <w:tab w:val="left" w:pos="993"/>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„(10) Orice membru al Consiliului de supraveghere sau al Comitetului executiv poate fi revocat de către Președintele Republicii Moldova, la propunerea Parlamentului, înaintată conform procedurii prevăzute la alin. (10</w:t>
      </w:r>
      <w:r w:rsidRPr="00C63E40">
        <w:rPr>
          <w:rFonts w:ascii="Times New Roman" w:hAnsi="Times New Roman" w:cs="Times New Roman"/>
          <w:sz w:val="28"/>
          <w:szCs w:val="28"/>
          <w:vertAlign w:val="superscript"/>
        </w:rPr>
        <w:t>1</w:t>
      </w:r>
      <w:r w:rsidRPr="00C63E40">
        <w:rPr>
          <w:rFonts w:ascii="Times New Roman" w:hAnsi="Times New Roman" w:cs="Times New Roman"/>
          <w:sz w:val="28"/>
          <w:szCs w:val="28"/>
        </w:rPr>
        <w:t>)-(11</w:t>
      </w:r>
      <w:r w:rsidRPr="00C63E40">
        <w:rPr>
          <w:rFonts w:ascii="Times New Roman" w:hAnsi="Times New Roman" w:cs="Times New Roman"/>
          <w:sz w:val="28"/>
          <w:szCs w:val="28"/>
          <w:vertAlign w:val="superscript"/>
        </w:rPr>
        <w:t>1</w:t>
      </w:r>
      <w:r w:rsidRPr="00C63E40">
        <w:rPr>
          <w:rFonts w:ascii="Times New Roman" w:hAnsi="Times New Roman" w:cs="Times New Roman"/>
          <w:sz w:val="28"/>
          <w:szCs w:val="28"/>
        </w:rPr>
        <w:t xml:space="preserve">), numai în cazul în care nu mai îndeplineşte condiţiile de exercitare a atribuţiilor sau </w:t>
      </w:r>
      <w:r w:rsidR="00165167" w:rsidRPr="00C63E40">
        <w:rPr>
          <w:rFonts w:ascii="Times New Roman" w:hAnsi="Times New Roman" w:cs="Times New Roman"/>
          <w:sz w:val="28"/>
          <w:szCs w:val="28"/>
        </w:rPr>
        <w:br/>
      </w:r>
      <w:r w:rsidRPr="00C63E40">
        <w:rPr>
          <w:rFonts w:ascii="Times New Roman" w:hAnsi="Times New Roman" w:cs="Times New Roman"/>
          <w:sz w:val="28"/>
          <w:szCs w:val="28"/>
        </w:rPr>
        <w:t>a comis o abatere gravă.”;</w:t>
      </w:r>
    </w:p>
    <w:p w14:paraId="77A2B190" w14:textId="77777777" w:rsidR="00A70572" w:rsidRPr="00C63E40" w:rsidRDefault="00A70572" w:rsidP="00C02EDC">
      <w:pPr>
        <w:ind w:firstLine="709"/>
        <w:rPr>
          <w:sz w:val="28"/>
          <w:szCs w:val="28"/>
        </w:rPr>
      </w:pPr>
      <w:r w:rsidRPr="00C63E40">
        <w:rPr>
          <w:sz w:val="28"/>
          <w:szCs w:val="28"/>
        </w:rPr>
        <w:t>se completează cu alineatul (10</w:t>
      </w:r>
      <w:r w:rsidRPr="00C63E40">
        <w:rPr>
          <w:sz w:val="28"/>
          <w:szCs w:val="28"/>
          <w:vertAlign w:val="superscript"/>
        </w:rPr>
        <w:t>1</w:t>
      </w:r>
      <w:r w:rsidRPr="00C63E40">
        <w:rPr>
          <w:sz w:val="28"/>
          <w:szCs w:val="28"/>
        </w:rPr>
        <w:t>) cu următorul cuprins:</w:t>
      </w:r>
    </w:p>
    <w:p w14:paraId="3431C9C5" w14:textId="69E874A2" w:rsidR="00A70572" w:rsidRPr="00C63E40" w:rsidRDefault="00A70572" w:rsidP="00C02EDC">
      <w:pPr>
        <w:ind w:firstLine="709"/>
        <w:rPr>
          <w:sz w:val="28"/>
          <w:szCs w:val="28"/>
        </w:rPr>
      </w:pPr>
      <w:r w:rsidRPr="00C63E40">
        <w:rPr>
          <w:sz w:val="28"/>
          <w:szCs w:val="28"/>
        </w:rPr>
        <w:t>„(10</w:t>
      </w:r>
      <w:r w:rsidRPr="00C63E40">
        <w:rPr>
          <w:sz w:val="28"/>
          <w:szCs w:val="28"/>
          <w:vertAlign w:val="superscript"/>
        </w:rPr>
        <w:t>1</w:t>
      </w:r>
      <w:r w:rsidRPr="00C63E40">
        <w:rPr>
          <w:sz w:val="28"/>
          <w:szCs w:val="28"/>
        </w:rPr>
        <w:t xml:space="preserve">) Înaintea adoptării </w:t>
      </w:r>
      <w:r w:rsidR="00F22886" w:rsidRPr="00C63E40">
        <w:rPr>
          <w:sz w:val="28"/>
          <w:szCs w:val="28"/>
        </w:rPr>
        <w:t>Hotărârii</w:t>
      </w:r>
      <w:r w:rsidRPr="00C63E40">
        <w:rPr>
          <w:sz w:val="28"/>
          <w:szCs w:val="28"/>
        </w:rPr>
        <w:t xml:space="preserve"> Parlamentului prin care se propune revocarea membrului Consiliului de supraveghere sau al Comitetului executiv, membrul vizat are dreptul de a fi audiat în legătură cu faptele și circumstanțele relevante actului ce urmează a fi emis. Membrul Consiliului de supraveghere sau al Comitetului executiv este înștiințat cu privire la data audierii și îi sunt aduse la cunoștință informații detaliate cu privire la temeiul de revocare cu cel puțin 5 zile înainte de audiere</w:t>
      </w:r>
      <w:r w:rsidR="00F22886" w:rsidRPr="00C63E40">
        <w:rPr>
          <w:sz w:val="28"/>
          <w:szCs w:val="28"/>
        </w:rPr>
        <w:t>.</w:t>
      </w:r>
      <w:r w:rsidRPr="00C63E40">
        <w:rPr>
          <w:sz w:val="28"/>
          <w:szCs w:val="28"/>
        </w:rPr>
        <w:t>”;</w:t>
      </w:r>
    </w:p>
    <w:p w14:paraId="2C97863D" w14:textId="77777777" w:rsidR="007400EB" w:rsidRPr="007400EB" w:rsidRDefault="007400EB" w:rsidP="00C02EDC">
      <w:pPr>
        <w:ind w:firstLine="709"/>
        <w:rPr>
          <w:sz w:val="16"/>
          <w:szCs w:val="16"/>
        </w:rPr>
      </w:pPr>
    </w:p>
    <w:p w14:paraId="73CC8158" w14:textId="0B71ECD6" w:rsidR="00A70572" w:rsidRPr="00C63E40" w:rsidRDefault="00A70572" w:rsidP="00C02EDC">
      <w:pPr>
        <w:ind w:firstLine="709"/>
        <w:rPr>
          <w:sz w:val="28"/>
          <w:szCs w:val="28"/>
        </w:rPr>
      </w:pPr>
      <w:r w:rsidRPr="00C63E40">
        <w:rPr>
          <w:sz w:val="28"/>
          <w:szCs w:val="28"/>
        </w:rPr>
        <w:t>alineatul (11) va avea următorul cuprins:</w:t>
      </w:r>
    </w:p>
    <w:p w14:paraId="7971862A" w14:textId="28F5F147" w:rsidR="00A70572" w:rsidRPr="00C63E40" w:rsidRDefault="00A70572" w:rsidP="00C02EDC">
      <w:pPr>
        <w:ind w:firstLine="709"/>
        <w:rPr>
          <w:sz w:val="28"/>
          <w:szCs w:val="28"/>
        </w:rPr>
      </w:pPr>
      <w:r w:rsidRPr="00C63E40">
        <w:rPr>
          <w:sz w:val="28"/>
          <w:szCs w:val="28"/>
        </w:rPr>
        <w:t>„(11) Hotăr</w:t>
      </w:r>
      <w:r w:rsidR="00F22886" w:rsidRPr="00C63E40">
        <w:rPr>
          <w:sz w:val="28"/>
          <w:szCs w:val="28"/>
        </w:rPr>
        <w:t>â</w:t>
      </w:r>
      <w:r w:rsidRPr="00C63E40">
        <w:rPr>
          <w:sz w:val="28"/>
          <w:szCs w:val="28"/>
        </w:rPr>
        <w:t>rea Parlamentului prin care se propune revocarea Guvernatorului se</w:t>
      </w:r>
      <w:r w:rsidR="00695B44" w:rsidRPr="00C63E40">
        <w:rPr>
          <w:sz w:val="28"/>
          <w:szCs w:val="28"/>
        </w:rPr>
        <w:t xml:space="preserve"> adoptă</w:t>
      </w:r>
      <w:r w:rsidRPr="00C63E40">
        <w:rPr>
          <w:sz w:val="28"/>
          <w:szCs w:val="28"/>
        </w:rPr>
        <w:t xml:space="preserve"> la inițiativa </w:t>
      </w:r>
      <w:r w:rsidR="0020720A" w:rsidRPr="00C63E40">
        <w:rPr>
          <w:sz w:val="28"/>
          <w:szCs w:val="28"/>
        </w:rPr>
        <w:t>Președintelui</w:t>
      </w:r>
      <w:r w:rsidRPr="00C63E40">
        <w:rPr>
          <w:sz w:val="28"/>
          <w:szCs w:val="28"/>
        </w:rPr>
        <w:t xml:space="preserve"> Parlamentului, cu votul a 2/3 din numărul </w:t>
      </w:r>
      <w:r w:rsidR="0020720A" w:rsidRPr="00C63E40">
        <w:rPr>
          <w:sz w:val="28"/>
          <w:szCs w:val="28"/>
        </w:rPr>
        <w:t>deputaților</w:t>
      </w:r>
      <w:r w:rsidRPr="00C63E40">
        <w:rPr>
          <w:sz w:val="28"/>
          <w:szCs w:val="28"/>
        </w:rPr>
        <w:t xml:space="preserve"> </w:t>
      </w:r>
      <w:r w:rsidR="0020720A" w:rsidRPr="00C63E40">
        <w:rPr>
          <w:sz w:val="28"/>
          <w:szCs w:val="28"/>
        </w:rPr>
        <w:t>aleși</w:t>
      </w:r>
      <w:r w:rsidRPr="00C63E40">
        <w:rPr>
          <w:sz w:val="28"/>
          <w:szCs w:val="28"/>
        </w:rPr>
        <w:t>. Hotăr</w:t>
      </w:r>
      <w:r w:rsidR="00F22886" w:rsidRPr="00C63E40">
        <w:rPr>
          <w:sz w:val="28"/>
          <w:szCs w:val="28"/>
        </w:rPr>
        <w:t>â</w:t>
      </w:r>
      <w:r w:rsidRPr="00C63E40">
        <w:rPr>
          <w:sz w:val="28"/>
          <w:szCs w:val="28"/>
        </w:rPr>
        <w:t xml:space="preserve">rea Parlamentului prin care se propune revocarea </w:t>
      </w:r>
      <w:r w:rsidR="0020720A" w:rsidRPr="00C63E40">
        <w:rPr>
          <w:sz w:val="28"/>
          <w:szCs w:val="28"/>
        </w:rPr>
        <w:t>celorlalți</w:t>
      </w:r>
      <w:r w:rsidRPr="00C63E40">
        <w:rPr>
          <w:sz w:val="28"/>
          <w:szCs w:val="28"/>
        </w:rPr>
        <w:t xml:space="preserve"> membri ai Consiliului de supraveghere şi ai Comitetului executiv se </w:t>
      </w:r>
      <w:r w:rsidR="00695B44" w:rsidRPr="00C63E40">
        <w:rPr>
          <w:sz w:val="28"/>
          <w:szCs w:val="28"/>
        </w:rPr>
        <w:t xml:space="preserve">adoptă </w:t>
      </w:r>
      <w:r w:rsidRPr="00C63E40">
        <w:rPr>
          <w:sz w:val="28"/>
          <w:szCs w:val="28"/>
        </w:rPr>
        <w:t>la inițiativa Consiliului de supraveghere, înaintată ca urmare a demersului Guvernatorului Băncii Naţionale</w:t>
      </w:r>
      <w:r w:rsidR="00F22886" w:rsidRPr="00C63E40">
        <w:rPr>
          <w:sz w:val="28"/>
          <w:szCs w:val="28"/>
        </w:rPr>
        <w:t>,</w:t>
      </w:r>
      <w:r w:rsidRPr="00C63E40">
        <w:rPr>
          <w:sz w:val="28"/>
          <w:szCs w:val="28"/>
        </w:rPr>
        <w:t xml:space="preserve"> sau la inițiativa </w:t>
      </w:r>
      <w:r w:rsidR="00F22886" w:rsidRPr="00C63E40">
        <w:rPr>
          <w:sz w:val="28"/>
          <w:szCs w:val="28"/>
        </w:rPr>
        <w:t>Președintelui</w:t>
      </w:r>
      <w:r w:rsidRPr="00C63E40">
        <w:rPr>
          <w:sz w:val="28"/>
          <w:szCs w:val="28"/>
        </w:rPr>
        <w:t xml:space="preserve"> Parlamentului, cu votul </w:t>
      </w:r>
      <w:r w:rsidR="00F22886" w:rsidRPr="00C63E40">
        <w:rPr>
          <w:sz w:val="28"/>
          <w:szCs w:val="28"/>
        </w:rPr>
        <w:t>majorității</w:t>
      </w:r>
      <w:r w:rsidRPr="00C63E40">
        <w:rPr>
          <w:sz w:val="28"/>
          <w:szCs w:val="28"/>
        </w:rPr>
        <w:t xml:space="preserve"> </w:t>
      </w:r>
      <w:r w:rsidR="0020720A" w:rsidRPr="00C63E40">
        <w:rPr>
          <w:sz w:val="28"/>
          <w:szCs w:val="28"/>
        </w:rPr>
        <w:t>deputaților</w:t>
      </w:r>
      <w:r w:rsidRPr="00C63E40">
        <w:rPr>
          <w:sz w:val="28"/>
          <w:szCs w:val="28"/>
        </w:rPr>
        <w:t xml:space="preserve"> </w:t>
      </w:r>
      <w:r w:rsidR="00F22886" w:rsidRPr="00C63E40">
        <w:rPr>
          <w:sz w:val="28"/>
          <w:szCs w:val="28"/>
        </w:rPr>
        <w:t>aleși</w:t>
      </w:r>
      <w:r w:rsidRPr="00C63E40">
        <w:rPr>
          <w:sz w:val="28"/>
          <w:szCs w:val="28"/>
        </w:rPr>
        <w:t>.”;</w:t>
      </w:r>
    </w:p>
    <w:p w14:paraId="700B6FCA" w14:textId="65C8DB00" w:rsidR="00A70572" w:rsidRPr="00C63E40" w:rsidRDefault="00F22886" w:rsidP="00C02EDC">
      <w:pPr>
        <w:ind w:firstLine="709"/>
        <w:rPr>
          <w:sz w:val="28"/>
          <w:szCs w:val="28"/>
        </w:rPr>
      </w:pPr>
      <w:r w:rsidRPr="00C63E40">
        <w:rPr>
          <w:sz w:val="28"/>
          <w:szCs w:val="28"/>
        </w:rPr>
        <w:t>s</w:t>
      </w:r>
      <w:r w:rsidR="00A70572" w:rsidRPr="00C63E40">
        <w:rPr>
          <w:sz w:val="28"/>
          <w:szCs w:val="28"/>
        </w:rPr>
        <w:t>e completează cu alineatul (11</w:t>
      </w:r>
      <w:r w:rsidR="00A70572" w:rsidRPr="00C63E40">
        <w:rPr>
          <w:sz w:val="28"/>
          <w:szCs w:val="28"/>
          <w:vertAlign w:val="superscript"/>
        </w:rPr>
        <w:t>1</w:t>
      </w:r>
      <w:r w:rsidR="00A70572" w:rsidRPr="00C63E40">
        <w:rPr>
          <w:sz w:val="28"/>
          <w:szCs w:val="28"/>
        </w:rPr>
        <w:t>) cu următorul cuprins:</w:t>
      </w:r>
    </w:p>
    <w:p w14:paraId="1FD8B1E5" w14:textId="77E22B6A" w:rsidR="00A70572" w:rsidRPr="00C63E40" w:rsidRDefault="00A70572" w:rsidP="00C02EDC">
      <w:pPr>
        <w:ind w:firstLine="709"/>
        <w:rPr>
          <w:sz w:val="28"/>
          <w:szCs w:val="28"/>
        </w:rPr>
      </w:pPr>
      <w:r w:rsidRPr="00C63E40">
        <w:rPr>
          <w:sz w:val="28"/>
          <w:szCs w:val="28"/>
        </w:rPr>
        <w:t>„(11</w:t>
      </w:r>
      <w:r w:rsidRPr="00C63E40">
        <w:rPr>
          <w:sz w:val="28"/>
          <w:szCs w:val="28"/>
          <w:vertAlign w:val="superscript"/>
        </w:rPr>
        <w:t>1</w:t>
      </w:r>
      <w:r w:rsidRPr="00C63E40">
        <w:rPr>
          <w:sz w:val="28"/>
          <w:szCs w:val="28"/>
        </w:rPr>
        <w:t xml:space="preserve">) </w:t>
      </w:r>
      <w:r w:rsidR="00F22886" w:rsidRPr="00C63E40">
        <w:rPr>
          <w:sz w:val="28"/>
          <w:szCs w:val="28"/>
        </w:rPr>
        <w:t>Hotărârea</w:t>
      </w:r>
      <w:r w:rsidRPr="00C63E40">
        <w:rPr>
          <w:sz w:val="28"/>
          <w:szCs w:val="28"/>
        </w:rPr>
        <w:t xml:space="preserve"> Parlamentului prin care se propune revocarea membrului Consiliului de supraveghere sau a membrului Comitetului executiv se trimite spre examinare </w:t>
      </w:r>
      <w:r w:rsidR="00B11C7E" w:rsidRPr="00C63E40">
        <w:rPr>
          <w:sz w:val="28"/>
          <w:szCs w:val="28"/>
        </w:rPr>
        <w:t>Președintelui</w:t>
      </w:r>
      <w:r w:rsidRPr="00C63E40">
        <w:rPr>
          <w:sz w:val="28"/>
          <w:szCs w:val="28"/>
        </w:rPr>
        <w:t xml:space="preserve"> Republicii Moldova cel t</w:t>
      </w:r>
      <w:r w:rsidR="009C5B90" w:rsidRPr="00C63E40">
        <w:rPr>
          <w:sz w:val="28"/>
          <w:szCs w:val="28"/>
        </w:rPr>
        <w:t>â</w:t>
      </w:r>
      <w:r w:rsidRPr="00C63E40">
        <w:rPr>
          <w:sz w:val="28"/>
          <w:szCs w:val="28"/>
        </w:rPr>
        <w:t xml:space="preserve">rziu în ziua de lucru următoare zilei adoptării acesteia. </w:t>
      </w:r>
      <w:r w:rsidR="0020720A" w:rsidRPr="00C63E40">
        <w:rPr>
          <w:sz w:val="28"/>
          <w:szCs w:val="28"/>
        </w:rPr>
        <w:t>Președintele</w:t>
      </w:r>
      <w:r w:rsidRPr="00C63E40">
        <w:rPr>
          <w:sz w:val="28"/>
          <w:szCs w:val="28"/>
        </w:rPr>
        <w:t xml:space="preserve"> Republicii Moldova decide asupra propunerii de revocare a membrului Consiliului de supraveghere sau a membrului Comitetului executiv în termen de 30 de zile de la data înregistrării acesteia în Aparatul </w:t>
      </w:r>
      <w:r w:rsidR="0020720A" w:rsidRPr="00C63E40">
        <w:rPr>
          <w:sz w:val="28"/>
          <w:szCs w:val="28"/>
        </w:rPr>
        <w:t>Președintelui</w:t>
      </w:r>
      <w:r w:rsidRPr="00C63E40">
        <w:rPr>
          <w:sz w:val="28"/>
          <w:szCs w:val="28"/>
        </w:rPr>
        <w:t xml:space="preserve"> Republicii Moldova.”;</w:t>
      </w:r>
    </w:p>
    <w:p w14:paraId="10651085" w14:textId="77777777" w:rsidR="007400EB" w:rsidRPr="007400EB" w:rsidRDefault="007400EB" w:rsidP="00C02EDC">
      <w:pPr>
        <w:pStyle w:val="ListParagraph"/>
        <w:spacing w:after="0" w:line="240" w:lineRule="auto"/>
        <w:ind w:left="0" w:firstLine="709"/>
        <w:jc w:val="both"/>
        <w:rPr>
          <w:rFonts w:ascii="Times New Roman" w:hAnsi="Times New Roman" w:cs="Times New Roman"/>
          <w:sz w:val="16"/>
          <w:szCs w:val="16"/>
        </w:rPr>
      </w:pPr>
    </w:p>
    <w:p w14:paraId="1B631401" w14:textId="4C05AA5A" w:rsidR="009C5B90" w:rsidRPr="00C63E40" w:rsidRDefault="00A70572" w:rsidP="00C02EDC">
      <w:pPr>
        <w:pStyle w:val="ListParagraph"/>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 xml:space="preserve">alineatul (12) va avea următorul cuprins: </w:t>
      </w:r>
    </w:p>
    <w:p w14:paraId="04436C07" w14:textId="13CF8662" w:rsidR="00A70572" w:rsidRPr="00C63E40" w:rsidRDefault="00A70572" w:rsidP="00C02EDC">
      <w:pPr>
        <w:pStyle w:val="ListParagraph"/>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„Actul de revocare a membrului Consiliului de supraveghere sau a membrului Comitetului executiv poate fi atacat la Curtea de Apel Chişinău în termen de 15 zile de la publicarea acestuia în Monitorul Oficial al Republicii Moldova. Acțiunea prin care se contestă actul de revocare se judecă în termen de 3 luni de la data depunerii acesteia la Curtea de Apel Chișinău.”;</w:t>
      </w:r>
    </w:p>
    <w:p w14:paraId="3C1AB324" w14:textId="77777777" w:rsidR="007400EB" w:rsidRPr="007400EB" w:rsidRDefault="007400EB" w:rsidP="00C02EDC">
      <w:pPr>
        <w:pStyle w:val="ListParagraph"/>
        <w:spacing w:after="0" w:line="240" w:lineRule="auto"/>
        <w:ind w:left="0" w:firstLine="709"/>
        <w:contextualSpacing w:val="0"/>
        <w:jc w:val="both"/>
        <w:rPr>
          <w:rFonts w:ascii="Times New Roman" w:hAnsi="Times New Roman" w:cs="Times New Roman"/>
          <w:sz w:val="16"/>
          <w:szCs w:val="16"/>
        </w:rPr>
      </w:pPr>
    </w:p>
    <w:p w14:paraId="68DEDB50" w14:textId="10377F48" w:rsidR="009C5B90" w:rsidRPr="00C63E40" w:rsidRDefault="00A70572" w:rsidP="00C02EDC">
      <w:pPr>
        <w:pStyle w:val="ListParagraph"/>
        <w:spacing w:after="0" w:line="240" w:lineRule="auto"/>
        <w:ind w:left="0" w:firstLine="709"/>
        <w:contextualSpacing w:val="0"/>
        <w:jc w:val="both"/>
        <w:rPr>
          <w:rFonts w:ascii="Times New Roman" w:hAnsi="Times New Roman" w:cs="Times New Roman"/>
          <w:sz w:val="28"/>
          <w:szCs w:val="28"/>
        </w:rPr>
      </w:pPr>
      <w:r w:rsidRPr="00C63E40">
        <w:rPr>
          <w:rFonts w:ascii="Times New Roman" w:hAnsi="Times New Roman" w:cs="Times New Roman"/>
          <w:sz w:val="28"/>
          <w:szCs w:val="28"/>
        </w:rPr>
        <w:t xml:space="preserve">alineatul (13) va avea următorul cuprins: </w:t>
      </w:r>
    </w:p>
    <w:p w14:paraId="2D8899DE" w14:textId="0DEE7904" w:rsidR="00A70572" w:rsidRPr="00C63E40" w:rsidRDefault="00A70572" w:rsidP="00C02EDC">
      <w:pPr>
        <w:pStyle w:val="ListParagraph"/>
        <w:spacing w:after="0" w:line="240" w:lineRule="auto"/>
        <w:ind w:left="0" w:firstLine="709"/>
        <w:contextualSpacing w:val="0"/>
        <w:jc w:val="both"/>
        <w:rPr>
          <w:rFonts w:ascii="Times New Roman" w:hAnsi="Times New Roman" w:cs="Times New Roman"/>
          <w:sz w:val="28"/>
          <w:szCs w:val="28"/>
        </w:rPr>
      </w:pPr>
      <w:r w:rsidRPr="00C63E40">
        <w:rPr>
          <w:rFonts w:ascii="Times New Roman" w:hAnsi="Times New Roman" w:cs="Times New Roman"/>
          <w:sz w:val="28"/>
          <w:szCs w:val="28"/>
        </w:rPr>
        <w:t xml:space="preserve">„Banca Națională informează Parlamentul Republicii Moldova despre necesitatea inițierii procedurii de numire a membrilor Consiliului de supraveghere şi ai Comitetului executiv, cu cel puțin 3 luni înainte de expirarea mandatelor acestora. Parlamentul </w:t>
      </w:r>
      <w:r w:rsidR="009C5B90" w:rsidRPr="00C63E40">
        <w:rPr>
          <w:rFonts w:ascii="Times New Roman" w:hAnsi="Times New Roman" w:cs="Times New Roman"/>
          <w:sz w:val="28"/>
          <w:szCs w:val="28"/>
        </w:rPr>
        <w:t>numește</w:t>
      </w:r>
      <w:r w:rsidRPr="00C63E40">
        <w:rPr>
          <w:rFonts w:ascii="Times New Roman" w:hAnsi="Times New Roman" w:cs="Times New Roman"/>
          <w:sz w:val="28"/>
          <w:szCs w:val="28"/>
        </w:rPr>
        <w:t xml:space="preserve"> membrii Consiliului de supraveghere şi ai </w:t>
      </w:r>
      <w:r w:rsidRPr="00C63E40">
        <w:rPr>
          <w:rFonts w:ascii="Times New Roman" w:hAnsi="Times New Roman" w:cs="Times New Roman"/>
          <w:sz w:val="28"/>
          <w:szCs w:val="28"/>
        </w:rPr>
        <w:lastRenderedPageBreak/>
        <w:t xml:space="preserve">Comitetului executiv în termen de cel mult 3 luni de la survenirea </w:t>
      </w:r>
      <w:r w:rsidR="009C5B90" w:rsidRPr="00C63E40">
        <w:rPr>
          <w:rFonts w:ascii="Times New Roman" w:hAnsi="Times New Roman" w:cs="Times New Roman"/>
          <w:sz w:val="28"/>
          <w:szCs w:val="28"/>
        </w:rPr>
        <w:t>vacanței</w:t>
      </w:r>
      <w:r w:rsidRPr="00C63E40">
        <w:rPr>
          <w:rFonts w:ascii="Times New Roman" w:hAnsi="Times New Roman" w:cs="Times New Roman"/>
          <w:sz w:val="28"/>
          <w:szCs w:val="28"/>
        </w:rPr>
        <w:t xml:space="preserve"> </w:t>
      </w:r>
      <w:r w:rsidR="009C5B90" w:rsidRPr="00C63E40">
        <w:rPr>
          <w:rFonts w:ascii="Times New Roman" w:hAnsi="Times New Roman" w:cs="Times New Roman"/>
          <w:sz w:val="28"/>
          <w:szCs w:val="28"/>
        </w:rPr>
        <w:t>funcției</w:t>
      </w:r>
      <w:r w:rsidRPr="00C63E40">
        <w:rPr>
          <w:rFonts w:ascii="Times New Roman" w:hAnsi="Times New Roman" w:cs="Times New Roman"/>
          <w:sz w:val="28"/>
          <w:szCs w:val="28"/>
        </w:rPr>
        <w:t xml:space="preserve"> sau, în cazul prevăzut în a</w:t>
      </w:r>
      <w:r w:rsidR="009C5B90" w:rsidRPr="00C63E40">
        <w:rPr>
          <w:rFonts w:ascii="Times New Roman" w:hAnsi="Times New Roman" w:cs="Times New Roman"/>
          <w:sz w:val="28"/>
          <w:szCs w:val="28"/>
        </w:rPr>
        <w:t>l doilea enunț</w:t>
      </w:r>
      <w:r w:rsidRPr="00C63E40">
        <w:rPr>
          <w:rFonts w:ascii="Times New Roman" w:hAnsi="Times New Roman" w:cs="Times New Roman"/>
          <w:sz w:val="28"/>
          <w:szCs w:val="28"/>
        </w:rPr>
        <w:t xml:space="preserve"> </w:t>
      </w:r>
      <w:r w:rsidR="009C5B90" w:rsidRPr="00C63E40">
        <w:rPr>
          <w:rFonts w:ascii="Times New Roman" w:hAnsi="Times New Roman" w:cs="Times New Roman"/>
          <w:sz w:val="28"/>
          <w:szCs w:val="28"/>
        </w:rPr>
        <w:t>al</w:t>
      </w:r>
      <w:r w:rsidRPr="00C63E40">
        <w:rPr>
          <w:rFonts w:ascii="Times New Roman" w:hAnsi="Times New Roman" w:cs="Times New Roman"/>
          <w:sz w:val="28"/>
          <w:szCs w:val="28"/>
        </w:rPr>
        <w:t xml:space="preserve"> alin.</w:t>
      </w:r>
      <w:r w:rsidR="009C5B90" w:rsidRPr="00C63E40">
        <w:rPr>
          <w:rFonts w:ascii="Times New Roman" w:hAnsi="Times New Roman" w:cs="Times New Roman"/>
          <w:sz w:val="28"/>
          <w:szCs w:val="28"/>
        </w:rPr>
        <w:t> </w:t>
      </w:r>
      <w:r w:rsidRPr="00C63E40">
        <w:rPr>
          <w:rFonts w:ascii="Times New Roman" w:hAnsi="Times New Roman" w:cs="Times New Roman"/>
          <w:sz w:val="28"/>
          <w:szCs w:val="28"/>
        </w:rPr>
        <w:t>(8), în termen de cel mult 3 luni de la expirarea mandatului, sau, în cazul prevăzut la alin.</w:t>
      </w:r>
      <w:r w:rsidR="009C5B90" w:rsidRPr="00C63E40">
        <w:rPr>
          <w:rFonts w:ascii="Times New Roman" w:hAnsi="Times New Roman" w:cs="Times New Roman"/>
          <w:sz w:val="28"/>
          <w:szCs w:val="28"/>
        </w:rPr>
        <w:t xml:space="preserve"> </w:t>
      </w:r>
      <w:r w:rsidRPr="00C63E40">
        <w:rPr>
          <w:rFonts w:ascii="Times New Roman" w:hAnsi="Times New Roman" w:cs="Times New Roman"/>
          <w:sz w:val="28"/>
          <w:szCs w:val="28"/>
        </w:rPr>
        <w:t xml:space="preserve">(9), în termen de cel mult </w:t>
      </w:r>
      <w:r w:rsidR="00165167" w:rsidRPr="00C63E40">
        <w:rPr>
          <w:rFonts w:ascii="Times New Roman" w:hAnsi="Times New Roman" w:cs="Times New Roman"/>
          <w:sz w:val="28"/>
          <w:szCs w:val="28"/>
        </w:rPr>
        <w:br/>
      </w:r>
      <w:r w:rsidRPr="00C63E40">
        <w:rPr>
          <w:rFonts w:ascii="Times New Roman" w:hAnsi="Times New Roman" w:cs="Times New Roman"/>
          <w:sz w:val="28"/>
          <w:szCs w:val="28"/>
        </w:rPr>
        <w:t>3 luni de la data notificării Parlamentului cu privire la demisionare.”</w:t>
      </w:r>
    </w:p>
    <w:p w14:paraId="00D59BA1" w14:textId="77777777" w:rsidR="00C63E40" w:rsidRPr="00C63E40" w:rsidRDefault="00C63E40" w:rsidP="00C02EDC">
      <w:pPr>
        <w:ind w:firstLine="709"/>
        <w:rPr>
          <w:sz w:val="28"/>
          <w:szCs w:val="28"/>
        </w:rPr>
      </w:pPr>
    </w:p>
    <w:p w14:paraId="136CD561" w14:textId="7E7BDAFD" w:rsidR="00A70572" w:rsidRPr="00C63E40" w:rsidRDefault="009C5B90" w:rsidP="00C02EDC">
      <w:pPr>
        <w:pStyle w:val="ListParagraph"/>
        <w:numPr>
          <w:ilvl w:val="0"/>
          <w:numId w:val="1"/>
        </w:numPr>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Ar</w:t>
      </w:r>
      <w:r w:rsidR="00A70572" w:rsidRPr="00C63E40">
        <w:rPr>
          <w:rFonts w:ascii="Times New Roman" w:hAnsi="Times New Roman" w:cs="Times New Roman"/>
          <w:sz w:val="28"/>
          <w:szCs w:val="28"/>
        </w:rPr>
        <w:t>ticolul 26 alineatul (1):</w:t>
      </w:r>
    </w:p>
    <w:p w14:paraId="04054305" w14:textId="77777777" w:rsidR="00A70572" w:rsidRPr="00C63E40" w:rsidRDefault="00A70572" w:rsidP="00C02EDC">
      <w:pPr>
        <w:pStyle w:val="ListParagraph"/>
        <w:tabs>
          <w:tab w:val="left" w:pos="851"/>
          <w:tab w:val="left" w:pos="1134"/>
        </w:tabs>
        <w:spacing w:after="0" w:line="240" w:lineRule="auto"/>
        <w:ind w:left="0" w:firstLine="709"/>
        <w:jc w:val="both"/>
        <w:rPr>
          <w:rFonts w:ascii="Times New Roman" w:hAnsi="Times New Roman" w:cs="Times New Roman"/>
          <w:sz w:val="28"/>
          <w:szCs w:val="28"/>
        </w:rPr>
      </w:pPr>
      <w:bookmarkStart w:id="6" w:name="_Hlk179385780"/>
      <w:r w:rsidRPr="00C63E40">
        <w:rPr>
          <w:rFonts w:ascii="Times New Roman" w:hAnsi="Times New Roman" w:cs="Times New Roman"/>
          <w:sz w:val="28"/>
          <w:szCs w:val="28"/>
        </w:rPr>
        <w:t xml:space="preserve">se completează cu litera </w:t>
      </w:r>
      <w:bookmarkStart w:id="7" w:name="_Hlk181801647"/>
      <w:r w:rsidRPr="00C63E40">
        <w:rPr>
          <w:rFonts w:ascii="Times New Roman" w:hAnsi="Times New Roman" w:cs="Times New Roman"/>
          <w:sz w:val="28"/>
          <w:szCs w:val="28"/>
        </w:rPr>
        <w:t>b</w:t>
      </w:r>
      <w:r w:rsidRPr="00C63E40">
        <w:rPr>
          <w:rFonts w:ascii="Times New Roman" w:hAnsi="Times New Roman" w:cs="Times New Roman"/>
          <w:sz w:val="28"/>
          <w:szCs w:val="28"/>
          <w:vertAlign w:val="superscript"/>
        </w:rPr>
        <w:t>1</w:t>
      </w:r>
      <w:r w:rsidRPr="00C63E40">
        <w:rPr>
          <w:rFonts w:ascii="Times New Roman" w:hAnsi="Times New Roman" w:cs="Times New Roman"/>
          <w:sz w:val="28"/>
          <w:szCs w:val="28"/>
        </w:rPr>
        <w:t xml:space="preserve">) </w:t>
      </w:r>
      <w:bookmarkEnd w:id="7"/>
      <w:r w:rsidRPr="00C63E40">
        <w:rPr>
          <w:rFonts w:ascii="Times New Roman" w:hAnsi="Times New Roman" w:cs="Times New Roman"/>
          <w:sz w:val="28"/>
          <w:szCs w:val="28"/>
        </w:rPr>
        <w:t>cu următorul cuprins:</w:t>
      </w:r>
    </w:p>
    <w:p w14:paraId="73104EA9" w14:textId="0837C5BF" w:rsidR="00A70572" w:rsidRPr="00C63E40" w:rsidRDefault="00A70572" w:rsidP="00C02EDC">
      <w:pPr>
        <w:pStyle w:val="ListParagraph"/>
        <w:tabs>
          <w:tab w:val="left" w:pos="0"/>
          <w:tab w:val="left" w:pos="851"/>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„b</w:t>
      </w:r>
      <w:r w:rsidRPr="00C63E40">
        <w:rPr>
          <w:rFonts w:ascii="Times New Roman" w:hAnsi="Times New Roman" w:cs="Times New Roman"/>
          <w:sz w:val="28"/>
          <w:szCs w:val="28"/>
          <w:vertAlign w:val="superscript"/>
        </w:rPr>
        <w:t>1</w:t>
      </w:r>
      <w:r w:rsidRPr="00C63E40">
        <w:rPr>
          <w:rFonts w:ascii="Times New Roman" w:hAnsi="Times New Roman" w:cs="Times New Roman"/>
          <w:sz w:val="28"/>
          <w:szCs w:val="28"/>
        </w:rPr>
        <w:t>) adoptă și revizuiește politica de gestionare a riscurilor”</w:t>
      </w:r>
      <w:r w:rsidR="009C5B90" w:rsidRPr="00C63E40">
        <w:rPr>
          <w:rFonts w:ascii="Times New Roman" w:hAnsi="Times New Roman" w:cs="Times New Roman"/>
          <w:sz w:val="28"/>
          <w:szCs w:val="28"/>
        </w:rPr>
        <w:t>;</w:t>
      </w:r>
    </w:p>
    <w:p w14:paraId="3A04B881" w14:textId="5474051B" w:rsidR="00A70572" w:rsidRPr="00C63E40" w:rsidRDefault="00A70572" w:rsidP="00C02EDC">
      <w:pPr>
        <w:pStyle w:val="ListParagraph"/>
        <w:tabs>
          <w:tab w:val="left" w:pos="851"/>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la literele c), g), h), k), m) și n)</w:t>
      </w:r>
      <w:r w:rsidR="009C5B90" w:rsidRPr="00C63E40">
        <w:rPr>
          <w:rFonts w:ascii="Times New Roman" w:hAnsi="Times New Roman" w:cs="Times New Roman"/>
          <w:sz w:val="28"/>
          <w:szCs w:val="28"/>
        </w:rPr>
        <w:t>,</w:t>
      </w:r>
      <w:r w:rsidRPr="00C63E40">
        <w:rPr>
          <w:rFonts w:ascii="Times New Roman" w:hAnsi="Times New Roman" w:cs="Times New Roman"/>
          <w:sz w:val="28"/>
          <w:szCs w:val="28"/>
        </w:rPr>
        <w:t xml:space="preserve"> textul „ , cu votul a cel puţin 2/3 din numărul membrilor </w:t>
      </w:r>
      <w:r w:rsidR="00D366EA" w:rsidRPr="00C63E40">
        <w:rPr>
          <w:rFonts w:ascii="Times New Roman" w:hAnsi="Times New Roman" w:cs="Times New Roman"/>
          <w:sz w:val="28"/>
          <w:szCs w:val="28"/>
        </w:rPr>
        <w:t>numiți</w:t>
      </w:r>
      <w:r w:rsidRPr="00C63E40">
        <w:rPr>
          <w:rFonts w:ascii="Times New Roman" w:hAnsi="Times New Roman" w:cs="Times New Roman"/>
          <w:sz w:val="28"/>
          <w:szCs w:val="28"/>
        </w:rPr>
        <w:t xml:space="preserve"> în funcţie” se exclude;</w:t>
      </w:r>
    </w:p>
    <w:p w14:paraId="0DCE9DDA" w14:textId="4488747E" w:rsidR="00A70572" w:rsidRPr="00C63E40" w:rsidRDefault="00A70572" w:rsidP="00C02EDC">
      <w:pPr>
        <w:pStyle w:val="ListParagraph"/>
        <w:tabs>
          <w:tab w:val="left" w:pos="851"/>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 xml:space="preserve">la litera d), după cuvintele „adoptă normele de etică profesională” </w:t>
      </w:r>
      <w:r w:rsidR="00165167" w:rsidRPr="00C63E40">
        <w:rPr>
          <w:rFonts w:ascii="Times New Roman" w:hAnsi="Times New Roman" w:cs="Times New Roman"/>
          <w:sz w:val="28"/>
          <w:szCs w:val="28"/>
        </w:rPr>
        <w:br/>
      </w:r>
      <w:r w:rsidRPr="00C63E40">
        <w:rPr>
          <w:rFonts w:ascii="Times New Roman" w:hAnsi="Times New Roman" w:cs="Times New Roman"/>
          <w:sz w:val="28"/>
          <w:szCs w:val="28"/>
        </w:rPr>
        <w:t xml:space="preserve">se </w:t>
      </w:r>
      <w:r w:rsidR="009C5B90" w:rsidRPr="00C63E40">
        <w:rPr>
          <w:rFonts w:ascii="Times New Roman" w:hAnsi="Times New Roman" w:cs="Times New Roman"/>
          <w:sz w:val="28"/>
          <w:szCs w:val="28"/>
        </w:rPr>
        <w:t>introduc</w:t>
      </w:r>
      <w:r w:rsidRPr="00C63E40">
        <w:rPr>
          <w:rFonts w:ascii="Times New Roman" w:hAnsi="Times New Roman" w:cs="Times New Roman"/>
          <w:sz w:val="28"/>
          <w:szCs w:val="28"/>
        </w:rPr>
        <w:t xml:space="preserve"> cuvintele „și politica de conformitate”;</w:t>
      </w:r>
    </w:p>
    <w:p w14:paraId="3A81659D" w14:textId="08DE63E3" w:rsidR="00A70572" w:rsidRPr="00C63E40" w:rsidRDefault="00A70572" w:rsidP="00C02EDC">
      <w:pPr>
        <w:pStyle w:val="ListParagraph"/>
        <w:tabs>
          <w:tab w:val="left" w:pos="851"/>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 xml:space="preserve">la litera e), textul „ </w:t>
      </w:r>
      <w:bookmarkStart w:id="8" w:name="_Hlk179387176"/>
      <w:r w:rsidRPr="00C63E40">
        <w:rPr>
          <w:rFonts w:ascii="Times New Roman" w:hAnsi="Times New Roman" w:cs="Times New Roman"/>
          <w:sz w:val="28"/>
          <w:szCs w:val="28"/>
        </w:rPr>
        <w:t>cu votul a cel puțin 2/3 din numărul membrilor numiți în funcție”</w:t>
      </w:r>
      <w:bookmarkEnd w:id="8"/>
      <w:r w:rsidRPr="00C63E40">
        <w:rPr>
          <w:rFonts w:ascii="Times New Roman" w:hAnsi="Times New Roman" w:cs="Times New Roman"/>
          <w:sz w:val="28"/>
          <w:szCs w:val="28"/>
        </w:rPr>
        <w:t xml:space="preserve"> se substituie cu textul „cu majoritatea simplă de voturi ale membrilor prezenți la ședință, dintre care cel puțin două voturi</w:t>
      </w:r>
      <w:r w:rsidR="00695B44" w:rsidRPr="00C63E40">
        <w:rPr>
          <w:rFonts w:ascii="Times New Roman" w:hAnsi="Times New Roman" w:cs="Times New Roman"/>
          <w:sz w:val="28"/>
          <w:szCs w:val="28"/>
        </w:rPr>
        <w:t xml:space="preserve"> pro</w:t>
      </w:r>
      <w:r w:rsidRPr="00C63E40">
        <w:rPr>
          <w:rFonts w:ascii="Times New Roman" w:hAnsi="Times New Roman" w:cs="Times New Roman"/>
          <w:sz w:val="28"/>
          <w:szCs w:val="28"/>
        </w:rPr>
        <w:t xml:space="preserve"> aparțin membrilor Consiliului de supraveghere care s</w:t>
      </w:r>
      <w:r w:rsidR="009C5B90" w:rsidRPr="00C63E40">
        <w:rPr>
          <w:rFonts w:ascii="Times New Roman" w:hAnsi="Times New Roman" w:cs="Times New Roman"/>
          <w:sz w:val="28"/>
          <w:szCs w:val="28"/>
        </w:rPr>
        <w:t>u</w:t>
      </w:r>
      <w:r w:rsidRPr="00C63E40">
        <w:rPr>
          <w:rFonts w:ascii="Times New Roman" w:hAnsi="Times New Roman" w:cs="Times New Roman"/>
          <w:sz w:val="28"/>
          <w:szCs w:val="28"/>
        </w:rPr>
        <w:t>nt și membri ai Comitetului executiv”;</w:t>
      </w:r>
    </w:p>
    <w:bookmarkEnd w:id="6"/>
    <w:p w14:paraId="2FF9AE1C" w14:textId="6DDE6288" w:rsidR="00A70572" w:rsidRPr="00C63E40" w:rsidRDefault="00A70572" w:rsidP="00C02EDC">
      <w:pPr>
        <w:pStyle w:val="ListParagraph"/>
        <w:tabs>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litera i) se completează cu textul „</w:t>
      </w:r>
      <w:r w:rsidR="009C5B90" w:rsidRPr="00C63E40">
        <w:rPr>
          <w:rFonts w:ascii="Times New Roman" w:hAnsi="Times New Roman" w:cs="Times New Roman"/>
          <w:sz w:val="28"/>
          <w:szCs w:val="28"/>
        </w:rPr>
        <w:t> </w:t>
      </w:r>
      <w:r w:rsidRPr="00C63E40">
        <w:rPr>
          <w:rFonts w:ascii="Times New Roman" w:hAnsi="Times New Roman" w:cs="Times New Roman"/>
          <w:sz w:val="28"/>
          <w:szCs w:val="28"/>
        </w:rPr>
        <w:t xml:space="preserve">, cu majoritatea simplă de voturi ale membrilor prezenți la ședință, dintre care cel puțin două voturi </w:t>
      </w:r>
      <w:r w:rsidR="00695B44" w:rsidRPr="00C63E40">
        <w:rPr>
          <w:rFonts w:ascii="Times New Roman" w:hAnsi="Times New Roman" w:cs="Times New Roman"/>
          <w:sz w:val="28"/>
          <w:szCs w:val="28"/>
        </w:rPr>
        <w:t>pro</w:t>
      </w:r>
      <w:r w:rsidRPr="00C63E40">
        <w:rPr>
          <w:rFonts w:ascii="Times New Roman" w:hAnsi="Times New Roman" w:cs="Times New Roman"/>
          <w:sz w:val="28"/>
          <w:szCs w:val="28"/>
        </w:rPr>
        <w:t xml:space="preserve"> aparțin membrilor Consiliului de supraveghere care s</w:t>
      </w:r>
      <w:r w:rsidR="009C5B90" w:rsidRPr="00C63E40">
        <w:rPr>
          <w:rFonts w:ascii="Times New Roman" w:hAnsi="Times New Roman" w:cs="Times New Roman"/>
          <w:sz w:val="28"/>
          <w:szCs w:val="28"/>
        </w:rPr>
        <w:t>u</w:t>
      </w:r>
      <w:r w:rsidRPr="00C63E40">
        <w:rPr>
          <w:rFonts w:ascii="Times New Roman" w:hAnsi="Times New Roman" w:cs="Times New Roman"/>
          <w:sz w:val="28"/>
          <w:szCs w:val="28"/>
        </w:rPr>
        <w:t>nt și membri ai Comitetului executiv”;</w:t>
      </w:r>
    </w:p>
    <w:p w14:paraId="56073124" w14:textId="77777777" w:rsidR="007400EB" w:rsidRPr="007400EB" w:rsidRDefault="007400EB" w:rsidP="00C02EDC">
      <w:pPr>
        <w:pStyle w:val="ListParagraph"/>
        <w:tabs>
          <w:tab w:val="left" w:pos="1134"/>
        </w:tabs>
        <w:spacing w:after="0" w:line="240" w:lineRule="auto"/>
        <w:ind w:left="0" w:firstLine="709"/>
        <w:jc w:val="both"/>
        <w:rPr>
          <w:rFonts w:ascii="Times New Roman" w:hAnsi="Times New Roman" w:cs="Times New Roman"/>
          <w:sz w:val="16"/>
          <w:szCs w:val="16"/>
        </w:rPr>
      </w:pPr>
    </w:p>
    <w:p w14:paraId="46F14804" w14:textId="4E8B6DFC" w:rsidR="00A70572" w:rsidRPr="00C63E40" w:rsidRDefault="00A70572" w:rsidP="00C02EDC">
      <w:pPr>
        <w:pStyle w:val="ListParagraph"/>
        <w:tabs>
          <w:tab w:val="left" w:pos="1134"/>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se completează cu lit</w:t>
      </w:r>
      <w:r w:rsidR="009C5B90" w:rsidRPr="00C63E40">
        <w:rPr>
          <w:rFonts w:ascii="Times New Roman" w:hAnsi="Times New Roman" w:cs="Times New Roman"/>
          <w:sz w:val="28"/>
          <w:szCs w:val="28"/>
        </w:rPr>
        <w:t>era</w:t>
      </w:r>
      <w:r w:rsidRPr="00C63E40">
        <w:rPr>
          <w:rFonts w:ascii="Times New Roman" w:hAnsi="Times New Roman" w:cs="Times New Roman"/>
          <w:sz w:val="28"/>
          <w:szCs w:val="28"/>
        </w:rPr>
        <w:t xml:space="preserve"> p) cu următorul cuprins: </w:t>
      </w:r>
    </w:p>
    <w:p w14:paraId="7D1EECF9" w14:textId="00F06D37" w:rsidR="00A70572" w:rsidRPr="00C63E40" w:rsidRDefault="00A70572" w:rsidP="00C02EDC">
      <w:pPr>
        <w:tabs>
          <w:tab w:val="left" w:pos="1134"/>
        </w:tabs>
        <w:ind w:firstLine="709"/>
        <w:rPr>
          <w:sz w:val="28"/>
          <w:szCs w:val="28"/>
        </w:rPr>
      </w:pPr>
      <w:r w:rsidRPr="00C63E40">
        <w:rPr>
          <w:sz w:val="28"/>
          <w:szCs w:val="28"/>
        </w:rPr>
        <w:t>„p) emite avize în condițiile art. 23 alin. (3)</w:t>
      </w:r>
      <w:r w:rsidR="009C5B90" w:rsidRPr="00C63E40">
        <w:rPr>
          <w:sz w:val="28"/>
          <w:szCs w:val="28"/>
        </w:rPr>
        <w:t xml:space="preserve">, (4) și </w:t>
      </w:r>
      <w:r w:rsidRPr="00C63E40">
        <w:rPr>
          <w:sz w:val="28"/>
          <w:szCs w:val="28"/>
        </w:rPr>
        <w:t>(5)”.</w:t>
      </w:r>
    </w:p>
    <w:p w14:paraId="26760970" w14:textId="77777777" w:rsidR="00A70572" w:rsidRPr="00C63E40" w:rsidRDefault="00A70572" w:rsidP="00C02EDC">
      <w:pPr>
        <w:tabs>
          <w:tab w:val="left" w:pos="851"/>
        </w:tabs>
        <w:ind w:firstLine="709"/>
        <w:rPr>
          <w:sz w:val="28"/>
          <w:szCs w:val="28"/>
        </w:rPr>
      </w:pPr>
    </w:p>
    <w:p w14:paraId="69207944" w14:textId="10A55364" w:rsidR="00A70572" w:rsidRPr="00C63E40" w:rsidRDefault="00A70572" w:rsidP="00C02EDC">
      <w:pPr>
        <w:pStyle w:val="ListParagraph"/>
        <w:numPr>
          <w:ilvl w:val="0"/>
          <w:numId w:val="1"/>
        </w:numPr>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 xml:space="preserve">La </w:t>
      </w:r>
      <w:r w:rsidR="009C5B90" w:rsidRPr="00C63E40">
        <w:rPr>
          <w:rFonts w:ascii="Times New Roman" w:hAnsi="Times New Roman" w:cs="Times New Roman"/>
          <w:sz w:val="28"/>
          <w:szCs w:val="28"/>
        </w:rPr>
        <w:t>a</w:t>
      </w:r>
      <w:r w:rsidRPr="00C63E40">
        <w:rPr>
          <w:rFonts w:ascii="Times New Roman" w:hAnsi="Times New Roman" w:cs="Times New Roman"/>
          <w:sz w:val="28"/>
          <w:szCs w:val="28"/>
        </w:rPr>
        <w:t xml:space="preserve">rticolul 27 alineatul (1), </w:t>
      </w:r>
      <w:r w:rsidR="009C5B90" w:rsidRPr="00C63E40">
        <w:rPr>
          <w:rFonts w:ascii="Times New Roman" w:hAnsi="Times New Roman" w:cs="Times New Roman"/>
          <w:sz w:val="28"/>
          <w:szCs w:val="28"/>
        </w:rPr>
        <w:t>cuvintele</w:t>
      </w:r>
      <w:r w:rsidRPr="00C63E40">
        <w:rPr>
          <w:rFonts w:ascii="Times New Roman" w:hAnsi="Times New Roman" w:cs="Times New Roman"/>
          <w:sz w:val="28"/>
          <w:szCs w:val="28"/>
        </w:rPr>
        <w:t xml:space="preserve"> „Comitetul executiv” se substituie cu textul „Suplimentar atribuțiilor generale de exercitare a conducerii executive </w:t>
      </w:r>
      <w:r w:rsidR="00165167" w:rsidRPr="00C63E40">
        <w:rPr>
          <w:rFonts w:ascii="Times New Roman" w:hAnsi="Times New Roman" w:cs="Times New Roman"/>
          <w:sz w:val="28"/>
          <w:szCs w:val="28"/>
        </w:rPr>
        <w:br/>
      </w:r>
      <w:r w:rsidRPr="00C63E40">
        <w:rPr>
          <w:rFonts w:ascii="Times New Roman" w:hAnsi="Times New Roman" w:cs="Times New Roman"/>
          <w:sz w:val="28"/>
          <w:szCs w:val="28"/>
        </w:rPr>
        <w:t>a Băncii Naționale, Comitetul executiv”.</w:t>
      </w:r>
    </w:p>
    <w:p w14:paraId="1DD90A2F" w14:textId="77777777" w:rsidR="00A70572" w:rsidRPr="00C63E40" w:rsidRDefault="00A70572" w:rsidP="00C02EDC">
      <w:pPr>
        <w:pStyle w:val="ListParagraph"/>
        <w:spacing w:after="0" w:line="240" w:lineRule="auto"/>
        <w:ind w:left="0" w:firstLine="709"/>
        <w:jc w:val="both"/>
        <w:rPr>
          <w:rFonts w:ascii="Times New Roman" w:hAnsi="Times New Roman" w:cs="Times New Roman"/>
          <w:sz w:val="28"/>
          <w:szCs w:val="28"/>
        </w:rPr>
      </w:pPr>
    </w:p>
    <w:p w14:paraId="2A6876CE" w14:textId="77777777" w:rsidR="00A70572" w:rsidRPr="00C63E40" w:rsidRDefault="00A70572" w:rsidP="00C02EDC">
      <w:pPr>
        <w:pStyle w:val="ListParagraph"/>
        <w:numPr>
          <w:ilvl w:val="0"/>
          <w:numId w:val="1"/>
        </w:numPr>
        <w:spacing w:after="0" w:line="240" w:lineRule="auto"/>
        <w:ind w:left="0" w:firstLine="709"/>
        <w:jc w:val="both"/>
        <w:rPr>
          <w:rFonts w:ascii="Times New Roman" w:hAnsi="Times New Roman" w:cs="Times New Roman"/>
          <w:sz w:val="28"/>
          <w:szCs w:val="28"/>
        </w:rPr>
      </w:pPr>
      <w:bookmarkStart w:id="9" w:name="_Hlk181802322"/>
      <w:r w:rsidRPr="00C63E40">
        <w:rPr>
          <w:rFonts w:ascii="Times New Roman" w:hAnsi="Times New Roman" w:cs="Times New Roman"/>
          <w:sz w:val="28"/>
          <w:szCs w:val="28"/>
        </w:rPr>
        <w:t xml:space="preserve">Articolul </w:t>
      </w:r>
      <w:bookmarkEnd w:id="9"/>
      <w:r w:rsidRPr="00C63E40">
        <w:rPr>
          <w:rFonts w:ascii="Times New Roman" w:hAnsi="Times New Roman" w:cs="Times New Roman"/>
          <w:sz w:val="28"/>
          <w:szCs w:val="28"/>
        </w:rPr>
        <w:t>31:</w:t>
      </w:r>
    </w:p>
    <w:p w14:paraId="6AF44E1B" w14:textId="11856AFD" w:rsidR="00A70572" w:rsidRPr="00C63E40" w:rsidRDefault="00A70572" w:rsidP="00C02EDC">
      <w:pPr>
        <w:tabs>
          <w:tab w:val="left" w:pos="1134"/>
        </w:tabs>
        <w:ind w:firstLine="709"/>
        <w:rPr>
          <w:sz w:val="28"/>
          <w:szCs w:val="28"/>
        </w:rPr>
      </w:pPr>
      <w:r w:rsidRPr="00C63E40">
        <w:rPr>
          <w:sz w:val="28"/>
          <w:szCs w:val="28"/>
        </w:rPr>
        <w:t>se completează cu alin</w:t>
      </w:r>
      <w:r w:rsidR="000F76BB" w:rsidRPr="00C63E40">
        <w:rPr>
          <w:sz w:val="28"/>
          <w:szCs w:val="28"/>
        </w:rPr>
        <w:t>eatul</w:t>
      </w:r>
      <w:r w:rsidRPr="00C63E40">
        <w:rPr>
          <w:sz w:val="28"/>
          <w:szCs w:val="28"/>
        </w:rPr>
        <w:t xml:space="preserve"> (1</w:t>
      </w:r>
      <w:r w:rsidRPr="00C63E40">
        <w:rPr>
          <w:sz w:val="28"/>
          <w:szCs w:val="28"/>
          <w:vertAlign w:val="superscript"/>
        </w:rPr>
        <w:t>1</w:t>
      </w:r>
      <w:r w:rsidRPr="00C63E40">
        <w:rPr>
          <w:sz w:val="28"/>
          <w:szCs w:val="28"/>
        </w:rPr>
        <w:t>) cu următorul cuprins:</w:t>
      </w:r>
    </w:p>
    <w:p w14:paraId="7F1DB979" w14:textId="1DEA6745" w:rsidR="00A70572" w:rsidRPr="00C63E40" w:rsidRDefault="00A70572" w:rsidP="00C02EDC">
      <w:pPr>
        <w:ind w:firstLine="709"/>
        <w:rPr>
          <w:sz w:val="28"/>
          <w:szCs w:val="28"/>
        </w:rPr>
      </w:pPr>
      <w:r w:rsidRPr="00C63E40">
        <w:rPr>
          <w:sz w:val="28"/>
          <w:szCs w:val="28"/>
        </w:rPr>
        <w:t>„(1</w:t>
      </w:r>
      <w:r w:rsidRPr="00C63E40">
        <w:rPr>
          <w:sz w:val="28"/>
          <w:szCs w:val="28"/>
          <w:vertAlign w:val="superscript"/>
        </w:rPr>
        <w:t>1</w:t>
      </w:r>
      <w:r w:rsidRPr="00C63E40">
        <w:rPr>
          <w:sz w:val="28"/>
          <w:szCs w:val="28"/>
        </w:rPr>
        <w:t xml:space="preserve">) O ședință pe an a Consiliului de supraveghere va fi prezidată de un membru al Consiliului de supraveghere care nu este și membru al Comitetului executiv, selectat de Consiliul de supraveghere, prin rotație. În cadrul ședinței respective, Consiliul de supraveghere va examina chestiunile referitoare la raportul anual privind activitatea de supraveghere desfășurată prevăzut la </w:t>
      </w:r>
      <w:r w:rsidR="00165167" w:rsidRPr="00C63E40">
        <w:rPr>
          <w:sz w:val="28"/>
          <w:szCs w:val="28"/>
        </w:rPr>
        <w:br/>
      </w:r>
      <w:r w:rsidRPr="00C63E40">
        <w:rPr>
          <w:sz w:val="28"/>
          <w:szCs w:val="28"/>
        </w:rPr>
        <w:t>articolul 26 alineatul (3).”;</w:t>
      </w:r>
    </w:p>
    <w:p w14:paraId="5D115DC7" w14:textId="2F6FA192" w:rsidR="00A70572" w:rsidRPr="00C63E40" w:rsidRDefault="00A70572" w:rsidP="00C02EDC">
      <w:pPr>
        <w:pStyle w:val="ListParagraph"/>
        <w:tabs>
          <w:tab w:val="left" w:pos="709"/>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la alineatul (2)</w:t>
      </w:r>
      <w:r w:rsidR="000F76BB" w:rsidRPr="00C63E40">
        <w:rPr>
          <w:rFonts w:ascii="Times New Roman" w:hAnsi="Times New Roman" w:cs="Times New Roman"/>
          <w:sz w:val="28"/>
          <w:szCs w:val="28"/>
        </w:rPr>
        <w:t>,</w:t>
      </w:r>
      <w:r w:rsidRPr="00C63E40">
        <w:rPr>
          <w:rFonts w:ascii="Times New Roman" w:hAnsi="Times New Roman" w:cs="Times New Roman"/>
          <w:sz w:val="28"/>
          <w:szCs w:val="28"/>
        </w:rPr>
        <w:t xml:space="preserve"> textul „4 membri” se substituie cu textul „2 membri”;</w:t>
      </w:r>
    </w:p>
    <w:p w14:paraId="1992E66D" w14:textId="389F63D8" w:rsidR="00A70572" w:rsidRPr="00C63E40" w:rsidRDefault="00A70572" w:rsidP="00C02EDC">
      <w:pPr>
        <w:pStyle w:val="ListParagraph"/>
        <w:tabs>
          <w:tab w:val="left" w:pos="709"/>
        </w:tabs>
        <w:spacing w:after="0" w:line="240" w:lineRule="auto"/>
        <w:ind w:left="0" w:firstLine="709"/>
        <w:jc w:val="both"/>
        <w:rPr>
          <w:rFonts w:ascii="Times New Roman" w:hAnsi="Times New Roman" w:cs="Times New Roman"/>
          <w:sz w:val="28"/>
          <w:szCs w:val="28"/>
        </w:rPr>
      </w:pPr>
      <w:r w:rsidRPr="00C63E40">
        <w:rPr>
          <w:rFonts w:ascii="Times New Roman" w:hAnsi="Times New Roman" w:cs="Times New Roman"/>
          <w:sz w:val="28"/>
          <w:szCs w:val="28"/>
        </w:rPr>
        <w:t>la alineatul (3)</w:t>
      </w:r>
      <w:r w:rsidR="000F76BB" w:rsidRPr="00C63E40">
        <w:rPr>
          <w:rFonts w:ascii="Times New Roman" w:hAnsi="Times New Roman" w:cs="Times New Roman"/>
          <w:sz w:val="28"/>
          <w:szCs w:val="28"/>
        </w:rPr>
        <w:t>,</w:t>
      </w:r>
      <w:r w:rsidRPr="00C63E40">
        <w:rPr>
          <w:rFonts w:ascii="Times New Roman" w:hAnsi="Times New Roman" w:cs="Times New Roman"/>
          <w:sz w:val="28"/>
          <w:szCs w:val="28"/>
        </w:rPr>
        <w:t xml:space="preserve"> textul „5 zile” se substituie cu textul „10 zile”.</w:t>
      </w:r>
    </w:p>
    <w:p w14:paraId="339EADB4" w14:textId="77777777" w:rsidR="00A70572" w:rsidRPr="00C63E40" w:rsidRDefault="00A70572" w:rsidP="00C02EDC">
      <w:pPr>
        <w:ind w:firstLine="709"/>
        <w:rPr>
          <w:sz w:val="28"/>
          <w:szCs w:val="28"/>
        </w:rPr>
      </w:pPr>
    </w:p>
    <w:p w14:paraId="697A9E84" w14:textId="0145B105" w:rsidR="00A70572" w:rsidRPr="00C63E40" w:rsidRDefault="00A70572" w:rsidP="00C02EDC">
      <w:pPr>
        <w:ind w:firstLine="709"/>
        <w:rPr>
          <w:sz w:val="28"/>
          <w:szCs w:val="28"/>
        </w:rPr>
      </w:pPr>
      <w:r w:rsidRPr="00C63E40">
        <w:rPr>
          <w:b/>
          <w:bCs/>
          <w:sz w:val="28"/>
          <w:szCs w:val="28"/>
        </w:rPr>
        <w:t>Art. II.</w:t>
      </w:r>
      <w:r w:rsidRPr="00C63E40">
        <w:rPr>
          <w:sz w:val="28"/>
          <w:szCs w:val="28"/>
        </w:rPr>
        <w:t xml:space="preserve"> – (1) Prezenta lege intră în vigoare la data publicării în Monitorul Oficial al Republicii Moldova, cu excepția </w:t>
      </w:r>
      <w:r w:rsidR="000F76BB" w:rsidRPr="00C63E40">
        <w:rPr>
          <w:sz w:val="28"/>
          <w:szCs w:val="28"/>
        </w:rPr>
        <w:t>articolului I punctul 1</w:t>
      </w:r>
      <w:r w:rsidRPr="00C63E40">
        <w:rPr>
          <w:sz w:val="28"/>
          <w:szCs w:val="28"/>
        </w:rPr>
        <w:t>, care intră în vigoare la data de 16 martie 2025.</w:t>
      </w:r>
    </w:p>
    <w:p w14:paraId="20201CC6" w14:textId="77777777" w:rsidR="00A70572" w:rsidRDefault="00A70572" w:rsidP="00C02EDC">
      <w:pPr>
        <w:ind w:firstLine="709"/>
        <w:rPr>
          <w:sz w:val="28"/>
          <w:szCs w:val="28"/>
        </w:rPr>
      </w:pPr>
    </w:p>
    <w:p w14:paraId="0AFCA436" w14:textId="317CDB00" w:rsidR="00A70572" w:rsidRPr="00C63E40" w:rsidRDefault="00A70572" w:rsidP="00C02EDC">
      <w:pPr>
        <w:ind w:firstLine="709"/>
        <w:rPr>
          <w:sz w:val="28"/>
          <w:szCs w:val="28"/>
        </w:rPr>
      </w:pPr>
      <w:r w:rsidRPr="00C63E40">
        <w:rPr>
          <w:sz w:val="28"/>
          <w:szCs w:val="28"/>
        </w:rPr>
        <w:lastRenderedPageBreak/>
        <w:t xml:space="preserve">(2) Dispozițiile </w:t>
      </w:r>
      <w:r w:rsidR="000F76BB" w:rsidRPr="00C63E40">
        <w:rPr>
          <w:sz w:val="28"/>
          <w:szCs w:val="28"/>
        </w:rPr>
        <w:t>articolului I punctul 2,</w:t>
      </w:r>
      <w:r w:rsidRPr="00C63E40">
        <w:rPr>
          <w:sz w:val="28"/>
          <w:szCs w:val="28"/>
        </w:rPr>
        <w:t xml:space="preserve"> care vizează modificarea articolului 23 alin</w:t>
      </w:r>
      <w:r w:rsidR="000F76BB" w:rsidRPr="00C63E40">
        <w:rPr>
          <w:sz w:val="28"/>
          <w:szCs w:val="28"/>
        </w:rPr>
        <w:t>eatele</w:t>
      </w:r>
      <w:r w:rsidRPr="00C63E40">
        <w:rPr>
          <w:sz w:val="28"/>
          <w:szCs w:val="28"/>
        </w:rPr>
        <w:t xml:space="preserve"> (7) și (8) din </w:t>
      </w:r>
      <w:r w:rsidRPr="00C63E40">
        <w:rPr>
          <w:bCs/>
          <w:sz w:val="28"/>
          <w:szCs w:val="28"/>
        </w:rPr>
        <w:t xml:space="preserve">Legea nr. 548/1995 cu privire la Banca Națională </w:t>
      </w:r>
      <w:r w:rsidR="00165167" w:rsidRPr="00C63E40">
        <w:rPr>
          <w:bCs/>
          <w:sz w:val="28"/>
          <w:szCs w:val="28"/>
        </w:rPr>
        <w:br/>
      </w:r>
      <w:r w:rsidRPr="00C63E40">
        <w:rPr>
          <w:bCs/>
          <w:sz w:val="28"/>
          <w:szCs w:val="28"/>
        </w:rPr>
        <w:t>a Moldovei, se aplică membrilor Consiliului de supraveghere care nu s</w:t>
      </w:r>
      <w:r w:rsidR="000F76BB" w:rsidRPr="00C63E40">
        <w:rPr>
          <w:bCs/>
          <w:sz w:val="28"/>
          <w:szCs w:val="28"/>
        </w:rPr>
        <w:t>u</w:t>
      </w:r>
      <w:r w:rsidRPr="00C63E40">
        <w:rPr>
          <w:bCs/>
          <w:sz w:val="28"/>
          <w:szCs w:val="28"/>
        </w:rPr>
        <w:t>nt și membri ai Comitetului executiv, numiți după intrarea în vigoare a prezentei legi.</w:t>
      </w:r>
    </w:p>
    <w:p w14:paraId="403ED379" w14:textId="41376E5A" w:rsidR="00D46507" w:rsidRPr="00C63E40" w:rsidRDefault="00D46507" w:rsidP="00D46507">
      <w:pPr>
        <w:spacing w:before="240"/>
        <w:ind w:firstLine="0"/>
        <w:contextualSpacing/>
        <w:rPr>
          <w:sz w:val="28"/>
          <w:szCs w:val="28"/>
          <w:lang w:eastAsia="ru-RU"/>
        </w:rPr>
      </w:pPr>
    </w:p>
    <w:p w14:paraId="06913A55" w14:textId="2AB398E1" w:rsidR="00C02EDC" w:rsidRPr="00C63E40" w:rsidRDefault="00C02EDC">
      <w:pPr>
        <w:ind w:firstLine="0"/>
        <w:jc w:val="left"/>
        <w:rPr>
          <w:sz w:val="28"/>
          <w:szCs w:val="28"/>
          <w:lang w:eastAsia="ru-RU"/>
        </w:rPr>
      </w:pPr>
      <w:r w:rsidRPr="00C63E40">
        <w:rPr>
          <w:sz w:val="28"/>
          <w:szCs w:val="28"/>
          <w:lang w:eastAsia="ru-RU"/>
        </w:rPr>
        <w:br w:type="page"/>
      </w:r>
    </w:p>
    <w:p w14:paraId="46FCA9F5" w14:textId="77777777" w:rsidR="00D46507" w:rsidRPr="00C63E40" w:rsidRDefault="00D46507" w:rsidP="00D46507">
      <w:pPr>
        <w:spacing w:before="240"/>
        <w:ind w:firstLine="0"/>
        <w:contextualSpacing/>
        <w:rPr>
          <w:sz w:val="28"/>
          <w:szCs w:val="28"/>
          <w:lang w:eastAsia="ru-RU"/>
        </w:rPr>
      </w:pPr>
    </w:p>
    <w:p w14:paraId="606F85FD" w14:textId="77777777" w:rsidR="00FE351E" w:rsidRPr="00C63E40" w:rsidRDefault="00FE351E" w:rsidP="00D46507">
      <w:pPr>
        <w:spacing w:before="240"/>
        <w:ind w:firstLine="0"/>
        <w:contextualSpacing/>
        <w:rPr>
          <w:sz w:val="28"/>
          <w:szCs w:val="28"/>
          <w:lang w:eastAsia="ru-RU"/>
        </w:rPr>
      </w:pPr>
    </w:p>
    <w:p w14:paraId="5DCB4602" w14:textId="5A49A101" w:rsidR="00D46507" w:rsidRPr="00C63E40" w:rsidRDefault="00D46507" w:rsidP="00D46507">
      <w:pPr>
        <w:spacing w:before="240"/>
        <w:ind w:firstLine="0"/>
        <w:contextualSpacing/>
        <w:rPr>
          <w:sz w:val="28"/>
          <w:szCs w:val="28"/>
          <w:lang w:eastAsia="ru-RU"/>
        </w:rPr>
      </w:pPr>
    </w:p>
    <w:p w14:paraId="55B27AE1" w14:textId="3B20E992" w:rsidR="00D46507" w:rsidRPr="00C63E40" w:rsidRDefault="00D46507" w:rsidP="00D46507">
      <w:pPr>
        <w:spacing w:before="240"/>
        <w:ind w:firstLine="0"/>
        <w:contextualSpacing/>
        <w:rPr>
          <w:sz w:val="28"/>
          <w:szCs w:val="28"/>
          <w:lang w:eastAsia="ru-RU"/>
        </w:rPr>
      </w:pPr>
    </w:p>
    <w:p w14:paraId="78AD6C17" w14:textId="30189755" w:rsidR="00D46507" w:rsidRPr="00C63E40" w:rsidRDefault="00D46507" w:rsidP="00D46507">
      <w:pPr>
        <w:spacing w:before="240"/>
        <w:ind w:firstLine="0"/>
        <w:contextualSpacing/>
        <w:rPr>
          <w:sz w:val="28"/>
          <w:szCs w:val="28"/>
          <w:lang w:eastAsia="ru-RU"/>
        </w:rPr>
      </w:pPr>
    </w:p>
    <w:p w14:paraId="3A725DCA" w14:textId="77777777" w:rsidR="00D46507" w:rsidRPr="00C63E40" w:rsidRDefault="00D46507" w:rsidP="00D46507">
      <w:pPr>
        <w:spacing w:before="240"/>
        <w:ind w:firstLine="0"/>
        <w:contextualSpacing/>
        <w:rPr>
          <w:sz w:val="28"/>
          <w:szCs w:val="28"/>
          <w:lang w:eastAsia="ru-RU"/>
        </w:rPr>
      </w:pPr>
    </w:p>
    <w:p w14:paraId="45438C78" w14:textId="77777777" w:rsidR="00D46507" w:rsidRPr="00C63E40" w:rsidRDefault="00D46507" w:rsidP="00D46507">
      <w:pPr>
        <w:spacing w:before="240"/>
        <w:ind w:firstLine="0"/>
        <w:contextualSpacing/>
        <w:rPr>
          <w:sz w:val="28"/>
          <w:szCs w:val="28"/>
          <w:lang w:eastAsia="ru-RU"/>
        </w:rPr>
      </w:pPr>
      <w:r w:rsidRPr="00C63E40">
        <w:rPr>
          <w:sz w:val="28"/>
          <w:szCs w:val="28"/>
          <w:lang w:eastAsia="ru-RU"/>
        </w:rPr>
        <w:t xml:space="preserve">Vizează: </w:t>
      </w:r>
    </w:p>
    <w:p w14:paraId="4B70A452" w14:textId="77777777" w:rsidR="00D46507" w:rsidRPr="00C63E40" w:rsidRDefault="00D46507" w:rsidP="00D46507">
      <w:pPr>
        <w:spacing w:before="240"/>
        <w:ind w:firstLine="0"/>
        <w:contextualSpacing/>
        <w:rPr>
          <w:sz w:val="28"/>
          <w:szCs w:val="28"/>
          <w:lang w:eastAsia="ru-RU"/>
        </w:rPr>
      </w:pPr>
    </w:p>
    <w:p w14:paraId="3B5CB7A1" w14:textId="77777777" w:rsidR="00D46507" w:rsidRPr="00C63E40" w:rsidRDefault="00D46507" w:rsidP="00D46507">
      <w:pPr>
        <w:spacing w:before="240"/>
        <w:ind w:firstLine="0"/>
        <w:contextualSpacing/>
        <w:rPr>
          <w:sz w:val="28"/>
          <w:szCs w:val="28"/>
          <w:lang w:eastAsia="ru-RU"/>
        </w:rPr>
      </w:pPr>
    </w:p>
    <w:p w14:paraId="6EFD6D28" w14:textId="77777777" w:rsidR="00D46507" w:rsidRPr="00C63E40" w:rsidRDefault="00D46507" w:rsidP="00D46507">
      <w:pPr>
        <w:spacing w:before="240"/>
        <w:ind w:firstLine="0"/>
        <w:contextualSpacing/>
        <w:rPr>
          <w:sz w:val="28"/>
          <w:szCs w:val="28"/>
          <w:lang w:eastAsia="ru-RU"/>
        </w:rPr>
      </w:pPr>
    </w:p>
    <w:p w14:paraId="797591A1" w14:textId="1E93A536" w:rsidR="0020720A" w:rsidRPr="00C63E40" w:rsidRDefault="0020720A" w:rsidP="0020720A">
      <w:pPr>
        <w:tabs>
          <w:tab w:val="left" w:pos="5812"/>
          <w:tab w:val="left" w:pos="5954"/>
        </w:tabs>
        <w:ind w:firstLine="0"/>
        <w:rPr>
          <w:sz w:val="28"/>
          <w:szCs w:val="28"/>
          <w:lang w:eastAsia="ru-RU"/>
        </w:rPr>
      </w:pPr>
      <w:r w:rsidRPr="00C63E40">
        <w:rPr>
          <w:sz w:val="28"/>
          <w:szCs w:val="28"/>
          <w:lang w:eastAsia="ru-RU"/>
        </w:rPr>
        <w:t>Ministrul finanțelor</w:t>
      </w:r>
      <w:r w:rsidRPr="00C63E40">
        <w:rPr>
          <w:sz w:val="28"/>
          <w:szCs w:val="28"/>
          <w:lang w:eastAsia="ru-RU"/>
        </w:rPr>
        <w:tab/>
      </w:r>
      <w:r w:rsidRPr="00C63E40">
        <w:rPr>
          <w:sz w:val="28"/>
          <w:szCs w:val="28"/>
          <w:lang w:eastAsia="ru-RU"/>
        </w:rPr>
        <w:tab/>
      </w:r>
      <w:r w:rsidRPr="00C63E40">
        <w:rPr>
          <w:sz w:val="28"/>
          <w:szCs w:val="28"/>
          <w:lang w:eastAsia="ru-RU"/>
        </w:rPr>
        <w:tab/>
        <w:t>Victoria Belous</w:t>
      </w:r>
    </w:p>
    <w:p w14:paraId="0B51974A" w14:textId="1312F9C7" w:rsidR="00D46507" w:rsidRPr="00C63E40" w:rsidRDefault="00D46507" w:rsidP="00D46507">
      <w:pPr>
        <w:spacing w:before="240"/>
        <w:ind w:firstLine="0"/>
        <w:contextualSpacing/>
        <w:rPr>
          <w:i/>
          <w:iCs/>
          <w:sz w:val="28"/>
          <w:szCs w:val="28"/>
          <w:lang w:eastAsia="ru-RU"/>
        </w:rPr>
      </w:pPr>
    </w:p>
    <w:p w14:paraId="542599D2" w14:textId="77777777" w:rsidR="00D46507" w:rsidRPr="00C63E40" w:rsidRDefault="00D46507" w:rsidP="00D46507">
      <w:pPr>
        <w:spacing w:before="240"/>
        <w:ind w:firstLine="0"/>
        <w:contextualSpacing/>
        <w:rPr>
          <w:sz w:val="28"/>
          <w:szCs w:val="28"/>
          <w:lang w:eastAsia="ru-RU"/>
        </w:rPr>
      </w:pPr>
    </w:p>
    <w:p w14:paraId="418AE003" w14:textId="77777777" w:rsidR="00D46507" w:rsidRPr="00C63E40" w:rsidRDefault="00D46507" w:rsidP="00D46507">
      <w:pPr>
        <w:spacing w:before="240"/>
        <w:ind w:firstLine="0"/>
        <w:contextualSpacing/>
        <w:rPr>
          <w:sz w:val="28"/>
          <w:szCs w:val="28"/>
          <w:lang w:eastAsia="ru-RU"/>
        </w:rPr>
      </w:pPr>
    </w:p>
    <w:p w14:paraId="07C09AF3" w14:textId="77777777" w:rsidR="00D46507" w:rsidRPr="00C63E40" w:rsidRDefault="00D46507" w:rsidP="00D46507">
      <w:pPr>
        <w:spacing w:before="240"/>
        <w:ind w:firstLine="0"/>
        <w:contextualSpacing/>
        <w:rPr>
          <w:sz w:val="28"/>
          <w:szCs w:val="28"/>
          <w:lang w:eastAsia="ru-RU"/>
        </w:rPr>
      </w:pPr>
    </w:p>
    <w:p w14:paraId="0305172D" w14:textId="77777777" w:rsidR="00D46507" w:rsidRPr="00C63E40" w:rsidRDefault="00D46507" w:rsidP="00D46507">
      <w:pPr>
        <w:spacing w:before="240"/>
        <w:ind w:firstLine="0"/>
        <w:contextualSpacing/>
        <w:rPr>
          <w:sz w:val="28"/>
          <w:szCs w:val="28"/>
          <w:lang w:eastAsia="ru-RU"/>
        </w:rPr>
      </w:pPr>
    </w:p>
    <w:p w14:paraId="7556C3FB" w14:textId="748489D3" w:rsidR="00D46507" w:rsidRPr="00C63E40" w:rsidRDefault="00D46507" w:rsidP="00D46507">
      <w:pPr>
        <w:spacing w:before="240"/>
        <w:ind w:firstLine="0"/>
        <w:contextualSpacing/>
        <w:rPr>
          <w:sz w:val="28"/>
          <w:szCs w:val="28"/>
          <w:lang w:eastAsia="ru-RU"/>
        </w:rPr>
      </w:pPr>
      <w:r w:rsidRPr="00C63E40">
        <w:rPr>
          <w:sz w:val="28"/>
          <w:szCs w:val="28"/>
          <w:lang w:eastAsia="ru-RU"/>
        </w:rPr>
        <w:t>Secretarul general al Guvernului</w:t>
      </w:r>
      <w:r w:rsidRPr="00C63E40">
        <w:rPr>
          <w:sz w:val="28"/>
          <w:szCs w:val="28"/>
          <w:lang w:eastAsia="ru-RU"/>
        </w:rPr>
        <w:tab/>
      </w:r>
      <w:r w:rsidRPr="00C63E40">
        <w:rPr>
          <w:sz w:val="28"/>
          <w:szCs w:val="28"/>
          <w:lang w:eastAsia="ru-RU"/>
        </w:rPr>
        <w:tab/>
      </w:r>
      <w:r w:rsidRPr="00C63E40">
        <w:rPr>
          <w:sz w:val="28"/>
          <w:szCs w:val="28"/>
          <w:lang w:eastAsia="ru-RU"/>
        </w:rPr>
        <w:tab/>
      </w:r>
      <w:r w:rsidRPr="00C63E40">
        <w:rPr>
          <w:sz w:val="28"/>
          <w:szCs w:val="28"/>
          <w:lang w:eastAsia="ru-RU"/>
        </w:rPr>
        <w:tab/>
      </w:r>
      <w:r w:rsidR="0020720A" w:rsidRPr="00C63E40">
        <w:rPr>
          <w:sz w:val="28"/>
          <w:szCs w:val="28"/>
          <w:lang w:eastAsia="ru-RU"/>
        </w:rPr>
        <w:t xml:space="preserve"> </w:t>
      </w:r>
      <w:r w:rsidRPr="00C63E40">
        <w:rPr>
          <w:sz w:val="28"/>
          <w:szCs w:val="28"/>
          <w:lang w:eastAsia="ru-RU"/>
        </w:rPr>
        <w:t>Artur Mija</w:t>
      </w:r>
    </w:p>
    <w:p w14:paraId="1CA95B97" w14:textId="77777777" w:rsidR="00D46507" w:rsidRPr="00C63E40" w:rsidRDefault="00D46507" w:rsidP="00D46507">
      <w:pPr>
        <w:spacing w:before="240"/>
        <w:ind w:firstLine="0"/>
        <w:contextualSpacing/>
        <w:rPr>
          <w:sz w:val="28"/>
          <w:szCs w:val="28"/>
          <w:lang w:eastAsia="ru-RU"/>
        </w:rPr>
      </w:pPr>
    </w:p>
    <w:p w14:paraId="5154906F" w14:textId="77777777" w:rsidR="005577E5" w:rsidRPr="00C63E40" w:rsidRDefault="005577E5" w:rsidP="005577E5">
      <w:pPr>
        <w:spacing w:before="240"/>
        <w:ind w:firstLine="0"/>
        <w:contextualSpacing/>
        <w:rPr>
          <w:sz w:val="28"/>
          <w:szCs w:val="28"/>
          <w:lang w:eastAsia="ru-RU"/>
        </w:rPr>
      </w:pPr>
    </w:p>
    <w:p w14:paraId="3435DEF9" w14:textId="77777777" w:rsidR="005577E5" w:rsidRPr="00C63E40" w:rsidRDefault="005577E5" w:rsidP="005577E5">
      <w:pPr>
        <w:ind w:firstLine="0"/>
        <w:rPr>
          <w:sz w:val="28"/>
          <w:szCs w:val="28"/>
          <w:lang w:eastAsia="ru-RU"/>
        </w:rPr>
      </w:pPr>
    </w:p>
    <w:p w14:paraId="11B7B879" w14:textId="77777777" w:rsidR="005577E5" w:rsidRPr="00C63E40" w:rsidRDefault="005577E5" w:rsidP="005577E5">
      <w:pPr>
        <w:ind w:firstLine="0"/>
        <w:rPr>
          <w:sz w:val="28"/>
          <w:szCs w:val="28"/>
          <w:lang w:eastAsia="ru-RU"/>
        </w:rPr>
      </w:pPr>
    </w:p>
    <w:p w14:paraId="502CAE68" w14:textId="77777777" w:rsidR="005577E5" w:rsidRPr="00C63E40" w:rsidRDefault="005577E5" w:rsidP="005577E5">
      <w:pPr>
        <w:tabs>
          <w:tab w:val="left" w:pos="6386"/>
        </w:tabs>
        <w:rPr>
          <w:sz w:val="28"/>
          <w:szCs w:val="28"/>
          <w:lang w:eastAsia="ru-RU"/>
        </w:rPr>
      </w:pPr>
    </w:p>
    <w:p w14:paraId="6F580C9A" w14:textId="77777777" w:rsidR="005577E5" w:rsidRPr="00C63E40" w:rsidRDefault="005577E5" w:rsidP="005577E5">
      <w:pPr>
        <w:ind w:right="-1"/>
        <w:rPr>
          <w:sz w:val="28"/>
          <w:szCs w:val="28"/>
        </w:rPr>
      </w:pPr>
    </w:p>
    <w:p w14:paraId="1FE86968" w14:textId="77777777" w:rsidR="005577E5" w:rsidRPr="00C63E40" w:rsidRDefault="005577E5" w:rsidP="005577E5">
      <w:pPr>
        <w:ind w:right="-1"/>
        <w:rPr>
          <w:sz w:val="28"/>
          <w:szCs w:val="28"/>
        </w:rPr>
      </w:pPr>
    </w:p>
    <w:p w14:paraId="32207F31" w14:textId="77777777" w:rsidR="005577E5" w:rsidRPr="00C63E40" w:rsidRDefault="005577E5" w:rsidP="005577E5">
      <w:pPr>
        <w:ind w:right="-1"/>
        <w:rPr>
          <w:sz w:val="28"/>
          <w:szCs w:val="28"/>
        </w:rPr>
      </w:pPr>
    </w:p>
    <w:p w14:paraId="08B7C0B8" w14:textId="77777777" w:rsidR="005577E5" w:rsidRPr="00C63E40" w:rsidRDefault="005577E5" w:rsidP="005577E5">
      <w:pPr>
        <w:ind w:right="-1"/>
        <w:rPr>
          <w:sz w:val="28"/>
          <w:szCs w:val="28"/>
        </w:rPr>
      </w:pPr>
    </w:p>
    <w:p w14:paraId="0C6901FA" w14:textId="77777777" w:rsidR="005577E5" w:rsidRPr="00C63E40" w:rsidRDefault="005577E5" w:rsidP="005577E5">
      <w:pPr>
        <w:ind w:right="-1"/>
        <w:rPr>
          <w:sz w:val="28"/>
          <w:szCs w:val="28"/>
        </w:rPr>
      </w:pPr>
    </w:p>
    <w:p w14:paraId="31D19E2A" w14:textId="77777777" w:rsidR="005577E5" w:rsidRPr="00C63E40" w:rsidRDefault="005577E5" w:rsidP="005577E5">
      <w:pPr>
        <w:ind w:right="-1" w:firstLine="0"/>
        <w:rPr>
          <w:sz w:val="28"/>
          <w:szCs w:val="28"/>
        </w:rPr>
      </w:pPr>
    </w:p>
    <w:p w14:paraId="51AD70F2" w14:textId="77777777" w:rsidR="005577E5" w:rsidRPr="00C63E40" w:rsidRDefault="005577E5" w:rsidP="005577E5">
      <w:pPr>
        <w:ind w:right="-1"/>
        <w:rPr>
          <w:sz w:val="28"/>
          <w:szCs w:val="28"/>
        </w:rPr>
      </w:pPr>
    </w:p>
    <w:p w14:paraId="05D2DCE4" w14:textId="18A218BD" w:rsidR="005577E5" w:rsidRPr="00C63E40" w:rsidRDefault="005577E5" w:rsidP="005577E5">
      <w:pPr>
        <w:ind w:right="-1"/>
        <w:rPr>
          <w:sz w:val="28"/>
          <w:szCs w:val="28"/>
        </w:rPr>
      </w:pPr>
    </w:p>
    <w:p w14:paraId="1D9BC46F" w14:textId="7BCB8B85" w:rsidR="005577E5" w:rsidRPr="00C63E40" w:rsidRDefault="005577E5" w:rsidP="005577E5">
      <w:pPr>
        <w:ind w:right="-1"/>
        <w:rPr>
          <w:sz w:val="28"/>
          <w:szCs w:val="28"/>
        </w:rPr>
      </w:pPr>
    </w:p>
    <w:p w14:paraId="4AB46C2B" w14:textId="06A69B65" w:rsidR="005577E5" w:rsidRPr="00C63E40" w:rsidRDefault="005577E5" w:rsidP="005577E5">
      <w:pPr>
        <w:ind w:right="-1"/>
        <w:rPr>
          <w:sz w:val="28"/>
          <w:szCs w:val="28"/>
        </w:rPr>
      </w:pPr>
    </w:p>
    <w:p w14:paraId="40A42923" w14:textId="77777777" w:rsidR="005577E5" w:rsidRPr="00C63E40" w:rsidRDefault="005577E5" w:rsidP="005577E5">
      <w:pPr>
        <w:ind w:right="-1"/>
        <w:rPr>
          <w:sz w:val="28"/>
          <w:szCs w:val="28"/>
        </w:rPr>
      </w:pPr>
    </w:p>
    <w:tbl>
      <w:tblPr>
        <w:tblStyle w:val="TableGrid"/>
        <w:tblW w:w="5000" w:type="pct"/>
        <w:tblInd w:w="0" w:type="dxa"/>
        <w:tblLook w:val="04A0" w:firstRow="1" w:lastRow="0" w:firstColumn="1" w:lastColumn="0" w:noHBand="0" w:noVBand="1"/>
      </w:tblPr>
      <w:tblGrid>
        <w:gridCol w:w="3079"/>
        <w:gridCol w:w="2161"/>
        <w:gridCol w:w="1844"/>
        <w:gridCol w:w="2035"/>
      </w:tblGrid>
      <w:tr w:rsidR="00C63E40" w:rsidRPr="00C63E40" w14:paraId="0B7CF7C9" w14:textId="77777777" w:rsidTr="0020720A">
        <w:tc>
          <w:tcPr>
            <w:tcW w:w="1688" w:type="pct"/>
          </w:tcPr>
          <w:p w14:paraId="0570DCAA" w14:textId="77777777" w:rsidR="005577E5" w:rsidRPr="00C63E40" w:rsidRDefault="005577E5" w:rsidP="00581BB6">
            <w:pPr>
              <w:tabs>
                <w:tab w:val="left" w:pos="6386"/>
              </w:tabs>
              <w:spacing w:after="120"/>
              <w:ind w:firstLine="0"/>
              <w:jc w:val="center"/>
              <w:rPr>
                <w:rFonts w:ascii="Times New Roman" w:hAnsi="Times New Roman"/>
                <w:lang w:eastAsia="ru-RU"/>
              </w:rPr>
            </w:pPr>
          </w:p>
        </w:tc>
        <w:tc>
          <w:tcPr>
            <w:tcW w:w="1185" w:type="pct"/>
          </w:tcPr>
          <w:p w14:paraId="55CE2452" w14:textId="77777777" w:rsidR="005577E5" w:rsidRPr="00C63E40" w:rsidRDefault="005577E5" w:rsidP="00581BB6">
            <w:pPr>
              <w:tabs>
                <w:tab w:val="left" w:pos="6386"/>
              </w:tabs>
              <w:spacing w:after="120"/>
              <w:ind w:firstLine="0"/>
              <w:jc w:val="center"/>
              <w:rPr>
                <w:rFonts w:ascii="Times New Roman" w:hAnsi="Times New Roman"/>
                <w:lang w:eastAsia="ru-RU"/>
              </w:rPr>
            </w:pPr>
            <w:r w:rsidRPr="00C63E40">
              <w:rPr>
                <w:rFonts w:ascii="Times New Roman" w:hAnsi="Times New Roman"/>
                <w:lang w:eastAsia="ru-RU"/>
              </w:rPr>
              <w:t>Nume, prenume</w:t>
            </w:r>
          </w:p>
        </w:tc>
        <w:tc>
          <w:tcPr>
            <w:tcW w:w="1011" w:type="pct"/>
          </w:tcPr>
          <w:p w14:paraId="60545154" w14:textId="77777777" w:rsidR="005577E5" w:rsidRPr="00C63E40" w:rsidRDefault="005577E5" w:rsidP="00581BB6">
            <w:pPr>
              <w:tabs>
                <w:tab w:val="left" w:pos="6386"/>
              </w:tabs>
              <w:spacing w:after="120"/>
              <w:ind w:firstLine="0"/>
              <w:jc w:val="center"/>
              <w:rPr>
                <w:rFonts w:ascii="Times New Roman" w:hAnsi="Times New Roman"/>
                <w:lang w:eastAsia="ru-RU"/>
              </w:rPr>
            </w:pPr>
            <w:r w:rsidRPr="00C63E40">
              <w:rPr>
                <w:rFonts w:ascii="Times New Roman" w:hAnsi="Times New Roman"/>
                <w:lang w:eastAsia="ru-RU"/>
              </w:rPr>
              <w:t>Subdiviziunea</w:t>
            </w:r>
          </w:p>
        </w:tc>
        <w:tc>
          <w:tcPr>
            <w:tcW w:w="1116" w:type="pct"/>
          </w:tcPr>
          <w:p w14:paraId="1DC0E0CE" w14:textId="77777777" w:rsidR="005577E5" w:rsidRPr="00C63E40" w:rsidRDefault="005577E5" w:rsidP="00581BB6">
            <w:pPr>
              <w:tabs>
                <w:tab w:val="left" w:pos="6386"/>
              </w:tabs>
              <w:spacing w:after="120"/>
              <w:ind w:firstLine="0"/>
              <w:jc w:val="center"/>
              <w:rPr>
                <w:rFonts w:ascii="Times New Roman" w:hAnsi="Times New Roman"/>
                <w:lang w:eastAsia="ru-RU"/>
              </w:rPr>
            </w:pPr>
            <w:r w:rsidRPr="00C63E40">
              <w:rPr>
                <w:rFonts w:ascii="Times New Roman" w:hAnsi="Times New Roman"/>
                <w:lang w:eastAsia="ru-RU"/>
              </w:rPr>
              <w:t>Semnătura</w:t>
            </w:r>
          </w:p>
        </w:tc>
      </w:tr>
      <w:tr w:rsidR="00C63E40" w:rsidRPr="00C63E40" w14:paraId="69841D3C" w14:textId="77777777" w:rsidTr="0020720A">
        <w:tc>
          <w:tcPr>
            <w:tcW w:w="1688" w:type="pct"/>
          </w:tcPr>
          <w:p w14:paraId="543A8F4B" w14:textId="77777777" w:rsidR="005577E5" w:rsidRPr="00C63E40" w:rsidRDefault="005577E5" w:rsidP="00581BB6">
            <w:pPr>
              <w:tabs>
                <w:tab w:val="left" w:pos="6386"/>
              </w:tabs>
              <w:spacing w:after="120"/>
              <w:ind w:firstLine="0"/>
              <w:jc w:val="left"/>
              <w:rPr>
                <w:rFonts w:ascii="Times New Roman" w:hAnsi="Times New Roman"/>
                <w:lang w:eastAsia="ru-RU"/>
              </w:rPr>
            </w:pPr>
            <w:r w:rsidRPr="00C63E40">
              <w:rPr>
                <w:rFonts w:ascii="Times New Roman" w:hAnsi="Times New Roman"/>
                <w:lang w:eastAsia="ru-RU"/>
              </w:rPr>
              <w:t>Responsabil de proiect</w:t>
            </w:r>
          </w:p>
        </w:tc>
        <w:tc>
          <w:tcPr>
            <w:tcW w:w="1185" w:type="pct"/>
          </w:tcPr>
          <w:p w14:paraId="65980FB4" w14:textId="77777777" w:rsidR="005577E5" w:rsidRPr="00C63E40" w:rsidRDefault="005577E5" w:rsidP="00581BB6">
            <w:pPr>
              <w:tabs>
                <w:tab w:val="left" w:pos="6386"/>
              </w:tabs>
              <w:spacing w:after="120"/>
              <w:ind w:firstLine="0"/>
              <w:rPr>
                <w:rFonts w:ascii="Times New Roman" w:hAnsi="Times New Roman"/>
                <w:lang w:eastAsia="ru-RU"/>
              </w:rPr>
            </w:pPr>
          </w:p>
        </w:tc>
        <w:tc>
          <w:tcPr>
            <w:tcW w:w="1011" w:type="pct"/>
          </w:tcPr>
          <w:p w14:paraId="159F55F8" w14:textId="77777777" w:rsidR="005577E5" w:rsidRPr="00C63E40" w:rsidRDefault="005577E5" w:rsidP="00581BB6">
            <w:pPr>
              <w:tabs>
                <w:tab w:val="left" w:pos="6386"/>
              </w:tabs>
              <w:spacing w:after="120"/>
              <w:ind w:firstLine="0"/>
              <w:rPr>
                <w:rFonts w:ascii="Times New Roman" w:hAnsi="Times New Roman"/>
                <w:lang w:eastAsia="ru-RU"/>
              </w:rPr>
            </w:pPr>
          </w:p>
        </w:tc>
        <w:tc>
          <w:tcPr>
            <w:tcW w:w="1116" w:type="pct"/>
          </w:tcPr>
          <w:p w14:paraId="1CB1BBF3" w14:textId="77777777" w:rsidR="005577E5" w:rsidRPr="00C63E40" w:rsidRDefault="005577E5" w:rsidP="00581BB6">
            <w:pPr>
              <w:tabs>
                <w:tab w:val="left" w:pos="6386"/>
              </w:tabs>
              <w:spacing w:after="120"/>
              <w:ind w:firstLine="0"/>
              <w:rPr>
                <w:rFonts w:ascii="Times New Roman" w:hAnsi="Times New Roman"/>
                <w:lang w:eastAsia="ru-RU"/>
              </w:rPr>
            </w:pPr>
          </w:p>
        </w:tc>
      </w:tr>
      <w:tr w:rsidR="00C63E40" w:rsidRPr="00C63E40" w14:paraId="6A08FF2C" w14:textId="77777777" w:rsidTr="0020720A">
        <w:tc>
          <w:tcPr>
            <w:tcW w:w="1688" w:type="pct"/>
          </w:tcPr>
          <w:p w14:paraId="0C627D56" w14:textId="77777777" w:rsidR="005577E5" w:rsidRPr="00C63E40" w:rsidRDefault="005577E5" w:rsidP="00581BB6">
            <w:pPr>
              <w:tabs>
                <w:tab w:val="left" w:pos="6386"/>
              </w:tabs>
              <w:spacing w:after="120"/>
              <w:ind w:firstLine="0"/>
              <w:jc w:val="left"/>
              <w:rPr>
                <w:rFonts w:ascii="Times New Roman" w:hAnsi="Times New Roman"/>
                <w:lang w:eastAsia="ru-RU"/>
              </w:rPr>
            </w:pPr>
            <w:r w:rsidRPr="00C63E40">
              <w:rPr>
                <w:rFonts w:ascii="Times New Roman" w:hAnsi="Times New Roman"/>
                <w:lang w:eastAsia="ru-RU"/>
              </w:rPr>
              <w:t>Șeful subdiviziunii responsabile</w:t>
            </w:r>
          </w:p>
        </w:tc>
        <w:tc>
          <w:tcPr>
            <w:tcW w:w="1185" w:type="pct"/>
          </w:tcPr>
          <w:p w14:paraId="396F0D5B" w14:textId="77777777" w:rsidR="005577E5" w:rsidRPr="00C63E40" w:rsidRDefault="005577E5" w:rsidP="00581BB6">
            <w:pPr>
              <w:tabs>
                <w:tab w:val="left" w:pos="6386"/>
              </w:tabs>
              <w:spacing w:after="120"/>
              <w:ind w:firstLine="0"/>
              <w:rPr>
                <w:rFonts w:ascii="Times New Roman" w:hAnsi="Times New Roman"/>
                <w:lang w:eastAsia="ru-RU"/>
              </w:rPr>
            </w:pPr>
          </w:p>
        </w:tc>
        <w:tc>
          <w:tcPr>
            <w:tcW w:w="1011" w:type="pct"/>
          </w:tcPr>
          <w:p w14:paraId="74602FFA" w14:textId="77777777" w:rsidR="005577E5" w:rsidRPr="00C63E40" w:rsidRDefault="005577E5" w:rsidP="00581BB6">
            <w:pPr>
              <w:tabs>
                <w:tab w:val="left" w:pos="6386"/>
              </w:tabs>
              <w:spacing w:after="120"/>
              <w:ind w:firstLine="0"/>
              <w:rPr>
                <w:rFonts w:ascii="Times New Roman" w:hAnsi="Times New Roman"/>
                <w:lang w:eastAsia="ru-RU"/>
              </w:rPr>
            </w:pPr>
          </w:p>
        </w:tc>
        <w:tc>
          <w:tcPr>
            <w:tcW w:w="1116" w:type="pct"/>
          </w:tcPr>
          <w:p w14:paraId="291D7472" w14:textId="77777777" w:rsidR="005577E5" w:rsidRPr="00C63E40" w:rsidRDefault="005577E5" w:rsidP="00581BB6">
            <w:pPr>
              <w:tabs>
                <w:tab w:val="left" w:pos="6386"/>
              </w:tabs>
              <w:spacing w:after="120"/>
              <w:ind w:firstLine="0"/>
              <w:rPr>
                <w:rFonts w:ascii="Times New Roman" w:hAnsi="Times New Roman"/>
                <w:lang w:eastAsia="ru-RU"/>
              </w:rPr>
            </w:pPr>
          </w:p>
        </w:tc>
      </w:tr>
      <w:tr w:rsidR="00C63E40" w:rsidRPr="00C63E40" w14:paraId="6C4FC317" w14:textId="77777777" w:rsidTr="0020720A">
        <w:tc>
          <w:tcPr>
            <w:tcW w:w="1688" w:type="pct"/>
          </w:tcPr>
          <w:p w14:paraId="763218F1" w14:textId="77777777" w:rsidR="005577E5" w:rsidRPr="00C63E40" w:rsidRDefault="005577E5" w:rsidP="00581BB6">
            <w:pPr>
              <w:tabs>
                <w:tab w:val="left" w:pos="6386"/>
              </w:tabs>
              <w:spacing w:after="120"/>
              <w:ind w:firstLine="0"/>
              <w:jc w:val="left"/>
              <w:rPr>
                <w:rFonts w:ascii="Times New Roman" w:hAnsi="Times New Roman"/>
                <w:lang w:eastAsia="ru-RU"/>
              </w:rPr>
            </w:pPr>
            <w:r w:rsidRPr="00C63E40">
              <w:rPr>
                <w:rFonts w:ascii="Times New Roman" w:hAnsi="Times New Roman"/>
                <w:lang w:eastAsia="ru-RU"/>
              </w:rPr>
              <w:t>Conformitate juridică</w:t>
            </w:r>
          </w:p>
        </w:tc>
        <w:tc>
          <w:tcPr>
            <w:tcW w:w="1185" w:type="pct"/>
          </w:tcPr>
          <w:p w14:paraId="7AF3CD35" w14:textId="77777777" w:rsidR="005577E5" w:rsidRPr="00C63E40" w:rsidRDefault="005577E5" w:rsidP="00581BB6">
            <w:pPr>
              <w:tabs>
                <w:tab w:val="left" w:pos="6386"/>
              </w:tabs>
              <w:spacing w:after="120"/>
              <w:ind w:firstLine="0"/>
              <w:rPr>
                <w:rFonts w:ascii="Times New Roman" w:hAnsi="Times New Roman"/>
                <w:lang w:eastAsia="ru-RU"/>
              </w:rPr>
            </w:pPr>
          </w:p>
        </w:tc>
        <w:tc>
          <w:tcPr>
            <w:tcW w:w="1011" w:type="pct"/>
          </w:tcPr>
          <w:p w14:paraId="76146D9A" w14:textId="77777777" w:rsidR="005577E5" w:rsidRPr="00C63E40" w:rsidRDefault="005577E5" w:rsidP="00581BB6">
            <w:pPr>
              <w:tabs>
                <w:tab w:val="left" w:pos="6386"/>
              </w:tabs>
              <w:spacing w:after="120"/>
              <w:ind w:firstLine="0"/>
              <w:rPr>
                <w:rFonts w:ascii="Times New Roman" w:hAnsi="Times New Roman"/>
                <w:lang w:eastAsia="ru-RU"/>
              </w:rPr>
            </w:pPr>
          </w:p>
        </w:tc>
        <w:tc>
          <w:tcPr>
            <w:tcW w:w="1116" w:type="pct"/>
          </w:tcPr>
          <w:p w14:paraId="08BD96D3" w14:textId="77777777" w:rsidR="005577E5" w:rsidRPr="00C63E40" w:rsidRDefault="005577E5" w:rsidP="00581BB6">
            <w:pPr>
              <w:tabs>
                <w:tab w:val="left" w:pos="6386"/>
              </w:tabs>
              <w:spacing w:after="120"/>
              <w:ind w:firstLine="0"/>
              <w:rPr>
                <w:rFonts w:ascii="Times New Roman" w:hAnsi="Times New Roman"/>
                <w:lang w:eastAsia="ru-RU"/>
              </w:rPr>
            </w:pPr>
          </w:p>
        </w:tc>
      </w:tr>
      <w:tr w:rsidR="00C63E40" w:rsidRPr="00C63E40" w14:paraId="620465D5" w14:textId="77777777" w:rsidTr="0020720A">
        <w:tc>
          <w:tcPr>
            <w:tcW w:w="1688" w:type="pct"/>
          </w:tcPr>
          <w:p w14:paraId="4AFC2A2A" w14:textId="77777777" w:rsidR="005577E5" w:rsidRPr="00C63E40" w:rsidRDefault="005577E5" w:rsidP="00581BB6">
            <w:pPr>
              <w:tabs>
                <w:tab w:val="left" w:pos="6386"/>
              </w:tabs>
              <w:spacing w:after="120"/>
              <w:ind w:firstLine="0"/>
              <w:jc w:val="left"/>
              <w:rPr>
                <w:rFonts w:ascii="Times New Roman" w:hAnsi="Times New Roman"/>
                <w:lang w:eastAsia="ru-RU"/>
              </w:rPr>
            </w:pPr>
            <w:r w:rsidRPr="00C63E40">
              <w:rPr>
                <w:rFonts w:ascii="Times New Roman" w:hAnsi="Times New Roman"/>
                <w:lang w:eastAsia="ru-RU"/>
              </w:rPr>
              <w:t>Conformitate lingvistică</w:t>
            </w:r>
          </w:p>
        </w:tc>
        <w:tc>
          <w:tcPr>
            <w:tcW w:w="1185" w:type="pct"/>
          </w:tcPr>
          <w:p w14:paraId="46EA5ACF" w14:textId="5A05BA01" w:rsidR="005577E5" w:rsidRPr="00C63E40" w:rsidRDefault="005577E5" w:rsidP="00581BB6">
            <w:pPr>
              <w:tabs>
                <w:tab w:val="left" w:pos="6386"/>
              </w:tabs>
              <w:spacing w:after="120"/>
              <w:ind w:firstLine="0"/>
              <w:rPr>
                <w:rFonts w:ascii="Times New Roman" w:hAnsi="Times New Roman"/>
                <w:lang w:eastAsia="ru-RU"/>
              </w:rPr>
            </w:pPr>
          </w:p>
        </w:tc>
        <w:tc>
          <w:tcPr>
            <w:tcW w:w="1011" w:type="pct"/>
          </w:tcPr>
          <w:p w14:paraId="27AA90F7" w14:textId="77777777" w:rsidR="005577E5" w:rsidRPr="00C63E40" w:rsidRDefault="005577E5" w:rsidP="00581BB6">
            <w:pPr>
              <w:tabs>
                <w:tab w:val="left" w:pos="6386"/>
              </w:tabs>
              <w:spacing w:after="120"/>
              <w:ind w:firstLine="0"/>
              <w:jc w:val="center"/>
              <w:rPr>
                <w:rFonts w:ascii="Times New Roman" w:hAnsi="Times New Roman"/>
                <w:lang w:eastAsia="ru-RU"/>
              </w:rPr>
            </w:pPr>
            <w:r w:rsidRPr="00C63E40">
              <w:rPr>
                <w:rFonts w:ascii="Times New Roman" w:hAnsi="Times New Roman"/>
                <w:lang w:eastAsia="ru-RU"/>
              </w:rPr>
              <w:t>DRAN</w:t>
            </w:r>
          </w:p>
        </w:tc>
        <w:tc>
          <w:tcPr>
            <w:tcW w:w="1116" w:type="pct"/>
          </w:tcPr>
          <w:p w14:paraId="55881E6F" w14:textId="77777777" w:rsidR="005577E5" w:rsidRPr="00C63E40" w:rsidRDefault="005577E5" w:rsidP="00581BB6">
            <w:pPr>
              <w:tabs>
                <w:tab w:val="left" w:pos="6386"/>
              </w:tabs>
              <w:spacing w:after="120"/>
              <w:ind w:firstLine="0"/>
              <w:rPr>
                <w:rFonts w:ascii="Times New Roman" w:hAnsi="Times New Roman"/>
                <w:lang w:eastAsia="ru-RU"/>
              </w:rPr>
            </w:pPr>
          </w:p>
        </w:tc>
      </w:tr>
      <w:tr w:rsidR="005577E5" w:rsidRPr="00C63E40" w14:paraId="11A07C4E" w14:textId="77777777" w:rsidTr="0020720A">
        <w:tc>
          <w:tcPr>
            <w:tcW w:w="1688" w:type="pct"/>
          </w:tcPr>
          <w:p w14:paraId="5DC39097" w14:textId="77777777" w:rsidR="005577E5" w:rsidRPr="00C63E40" w:rsidRDefault="005577E5" w:rsidP="00581BB6">
            <w:pPr>
              <w:tabs>
                <w:tab w:val="left" w:pos="6386"/>
              </w:tabs>
              <w:spacing w:after="120"/>
              <w:ind w:firstLine="0"/>
              <w:jc w:val="left"/>
              <w:rPr>
                <w:rFonts w:ascii="Times New Roman" w:hAnsi="Times New Roman"/>
                <w:lang w:eastAsia="ru-RU"/>
              </w:rPr>
            </w:pPr>
          </w:p>
        </w:tc>
        <w:tc>
          <w:tcPr>
            <w:tcW w:w="1185" w:type="pct"/>
          </w:tcPr>
          <w:p w14:paraId="328EE67E" w14:textId="77777777" w:rsidR="005577E5" w:rsidRPr="00C63E40" w:rsidRDefault="005577E5" w:rsidP="00581BB6">
            <w:pPr>
              <w:tabs>
                <w:tab w:val="left" w:pos="6386"/>
              </w:tabs>
              <w:spacing w:after="120"/>
              <w:ind w:firstLine="0"/>
              <w:rPr>
                <w:rFonts w:ascii="Times New Roman" w:hAnsi="Times New Roman"/>
                <w:lang w:eastAsia="ru-RU"/>
              </w:rPr>
            </w:pPr>
          </w:p>
        </w:tc>
        <w:tc>
          <w:tcPr>
            <w:tcW w:w="1011" w:type="pct"/>
          </w:tcPr>
          <w:p w14:paraId="2F2D505B" w14:textId="77777777" w:rsidR="005577E5" w:rsidRPr="00C63E40" w:rsidRDefault="005577E5" w:rsidP="00581BB6">
            <w:pPr>
              <w:tabs>
                <w:tab w:val="left" w:pos="6386"/>
              </w:tabs>
              <w:spacing w:after="120"/>
              <w:ind w:firstLine="0"/>
              <w:jc w:val="center"/>
              <w:rPr>
                <w:rFonts w:ascii="Times New Roman" w:hAnsi="Times New Roman"/>
                <w:lang w:eastAsia="ru-RU"/>
              </w:rPr>
            </w:pPr>
          </w:p>
        </w:tc>
        <w:tc>
          <w:tcPr>
            <w:tcW w:w="1116" w:type="pct"/>
          </w:tcPr>
          <w:p w14:paraId="78709211" w14:textId="77777777" w:rsidR="005577E5" w:rsidRPr="00C63E40" w:rsidRDefault="005577E5" w:rsidP="00581BB6">
            <w:pPr>
              <w:tabs>
                <w:tab w:val="left" w:pos="6386"/>
              </w:tabs>
              <w:spacing w:after="120"/>
              <w:ind w:firstLine="0"/>
              <w:rPr>
                <w:rFonts w:ascii="Times New Roman" w:hAnsi="Times New Roman"/>
                <w:lang w:eastAsia="ru-RU"/>
              </w:rPr>
            </w:pPr>
          </w:p>
        </w:tc>
      </w:tr>
    </w:tbl>
    <w:p w14:paraId="15058197" w14:textId="6CDA9564" w:rsidR="005577E5" w:rsidRPr="00C63E40" w:rsidRDefault="005577E5" w:rsidP="005577E5">
      <w:pPr>
        <w:ind w:firstLine="0"/>
        <w:jc w:val="left"/>
        <w:rPr>
          <w:sz w:val="28"/>
          <w:szCs w:val="28"/>
        </w:rPr>
      </w:pPr>
    </w:p>
    <w:sectPr w:rsidR="005577E5" w:rsidRPr="00C63E40"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Pr="0020720A" w:rsidRDefault="00E46CD4" w:rsidP="00026B87">
      <w:r w:rsidRPr="0020720A">
        <w:separator/>
      </w:r>
    </w:p>
  </w:endnote>
  <w:endnote w:type="continuationSeparator" w:id="0">
    <w:p w14:paraId="088F84C7" w14:textId="77777777" w:rsidR="00E46CD4" w:rsidRPr="0020720A" w:rsidRDefault="00E46CD4" w:rsidP="00026B87">
      <w:r w:rsidRPr="002072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06491E8" w:rsidR="00674F15" w:rsidRPr="0020720A" w:rsidRDefault="00674F15" w:rsidP="00674F15">
    <w:pPr>
      <w:pStyle w:val="Footer"/>
      <w:ind w:firstLine="0"/>
      <w:rPr>
        <w:sz w:val="16"/>
        <w:szCs w:val="16"/>
      </w:rPr>
    </w:pPr>
    <w:r w:rsidRPr="0020720A">
      <w:rPr>
        <w:sz w:val="16"/>
        <w:szCs w:val="16"/>
      </w:rPr>
      <w:fldChar w:fldCharType="begin"/>
    </w:r>
    <w:r w:rsidRPr="0020720A">
      <w:rPr>
        <w:sz w:val="16"/>
        <w:szCs w:val="16"/>
      </w:rPr>
      <w:instrText xml:space="preserve"> FILENAME  \p  \* MERGEFORMAT </w:instrText>
    </w:r>
    <w:r w:rsidRPr="0020720A">
      <w:rPr>
        <w:sz w:val="16"/>
        <w:szCs w:val="16"/>
      </w:rPr>
      <w:fldChar w:fldCharType="separate"/>
    </w:r>
    <w:r w:rsidR="00E30693">
      <w:rPr>
        <w:noProof/>
        <w:sz w:val="16"/>
        <w:szCs w:val="16"/>
      </w:rPr>
      <w:t>Y:\1.DRAN\003\2024\DECIZII PROTOCOLARE\35660\35660_redactat_ro.docx</w:t>
    </w:r>
    <w:r w:rsidRPr="0020720A">
      <w:rPr>
        <w:sz w:val="16"/>
        <w:szCs w:val="16"/>
      </w:rPr>
      <w:fldChar w:fldCharType="end"/>
    </w:r>
  </w:p>
  <w:p w14:paraId="1D7A73F3" w14:textId="77777777" w:rsidR="00674F15" w:rsidRPr="0020720A"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19113EBB" w:rsidR="00CF2559" w:rsidRPr="0020720A" w:rsidRDefault="00CF2559" w:rsidP="00814406">
    <w:pPr>
      <w:pStyle w:val="Footer"/>
      <w:ind w:firstLine="0"/>
      <w:rPr>
        <w:sz w:val="16"/>
        <w:szCs w:val="16"/>
      </w:rPr>
    </w:pPr>
    <w:r w:rsidRPr="0020720A">
      <w:rPr>
        <w:sz w:val="16"/>
        <w:szCs w:val="16"/>
      </w:rPr>
      <w:fldChar w:fldCharType="begin"/>
    </w:r>
    <w:r w:rsidRPr="0020720A">
      <w:rPr>
        <w:sz w:val="16"/>
        <w:szCs w:val="16"/>
      </w:rPr>
      <w:instrText xml:space="preserve"> FILENAME  \p  \* MERGEFORMAT </w:instrText>
    </w:r>
    <w:r w:rsidRPr="0020720A">
      <w:rPr>
        <w:sz w:val="16"/>
        <w:szCs w:val="16"/>
      </w:rPr>
      <w:fldChar w:fldCharType="separate"/>
    </w:r>
    <w:r w:rsidR="00E30693">
      <w:rPr>
        <w:noProof/>
        <w:sz w:val="16"/>
        <w:szCs w:val="16"/>
      </w:rPr>
      <w:t>Y:\1.DRAN\003\2024\DECIZII PROTOCOLARE\35660\35660_redactat_ro.docx</w:t>
    </w:r>
    <w:r w:rsidRPr="0020720A">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Pr="0020720A" w:rsidRDefault="00E46CD4" w:rsidP="00026B87">
      <w:r w:rsidRPr="0020720A">
        <w:separator/>
      </w:r>
    </w:p>
  </w:footnote>
  <w:footnote w:type="continuationSeparator" w:id="0">
    <w:p w14:paraId="5797FC2A" w14:textId="77777777" w:rsidR="00E46CD4" w:rsidRPr="0020720A" w:rsidRDefault="00E46CD4" w:rsidP="00026B87">
      <w:r w:rsidRPr="002072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20720A" w:rsidRDefault="00925B96">
    <w:pPr>
      <w:pStyle w:val="Header"/>
      <w:jc w:val="center"/>
    </w:pPr>
    <w:r w:rsidRPr="0020720A">
      <w:fldChar w:fldCharType="begin"/>
    </w:r>
    <w:r w:rsidRPr="0020720A">
      <w:instrText>PAGE   \* MERGEFORMAT</w:instrText>
    </w:r>
    <w:r w:rsidRPr="0020720A">
      <w:fldChar w:fldCharType="separate"/>
    </w:r>
    <w:r w:rsidR="00AD38A5" w:rsidRPr="0020720A">
      <w:t>2</w:t>
    </w:r>
    <w:r w:rsidRPr="0020720A">
      <w:fldChar w:fldCharType="end"/>
    </w:r>
  </w:p>
  <w:p w14:paraId="0298E8A0" w14:textId="77777777" w:rsidR="00925B96" w:rsidRPr="0020720A"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20720A" w14:paraId="52BEE53F" w14:textId="77777777" w:rsidTr="00466F17">
      <w:trPr>
        <w:trHeight w:val="1213"/>
      </w:trPr>
      <w:tc>
        <w:tcPr>
          <w:tcW w:w="9072" w:type="dxa"/>
          <w:tcBorders>
            <w:top w:val="nil"/>
            <w:bottom w:val="nil"/>
          </w:tcBorders>
        </w:tcPr>
        <w:p w14:paraId="1FE48B94" w14:textId="7F734F61" w:rsidR="00BA3B0E" w:rsidRPr="0020720A" w:rsidRDefault="00BA3B0E" w:rsidP="005505A2">
          <w:pPr>
            <w:tabs>
              <w:tab w:val="center" w:pos="4536"/>
              <w:tab w:val="left" w:pos="7005"/>
            </w:tabs>
            <w:ind w:left="6521" w:firstLine="0"/>
            <w:jc w:val="left"/>
            <w:rPr>
              <w:sz w:val="24"/>
            </w:rPr>
          </w:pPr>
          <w:bookmarkStart w:id="10" w:name="_Hlk169688202"/>
          <w:r w:rsidRPr="0020720A">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20720A">
            <w:rPr>
              <w:sz w:val="24"/>
            </w:rPr>
            <w:t xml:space="preserve">   </w:t>
          </w:r>
        </w:p>
        <w:p w14:paraId="1DCB8050" w14:textId="77777777" w:rsidR="00BA3B0E" w:rsidRPr="0020720A" w:rsidRDefault="00BA3B0E" w:rsidP="00BA3B0E">
          <w:pPr>
            <w:jc w:val="center"/>
            <w:rPr>
              <w:sz w:val="24"/>
            </w:rPr>
          </w:pPr>
        </w:p>
        <w:p w14:paraId="230644D9" w14:textId="77777777" w:rsidR="00BA3B0E" w:rsidRPr="0020720A" w:rsidRDefault="00BA3B0E" w:rsidP="00BA3B0E">
          <w:pPr>
            <w:jc w:val="center"/>
            <w:rPr>
              <w:sz w:val="24"/>
            </w:rPr>
          </w:pPr>
        </w:p>
        <w:p w14:paraId="428BECC2" w14:textId="77777777" w:rsidR="00BA3B0E" w:rsidRPr="0020720A" w:rsidRDefault="00BA3B0E" w:rsidP="00BA3B0E">
          <w:pPr>
            <w:pStyle w:val="Heading5"/>
            <w:rPr>
              <w:rFonts w:ascii="Times New Roman" w:hAnsi="Times New Roman"/>
              <w:b/>
              <w:lang w:val="ro-RO"/>
            </w:rPr>
          </w:pPr>
        </w:p>
        <w:p w14:paraId="0D06A399" w14:textId="77777777" w:rsidR="00BA3B0E" w:rsidRPr="0020720A" w:rsidRDefault="00BA3B0E" w:rsidP="00BA3B0E">
          <w:pPr>
            <w:jc w:val="center"/>
            <w:rPr>
              <w:sz w:val="24"/>
              <w:szCs w:val="24"/>
            </w:rPr>
          </w:pPr>
        </w:p>
      </w:tc>
    </w:tr>
    <w:tr w:rsidR="00CF2559" w:rsidRPr="0020720A" w14:paraId="72F99FD5" w14:textId="77777777" w:rsidTr="00466F17">
      <w:trPr>
        <w:cantSplit/>
        <w:trHeight w:val="1213"/>
      </w:trPr>
      <w:tc>
        <w:tcPr>
          <w:tcW w:w="9072" w:type="dxa"/>
          <w:tcBorders>
            <w:top w:val="nil"/>
            <w:bottom w:val="nil"/>
          </w:tcBorders>
        </w:tcPr>
        <w:p w14:paraId="006D725D" w14:textId="77777777" w:rsidR="00CF2559" w:rsidRPr="0020720A" w:rsidRDefault="00CF2559" w:rsidP="00BA3B0E">
          <w:pPr>
            <w:pStyle w:val="Heading8"/>
            <w:rPr>
              <w:rFonts w:ascii="Times New Roman" w:hAnsi="Times New Roman"/>
              <w:color w:val="000080"/>
              <w:sz w:val="10"/>
            </w:rPr>
          </w:pPr>
        </w:p>
        <w:p w14:paraId="01C91069" w14:textId="77777777" w:rsidR="00897CEA" w:rsidRPr="0020720A" w:rsidRDefault="00897CEA" w:rsidP="0051702B">
          <w:pPr>
            <w:shd w:val="clear" w:color="auto" w:fill="FFFFFF"/>
            <w:ind w:firstLine="0"/>
            <w:jc w:val="center"/>
            <w:rPr>
              <w:b/>
              <w:bCs/>
              <w:spacing w:val="20"/>
              <w:sz w:val="40"/>
              <w:szCs w:val="40"/>
              <w:lang w:eastAsia="ru-RU"/>
            </w:rPr>
          </w:pPr>
          <w:r w:rsidRPr="0020720A">
            <w:rPr>
              <w:b/>
              <w:bCs/>
              <w:spacing w:val="20"/>
              <w:sz w:val="40"/>
              <w:szCs w:val="40"/>
              <w:lang w:eastAsia="ru-RU"/>
            </w:rPr>
            <w:t>GUVERNUL</w:t>
          </w:r>
          <w:r w:rsidR="00BA3B0E" w:rsidRPr="0020720A">
            <w:rPr>
              <w:b/>
              <w:bCs/>
              <w:spacing w:val="20"/>
              <w:sz w:val="40"/>
              <w:szCs w:val="40"/>
              <w:lang w:eastAsia="ru-RU"/>
            </w:rPr>
            <w:t xml:space="preserve">  </w:t>
          </w:r>
          <w:r w:rsidRPr="0020720A">
            <w:rPr>
              <w:b/>
              <w:bCs/>
              <w:spacing w:val="20"/>
              <w:sz w:val="40"/>
              <w:szCs w:val="40"/>
              <w:lang w:eastAsia="ru-RU"/>
            </w:rPr>
            <w:t>REPUBLICII</w:t>
          </w:r>
          <w:r w:rsidR="00BA3B0E" w:rsidRPr="0020720A">
            <w:rPr>
              <w:b/>
              <w:bCs/>
              <w:spacing w:val="20"/>
              <w:sz w:val="40"/>
              <w:szCs w:val="40"/>
              <w:lang w:eastAsia="ru-RU"/>
            </w:rPr>
            <w:t xml:space="preserve">  </w:t>
          </w:r>
          <w:r w:rsidRPr="0020720A">
            <w:rPr>
              <w:b/>
              <w:bCs/>
              <w:spacing w:val="20"/>
              <w:sz w:val="40"/>
              <w:szCs w:val="40"/>
              <w:lang w:eastAsia="ru-RU"/>
            </w:rPr>
            <w:t>MOLDOVA</w:t>
          </w:r>
        </w:p>
        <w:p w14:paraId="19874F95" w14:textId="77777777" w:rsidR="00BA3B0E" w:rsidRPr="0020720A" w:rsidRDefault="00BA3B0E" w:rsidP="0051702B">
          <w:pPr>
            <w:shd w:val="clear" w:color="auto" w:fill="FFFFFF"/>
            <w:ind w:firstLine="0"/>
            <w:jc w:val="center"/>
            <w:rPr>
              <w:spacing w:val="20"/>
              <w:lang w:eastAsia="ru-RU"/>
            </w:rPr>
          </w:pPr>
        </w:p>
        <w:p w14:paraId="7704D862" w14:textId="5D65122C" w:rsidR="00897CEA" w:rsidRPr="0020720A" w:rsidRDefault="00897CEA" w:rsidP="0051702B">
          <w:pPr>
            <w:shd w:val="clear" w:color="auto" w:fill="FFFFFF"/>
            <w:tabs>
              <w:tab w:val="left" w:leader="underscore" w:pos="5088"/>
            </w:tabs>
            <w:ind w:firstLine="0"/>
            <w:jc w:val="center"/>
            <w:rPr>
              <w:b/>
              <w:sz w:val="32"/>
              <w:szCs w:val="32"/>
              <w:lang w:eastAsia="ru-RU"/>
            </w:rPr>
          </w:pPr>
          <w:r w:rsidRPr="0020720A">
            <w:rPr>
              <w:b/>
              <w:bCs/>
              <w:spacing w:val="20"/>
              <w:sz w:val="32"/>
              <w:szCs w:val="32"/>
              <w:lang w:eastAsia="ru-RU"/>
            </w:rPr>
            <w:t>DECIZIE PROTOCOLARĂ</w:t>
          </w:r>
          <w:r w:rsidRPr="0020720A">
            <w:rPr>
              <w:b/>
              <w:sz w:val="32"/>
              <w:szCs w:val="32"/>
              <w:lang w:eastAsia="ru-RU"/>
            </w:rPr>
            <w:t xml:space="preserve">  nr.</w:t>
          </w:r>
          <w:r w:rsidR="00BA3B0E" w:rsidRPr="0020720A">
            <w:rPr>
              <w:b/>
              <w:sz w:val="32"/>
              <w:szCs w:val="32"/>
              <w:lang w:eastAsia="ru-RU"/>
            </w:rPr>
            <w:t xml:space="preserve"> </w:t>
          </w:r>
          <w:r w:rsidR="005E673C">
            <w:rPr>
              <w:b/>
              <w:sz w:val="32"/>
              <w:szCs w:val="32"/>
              <w:lang w:eastAsia="ru-RU"/>
            </w:rPr>
            <w:t>49.8</w:t>
          </w:r>
          <w:r w:rsidR="003A6F82" w:rsidRPr="0020720A">
            <w:rPr>
              <w:b/>
              <w:sz w:val="32"/>
              <w:szCs w:val="32"/>
              <w:lang w:eastAsia="ru-RU"/>
            </w:rPr>
            <w:t>/2024</w:t>
          </w:r>
        </w:p>
        <w:p w14:paraId="0FEE2393" w14:textId="77777777" w:rsidR="00BA3B0E" w:rsidRPr="0020720A"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35039B30" w:rsidR="003A6F82" w:rsidRPr="0020720A" w:rsidRDefault="003A6F82" w:rsidP="0051702B">
          <w:pPr>
            <w:spacing w:before="120"/>
            <w:ind w:firstLine="0"/>
            <w:jc w:val="center"/>
            <w:rPr>
              <w:b/>
              <w:bCs/>
              <w:i/>
              <w:iCs/>
              <w:sz w:val="28"/>
              <w:szCs w:val="28"/>
              <w:u w:val="single"/>
              <w:lang w:eastAsia="ru-RU"/>
            </w:rPr>
          </w:pPr>
          <w:r w:rsidRPr="0020720A">
            <w:rPr>
              <w:b/>
              <w:bCs/>
              <w:i/>
              <w:iCs/>
              <w:sz w:val="28"/>
              <w:szCs w:val="28"/>
              <w:u w:val="single"/>
              <w:lang w:eastAsia="ru-RU"/>
            </w:rPr>
            <w:t>Extras din procesul-verbal nr.</w:t>
          </w:r>
          <w:r w:rsidR="006865D5">
            <w:rPr>
              <w:b/>
              <w:bCs/>
              <w:i/>
              <w:iCs/>
              <w:sz w:val="28"/>
              <w:szCs w:val="28"/>
              <w:u w:val="single"/>
              <w:lang w:eastAsia="ru-RU"/>
            </w:rPr>
            <w:t>49</w:t>
          </w:r>
          <w:r w:rsidR="00EC4114" w:rsidRPr="0020720A">
            <w:rPr>
              <w:b/>
              <w:bCs/>
              <w:i/>
              <w:iCs/>
              <w:sz w:val="28"/>
              <w:szCs w:val="28"/>
              <w:u w:val="single"/>
              <w:lang w:eastAsia="ru-RU"/>
            </w:rPr>
            <w:t xml:space="preserve"> </w:t>
          </w:r>
          <w:r w:rsidRPr="0020720A">
            <w:rPr>
              <w:b/>
              <w:bCs/>
              <w:i/>
              <w:iCs/>
              <w:sz w:val="28"/>
              <w:szCs w:val="28"/>
              <w:u w:val="single"/>
              <w:lang w:eastAsia="ru-RU"/>
            </w:rPr>
            <w:t>(pct.</w:t>
          </w:r>
          <w:r w:rsidR="005E673C">
            <w:rPr>
              <w:b/>
              <w:bCs/>
              <w:i/>
              <w:iCs/>
              <w:sz w:val="28"/>
              <w:szCs w:val="28"/>
              <w:u w:val="single"/>
              <w:lang w:eastAsia="ru-RU"/>
            </w:rPr>
            <w:t>8</w:t>
          </w:r>
          <w:r w:rsidR="00EC4114" w:rsidRPr="0020720A">
            <w:rPr>
              <w:b/>
              <w:bCs/>
              <w:i/>
              <w:iCs/>
              <w:sz w:val="28"/>
              <w:szCs w:val="28"/>
              <w:u w:val="single"/>
              <w:lang w:eastAsia="ru-RU"/>
            </w:rPr>
            <w:t>)</w:t>
          </w:r>
        </w:p>
        <w:p w14:paraId="0D60D49A" w14:textId="62B90339" w:rsidR="00CF2559" w:rsidRPr="0020720A" w:rsidRDefault="003A6F82" w:rsidP="0051702B">
          <w:pPr>
            <w:spacing w:before="120"/>
            <w:ind w:firstLine="0"/>
            <w:jc w:val="center"/>
            <w:rPr>
              <w:b/>
              <w:sz w:val="24"/>
              <w:szCs w:val="24"/>
            </w:rPr>
          </w:pPr>
          <w:r w:rsidRPr="0020720A">
            <w:rPr>
              <w:b/>
              <w:bCs/>
              <w:i/>
              <w:iCs/>
              <w:sz w:val="28"/>
              <w:szCs w:val="28"/>
              <w:u w:val="single"/>
              <w:lang w:eastAsia="ru-RU"/>
            </w:rPr>
            <w:t>al ședinței Guvernului din</w:t>
          </w:r>
          <w:r w:rsidR="00EC4114" w:rsidRPr="0020720A">
            <w:rPr>
              <w:b/>
              <w:bCs/>
              <w:i/>
              <w:iCs/>
              <w:sz w:val="28"/>
              <w:szCs w:val="28"/>
              <w:u w:val="single"/>
              <w:lang w:eastAsia="ru-RU"/>
            </w:rPr>
            <w:t xml:space="preserve"> </w:t>
          </w:r>
          <w:r w:rsidR="006865D5">
            <w:rPr>
              <w:b/>
              <w:bCs/>
              <w:i/>
              <w:iCs/>
              <w:sz w:val="28"/>
              <w:szCs w:val="28"/>
              <w:u w:val="single"/>
              <w:lang w:eastAsia="ru-RU"/>
            </w:rPr>
            <w:t>4 decembrie</w:t>
          </w:r>
          <w:r w:rsidRPr="0020720A">
            <w:rPr>
              <w:b/>
              <w:bCs/>
              <w:i/>
              <w:iCs/>
              <w:sz w:val="28"/>
              <w:szCs w:val="28"/>
              <w:u w:val="single"/>
              <w:lang w:eastAsia="ru-RU"/>
            </w:rPr>
            <w:t xml:space="preserve"> 2024</w:t>
          </w:r>
        </w:p>
        <w:p w14:paraId="56C8DE01" w14:textId="77777777" w:rsidR="00BA3B0E" w:rsidRPr="0020720A" w:rsidRDefault="00BA3B0E" w:rsidP="00BA3B0E">
          <w:pPr>
            <w:ind w:hanging="28"/>
            <w:jc w:val="center"/>
            <w:rPr>
              <w:b/>
            </w:rPr>
          </w:pPr>
        </w:p>
      </w:tc>
    </w:tr>
    <w:bookmarkEnd w:id="10"/>
  </w:tbl>
  <w:p w14:paraId="6D75958D" w14:textId="77777777" w:rsidR="00CF2559" w:rsidRPr="0020720A"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9DEFDD6"/>
    <w:lvl w:ilvl="0" w:tplc="B24804C2">
      <w:start w:val="1"/>
      <w:numFmt w:val="decimal"/>
      <w:suff w:val="space"/>
      <w:lvlText w:val="%1."/>
      <w:lvlJc w:val="left"/>
      <w:pPr>
        <w:ind w:left="644"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3525384"/>
    <w:multiLevelType w:val="hybridMultilevel"/>
    <w:tmpl w:val="426A2F12"/>
    <w:lvl w:ilvl="0" w:tplc="35067FCE">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233A10DE"/>
    <w:multiLevelType w:val="hybridMultilevel"/>
    <w:tmpl w:val="F4CE1590"/>
    <w:lvl w:ilvl="0" w:tplc="1DFCAA6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E65CA7"/>
    <w:multiLevelType w:val="hybridMultilevel"/>
    <w:tmpl w:val="C46E3DD6"/>
    <w:lvl w:ilvl="0" w:tplc="9F6679D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56A0A64"/>
    <w:multiLevelType w:val="hybridMultilevel"/>
    <w:tmpl w:val="426A2F12"/>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5A0B"/>
    <w:rsid w:val="00026B87"/>
    <w:rsid w:val="00043921"/>
    <w:rsid w:val="00044AF9"/>
    <w:rsid w:val="00075CE0"/>
    <w:rsid w:val="000B4AAD"/>
    <w:rsid w:val="000D1892"/>
    <w:rsid w:val="000D3A24"/>
    <w:rsid w:val="000D4BD3"/>
    <w:rsid w:val="000F7333"/>
    <w:rsid w:val="000F76BB"/>
    <w:rsid w:val="00101F99"/>
    <w:rsid w:val="0010436A"/>
    <w:rsid w:val="00127ED2"/>
    <w:rsid w:val="00144067"/>
    <w:rsid w:val="001469DB"/>
    <w:rsid w:val="00165167"/>
    <w:rsid w:val="00191F49"/>
    <w:rsid w:val="001A3979"/>
    <w:rsid w:val="001B2461"/>
    <w:rsid w:val="001B3FE4"/>
    <w:rsid w:val="001C2795"/>
    <w:rsid w:val="001C633A"/>
    <w:rsid w:val="001D0C13"/>
    <w:rsid w:val="001E6EB8"/>
    <w:rsid w:val="001F047A"/>
    <w:rsid w:val="0020720A"/>
    <w:rsid w:val="00222BD3"/>
    <w:rsid w:val="00226840"/>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7CA6"/>
    <w:rsid w:val="003F4A03"/>
    <w:rsid w:val="00427D58"/>
    <w:rsid w:val="00444AFD"/>
    <w:rsid w:val="00466F17"/>
    <w:rsid w:val="00467BED"/>
    <w:rsid w:val="00481BA9"/>
    <w:rsid w:val="004A4B59"/>
    <w:rsid w:val="004C5C99"/>
    <w:rsid w:val="004E0E7F"/>
    <w:rsid w:val="004E1000"/>
    <w:rsid w:val="004F6F25"/>
    <w:rsid w:val="00500597"/>
    <w:rsid w:val="0050680A"/>
    <w:rsid w:val="00512A5C"/>
    <w:rsid w:val="0051702B"/>
    <w:rsid w:val="00517071"/>
    <w:rsid w:val="005178D6"/>
    <w:rsid w:val="00522BB8"/>
    <w:rsid w:val="00525CFD"/>
    <w:rsid w:val="005505A2"/>
    <w:rsid w:val="005577E5"/>
    <w:rsid w:val="005802DD"/>
    <w:rsid w:val="005825C6"/>
    <w:rsid w:val="005C24AE"/>
    <w:rsid w:val="005E673C"/>
    <w:rsid w:val="005F2B04"/>
    <w:rsid w:val="0063090F"/>
    <w:rsid w:val="00674757"/>
    <w:rsid w:val="00674F15"/>
    <w:rsid w:val="006865D5"/>
    <w:rsid w:val="00695B44"/>
    <w:rsid w:val="006A3DB0"/>
    <w:rsid w:val="006B26AF"/>
    <w:rsid w:val="006E68F0"/>
    <w:rsid w:val="00701CF6"/>
    <w:rsid w:val="00711084"/>
    <w:rsid w:val="0072422B"/>
    <w:rsid w:val="007305B8"/>
    <w:rsid w:val="007400EB"/>
    <w:rsid w:val="007441AC"/>
    <w:rsid w:val="00746067"/>
    <w:rsid w:val="00747DE1"/>
    <w:rsid w:val="00777947"/>
    <w:rsid w:val="007A4567"/>
    <w:rsid w:val="007C72EE"/>
    <w:rsid w:val="007D12BE"/>
    <w:rsid w:val="00814406"/>
    <w:rsid w:val="008234B4"/>
    <w:rsid w:val="00832599"/>
    <w:rsid w:val="00840DCA"/>
    <w:rsid w:val="0085667A"/>
    <w:rsid w:val="00897CEA"/>
    <w:rsid w:val="008B51FA"/>
    <w:rsid w:val="008D2C8E"/>
    <w:rsid w:val="008D78D1"/>
    <w:rsid w:val="008E06CC"/>
    <w:rsid w:val="008F314B"/>
    <w:rsid w:val="00916424"/>
    <w:rsid w:val="00925B96"/>
    <w:rsid w:val="009423B6"/>
    <w:rsid w:val="00950CEF"/>
    <w:rsid w:val="009838BC"/>
    <w:rsid w:val="009A3326"/>
    <w:rsid w:val="009C5B90"/>
    <w:rsid w:val="009D4667"/>
    <w:rsid w:val="009E0A22"/>
    <w:rsid w:val="00A1010C"/>
    <w:rsid w:val="00A26848"/>
    <w:rsid w:val="00A56041"/>
    <w:rsid w:val="00A644F6"/>
    <w:rsid w:val="00A70572"/>
    <w:rsid w:val="00A85D12"/>
    <w:rsid w:val="00A91EE4"/>
    <w:rsid w:val="00AD38A5"/>
    <w:rsid w:val="00AF2721"/>
    <w:rsid w:val="00B07B2C"/>
    <w:rsid w:val="00B07BC4"/>
    <w:rsid w:val="00B11C7E"/>
    <w:rsid w:val="00B3339C"/>
    <w:rsid w:val="00B71C41"/>
    <w:rsid w:val="00B80C95"/>
    <w:rsid w:val="00BA3B0E"/>
    <w:rsid w:val="00BB7E9A"/>
    <w:rsid w:val="00BF32A6"/>
    <w:rsid w:val="00C02DFA"/>
    <w:rsid w:val="00C02EDC"/>
    <w:rsid w:val="00C0358F"/>
    <w:rsid w:val="00C63E40"/>
    <w:rsid w:val="00C80CDF"/>
    <w:rsid w:val="00CC7AFF"/>
    <w:rsid w:val="00CF2559"/>
    <w:rsid w:val="00D2376A"/>
    <w:rsid w:val="00D366EA"/>
    <w:rsid w:val="00D41305"/>
    <w:rsid w:val="00D46507"/>
    <w:rsid w:val="00D64123"/>
    <w:rsid w:val="00D642D3"/>
    <w:rsid w:val="00DA4CCF"/>
    <w:rsid w:val="00DB0694"/>
    <w:rsid w:val="00DB1216"/>
    <w:rsid w:val="00DF0E57"/>
    <w:rsid w:val="00E049C8"/>
    <w:rsid w:val="00E30693"/>
    <w:rsid w:val="00E46CD4"/>
    <w:rsid w:val="00E70775"/>
    <w:rsid w:val="00EB2339"/>
    <w:rsid w:val="00EC4114"/>
    <w:rsid w:val="00EE2BCA"/>
    <w:rsid w:val="00F22886"/>
    <w:rsid w:val="00F23A13"/>
    <w:rsid w:val="00F4110C"/>
    <w:rsid w:val="00F67B04"/>
    <w:rsid w:val="00F817FC"/>
    <w:rsid w:val="00F82061"/>
    <w:rsid w:val="00F864E2"/>
    <w:rsid w:val="00FA45EE"/>
    <w:rsid w:val="00FC7BB6"/>
    <w:rsid w:val="00FD50C6"/>
    <w:rsid w:val="00FE351E"/>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0572"/>
    <w:pPr>
      <w:spacing w:after="120" w:line="360" w:lineRule="auto"/>
      <w:ind w:left="720" w:firstLine="0"/>
      <w:contextualSpacing/>
      <w:jc w:val="left"/>
    </w:pPr>
    <w:rPr>
      <w:rFonts w:ascii="Georgia" w:eastAsiaTheme="minorHAnsi" w:hAnsi="Georgia" w:cstheme="minorBidi"/>
      <w:sz w:val="24"/>
      <w:szCs w:val="24"/>
    </w:rPr>
  </w:style>
  <w:style w:type="paragraph" w:customStyle="1" w:styleId="pf0">
    <w:name w:val="pf0"/>
    <w:basedOn w:val="Normal"/>
    <w:rsid w:val="00A70572"/>
    <w:pPr>
      <w:spacing w:before="100" w:beforeAutospacing="1" w:after="100" w:afterAutospacing="1"/>
      <w:ind w:firstLine="0"/>
      <w:jc w:val="left"/>
    </w:pPr>
    <w:rPr>
      <w:sz w:val="24"/>
      <w:szCs w:val="24"/>
      <w:lang w:val="ro-MD" w:eastAsia="ro-MD"/>
    </w:rPr>
  </w:style>
  <w:style w:type="character" w:customStyle="1" w:styleId="cf01">
    <w:name w:val="cf01"/>
    <w:basedOn w:val="DefaultParagraphFont"/>
    <w:rsid w:val="00A70572"/>
    <w:rPr>
      <w:rFonts w:ascii="Segoe UI" w:hAnsi="Segoe UI" w:cs="Segoe UI" w:hint="default"/>
      <w:sz w:val="18"/>
      <w:szCs w:val="18"/>
    </w:rPr>
  </w:style>
  <w:style w:type="character" w:customStyle="1" w:styleId="cf11">
    <w:name w:val="cf11"/>
    <w:basedOn w:val="DefaultParagraphFont"/>
    <w:rsid w:val="00A70572"/>
    <w:rPr>
      <w:rFonts w:ascii="Segoe UI" w:hAnsi="Segoe UI" w:cs="Segoe UI" w:hint="default"/>
      <w:sz w:val="18"/>
      <w:szCs w:val="18"/>
    </w:rPr>
  </w:style>
  <w:style w:type="character" w:customStyle="1" w:styleId="cf21">
    <w:name w:val="cf21"/>
    <w:basedOn w:val="DefaultParagraphFont"/>
    <w:rsid w:val="00A7057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E02076-68A0-415C-AD65-B92BDCD65FAA}"/>
</file>

<file path=customXml/itemProps2.xml><?xml version="1.0" encoding="utf-8"?>
<ds:datastoreItem xmlns:ds="http://schemas.openxmlformats.org/officeDocument/2006/customXml" ds:itemID="{118D4F62-48DB-417F-905F-122A2EE5CC71}"/>
</file>

<file path=customXml/itemProps3.xml><?xml version="1.0" encoding="utf-8"?>
<ds:datastoreItem xmlns:ds="http://schemas.openxmlformats.org/officeDocument/2006/customXml" ds:itemID="{E9B7B52C-088B-4721-A435-BCEC66D63B2E}"/>
</file>

<file path=docProps/app.xml><?xml version="1.0" encoding="utf-8"?>
<Properties xmlns="http://schemas.openxmlformats.org/officeDocument/2006/extended-properties" xmlns:vt="http://schemas.openxmlformats.org/officeDocument/2006/docPropsVTypes">
  <Template>Normal</Template>
  <TotalTime>195</TotalTime>
  <Pages>7</Pages>
  <Words>1536</Words>
  <Characters>9127</Characters>
  <Application>Microsoft Office Word</Application>
  <DocSecurity>0</DocSecurity>
  <Lines>76</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362.2024.ro</dc:title>
  <dc:creator>lll</dc:creator>
  <cp:lastModifiedBy>Eugenia Cartin</cp:lastModifiedBy>
  <cp:revision>33</cp:revision>
  <cp:lastPrinted>2024-12-04T09:00:00Z</cp:lastPrinted>
  <dcterms:created xsi:type="dcterms:W3CDTF">2024-07-04T06:12:00Z</dcterms:created>
  <dcterms:modified xsi:type="dcterms:W3CDTF">2024-12-04T09:28:00Z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