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7296E" w14:textId="707D2837" w:rsidR="00D2629D" w:rsidRDefault="00D2629D" w:rsidP="004E7ADD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0C7CBC39" w14:textId="04B80F21" w:rsidR="00D2629D" w:rsidRDefault="00D2629D" w:rsidP="004E7ADD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24292A4D" w14:textId="77777777" w:rsidR="00091D1F" w:rsidRDefault="00091D1F" w:rsidP="004E7ADD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3F9E970F" w14:textId="4215FB55" w:rsidR="00D2629D" w:rsidRDefault="00D2629D" w:rsidP="004E7ADD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6057C065" w14:textId="77777777" w:rsidR="00D2629D" w:rsidRDefault="00D2629D" w:rsidP="004E7ADD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48FB9B29" w14:textId="77777777" w:rsidR="004E7ADD" w:rsidRDefault="004E7ADD" w:rsidP="004E7ADD">
      <w:pPr>
        <w:ind w:firstLine="0"/>
        <w:jc w:val="center"/>
        <w:rPr>
          <w:b/>
          <w:bCs/>
          <w:sz w:val="28"/>
          <w:szCs w:val="28"/>
        </w:rPr>
      </w:pPr>
    </w:p>
    <w:p w14:paraId="777C42B7" w14:textId="0C9F3F7A" w:rsidR="004E7ADD" w:rsidRDefault="004E7ADD" w:rsidP="00FE223F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  <w:r w:rsidRPr="004E7ADD">
        <w:rPr>
          <w:b/>
          <w:bCs/>
          <w:sz w:val="28"/>
          <w:szCs w:val="28"/>
          <w:lang w:val="ro-RO"/>
        </w:rPr>
        <w:t>L</w:t>
      </w:r>
      <w:r w:rsidR="00D814ED">
        <w:rPr>
          <w:b/>
          <w:bCs/>
          <w:sz w:val="28"/>
          <w:szCs w:val="28"/>
          <w:lang w:val="ro-RO"/>
        </w:rPr>
        <w:t xml:space="preserve"> </w:t>
      </w:r>
      <w:r w:rsidRPr="004E7ADD">
        <w:rPr>
          <w:b/>
          <w:bCs/>
          <w:sz w:val="28"/>
          <w:szCs w:val="28"/>
          <w:lang w:val="ro-RO"/>
        </w:rPr>
        <w:t>E</w:t>
      </w:r>
      <w:r w:rsidR="00D814ED">
        <w:rPr>
          <w:b/>
          <w:bCs/>
          <w:sz w:val="28"/>
          <w:szCs w:val="28"/>
          <w:lang w:val="ro-RO"/>
        </w:rPr>
        <w:t xml:space="preserve"> </w:t>
      </w:r>
      <w:r w:rsidRPr="004E7ADD">
        <w:rPr>
          <w:b/>
          <w:bCs/>
          <w:sz w:val="28"/>
          <w:szCs w:val="28"/>
          <w:lang w:val="ro-RO"/>
        </w:rPr>
        <w:t>G</w:t>
      </w:r>
      <w:r w:rsidR="00D814ED">
        <w:rPr>
          <w:b/>
          <w:bCs/>
          <w:sz w:val="28"/>
          <w:szCs w:val="28"/>
          <w:lang w:val="ro-RO"/>
        </w:rPr>
        <w:t xml:space="preserve"> </w:t>
      </w:r>
      <w:r w:rsidRPr="004E7ADD">
        <w:rPr>
          <w:b/>
          <w:bCs/>
          <w:sz w:val="28"/>
          <w:szCs w:val="28"/>
          <w:lang w:val="ro-RO"/>
        </w:rPr>
        <w:t>E</w:t>
      </w:r>
    </w:p>
    <w:p w14:paraId="04582FD0" w14:textId="77777777" w:rsidR="004E7ADD" w:rsidRPr="004E7ADD" w:rsidRDefault="004E7ADD" w:rsidP="004E7ADD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51869FA" w14:textId="16695C95" w:rsidR="004E7ADD" w:rsidRPr="004E7ADD" w:rsidRDefault="004E7ADD" w:rsidP="00FE223F">
      <w:pPr>
        <w:pStyle w:val="Heading4"/>
        <w:ind w:left="-142" w:firstLine="0"/>
        <w:rPr>
          <w:rFonts w:ascii="Times New Roman" w:hAnsi="Times New Roman"/>
          <w:sz w:val="28"/>
          <w:szCs w:val="28"/>
          <w:lang w:val="ro-RO" w:bidi="en-US"/>
        </w:rPr>
      </w:pPr>
      <w:r w:rsidRPr="004E7ADD">
        <w:rPr>
          <w:rFonts w:ascii="Times New Roman" w:hAnsi="Times New Roman"/>
          <w:sz w:val="28"/>
          <w:szCs w:val="28"/>
          <w:lang w:val="ro-RO"/>
        </w:rPr>
        <w:t xml:space="preserve">pentru ratificarea </w:t>
      </w:r>
      <w:r w:rsidR="00762C78">
        <w:rPr>
          <w:rFonts w:ascii="Times New Roman" w:hAnsi="Times New Roman"/>
          <w:sz w:val="28"/>
          <w:szCs w:val="28"/>
          <w:lang w:val="ro-RO"/>
        </w:rPr>
        <w:t>C</w:t>
      </w:r>
      <w:r w:rsidRPr="004E7ADD">
        <w:rPr>
          <w:rFonts w:ascii="Times New Roman" w:hAnsi="Times New Roman"/>
          <w:sz w:val="28"/>
          <w:szCs w:val="28"/>
          <w:lang w:val="ro-RO" w:bidi="en-US"/>
        </w:rPr>
        <w:t>elui de-</w:t>
      </w:r>
      <w:r w:rsidR="00255DBA">
        <w:rPr>
          <w:rFonts w:ascii="Times New Roman" w:hAnsi="Times New Roman"/>
          <w:sz w:val="28"/>
          <w:szCs w:val="28"/>
          <w:lang w:val="ro-RO" w:bidi="en-US"/>
        </w:rPr>
        <w:t>a</w:t>
      </w:r>
      <w:r w:rsidRPr="004E7ADD">
        <w:rPr>
          <w:rFonts w:ascii="Times New Roman" w:hAnsi="Times New Roman"/>
          <w:sz w:val="28"/>
          <w:szCs w:val="28"/>
          <w:lang w:val="ro-RO" w:bidi="en-US"/>
        </w:rPr>
        <w:t xml:space="preserve">l </w:t>
      </w:r>
      <w:r w:rsidR="006E70B7">
        <w:rPr>
          <w:rFonts w:ascii="Times New Roman" w:hAnsi="Times New Roman"/>
          <w:sz w:val="28"/>
          <w:szCs w:val="28"/>
          <w:lang w:val="ro-RO" w:bidi="en-US"/>
        </w:rPr>
        <w:t>P</w:t>
      </w:r>
      <w:r w:rsidRPr="004E7ADD">
        <w:rPr>
          <w:rFonts w:ascii="Times New Roman" w:hAnsi="Times New Roman"/>
          <w:sz w:val="28"/>
          <w:szCs w:val="28"/>
          <w:lang w:val="ro-RO" w:bidi="en-US"/>
        </w:rPr>
        <w:t>aisprezecelea Amendament la</w:t>
      </w:r>
    </w:p>
    <w:p w14:paraId="68471526" w14:textId="449DD70A" w:rsidR="00705B0F" w:rsidRDefault="004E7ADD" w:rsidP="00FE223F">
      <w:pPr>
        <w:pStyle w:val="Heading4"/>
        <w:ind w:left="-142" w:right="849" w:firstLine="0"/>
        <w:rPr>
          <w:rFonts w:ascii="Times New Roman" w:hAnsi="Times New Roman"/>
          <w:sz w:val="28"/>
          <w:szCs w:val="28"/>
          <w:lang w:val="ro-RO" w:bidi="en-US"/>
        </w:rPr>
      </w:pPr>
      <w:r w:rsidRPr="004E7ADD">
        <w:rPr>
          <w:rFonts w:ascii="Times New Roman" w:hAnsi="Times New Roman"/>
          <w:sz w:val="28"/>
          <w:szCs w:val="28"/>
          <w:lang w:val="ro-RO" w:bidi="en-US"/>
        </w:rPr>
        <w:t xml:space="preserve"> Acordul de asistență </w:t>
      </w:r>
      <w:r w:rsidR="003A2277" w:rsidRPr="004E7ADD">
        <w:rPr>
          <w:rFonts w:ascii="Times New Roman" w:hAnsi="Times New Roman"/>
          <w:sz w:val="28"/>
          <w:szCs w:val="28"/>
          <w:lang w:val="ro-RO" w:bidi="en-US"/>
        </w:rPr>
        <w:t xml:space="preserve">privind obiectivul de dezvoltare </w:t>
      </w:r>
      <w:r w:rsidR="00D814ED">
        <w:rPr>
          <w:rFonts w:ascii="Times New Roman" w:hAnsi="Times New Roman"/>
          <w:sz w:val="28"/>
          <w:szCs w:val="28"/>
          <w:lang w:val="ro-RO" w:bidi="en-US"/>
        </w:rPr>
        <w:t>î</w:t>
      </w:r>
      <w:r w:rsidR="00D814ED" w:rsidRPr="004E7ADD">
        <w:rPr>
          <w:rFonts w:ascii="Times New Roman" w:hAnsi="Times New Roman"/>
          <w:sz w:val="28"/>
          <w:szCs w:val="28"/>
          <w:lang w:val="ro-RO" w:bidi="en-US"/>
        </w:rPr>
        <w:t xml:space="preserve">ntre Guvernul Republicii Moldova și Guvernul Statelor Unite ale Americii </w:t>
      </w:r>
      <w:r w:rsidRPr="004E7ADD">
        <w:rPr>
          <w:rFonts w:ascii="Times New Roman" w:hAnsi="Times New Roman"/>
          <w:sz w:val="28"/>
          <w:szCs w:val="28"/>
          <w:lang w:val="ro-RO" w:bidi="en-US"/>
        </w:rPr>
        <w:t xml:space="preserve">pentru </w:t>
      </w:r>
    </w:p>
    <w:p w14:paraId="058407B4" w14:textId="4EFA02B7" w:rsidR="004E7ADD" w:rsidRPr="00705B0F" w:rsidRDefault="004E7ADD" w:rsidP="00FE223F">
      <w:pPr>
        <w:pStyle w:val="Heading4"/>
        <w:ind w:left="-142" w:right="849" w:firstLine="0"/>
        <w:rPr>
          <w:rFonts w:ascii="Times New Roman" w:hAnsi="Times New Roman"/>
          <w:sz w:val="28"/>
          <w:szCs w:val="28"/>
          <w:lang w:val="ro-RO" w:bidi="en-US"/>
        </w:rPr>
      </w:pPr>
      <w:r w:rsidRPr="004E7ADD">
        <w:rPr>
          <w:rFonts w:ascii="Times New Roman" w:hAnsi="Times New Roman"/>
          <w:sz w:val="28"/>
          <w:szCs w:val="28"/>
          <w:lang w:val="ro-RO" w:bidi="en-US"/>
        </w:rPr>
        <w:t>creștere economică durabilă ancorată în integrarea</w:t>
      </w:r>
      <w:r w:rsidR="00705B0F">
        <w:rPr>
          <w:rFonts w:ascii="Times New Roman" w:hAnsi="Times New Roman"/>
          <w:sz w:val="28"/>
          <w:szCs w:val="28"/>
          <w:lang w:val="ro-RO" w:bidi="en-US"/>
        </w:rPr>
        <w:t xml:space="preserve"> </w:t>
      </w:r>
      <w:r w:rsidRPr="004E7ADD">
        <w:rPr>
          <w:rFonts w:ascii="Times New Roman" w:hAnsi="Times New Roman"/>
          <w:sz w:val="28"/>
          <w:szCs w:val="28"/>
          <w:lang w:val="ro-RO" w:bidi="en-US"/>
        </w:rPr>
        <w:t>europeană</w:t>
      </w:r>
      <w:r w:rsidR="00D814ED">
        <w:rPr>
          <w:rFonts w:ascii="Times New Roman" w:hAnsi="Times New Roman"/>
          <w:sz w:val="28"/>
          <w:szCs w:val="28"/>
          <w:lang w:val="ro-RO" w:bidi="en-US"/>
        </w:rPr>
        <w:t xml:space="preserve"> </w:t>
      </w:r>
    </w:p>
    <w:p w14:paraId="3EB56532" w14:textId="5DB009DF" w:rsidR="004E7ADD" w:rsidRPr="004E7ADD" w:rsidRDefault="006E70B7" w:rsidP="004E7ADD">
      <w:pPr>
        <w:rPr>
          <w:lang w:val="ro-RO" w:bidi="en-US"/>
        </w:rPr>
      </w:pPr>
      <w:r>
        <w:rPr>
          <w:noProof/>
          <w:lang w:val="ro-RO" w:bidi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77A5CD" wp14:editId="16E13A48">
                <wp:simplePos x="0" y="0"/>
                <wp:positionH relativeFrom="column">
                  <wp:posOffset>101075</wp:posOffset>
                </wp:positionH>
                <wp:positionV relativeFrom="paragraph">
                  <wp:posOffset>32082</wp:posOffset>
                </wp:positionV>
                <wp:extent cx="52006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760652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5pt,2.55pt" to="417.4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" strokecolor="black [3200]">
                <v:stroke joinstyle="miter"/>
              </v:line>
            </w:pict>
          </mc:Fallback>
        </mc:AlternateContent>
      </w:r>
    </w:p>
    <w:p w14:paraId="35284AE6" w14:textId="77777777" w:rsidR="004E7ADD" w:rsidRPr="004E7ADD" w:rsidRDefault="004E7ADD" w:rsidP="004E7ADD">
      <w:pPr>
        <w:ind w:firstLine="0"/>
        <w:rPr>
          <w:b/>
          <w:bCs/>
          <w:lang w:val="ro-RO"/>
        </w:rPr>
      </w:pPr>
    </w:p>
    <w:p w14:paraId="65CE3078" w14:textId="77777777" w:rsidR="004E7ADD" w:rsidRPr="004E7ADD" w:rsidRDefault="004E7ADD" w:rsidP="004E7ADD">
      <w:pPr>
        <w:rPr>
          <w:sz w:val="28"/>
          <w:szCs w:val="28"/>
          <w:lang w:val="ro-RO"/>
        </w:rPr>
      </w:pPr>
      <w:r w:rsidRPr="004E7ADD">
        <w:rPr>
          <w:sz w:val="28"/>
          <w:szCs w:val="28"/>
          <w:lang w:val="ro-RO"/>
        </w:rPr>
        <w:t>Parlamentul adoptă prezenta lege organică.</w:t>
      </w:r>
    </w:p>
    <w:p w14:paraId="32266068" w14:textId="77777777" w:rsidR="004E7ADD" w:rsidRPr="004E7ADD" w:rsidRDefault="004E7ADD" w:rsidP="004E7ADD">
      <w:pPr>
        <w:rPr>
          <w:sz w:val="28"/>
          <w:szCs w:val="28"/>
          <w:lang w:val="ro-RO"/>
        </w:rPr>
      </w:pPr>
    </w:p>
    <w:p w14:paraId="054D5671" w14:textId="3013ECE7" w:rsidR="004E7ADD" w:rsidRPr="004E7ADD" w:rsidRDefault="004E7ADD" w:rsidP="004E7ADD">
      <w:pPr>
        <w:rPr>
          <w:sz w:val="28"/>
          <w:szCs w:val="28"/>
          <w:lang w:val="ro-RO"/>
        </w:rPr>
      </w:pPr>
      <w:r w:rsidRPr="004E7ADD">
        <w:rPr>
          <w:b/>
          <w:bCs/>
          <w:sz w:val="28"/>
          <w:szCs w:val="28"/>
          <w:lang w:val="ro-RO"/>
        </w:rPr>
        <w:t>Art. 1.</w:t>
      </w:r>
      <w:r w:rsidRPr="004E7ADD">
        <w:rPr>
          <w:sz w:val="28"/>
          <w:szCs w:val="28"/>
          <w:lang w:val="ro-RO"/>
        </w:rPr>
        <w:t xml:space="preserve"> – Se ratifică </w:t>
      </w:r>
      <w:r w:rsidR="00762C78">
        <w:rPr>
          <w:sz w:val="28"/>
          <w:szCs w:val="28"/>
          <w:lang w:val="ro-RO"/>
        </w:rPr>
        <w:t>C</w:t>
      </w:r>
      <w:r w:rsidRPr="004E7ADD">
        <w:rPr>
          <w:sz w:val="28"/>
          <w:szCs w:val="28"/>
          <w:lang w:val="ro-RO"/>
        </w:rPr>
        <w:t>el de-</w:t>
      </w:r>
      <w:r w:rsidR="00255DBA">
        <w:rPr>
          <w:sz w:val="28"/>
          <w:szCs w:val="28"/>
          <w:lang w:val="ro-RO"/>
        </w:rPr>
        <w:t>a</w:t>
      </w:r>
      <w:r w:rsidRPr="004E7ADD">
        <w:rPr>
          <w:sz w:val="28"/>
          <w:szCs w:val="28"/>
          <w:lang w:val="ro-RO"/>
        </w:rPr>
        <w:t xml:space="preserve">l </w:t>
      </w:r>
      <w:r w:rsidR="006E70B7">
        <w:rPr>
          <w:sz w:val="28"/>
          <w:szCs w:val="28"/>
          <w:lang w:val="ro-RO"/>
        </w:rPr>
        <w:t>P</w:t>
      </w:r>
      <w:r w:rsidRPr="004E7ADD">
        <w:rPr>
          <w:sz w:val="28"/>
          <w:szCs w:val="28"/>
          <w:lang w:val="ro-RO"/>
        </w:rPr>
        <w:t xml:space="preserve">aisprezecelea Amendament la Acordul de asistență privind obiectivul de dezvoltare </w:t>
      </w:r>
      <w:r w:rsidR="003A2277">
        <w:rPr>
          <w:sz w:val="28"/>
          <w:szCs w:val="28"/>
          <w:lang w:val="ro-RO"/>
        </w:rPr>
        <w:t>î</w:t>
      </w:r>
      <w:r w:rsidRPr="004E7ADD">
        <w:rPr>
          <w:sz w:val="28"/>
          <w:szCs w:val="28"/>
          <w:lang w:val="ro-RO"/>
        </w:rPr>
        <w:t>ntre Guvernul Republicii Moldova şi Guvernul Statelor Unite ale Americii pentru creștere economică durabilă ancorată în integrarea europeană, semnat la Chișinău la 28 septembrie 2016. </w:t>
      </w:r>
    </w:p>
    <w:p w14:paraId="02F9ECAB" w14:textId="77777777" w:rsidR="004E7ADD" w:rsidRPr="004E7ADD" w:rsidRDefault="004E7ADD" w:rsidP="004E7ADD">
      <w:pPr>
        <w:rPr>
          <w:sz w:val="28"/>
          <w:szCs w:val="28"/>
          <w:lang w:val="ro-RO"/>
        </w:rPr>
      </w:pPr>
      <w:r w:rsidRPr="004E7ADD">
        <w:rPr>
          <w:sz w:val="28"/>
          <w:szCs w:val="28"/>
          <w:lang w:val="ro-RO"/>
        </w:rPr>
        <w:t>  </w:t>
      </w:r>
    </w:p>
    <w:p w14:paraId="48F917C4" w14:textId="67E734CF" w:rsidR="004E7ADD" w:rsidRPr="004E7ADD" w:rsidRDefault="004E7ADD" w:rsidP="004E7ADD">
      <w:pPr>
        <w:rPr>
          <w:sz w:val="28"/>
          <w:szCs w:val="28"/>
          <w:lang w:val="ro-RO"/>
        </w:rPr>
      </w:pPr>
      <w:r w:rsidRPr="004E7ADD">
        <w:rPr>
          <w:b/>
          <w:bCs/>
          <w:sz w:val="28"/>
          <w:szCs w:val="28"/>
          <w:lang w:val="ro-RO"/>
        </w:rPr>
        <w:t>Art. 2.</w:t>
      </w:r>
      <w:r w:rsidRPr="004E7ADD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D814ED">
        <w:rPr>
          <w:sz w:val="28"/>
          <w:szCs w:val="28"/>
          <w:lang w:val="ro-RO"/>
        </w:rPr>
        <w:t>a</w:t>
      </w:r>
      <w:r w:rsidRPr="004E7ADD">
        <w:rPr>
          <w:sz w:val="28"/>
          <w:szCs w:val="28"/>
          <w:lang w:val="ro-RO"/>
        </w:rPr>
        <w:t>mendamentului menționat.</w:t>
      </w:r>
    </w:p>
    <w:p w14:paraId="1711842A" w14:textId="77777777" w:rsidR="004E7ADD" w:rsidRPr="004E7ADD" w:rsidRDefault="004E7ADD" w:rsidP="004E7ADD">
      <w:pPr>
        <w:rPr>
          <w:sz w:val="28"/>
          <w:szCs w:val="28"/>
          <w:lang w:val="ro-RO"/>
        </w:rPr>
      </w:pPr>
    </w:p>
    <w:p w14:paraId="1607EE17" w14:textId="0FCFA668" w:rsidR="004E7ADD" w:rsidRPr="004E7ADD" w:rsidRDefault="004E7ADD" w:rsidP="004E7ADD">
      <w:pPr>
        <w:rPr>
          <w:sz w:val="28"/>
          <w:szCs w:val="28"/>
          <w:lang w:val="ro-RO"/>
        </w:rPr>
      </w:pPr>
      <w:r w:rsidRPr="004E7ADD">
        <w:rPr>
          <w:b/>
          <w:bCs/>
          <w:sz w:val="28"/>
          <w:szCs w:val="28"/>
          <w:lang w:val="ro-RO"/>
        </w:rPr>
        <w:t>Art. 3.</w:t>
      </w:r>
      <w:r w:rsidRPr="004E7ADD">
        <w:rPr>
          <w:sz w:val="28"/>
          <w:szCs w:val="28"/>
          <w:lang w:val="ro-RO"/>
        </w:rPr>
        <w:t xml:space="preserve"> – Ministerul Afacerilor Externe și Integrării Europene va notifica </w:t>
      </w:r>
      <w:r w:rsidR="00D814ED">
        <w:rPr>
          <w:sz w:val="28"/>
          <w:szCs w:val="28"/>
          <w:lang w:val="ro-RO"/>
        </w:rPr>
        <w:t>partea</w:t>
      </w:r>
      <w:r w:rsidRPr="004E7ADD">
        <w:rPr>
          <w:sz w:val="28"/>
          <w:szCs w:val="28"/>
          <w:lang w:val="ro-RO"/>
        </w:rPr>
        <w:t xml:space="preserve"> american</w:t>
      </w:r>
      <w:r w:rsidR="00D814ED">
        <w:rPr>
          <w:sz w:val="28"/>
          <w:szCs w:val="28"/>
          <w:lang w:val="ro-MD"/>
        </w:rPr>
        <w:t>ă cu privire la</w:t>
      </w:r>
      <w:r w:rsidRPr="004E7ADD">
        <w:rPr>
          <w:sz w:val="28"/>
          <w:szCs w:val="28"/>
          <w:lang w:val="ro-RO"/>
        </w:rPr>
        <w:t xml:space="preserve"> ratificarea </w:t>
      </w:r>
      <w:r w:rsidR="00D814ED">
        <w:rPr>
          <w:sz w:val="28"/>
          <w:szCs w:val="28"/>
          <w:lang w:val="ro-RO"/>
        </w:rPr>
        <w:t>a</w:t>
      </w:r>
      <w:r w:rsidRPr="004E7ADD">
        <w:rPr>
          <w:sz w:val="28"/>
          <w:szCs w:val="28"/>
          <w:lang w:val="ro-RO"/>
        </w:rPr>
        <w:t xml:space="preserve">mendamentului </w:t>
      </w:r>
      <w:r w:rsidR="00D814ED">
        <w:rPr>
          <w:sz w:val="28"/>
          <w:szCs w:val="28"/>
          <w:lang w:val="ro-RO"/>
        </w:rPr>
        <w:t>mențion</w:t>
      </w:r>
      <w:r w:rsidRPr="004E7ADD">
        <w:rPr>
          <w:sz w:val="28"/>
          <w:szCs w:val="28"/>
          <w:lang w:val="ro-RO"/>
        </w:rPr>
        <w:t>at.</w:t>
      </w:r>
    </w:p>
    <w:p w14:paraId="4945AFFD" w14:textId="77777777" w:rsidR="004E7ADD" w:rsidRPr="004E7ADD" w:rsidRDefault="004E7ADD" w:rsidP="004E7ADD">
      <w:pPr>
        <w:rPr>
          <w:sz w:val="28"/>
          <w:szCs w:val="28"/>
          <w:lang w:val="ro-RO"/>
        </w:rPr>
      </w:pPr>
    </w:p>
    <w:p w14:paraId="117D4944" w14:textId="77777777" w:rsidR="004E7ADD" w:rsidRPr="004E7ADD" w:rsidRDefault="004E7ADD" w:rsidP="004E7ADD">
      <w:pPr>
        <w:rPr>
          <w:sz w:val="28"/>
          <w:szCs w:val="28"/>
          <w:lang w:val="ro-RO"/>
        </w:rPr>
      </w:pPr>
      <w:r w:rsidRPr="004E7ADD">
        <w:rPr>
          <w:b/>
          <w:bCs/>
          <w:sz w:val="28"/>
          <w:szCs w:val="28"/>
          <w:lang w:val="ro-RO"/>
        </w:rPr>
        <w:t>Art. 4.</w:t>
      </w:r>
      <w:r w:rsidRPr="004E7ADD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0E706CB4" w14:textId="77777777" w:rsidR="004E7ADD" w:rsidRPr="004E7ADD" w:rsidRDefault="004E7ADD" w:rsidP="004E7ADD">
      <w:pPr>
        <w:rPr>
          <w:sz w:val="28"/>
          <w:szCs w:val="28"/>
          <w:lang w:val="ro-RO"/>
        </w:rPr>
      </w:pPr>
      <w:r w:rsidRPr="004E7ADD">
        <w:rPr>
          <w:sz w:val="28"/>
          <w:szCs w:val="28"/>
          <w:lang w:val="ro-RO"/>
        </w:rPr>
        <w:t> </w:t>
      </w:r>
    </w:p>
    <w:p w14:paraId="0A06F54F" w14:textId="77777777" w:rsidR="004E7ADD" w:rsidRPr="004E7ADD" w:rsidRDefault="004E7ADD" w:rsidP="004E7ADD">
      <w:pPr>
        <w:rPr>
          <w:sz w:val="28"/>
          <w:szCs w:val="28"/>
          <w:lang w:val="ro-RO"/>
        </w:rPr>
      </w:pPr>
    </w:p>
    <w:p w14:paraId="37D91CC3" w14:textId="77777777" w:rsidR="00E360CF" w:rsidRPr="00EC363F" w:rsidRDefault="00E360CF" w:rsidP="00E360CF">
      <w:pPr>
        <w:ind w:left="567" w:right="1985"/>
        <w:jc w:val="center"/>
        <w:rPr>
          <w:b/>
          <w:sz w:val="28"/>
          <w:szCs w:val="28"/>
        </w:rPr>
      </w:pPr>
      <w:r w:rsidRPr="00EC363F">
        <w:rPr>
          <w:b/>
          <w:sz w:val="28"/>
          <w:szCs w:val="28"/>
        </w:rPr>
        <w:t>PREȘEDINTELE  PARLAMENTULUI</w:t>
      </w:r>
    </w:p>
    <w:p w14:paraId="1F313564" w14:textId="77777777" w:rsidR="00E360CF" w:rsidRPr="00EC363F" w:rsidRDefault="00E360CF" w:rsidP="00E360CF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3DD9FAEB" w14:textId="77777777" w:rsidR="00E360CF" w:rsidRPr="00EC363F" w:rsidRDefault="00E360CF" w:rsidP="00E360CF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6E7BEF0C" w14:textId="77777777" w:rsidR="00E360CF" w:rsidRPr="00EC363F" w:rsidRDefault="00E360CF" w:rsidP="00E360CF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238E8BDC" w14:textId="77777777" w:rsidR="00E360CF" w:rsidRPr="00EC363F" w:rsidRDefault="00E360CF" w:rsidP="00E360CF">
      <w:pPr>
        <w:tabs>
          <w:tab w:val="left" w:pos="6386"/>
        </w:tabs>
        <w:ind w:left="567" w:right="1985"/>
        <w:jc w:val="center"/>
        <w:rPr>
          <w:sz w:val="28"/>
          <w:szCs w:val="28"/>
        </w:rPr>
      </w:pPr>
      <w:r w:rsidRPr="00EC363F">
        <w:rPr>
          <w:b/>
          <w:sz w:val="28"/>
          <w:szCs w:val="28"/>
        </w:rPr>
        <w:t>IGOR  GROSU</w:t>
      </w:r>
    </w:p>
    <w:p w14:paraId="2E982B00" w14:textId="77777777" w:rsidR="00E360CF" w:rsidRPr="00EC363F" w:rsidRDefault="00E360CF" w:rsidP="00E360CF">
      <w:pPr>
        <w:tabs>
          <w:tab w:val="left" w:pos="6386"/>
        </w:tabs>
        <w:ind w:right="1985"/>
        <w:rPr>
          <w:rFonts w:eastAsia="Calibri"/>
          <w:b/>
          <w:sz w:val="28"/>
          <w:szCs w:val="28"/>
        </w:rPr>
      </w:pPr>
    </w:p>
    <w:p w14:paraId="77E46587" w14:textId="77777777" w:rsidR="00FE223F" w:rsidRDefault="00FE223F" w:rsidP="00E360CF">
      <w:pPr>
        <w:tabs>
          <w:tab w:val="left" w:pos="6386"/>
        </w:tabs>
        <w:ind w:right="1985" w:firstLine="0"/>
        <w:rPr>
          <w:rFonts w:eastAsia="Calibri"/>
          <w:b/>
          <w:sz w:val="28"/>
          <w:szCs w:val="28"/>
        </w:rPr>
      </w:pPr>
    </w:p>
    <w:p w14:paraId="7CE6ABA3" w14:textId="77777777" w:rsidR="00FE223F" w:rsidRDefault="00FE223F" w:rsidP="00E360CF">
      <w:pPr>
        <w:tabs>
          <w:tab w:val="left" w:pos="6386"/>
        </w:tabs>
        <w:ind w:right="1985" w:firstLine="0"/>
        <w:rPr>
          <w:rFonts w:eastAsia="Calibri"/>
          <w:b/>
          <w:sz w:val="28"/>
          <w:szCs w:val="28"/>
        </w:rPr>
      </w:pPr>
    </w:p>
    <w:p w14:paraId="75AC744E" w14:textId="77777777" w:rsidR="00FE223F" w:rsidRDefault="00FE223F" w:rsidP="00E360CF">
      <w:pPr>
        <w:tabs>
          <w:tab w:val="left" w:pos="6386"/>
        </w:tabs>
        <w:ind w:right="1985" w:firstLine="0"/>
        <w:rPr>
          <w:rFonts w:eastAsia="Calibri"/>
          <w:b/>
          <w:sz w:val="28"/>
          <w:szCs w:val="28"/>
        </w:rPr>
      </w:pPr>
    </w:p>
    <w:p w14:paraId="1EB65BB2" w14:textId="38537B42" w:rsidR="00E360CF" w:rsidRPr="00EC363F" w:rsidRDefault="00E360CF" w:rsidP="00E360CF">
      <w:pPr>
        <w:tabs>
          <w:tab w:val="left" w:pos="6386"/>
        </w:tabs>
        <w:ind w:right="1985" w:firstLine="0"/>
        <w:rPr>
          <w:sz w:val="28"/>
          <w:szCs w:val="28"/>
        </w:rPr>
      </w:pPr>
      <w:r w:rsidRPr="00EC363F">
        <w:rPr>
          <w:rFonts w:eastAsia="Calibri"/>
          <w:b/>
          <w:sz w:val="28"/>
          <w:szCs w:val="28"/>
        </w:rPr>
        <w:t>Chișinău, 24 noiembrie 2022.</w:t>
      </w:r>
    </w:p>
    <w:p w14:paraId="54E87416" w14:textId="02C8ED51" w:rsidR="00E360CF" w:rsidRPr="00EC363F" w:rsidRDefault="00E360CF" w:rsidP="00E360CF">
      <w:pPr>
        <w:widowControl w:val="0"/>
        <w:autoSpaceDE w:val="0"/>
        <w:autoSpaceDN w:val="0"/>
        <w:spacing w:after="120"/>
        <w:ind w:firstLine="0"/>
        <w:rPr>
          <w:sz w:val="28"/>
          <w:szCs w:val="28"/>
        </w:rPr>
      </w:pPr>
      <w:r w:rsidRPr="00EC363F">
        <w:rPr>
          <w:b/>
          <w:sz w:val="28"/>
          <w:szCs w:val="28"/>
        </w:rPr>
        <w:t>Nr. 32</w:t>
      </w:r>
      <w:r>
        <w:rPr>
          <w:b/>
          <w:sz w:val="28"/>
          <w:szCs w:val="28"/>
        </w:rPr>
        <w:t>2</w:t>
      </w:r>
      <w:r w:rsidRPr="00EC363F">
        <w:rPr>
          <w:b/>
          <w:sz w:val="28"/>
          <w:szCs w:val="28"/>
        </w:rPr>
        <w:t>.</w:t>
      </w:r>
    </w:p>
    <w:p w14:paraId="4CC4CF15" w14:textId="77777777" w:rsidR="00CE30F0" w:rsidRDefault="00255DBA" w:rsidP="00E360CF">
      <w:pPr>
        <w:ind w:firstLine="0"/>
        <w:jc w:val="center"/>
      </w:pPr>
    </w:p>
    <w:sectPr w:rsidR="00CE30F0" w:rsidSect="00D814ED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C9F9C" w14:textId="77777777" w:rsidR="00B037D6" w:rsidRDefault="00B037D6" w:rsidP="00D814ED">
      <w:r>
        <w:separator/>
      </w:r>
    </w:p>
  </w:endnote>
  <w:endnote w:type="continuationSeparator" w:id="0">
    <w:p w14:paraId="44C7D29F" w14:textId="77777777" w:rsidR="00B037D6" w:rsidRDefault="00B037D6" w:rsidP="00D8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A99D3" w14:textId="77777777" w:rsidR="00B037D6" w:rsidRDefault="00B037D6" w:rsidP="00D814ED">
      <w:r>
        <w:separator/>
      </w:r>
    </w:p>
  </w:footnote>
  <w:footnote w:type="continuationSeparator" w:id="0">
    <w:p w14:paraId="45FDCAB5" w14:textId="77777777" w:rsidR="00B037D6" w:rsidRDefault="00B037D6" w:rsidP="00D814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6EA"/>
    <w:rsid w:val="00091D1F"/>
    <w:rsid w:val="001A347A"/>
    <w:rsid w:val="00255DBA"/>
    <w:rsid w:val="002F7967"/>
    <w:rsid w:val="003A2277"/>
    <w:rsid w:val="004856EA"/>
    <w:rsid w:val="004E7ADD"/>
    <w:rsid w:val="00520ED7"/>
    <w:rsid w:val="0054620F"/>
    <w:rsid w:val="006C58B9"/>
    <w:rsid w:val="006E70B7"/>
    <w:rsid w:val="00705B0F"/>
    <w:rsid w:val="00762C78"/>
    <w:rsid w:val="00927EAF"/>
    <w:rsid w:val="00B037D6"/>
    <w:rsid w:val="00B226A3"/>
    <w:rsid w:val="00B86C1B"/>
    <w:rsid w:val="00D2629D"/>
    <w:rsid w:val="00D814ED"/>
    <w:rsid w:val="00E360CF"/>
    <w:rsid w:val="00EA5663"/>
    <w:rsid w:val="00F459BB"/>
    <w:rsid w:val="00F66C3C"/>
    <w:rsid w:val="00F701C4"/>
    <w:rsid w:val="00FE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7F307"/>
  <w15:chartTrackingRefBased/>
  <w15:docId w15:val="{6E6A2543-B807-4DF6-9AAF-F36F17DB5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AD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E7ADD"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4E7ADD"/>
    <w:rPr>
      <w:rFonts w:ascii="$Caslon" w:eastAsia="Times New Roman" w:hAnsi="$Caslon" w:cs="Times New Roman"/>
      <w:b/>
      <w:sz w:val="26"/>
      <w:szCs w:val="20"/>
      <w:lang w:val="x-none"/>
    </w:rPr>
  </w:style>
  <w:style w:type="character" w:styleId="Strong">
    <w:name w:val="Strong"/>
    <w:basedOn w:val="DefaultParagraphFont"/>
    <w:uiPriority w:val="22"/>
    <w:qFormat/>
    <w:rsid w:val="004E7AD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14E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14E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14E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14E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B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B0F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91D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1D1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1D1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1D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1D1F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8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A9F459-C072-4627-8F3C-8DF953F65D39}"/>
</file>

<file path=customXml/itemProps2.xml><?xml version="1.0" encoding="utf-8"?>
<ds:datastoreItem xmlns:ds="http://schemas.openxmlformats.org/officeDocument/2006/customXml" ds:itemID="{92DDEA49-B36F-4E56-A576-C1276183E4FD}"/>
</file>

<file path=customXml/itemProps3.xml><?xml version="1.0" encoding="utf-8"?>
<ds:datastoreItem xmlns:ds="http://schemas.openxmlformats.org/officeDocument/2006/customXml" ds:itemID="{823562BA-F1DE-4D26-BCA1-9547ECF41C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L_322.2022.ro</dc:title>
  <dc:subject/>
  <dc:creator>Irina Nirca</dc:creator>
  <cp:keywords/>
  <dc:description/>
  <cp:lastModifiedBy>Inga Rusnac</cp:lastModifiedBy>
  <cp:revision>7</cp:revision>
  <cp:lastPrinted>2022-11-25T07:29:00Z</cp:lastPrinted>
  <dcterms:created xsi:type="dcterms:W3CDTF">2022-11-25T06:58:00Z</dcterms:created>
  <dcterms:modified xsi:type="dcterms:W3CDTF">2022-11-25T07:47:00Z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