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48510" cy="929005"/>
                <wp:effectExtent l="0" t="0" r="8890" b="4445"/>
                <wp:wrapNone/>
                <wp:docPr id="4" name="Text Box 4"/>
                <wp:cNvGraphicFramePr/>
                <a:graphic xmlns:a="http://schemas.openxmlformats.org/drawingml/2006/main">
                  <a:graphicData uri="http://schemas.microsoft.com/office/word/2010/wordprocessingShape">
                    <wps:wsp>
                      <wps:cNvSpPr txBox="1"/>
                      <wps:spPr>
                        <a:xfrm>
                          <a:off x="0" y="0"/>
                          <a:ext cx="2048510"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31026543" w:edGrp="everyone"/>
                            <w:r>
                              <w:rPr>
                                <w:i/>
                                <w:sz w:val="18"/>
                                <w:szCs w:val="18"/>
                              </w:rPr>
                              <w:t xml:space="preserve">  </w:t>
                            </w:r>
                          </w:p>
                          <w:permEnd w:id="31026543"/>
                          <w:p w:rsidR="00AD66D2" w:rsidRDefault="001B1B0B" w:rsidP="009C3D34">
                            <w:pPr>
                              <w:pStyle w:val="nr"/>
                              <w:spacing w:after="160"/>
                            </w:pPr>
                            <w:r>
                              <w:t xml:space="preserve"> </w:t>
                            </w:r>
                            <w:permStart w:id="1312432288" w:edGrp="everyone"/>
                            <w:r w:rsidR="002F0158">
                              <w:t>SM</w:t>
                            </w:r>
                            <w:r w:rsidR="00683363">
                              <w:t xml:space="preserve"> </w:t>
                            </w:r>
                            <w:permEnd w:id="1312432288"/>
                            <w:r w:rsidR="009C3D34">
                              <w:t xml:space="preserve"> </w:t>
                            </w:r>
                            <w:r w:rsidR="00AD66D2">
                              <w:t xml:space="preserve">nr. </w:t>
                            </w:r>
                            <w:permStart w:id="1479956224" w:edGrp="everyone"/>
                            <w:r w:rsidR="005D4628">
                              <w:t>09</w:t>
                            </w:r>
                            <w:permEnd w:id="1479956224"/>
                            <w:r w:rsidR="00AD66D2">
                              <w:t xml:space="preserve"> </w:t>
                            </w:r>
                          </w:p>
                          <w:p w:rsidR="001B1B0B" w:rsidRDefault="00AD66D2" w:rsidP="001B1B0B">
                            <w:pPr>
                              <w:pStyle w:val="nr"/>
                            </w:pPr>
                            <w:r>
                              <w:t xml:space="preserve"> </w:t>
                            </w:r>
                            <w:r w:rsidR="001B1B0B">
                              <w:t xml:space="preserve"> </w:t>
                            </w:r>
                            <w:permStart w:id="454647924" w:edGrp="everyone"/>
                            <w:r w:rsidR="00791285">
                              <w:t xml:space="preserve">11 februarie </w:t>
                            </w:r>
                            <w:r w:rsidR="0034417E">
                              <w:t>20</w:t>
                            </w:r>
                            <w:r w:rsidR="006158AF">
                              <w:t>20</w:t>
                            </w:r>
                            <w:permEnd w:id="454647924"/>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1.3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" filled="f" stroked="f" strokeweight=".5pt">
                <v:textbox inset="0,0,0,0">
                  <w:txbxContent>
                    <w:p w:rsidR="00AD66D2" w:rsidRDefault="00AD66D2" w:rsidP="003E3923">
                      <w:pPr>
                        <w:pStyle w:val="nr"/>
                        <w:tabs>
                          <w:tab w:val="left" w:pos="1484"/>
                        </w:tabs>
                        <w:spacing w:after="440"/>
                        <w:rPr>
                          <w:i/>
                          <w:sz w:val="18"/>
                          <w:szCs w:val="18"/>
                        </w:rPr>
                      </w:pPr>
                      <w:permStart w:id="31026543" w:edGrp="everyone"/>
                      <w:r>
                        <w:rPr>
                          <w:i/>
                          <w:sz w:val="18"/>
                          <w:szCs w:val="18"/>
                        </w:rPr>
                        <w:t xml:space="preserve">  </w:t>
                      </w:r>
                    </w:p>
                    <w:permEnd w:id="31026543"/>
                    <w:p w:rsidR="00AD66D2" w:rsidRDefault="001B1B0B" w:rsidP="009C3D34">
                      <w:pPr>
                        <w:pStyle w:val="nr"/>
                        <w:spacing w:after="160"/>
                      </w:pPr>
                      <w:r>
                        <w:t xml:space="preserve"> </w:t>
                      </w:r>
                      <w:permStart w:id="1312432288" w:edGrp="everyone"/>
                      <w:r w:rsidR="002F0158">
                        <w:t>SM</w:t>
                      </w:r>
                      <w:r w:rsidR="00683363">
                        <w:t xml:space="preserve"> </w:t>
                      </w:r>
                      <w:permEnd w:id="1312432288"/>
                      <w:r w:rsidR="009C3D34">
                        <w:t xml:space="preserve"> </w:t>
                      </w:r>
                      <w:r w:rsidR="00AD66D2">
                        <w:t xml:space="preserve">nr. </w:t>
                      </w:r>
                      <w:permStart w:id="1479956224" w:edGrp="everyone"/>
                      <w:r w:rsidR="005D4628">
                        <w:t>09</w:t>
                      </w:r>
                      <w:permEnd w:id="1479956224"/>
                      <w:r w:rsidR="00AD66D2">
                        <w:t xml:space="preserve"> </w:t>
                      </w:r>
                    </w:p>
                    <w:p w:rsidR="001B1B0B" w:rsidRDefault="00AD66D2" w:rsidP="001B1B0B">
                      <w:pPr>
                        <w:pStyle w:val="nr"/>
                      </w:pPr>
                      <w:r>
                        <w:t xml:space="preserve"> </w:t>
                      </w:r>
                      <w:r w:rsidR="001B1B0B">
                        <w:t xml:space="preserve"> </w:t>
                      </w:r>
                      <w:permStart w:id="454647924" w:edGrp="everyone"/>
                      <w:r w:rsidR="00791285">
                        <w:t xml:space="preserve">11 februarie </w:t>
                      </w:r>
                      <w:r w:rsidR="0034417E">
                        <w:t>20</w:t>
                      </w:r>
                      <w:r w:rsidR="006158AF">
                        <w:t>20</w:t>
                      </w:r>
                      <w:permEnd w:id="454647924"/>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5D4628" w:rsidRPr="005D4628" w:rsidRDefault="00901A7A" w:rsidP="005D4628">
      <w:pPr>
        <w:jc w:val="right"/>
        <w:rPr>
          <w:rFonts w:ascii="Times New Roman" w:eastAsia="Calibri" w:hAnsi="Times New Roman" w:cs="Times New Roman"/>
          <w:b/>
          <w:sz w:val="28"/>
          <w:szCs w:val="28"/>
        </w:rPr>
      </w:pPr>
      <w:permStart w:id="1555970887" w:edGrp="everyone"/>
      <w:r>
        <w:t xml:space="preserve"> </w:t>
      </w:r>
    </w:p>
    <w:p w:rsidR="005D4628" w:rsidRPr="005D4628" w:rsidRDefault="0064454A" w:rsidP="0064454A">
      <w:pPr>
        <w:spacing w:after="200" w:line="276" w:lineRule="auto"/>
        <w:ind w:left="0"/>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5D4628" w:rsidRPr="005D4628">
        <w:rPr>
          <w:rFonts w:ascii="Times New Roman" w:eastAsia="Calibri" w:hAnsi="Times New Roman" w:cs="Times New Roman"/>
          <w:b/>
          <w:sz w:val="28"/>
          <w:szCs w:val="28"/>
        </w:rPr>
        <w:t xml:space="preserve">Biroul Permanent al </w:t>
      </w:r>
    </w:p>
    <w:p w:rsidR="005D4628" w:rsidRPr="005D4628" w:rsidRDefault="005D4628" w:rsidP="005D4628">
      <w:pPr>
        <w:spacing w:after="200" w:line="276" w:lineRule="auto"/>
        <w:ind w:left="0"/>
        <w:jc w:val="right"/>
        <w:rPr>
          <w:rFonts w:ascii="Times New Roman" w:eastAsia="Calibri" w:hAnsi="Times New Roman" w:cs="Times New Roman"/>
          <w:b/>
          <w:sz w:val="28"/>
          <w:szCs w:val="28"/>
        </w:rPr>
      </w:pPr>
      <w:r w:rsidRPr="005D4628">
        <w:rPr>
          <w:rFonts w:ascii="Times New Roman" w:eastAsia="Calibri" w:hAnsi="Times New Roman" w:cs="Times New Roman"/>
          <w:b/>
          <w:sz w:val="28"/>
          <w:szCs w:val="28"/>
        </w:rPr>
        <w:t>Parlamentului Republicii Moldova</w:t>
      </w:r>
    </w:p>
    <w:p w:rsidR="005D4628" w:rsidRPr="005D4628" w:rsidRDefault="005D4628" w:rsidP="005D4628">
      <w:pPr>
        <w:spacing w:after="200" w:line="276" w:lineRule="auto"/>
        <w:ind w:left="0"/>
        <w:jc w:val="right"/>
        <w:rPr>
          <w:rFonts w:ascii="Times New Roman" w:eastAsia="Calibri" w:hAnsi="Times New Roman" w:cs="Times New Roman"/>
          <w:b/>
          <w:sz w:val="28"/>
          <w:szCs w:val="28"/>
        </w:rPr>
      </w:pPr>
      <w:r w:rsidRPr="005D4628">
        <w:rPr>
          <w:rFonts w:ascii="Times New Roman" w:eastAsia="Calibri" w:hAnsi="Times New Roman" w:cs="Times New Roman"/>
          <w:b/>
          <w:sz w:val="28"/>
          <w:szCs w:val="28"/>
        </w:rPr>
        <w:tab/>
      </w:r>
    </w:p>
    <w:p w:rsidR="005D4628" w:rsidRPr="005D4628" w:rsidRDefault="005D4628" w:rsidP="005D4628">
      <w:pPr>
        <w:spacing w:before="120"/>
        <w:ind w:left="0" w:firstLine="709"/>
        <w:jc w:val="both"/>
        <w:rPr>
          <w:rFonts w:ascii="Times New Roman" w:eastAsia="Calibri" w:hAnsi="Times New Roman" w:cs="Times New Roman"/>
          <w:sz w:val="28"/>
          <w:szCs w:val="28"/>
          <w:lang w:val="ro-MD"/>
        </w:rPr>
      </w:pPr>
      <w:r w:rsidRPr="005D4628">
        <w:rPr>
          <w:rFonts w:ascii="Times New Roman" w:eastAsia="Calibri" w:hAnsi="Times New Roman" w:cs="Times New Roman"/>
          <w:sz w:val="28"/>
          <w:szCs w:val="28"/>
        </w:rPr>
        <w:t>În conformitate cu</w:t>
      </w:r>
      <w:r w:rsidR="00982FB7">
        <w:rPr>
          <w:rFonts w:ascii="Times New Roman" w:eastAsia="Calibri" w:hAnsi="Times New Roman" w:cs="Times New Roman"/>
          <w:sz w:val="28"/>
          <w:szCs w:val="28"/>
        </w:rPr>
        <w:t xml:space="preserve"> prevederile</w:t>
      </w:r>
      <w:r w:rsidRPr="005D4628">
        <w:rPr>
          <w:rFonts w:ascii="Times New Roman" w:eastAsia="Calibri" w:hAnsi="Times New Roman" w:cs="Times New Roman"/>
          <w:sz w:val="28"/>
          <w:szCs w:val="28"/>
        </w:rPr>
        <w:t xml:space="preserve"> ar</w:t>
      </w:r>
      <w:r>
        <w:rPr>
          <w:rFonts w:ascii="Times New Roman" w:eastAsia="Calibri" w:hAnsi="Times New Roman" w:cs="Times New Roman"/>
          <w:sz w:val="28"/>
          <w:szCs w:val="28"/>
        </w:rPr>
        <w:t>t.</w:t>
      </w:r>
      <w:r w:rsidRPr="005D4628">
        <w:rPr>
          <w:rFonts w:ascii="Times New Roman" w:eastAsia="Calibri" w:hAnsi="Times New Roman" w:cs="Times New Roman"/>
          <w:sz w:val="28"/>
          <w:szCs w:val="28"/>
        </w:rPr>
        <w:t xml:space="preserve"> 73 din Constituția Republicii Moldova și art</w:t>
      </w:r>
      <w:r>
        <w:rPr>
          <w:rFonts w:ascii="Times New Roman" w:eastAsia="Calibri" w:hAnsi="Times New Roman" w:cs="Times New Roman"/>
          <w:sz w:val="28"/>
          <w:szCs w:val="28"/>
        </w:rPr>
        <w:t xml:space="preserve">. </w:t>
      </w:r>
      <w:r w:rsidRPr="005D4628">
        <w:rPr>
          <w:rFonts w:ascii="Times New Roman" w:eastAsia="Calibri" w:hAnsi="Times New Roman" w:cs="Times New Roman"/>
          <w:sz w:val="28"/>
          <w:szCs w:val="28"/>
        </w:rPr>
        <w:t>47 din Regulamentul Parlamentului se înaintează cu titlu de inițiativă legislativă</w:t>
      </w:r>
      <w:r>
        <w:rPr>
          <w:rFonts w:ascii="Times New Roman" w:eastAsia="Calibri" w:hAnsi="Times New Roman" w:cs="Times New Roman"/>
          <w:sz w:val="28"/>
          <w:szCs w:val="28"/>
        </w:rPr>
        <w:t>,</w:t>
      </w:r>
      <w:r w:rsidRPr="005D4628">
        <w:rPr>
          <w:rFonts w:ascii="Times New Roman" w:eastAsia="Calibri" w:hAnsi="Times New Roman" w:cs="Times New Roman"/>
          <w:sz w:val="28"/>
          <w:szCs w:val="28"/>
        </w:rPr>
        <w:t xml:space="preserve"> proiectul de </w:t>
      </w:r>
      <w:r>
        <w:rPr>
          <w:rFonts w:ascii="Times New Roman" w:eastAsia="Calibri" w:hAnsi="Times New Roman" w:cs="Times New Roman"/>
          <w:sz w:val="28"/>
          <w:szCs w:val="28"/>
        </w:rPr>
        <w:t xml:space="preserve">lege pentru modificarea Legii nr. 121 din 03.05.2001 cu privire la </w:t>
      </w:r>
      <w:proofErr w:type="spellStart"/>
      <w:r>
        <w:rPr>
          <w:rFonts w:ascii="Times New Roman" w:eastAsia="Calibri" w:hAnsi="Times New Roman" w:cs="Times New Roman"/>
          <w:sz w:val="28"/>
          <w:szCs w:val="28"/>
        </w:rPr>
        <w:t>protec</w:t>
      </w:r>
      <w:r w:rsidR="00657E9C">
        <w:rPr>
          <w:rFonts w:ascii="Times New Roman" w:eastAsia="Calibri" w:hAnsi="Times New Roman" w:cs="Times New Roman"/>
          <w:sz w:val="28"/>
          <w:szCs w:val="28"/>
          <w:lang w:val="ro-MD"/>
        </w:rPr>
        <w:t>ț</w:t>
      </w:r>
      <w:r>
        <w:rPr>
          <w:rFonts w:ascii="Times New Roman" w:eastAsia="Calibri" w:hAnsi="Times New Roman" w:cs="Times New Roman"/>
          <w:sz w:val="28"/>
          <w:szCs w:val="28"/>
          <w:lang w:val="ro-MD"/>
        </w:rPr>
        <w:t>ia</w:t>
      </w:r>
      <w:proofErr w:type="spellEnd"/>
      <w:r>
        <w:rPr>
          <w:rFonts w:ascii="Times New Roman" w:eastAsia="Calibri" w:hAnsi="Times New Roman" w:cs="Times New Roman"/>
          <w:sz w:val="28"/>
          <w:szCs w:val="28"/>
          <w:lang w:val="ro-MD"/>
        </w:rPr>
        <w:t xml:space="preserve"> socială suplimentară a unor categorii de populație.</w:t>
      </w:r>
    </w:p>
    <w:p w:rsidR="005D4628" w:rsidRDefault="005D4628" w:rsidP="005D4628">
      <w:pPr>
        <w:spacing w:after="200"/>
        <w:ind w:left="0" w:firstLine="709"/>
        <w:jc w:val="both"/>
        <w:rPr>
          <w:rFonts w:ascii="Times New Roman" w:eastAsia="Calibri" w:hAnsi="Times New Roman" w:cs="Times New Roman"/>
          <w:sz w:val="28"/>
          <w:szCs w:val="28"/>
        </w:rPr>
      </w:pPr>
    </w:p>
    <w:p w:rsidR="00982FB7" w:rsidRDefault="00982FB7" w:rsidP="005D4628">
      <w:pPr>
        <w:spacing w:after="200"/>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Anexă:</w:t>
      </w:r>
    </w:p>
    <w:p w:rsidR="00982FB7" w:rsidRPr="00982FB7" w:rsidRDefault="00982FB7" w:rsidP="00982FB7">
      <w:pPr>
        <w:pStyle w:val="ListParagraph"/>
        <w:numPr>
          <w:ilvl w:val="0"/>
          <w:numId w:val="14"/>
        </w:numPr>
        <w:spacing w:after="200"/>
        <w:ind w:left="284"/>
        <w:jc w:val="both"/>
        <w:rPr>
          <w:rFonts w:ascii="Times New Roman" w:eastAsia="Calibri" w:hAnsi="Times New Roman" w:cs="Times New Roman"/>
          <w:sz w:val="28"/>
          <w:szCs w:val="28"/>
          <w:lang w:val="en-US"/>
        </w:rPr>
      </w:pPr>
      <w:r w:rsidRPr="00982FB7">
        <w:rPr>
          <w:rFonts w:ascii="Times New Roman" w:eastAsia="Calibri" w:hAnsi="Times New Roman" w:cs="Times New Roman"/>
          <w:sz w:val="28"/>
          <w:szCs w:val="28"/>
        </w:rPr>
        <w:t>Proiectul de lege</w:t>
      </w:r>
      <w:r w:rsidRPr="00982FB7">
        <w:rPr>
          <w:rFonts w:ascii="Times New Roman" w:eastAsia="Calibri" w:hAnsi="Times New Roman" w:cs="Times New Roman"/>
          <w:sz w:val="28"/>
          <w:szCs w:val="28"/>
          <w:lang w:val="en-US"/>
        </w:rPr>
        <w:t>;</w:t>
      </w:r>
    </w:p>
    <w:p w:rsidR="00982FB7" w:rsidRDefault="00982FB7" w:rsidP="00982FB7">
      <w:pPr>
        <w:pStyle w:val="ListParagraph"/>
        <w:numPr>
          <w:ilvl w:val="0"/>
          <w:numId w:val="14"/>
        </w:numPr>
        <w:spacing w:after="200"/>
        <w:ind w:left="284"/>
        <w:jc w:val="both"/>
        <w:rPr>
          <w:rFonts w:ascii="Times New Roman" w:eastAsia="Calibri" w:hAnsi="Times New Roman" w:cs="Times New Roman"/>
          <w:sz w:val="28"/>
          <w:szCs w:val="28"/>
          <w:lang w:val="ro-MD"/>
        </w:rPr>
      </w:pPr>
      <w:r w:rsidRPr="00982FB7">
        <w:rPr>
          <w:rFonts w:ascii="Times New Roman" w:eastAsia="Calibri" w:hAnsi="Times New Roman" w:cs="Times New Roman"/>
          <w:sz w:val="28"/>
          <w:szCs w:val="28"/>
          <w:lang w:val="ro-MD"/>
        </w:rPr>
        <w:t>Nota informativă.</w:t>
      </w:r>
    </w:p>
    <w:p w:rsidR="00171426" w:rsidRPr="00982FB7" w:rsidRDefault="00171426" w:rsidP="00171426">
      <w:pPr>
        <w:pStyle w:val="ListParagraph"/>
        <w:spacing w:after="200"/>
        <w:ind w:left="284"/>
        <w:jc w:val="both"/>
        <w:rPr>
          <w:rFonts w:ascii="Times New Roman" w:eastAsia="Calibri" w:hAnsi="Times New Roman" w:cs="Times New Roman"/>
          <w:sz w:val="28"/>
          <w:szCs w:val="28"/>
          <w:lang w:val="ro-MD"/>
        </w:rPr>
      </w:pPr>
    </w:p>
    <w:p w:rsidR="00901A7A" w:rsidRDefault="00901A7A" w:rsidP="005D4628">
      <w:pPr>
        <w:spacing w:after="0" w:line="240" w:lineRule="auto"/>
        <w:jc w:val="right"/>
      </w:pPr>
    </w:p>
    <w:p w:rsidR="008036FF" w:rsidRPr="0003460B" w:rsidRDefault="008036FF" w:rsidP="005D4628">
      <w:pPr>
        <w:spacing w:after="0" w:line="240" w:lineRule="auto"/>
        <w:jc w:val="right"/>
      </w:pPr>
    </w:p>
    <w:p w:rsidR="0003460B" w:rsidRPr="00B90E75" w:rsidRDefault="005D4628" w:rsidP="00784B0A">
      <w:pPr>
        <w:spacing w:after="0"/>
        <w:ind w:left="0"/>
        <w:jc w:val="right"/>
        <w:rPr>
          <w:rFonts w:ascii="Times New Roman" w:hAnsi="Times New Roman" w:cs="Times New Roman"/>
          <w:sz w:val="28"/>
          <w:szCs w:val="26"/>
          <w:lang w:val="ro-MD"/>
        </w:rPr>
      </w:pPr>
      <w:r w:rsidRPr="00ED6BAF">
        <w:rPr>
          <w:rFonts w:ascii="Times New Roman" w:hAnsi="Times New Roman" w:cs="Times New Roman"/>
          <w:sz w:val="28"/>
          <w:szCs w:val="26"/>
        </w:rPr>
        <w:t>Deputa</w:t>
      </w:r>
      <w:r w:rsidR="00D05885">
        <w:rPr>
          <w:rFonts w:ascii="Times New Roman" w:hAnsi="Times New Roman" w:cs="Times New Roman"/>
          <w:sz w:val="28"/>
          <w:szCs w:val="26"/>
        </w:rPr>
        <w:t>t</w:t>
      </w:r>
      <w:r w:rsidR="00D05885">
        <w:rPr>
          <w:rFonts w:ascii="Times New Roman" w:hAnsi="Times New Roman" w:cs="Times New Roman"/>
          <w:sz w:val="28"/>
          <w:szCs w:val="26"/>
          <w:lang w:val="ro-MD"/>
        </w:rPr>
        <w:t>ă</w:t>
      </w:r>
      <w:r w:rsidRPr="00ED6BAF">
        <w:rPr>
          <w:rFonts w:ascii="Times New Roman" w:hAnsi="Times New Roman" w:cs="Times New Roman"/>
          <w:sz w:val="28"/>
          <w:szCs w:val="26"/>
        </w:rPr>
        <w:t xml:space="preserve"> în Parlament</w:t>
      </w:r>
    </w:p>
    <w:p w:rsidR="00784B0A" w:rsidRPr="00ED6BAF" w:rsidRDefault="00784B0A" w:rsidP="00784B0A">
      <w:pPr>
        <w:spacing w:after="0"/>
        <w:ind w:left="0"/>
        <w:jc w:val="right"/>
        <w:rPr>
          <w:rFonts w:ascii="Times New Roman" w:hAnsi="Times New Roman" w:cs="Times New Roman"/>
          <w:sz w:val="28"/>
          <w:szCs w:val="26"/>
        </w:rPr>
      </w:pPr>
      <w:r w:rsidRPr="00ED6BAF">
        <w:rPr>
          <w:rFonts w:ascii="Times New Roman" w:hAnsi="Times New Roman" w:cs="Times New Roman"/>
          <w:sz w:val="28"/>
          <w:szCs w:val="26"/>
        </w:rPr>
        <w:t>Stela MACARI</w:t>
      </w:r>
    </w:p>
    <w:p w:rsidR="008036FF" w:rsidRDefault="008036FF" w:rsidP="00784B0A">
      <w:pPr>
        <w:spacing w:after="0"/>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657E9C">
      <w:pPr>
        <w:spacing w:after="0" w:line="240" w:lineRule="auto"/>
        <w:ind w:left="0"/>
        <w:rPr>
          <w:rFonts w:cs="Times New Roman"/>
          <w:sz w:val="26"/>
          <w:szCs w:val="26"/>
        </w:rPr>
      </w:pPr>
    </w:p>
    <w:p w:rsidR="008036FF" w:rsidRPr="008036FF" w:rsidRDefault="008036FF" w:rsidP="008036FF">
      <w:pPr>
        <w:spacing w:after="0" w:line="240" w:lineRule="auto"/>
        <w:ind w:left="0"/>
        <w:jc w:val="right"/>
        <w:rPr>
          <w:rFonts w:cs="Times New Roman"/>
          <w:b/>
          <w:sz w:val="26"/>
          <w:szCs w:val="26"/>
        </w:rPr>
      </w:pPr>
      <w:bookmarkStart w:id="0" w:name="_GoBack"/>
      <w:bookmarkEnd w:id="0"/>
      <w:r w:rsidRPr="008036FF">
        <w:rPr>
          <w:rFonts w:cs="Times New Roman"/>
          <w:b/>
          <w:sz w:val="26"/>
          <w:szCs w:val="26"/>
        </w:rPr>
        <w:lastRenderedPageBreak/>
        <w:t>Proiect</w:t>
      </w: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8036FF" w:rsidRDefault="008036FF" w:rsidP="008036FF">
      <w:pPr>
        <w:jc w:val="center"/>
        <w:rPr>
          <w:rFonts w:ascii="Times New Roman" w:hAnsi="Times New Roman"/>
          <w:b/>
          <w:sz w:val="28"/>
          <w:szCs w:val="28"/>
        </w:rPr>
      </w:pPr>
      <w:r>
        <w:rPr>
          <w:rFonts w:ascii="Times New Roman" w:hAnsi="Times New Roman"/>
          <w:b/>
          <w:sz w:val="28"/>
          <w:szCs w:val="28"/>
        </w:rPr>
        <w:t>LEGE</w:t>
      </w:r>
    </w:p>
    <w:p w:rsidR="008036FF" w:rsidRDefault="008036FF" w:rsidP="008036FF">
      <w:pPr>
        <w:jc w:val="center"/>
        <w:rPr>
          <w:rFonts w:ascii="Times New Roman" w:hAnsi="Times New Roman"/>
          <w:b/>
          <w:sz w:val="28"/>
          <w:szCs w:val="28"/>
        </w:rPr>
      </w:pPr>
      <w:r>
        <w:rPr>
          <w:rFonts w:ascii="Times New Roman" w:hAnsi="Times New Roman"/>
          <w:b/>
          <w:sz w:val="28"/>
          <w:szCs w:val="28"/>
        </w:rPr>
        <w:t xml:space="preserve">pentru modificarea Legii nr. 121 </w:t>
      </w:r>
      <w:bookmarkStart w:id="1" w:name="_Hlk32310654"/>
      <w:r>
        <w:rPr>
          <w:rFonts w:ascii="Times New Roman" w:hAnsi="Times New Roman"/>
          <w:b/>
          <w:sz w:val="28"/>
          <w:szCs w:val="28"/>
        </w:rPr>
        <w:t>din 03.05.2001 cu privire la protecția socială suplimentară a unor categorii de populație</w:t>
      </w:r>
    </w:p>
    <w:bookmarkEnd w:id="1"/>
    <w:p w:rsidR="008036FF" w:rsidRDefault="008036FF" w:rsidP="008036FF">
      <w:pPr>
        <w:jc w:val="center"/>
        <w:rPr>
          <w:rFonts w:ascii="Times New Roman" w:hAnsi="Times New Roman"/>
          <w:b/>
          <w:sz w:val="28"/>
          <w:szCs w:val="28"/>
        </w:rPr>
      </w:pPr>
    </w:p>
    <w:p w:rsidR="008036FF" w:rsidRDefault="00982FB7" w:rsidP="008036FF">
      <w:pPr>
        <w:ind w:left="-142"/>
        <w:rPr>
          <w:rFonts w:ascii="Times New Roman" w:hAnsi="Times New Roman"/>
          <w:b/>
          <w:sz w:val="28"/>
          <w:szCs w:val="28"/>
        </w:rPr>
      </w:pPr>
      <w:r>
        <w:rPr>
          <w:rFonts w:ascii="Times New Roman" w:hAnsi="Times New Roman"/>
          <w:b/>
          <w:sz w:val="28"/>
          <w:szCs w:val="28"/>
        </w:rPr>
        <w:t xml:space="preserve">         </w:t>
      </w:r>
      <w:r w:rsidR="008036FF">
        <w:rPr>
          <w:rFonts w:ascii="Times New Roman" w:hAnsi="Times New Roman"/>
          <w:b/>
          <w:sz w:val="28"/>
          <w:szCs w:val="28"/>
        </w:rPr>
        <w:t>Parlamentul adoptă prezenta lege organică.</w:t>
      </w:r>
    </w:p>
    <w:p w:rsidR="001F77BC" w:rsidRDefault="001F77BC" w:rsidP="008036FF">
      <w:pPr>
        <w:ind w:left="-142"/>
        <w:rPr>
          <w:rFonts w:ascii="Times New Roman" w:hAnsi="Times New Roman"/>
          <w:b/>
          <w:sz w:val="28"/>
          <w:szCs w:val="28"/>
        </w:rPr>
      </w:pPr>
    </w:p>
    <w:p w:rsidR="00982FB7" w:rsidRPr="00982FB7" w:rsidRDefault="00982FB7" w:rsidP="00982FB7">
      <w:pPr>
        <w:ind w:left="-142"/>
        <w:jc w:val="both"/>
        <w:rPr>
          <w:rFonts w:ascii="Times New Roman" w:hAnsi="Times New Roman"/>
          <w:sz w:val="28"/>
          <w:szCs w:val="28"/>
        </w:rPr>
      </w:pPr>
      <w:r>
        <w:rPr>
          <w:rFonts w:ascii="Times New Roman" w:hAnsi="Times New Roman"/>
          <w:b/>
          <w:sz w:val="28"/>
          <w:szCs w:val="28"/>
        </w:rPr>
        <w:t xml:space="preserve">         Articol unic. </w:t>
      </w:r>
      <w:r w:rsidRPr="00982FB7">
        <w:rPr>
          <w:rFonts w:ascii="Times New Roman" w:hAnsi="Times New Roman"/>
          <w:sz w:val="28"/>
          <w:szCs w:val="28"/>
        </w:rPr>
        <w:t xml:space="preserve">La </w:t>
      </w:r>
      <w:r>
        <w:rPr>
          <w:rFonts w:ascii="Times New Roman" w:hAnsi="Times New Roman"/>
          <w:sz w:val="28"/>
          <w:szCs w:val="28"/>
        </w:rPr>
        <w:t xml:space="preserve">art. 2 alin. (1) punctele 7) și 8) din Legea nr. 121 </w:t>
      </w:r>
      <w:r w:rsidRPr="00982FB7">
        <w:rPr>
          <w:rFonts w:ascii="Times New Roman" w:hAnsi="Times New Roman"/>
          <w:sz w:val="28"/>
          <w:szCs w:val="28"/>
        </w:rPr>
        <w:t>cu privire la protecția socială suplimentară a unor categorii de populație</w:t>
      </w:r>
      <w:r w:rsidR="000327FF" w:rsidRPr="000327FF">
        <w:rPr>
          <w:rFonts w:ascii="Times New Roman" w:hAnsi="Times New Roman"/>
          <w:sz w:val="28"/>
          <w:szCs w:val="28"/>
        </w:rPr>
        <w:t xml:space="preserve"> </w:t>
      </w:r>
      <w:r w:rsidR="000327FF" w:rsidRPr="00982FB7">
        <w:rPr>
          <w:rFonts w:ascii="Times New Roman" w:hAnsi="Times New Roman"/>
          <w:sz w:val="28"/>
          <w:szCs w:val="28"/>
        </w:rPr>
        <w:t>din 03.05.2001</w:t>
      </w:r>
      <w:r w:rsidR="000327FF">
        <w:rPr>
          <w:rFonts w:ascii="Times New Roman" w:hAnsi="Times New Roman"/>
          <w:sz w:val="28"/>
          <w:szCs w:val="28"/>
        </w:rPr>
        <w:t xml:space="preserve"> (Monitorul Oficial </w:t>
      </w:r>
      <w:r w:rsidR="000327FF" w:rsidRPr="000327FF">
        <w:rPr>
          <w:rFonts w:ascii="Times New Roman" w:hAnsi="Times New Roman"/>
          <w:sz w:val="28"/>
          <w:szCs w:val="28"/>
        </w:rPr>
        <w:t>nr.</w:t>
      </w:r>
      <w:r w:rsidR="000327FF">
        <w:rPr>
          <w:rFonts w:ascii="Times New Roman" w:hAnsi="Times New Roman"/>
          <w:sz w:val="28"/>
          <w:szCs w:val="28"/>
        </w:rPr>
        <w:t xml:space="preserve"> </w:t>
      </w:r>
      <w:r w:rsidR="000327FF" w:rsidRPr="000327FF">
        <w:rPr>
          <w:rFonts w:ascii="Times New Roman" w:hAnsi="Times New Roman"/>
          <w:sz w:val="28"/>
          <w:szCs w:val="28"/>
        </w:rPr>
        <w:t>51/280 din 08.05.2001</w:t>
      </w:r>
      <w:r w:rsidR="000327FF">
        <w:rPr>
          <w:rFonts w:ascii="Times New Roman" w:hAnsi="Times New Roman"/>
          <w:sz w:val="28"/>
          <w:szCs w:val="28"/>
        </w:rPr>
        <w:t xml:space="preserve">), cu modificările ulterioare, </w:t>
      </w:r>
      <w:r w:rsidR="00657E9C">
        <w:rPr>
          <w:rFonts w:ascii="Times New Roman" w:hAnsi="Times New Roman"/>
          <w:sz w:val="28"/>
          <w:szCs w:val="28"/>
        </w:rPr>
        <w:t>cifrele „300” se substituie cu cifrele „500”.</w:t>
      </w:r>
    </w:p>
    <w:p w:rsidR="00982FB7" w:rsidRDefault="00982FB7" w:rsidP="008036FF">
      <w:pPr>
        <w:ind w:left="-142"/>
        <w:rPr>
          <w:rFonts w:ascii="Times New Roman" w:hAnsi="Times New Roman"/>
          <w:b/>
          <w:sz w:val="28"/>
          <w:szCs w:val="28"/>
        </w:rPr>
      </w:pPr>
    </w:p>
    <w:p w:rsidR="008036FF" w:rsidRDefault="008036FF"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1F77BC" w:rsidRDefault="001F77BC" w:rsidP="005D4628">
      <w:pPr>
        <w:spacing w:after="0" w:line="240" w:lineRule="auto"/>
        <w:ind w:left="0"/>
        <w:jc w:val="right"/>
        <w:rPr>
          <w:rFonts w:cs="Times New Roman"/>
          <w:sz w:val="26"/>
          <w:szCs w:val="26"/>
        </w:rPr>
      </w:pPr>
    </w:p>
    <w:p w:rsidR="001F77BC" w:rsidRDefault="001F77BC" w:rsidP="005D4628">
      <w:pPr>
        <w:spacing w:after="0" w:line="240" w:lineRule="auto"/>
        <w:ind w:left="0"/>
        <w:jc w:val="right"/>
        <w:rPr>
          <w:rFonts w:cs="Times New Roman"/>
          <w:sz w:val="26"/>
          <w:szCs w:val="26"/>
        </w:rPr>
      </w:pPr>
    </w:p>
    <w:p w:rsidR="001F77BC" w:rsidRDefault="001F77BC" w:rsidP="005D4628">
      <w:pPr>
        <w:spacing w:after="0" w:line="240" w:lineRule="auto"/>
        <w:ind w:left="0"/>
        <w:jc w:val="right"/>
        <w:rPr>
          <w:rFonts w:cs="Times New Roman"/>
          <w:sz w:val="26"/>
          <w:szCs w:val="26"/>
        </w:rPr>
      </w:pPr>
    </w:p>
    <w:p w:rsidR="008036FF" w:rsidRDefault="008036FF" w:rsidP="005D4628">
      <w:pPr>
        <w:spacing w:after="0" w:line="240" w:lineRule="auto"/>
        <w:ind w:left="0"/>
        <w:jc w:val="right"/>
        <w:rPr>
          <w:rFonts w:cs="Times New Roman"/>
          <w:sz w:val="26"/>
          <w:szCs w:val="26"/>
        </w:rPr>
      </w:pPr>
    </w:p>
    <w:p w:rsidR="0003460B" w:rsidRDefault="0003460B" w:rsidP="0071428E">
      <w:pPr>
        <w:spacing w:after="0" w:line="240" w:lineRule="auto"/>
        <w:ind w:left="0"/>
        <w:jc w:val="center"/>
        <w:rPr>
          <w:rFonts w:cs="Times New Roman"/>
          <w:sz w:val="26"/>
          <w:szCs w:val="26"/>
        </w:rPr>
      </w:pPr>
    </w:p>
    <w:p w:rsidR="008D29FA" w:rsidRDefault="00657E9C" w:rsidP="0071428E">
      <w:pPr>
        <w:spacing w:after="0" w:line="240" w:lineRule="auto"/>
        <w:ind w:left="0"/>
        <w:jc w:val="center"/>
        <w:rPr>
          <w:rFonts w:ascii="Times New Roman" w:hAnsi="Times New Roman"/>
          <w:b/>
          <w:sz w:val="28"/>
          <w:szCs w:val="28"/>
        </w:rPr>
      </w:pPr>
      <w:r>
        <w:rPr>
          <w:rFonts w:ascii="Times New Roman" w:hAnsi="Times New Roman"/>
          <w:b/>
          <w:sz w:val="28"/>
          <w:szCs w:val="28"/>
        </w:rPr>
        <w:t>PREȘEDINTELE PARLAMENTULUI</w:t>
      </w: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657E9C">
      <w:pPr>
        <w:spacing w:after="0" w:line="240" w:lineRule="auto"/>
        <w:ind w:left="0"/>
        <w:jc w:val="right"/>
        <w:rPr>
          <w:rFonts w:cs="Times New Roman"/>
          <w:sz w:val="26"/>
          <w:szCs w:val="26"/>
        </w:rPr>
      </w:pPr>
    </w:p>
    <w:p w:rsidR="00D27E14" w:rsidRDefault="00D27E14" w:rsidP="001F77BC">
      <w:pPr>
        <w:spacing w:after="0" w:line="240" w:lineRule="auto"/>
        <w:ind w:left="0"/>
        <w:rPr>
          <w:rFonts w:cs="Times New Roman"/>
          <w:sz w:val="26"/>
          <w:szCs w:val="26"/>
        </w:rPr>
      </w:pPr>
    </w:p>
    <w:p w:rsidR="003E1D31" w:rsidRDefault="003E1D31" w:rsidP="0071428E">
      <w:pPr>
        <w:spacing w:after="0"/>
        <w:ind w:left="567"/>
        <w:jc w:val="center"/>
        <w:rPr>
          <w:rFonts w:ascii="Times New Roman" w:hAnsi="Times New Roman"/>
          <w:b/>
          <w:sz w:val="28"/>
          <w:szCs w:val="28"/>
        </w:rPr>
      </w:pPr>
      <w:r>
        <w:rPr>
          <w:rFonts w:ascii="Times New Roman" w:hAnsi="Times New Roman"/>
          <w:b/>
          <w:sz w:val="28"/>
          <w:szCs w:val="28"/>
        </w:rPr>
        <w:lastRenderedPageBreak/>
        <w:t>NOTĂ INFORMATIVĂ</w:t>
      </w:r>
    </w:p>
    <w:p w:rsidR="003E1D31" w:rsidRDefault="003E1D31" w:rsidP="0071428E">
      <w:pPr>
        <w:ind w:left="567"/>
        <w:jc w:val="center"/>
        <w:rPr>
          <w:rFonts w:ascii="Times New Roman" w:hAnsi="Times New Roman"/>
          <w:b/>
          <w:sz w:val="28"/>
          <w:szCs w:val="28"/>
        </w:rPr>
      </w:pPr>
      <w:r>
        <w:rPr>
          <w:rFonts w:ascii="Times New Roman" w:hAnsi="Times New Roman"/>
          <w:b/>
          <w:sz w:val="28"/>
          <w:szCs w:val="28"/>
        </w:rPr>
        <w:t xml:space="preserve">la proiectul de lege pentru modificarea </w:t>
      </w:r>
      <w:bookmarkStart w:id="2" w:name="_Hlk32320646"/>
      <w:r>
        <w:rPr>
          <w:rFonts w:ascii="Times New Roman" w:hAnsi="Times New Roman"/>
          <w:b/>
          <w:sz w:val="28"/>
          <w:szCs w:val="28"/>
        </w:rPr>
        <w:t xml:space="preserve">Legii </w:t>
      </w:r>
      <w:bookmarkStart w:id="3" w:name="_Hlk32313985"/>
      <w:r>
        <w:rPr>
          <w:rFonts w:ascii="Times New Roman" w:hAnsi="Times New Roman"/>
          <w:b/>
          <w:sz w:val="28"/>
          <w:szCs w:val="28"/>
        </w:rPr>
        <w:t>nr. 121 din 03.05.2001 cu privire la protecția socială suplimentară a unor categorii de populație</w:t>
      </w:r>
    </w:p>
    <w:bookmarkEnd w:id="2"/>
    <w:bookmarkEnd w:id="3"/>
    <w:p w:rsidR="00DC6F9F" w:rsidRDefault="00DC6F9F" w:rsidP="00DC6F9F">
      <w:pPr>
        <w:spacing w:before="120" w:after="0" w:line="240" w:lineRule="auto"/>
        <w:ind w:left="0"/>
        <w:rPr>
          <w:rFonts w:ascii="Times New Roman" w:hAnsi="Times New Roman"/>
          <w:b/>
          <w:sz w:val="28"/>
          <w:szCs w:val="28"/>
        </w:rPr>
      </w:pPr>
    </w:p>
    <w:p w:rsidR="00F96018" w:rsidRDefault="00873C6F" w:rsidP="00873C6F">
      <w:pPr>
        <w:spacing w:after="0"/>
        <w:ind w:left="0"/>
        <w:jc w:val="both"/>
        <w:rPr>
          <w:rFonts w:ascii="Times New Roman" w:hAnsi="Times New Roman"/>
          <w:b/>
          <w:sz w:val="28"/>
          <w:szCs w:val="28"/>
        </w:rPr>
      </w:pPr>
      <w:r>
        <w:rPr>
          <w:rFonts w:ascii="Times New Roman" w:hAnsi="Times New Roman"/>
          <w:b/>
          <w:sz w:val="28"/>
          <w:szCs w:val="28"/>
        </w:rPr>
        <w:t xml:space="preserve">  </w:t>
      </w:r>
      <w:r w:rsidR="00841654">
        <w:rPr>
          <w:rFonts w:ascii="Times New Roman" w:hAnsi="Times New Roman"/>
          <w:b/>
          <w:sz w:val="28"/>
          <w:szCs w:val="28"/>
        </w:rPr>
        <w:t xml:space="preserve">      </w:t>
      </w:r>
      <w:r>
        <w:rPr>
          <w:rFonts w:ascii="Times New Roman" w:hAnsi="Times New Roman"/>
          <w:b/>
          <w:sz w:val="28"/>
          <w:szCs w:val="28"/>
        </w:rPr>
        <w:t xml:space="preserve"> </w:t>
      </w:r>
      <w:r w:rsidR="00F96018">
        <w:rPr>
          <w:rFonts w:ascii="Times New Roman" w:hAnsi="Times New Roman"/>
          <w:b/>
          <w:sz w:val="28"/>
          <w:szCs w:val="28"/>
        </w:rPr>
        <w:t xml:space="preserve">Denumirea autorului și, după caz, a participanților la elaborarea proiectului. </w:t>
      </w:r>
      <w:r w:rsidR="00F96018">
        <w:rPr>
          <w:rFonts w:ascii="Times New Roman" w:hAnsi="Times New Roman"/>
          <w:sz w:val="28"/>
          <w:szCs w:val="28"/>
        </w:rPr>
        <w:t xml:space="preserve">Proiectul de Lege pentru modificarea </w:t>
      </w:r>
      <w:r w:rsidR="00F96018" w:rsidRPr="00F96018">
        <w:rPr>
          <w:rFonts w:ascii="Times New Roman" w:hAnsi="Times New Roman"/>
          <w:sz w:val="28"/>
          <w:szCs w:val="28"/>
        </w:rPr>
        <w:t>Legii nr. 121 din 03.05.2001 cu privire la protecția socială suplimentară a unor categorii de populație</w:t>
      </w:r>
      <w:r w:rsidR="00F96018">
        <w:rPr>
          <w:rFonts w:ascii="Times New Roman" w:hAnsi="Times New Roman"/>
          <w:sz w:val="28"/>
          <w:szCs w:val="28"/>
        </w:rPr>
        <w:t xml:space="preserve"> a fost elaborat de către deputat</w:t>
      </w:r>
      <w:r w:rsidR="0024042C">
        <w:rPr>
          <w:rFonts w:ascii="Times New Roman" w:hAnsi="Times New Roman"/>
          <w:sz w:val="28"/>
          <w:szCs w:val="28"/>
        </w:rPr>
        <w:t>a</w:t>
      </w:r>
      <w:r w:rsidR="00F96018">
        <w:rPr>
          <w:rFonts w:ascii="Times New Roman" w:hAnsi="Times New Roman"/>
          <w:sz w:val="28"/>
          <w:szCs w:val="28"/>
        </w:rPr>
        <w:t xml:space="preserve"> în Parlament, Stela Macari.</w:t>
      </w:r>
    </w:p>
    <w:p w:rsidR="00873C6F" w:rsidRDefault="00DC6F9F" w:rsidP="00CC4BA8">
      <w:pPr>
        <w:spacing w:after="0"/>
        <w:ind w:left="0" w:firstLine="709"/>
        <w:jc w:val="both"/>
        <w:rPr>
          <w:rFonts w:ascii="Times New Roman" w:hAnsi="Times New Roman"/>
          <w:sz w:val="28"/>
          <w:szCs w:val="28"/>
        </w:rPr>
      </w:pPr>
      <w:r>
        <w:rPr>
          <w:rFonts w:ascii="Times New Roman" w:hAnsi="Times New Roman"/>
          <w:b/>
          <w:sz w:val="28"/>
          <w:szCs w:val="28"/>
        </w:rPr>
        <w:t>Condiții</w:t>
      </w:r>
      <w:r w:rsidR="00C176F9">
        <w:rPr>
          <w:rFonts w:ascii="Times New Roman" w:hAnsi="Times New Roman"/>
          <w:b/>
          <w:sz w:val="28"/>
          <w:szCs w:val="28"/>
        </w:rPr>
        <w:t>le</w:t>
      </w:r>
      <w:r>
        <w:rPr>
          <w:rFonts w:ascii="Times New Roman" w:hAnsi="Times New Roman"/>
          <w:b/>
          <w:sz w:val="28"/>
          <w:szCs w:val="28"/>
        </w:rPr>
        <w:t xml:space="preserve"> ce au impus elaborarea</w:t>
      </w:r>
      <w:r w:rsidR="00C176F9">
        <w:rPr>
          <w:rFonts w:ascii="Times New Roman" w:hAnsi="Times New Roman"/>
          <w:b/>
          <w:sz w:val="28"/>
          <w:szCs w:val="28"/>
        </w:rPr>
        <w:t xml:space="preserve"> proiectului de act normativ și finalitățile urmărite.</w:t>
      </w:r>
      <w:r w:rsidR="00873C6F">
        <w:rPr>
          <w:rFonts w:ascii="Times New Roman" w:hAnsi="Times New Roman"/>
          <w:sz w:val="28"/>
          <w:szCs w:val="28"/>
        </w:rPr>
        <w:t xml:space="preserve"> P</w:t>
      </w:r>
      <w:r w:rsidR="00873C6F" w:rsidRPr="00873C6F">
        <w:rPr>
          <w:rFonts w:ascii="Times New Roman" w:hAnsi="Times New Roman"/>
          <w:sz w:val="28"/>
          <w:szCs w:val="28"/>
        </w:rPr>
        <w:t>roiectul</w:t>
      </w:r>
      <w:r w:rsidR="00873C6F">
        <w:rPr>
          <w:rFonts w:ascii="Times New Roman" w:hAnsi="Times New Roman"/>
          <w:sz w:val="28"/>
          <w:szCs w:val="28"/>
        </w:rPr>
        <w:t xml:space="preserve"> de lege </w:t>
      </w:r>
      <w:r w:rsidR="00BE615F">
        <w:rPr>
          <w:rFonts w:ascii="Times New Roman" w:hAnsi="Times New Roman"/>
          <w:sz w:val="28"/>
          <w:szCs w:val="28"/>
        </w:rPr>
        <w:t xml:space="preserve">se </w:t>
      </w:r>
      <w:r w:rsidR="00873C6F" w:rsidRPr="00873C6F">
        <w:rPr>
          <w:rFonts w:ascii="Times New Roman" w:hAnsi="Times New Roman"/>
          <w:sz w:val="28"/>
          <w:szCs w:val="28"/>
        </w:rPr>
        <w:t>referă la soluționarea unei nedreptăți cu care se confruntă una dintre cele mai sensibile categorii</w:t>
      </w:r>
      <w:r w:rsidR="00873C6F">
        <w:rPr>
          <w:rFonts w:ascii="Times New Roman" w:hAnsi="Times New Roman"/>
          <w:sz w:val="28"/>
          <w:szCs w:val="28"/>
        </w:rPr>
        <w:t xml:space="preserve"> de populație</w:t>
      </w:r>
      <w:r w:rsidR="00873C6F" w:rsidRPr="00873C6F">
        <w:rPr>
          <w:rFonts w:ascii="Times New Roman" w:hAnsi="Times New Roman"/>
          <w:sz w:val="28"/>
          <w:szCs w:val="28"/>
        </w:rPr>
        <w:t xml:space="preserve"> din Republica Moldova – veteranii războiului de </w:t>
      </w:r>
      <w:r w:rsidR="00BE615F">
        <w:rPr>
          <w:rFonts w:ascii="Times New Roman" w:hAnsi="Times New Roman"/>
          <w:sz w:val="28"/>
          <w:szCs w:val="28"/>
        </w:rPr>
        <w:t>pe</w:t>
      </w:r>
      <w:r w:rsidR="00873C6F" w:rsidRPr="00873C6F">
        <w:rPr>
          <w:rFonts w:ascii="Times New Roman" w:hAnsi="Times New Roman"/>
          <w:sz w:val="28"/>
          <w:szCs w:val="28"/>
        </w:rPr>
        <w:t xml:space="preserve"> Nistru și din Afganistan.</w:t>
      </w:r>
    </w:p>
    <w:p w:rsidR="0071428E" w:rsidRDefault="004555D8" w:rsidP="00841654">
      <w:pPr>
        <w:spacing w:after="0"/>
        <w:ind w:left="0" w:firstLine="709"/>
        <w:jc w:val="both"/>
        <w:rPr>
          <w:rFonts w:ascii="Times New Roman" w:hAnsi="Times New Roman" w:cs="Times New Roman"/>
          <w:sz w:val="28"/>
          <w:szCs w:val="28"/>
        </w:rPr>
      </w:pPr>
      <w:r>
        <w:rPr>
          <w:rFonts w:ascii="Times New Roman" w:hAnsi="Times New Roman"/>
          <w:sz w:val="28"/>
          <w:szCs w:val="28"/>
        </w:rPr>
        <w:t>Începând cu anul 2012,</w:t>
      </w:r>
      <w:r w:rsidR="0071428E">
        <w:rPr>
          <w:rFonts w:ascii="Times New Roman" w:hAnsi="Times New Roman"/>
          <w:sz w:val="28"/>
          <w:szCs w:val="28"/>
        </w:rPr>
        <w:t xml:space="preserve"> datorită prevederilor Legii </w:t>
      </w:r>
      <w:r w:rsidR="0071428E" w:rsidRPr="0071428E">
        <w:rPr>
          <w:rFonts w:ascii="Times New Roman" w:hAnsi="Times New Roman"/>
          <w:sz w:val="28"/>
          <w:szCs w:val="28"/>
        </w:rPr>
        <w:t>nr. 121 din 03.05.2001 cu privire la protecția socială suplimentară</w:t>
      </w:r>
      <w:r w:rsidR="0071428E">
        <w:rPr>
          <w:rFonts w:ascii="Times New Roman" w:hAnsi="Times New Roman"/>
          <w:sz w:val="28"/>
          <w:szCs w:val="28"/>
        </w:rPr>
        <w:t xml:space="preserve"> </w:t>
      </w:r>
      <w:r w:rsidR="0071428E" w:rsidRPr="0071428E">
        <w:rPr>
          <w:rFonts w:ascii="Times New Roman" w:hAnsi="Times New Roman"/>
          <w:sz w:val="28"/>
          <w:szCs w:val="28"/>
        </w:rPr>
        <w:t>a unor</w:t>
      </w:r>
      <w:r w:rsidR="0071428E">
        <w:rPr>
          <w:rFonts w:ascii="Times New Roman" w:hAnsi="Times New Roman"/>
          <w:sz w:val="28"/>
          <w:szCs w:val="28"/>
        </w:rPr>
        <w:t xml:space="preserve"> categorii de populație, </w:t>
      </w:r>
      <w:r w:rsidR="0071428E" w:rsidRPr="0071428E">
        <w:rPr>
          <w:rFonts w:ascii="Times New Roman" w:hAnsi="Times New Roman" w:cs="Times New Roman"/>
          <w:sz w:val="28"/>
          <w:szCs w:val="28"/>
        </w:rPr>
        <w:t>veteranii războiului de pe Nistru și din Afganistan</w:t>
      </w:r>
      <w:r w:rsidR="0071428E">
        <w:rPr>
          <w:rFonts w:ascii="Times New Roman" w:hAnsi="Times New Roman" w:cs="Times New Roman"/>
          <w:sz w:val="28"/>
          <w:szCs w:val="28"/>
        </w:rPr>
        <w:t xml:space="preserve"> beneficiau </w:t>
      </w:r>
      <w:r w:rsidR="0071428E" w:rsidRPr="0071428E">
        <w:rPr>
          <w:rFonts w:ascii="Times New Roman" w:hAnsi="Times New Roman" w:cs="Times New Roman"/>
          <w:sz w:val="28"/>
          <w:szCs w:val="28"/>
        </w:rPr>
        <w:t xml:space="preserve">din partea statului de o </w:t>
      </w:r>
      <w:r w:rsidR="004B2695" w:rsidRPr="0071428E">
        <w:rPr>
          <w:rFonts w:ascii="Times New Roman" w:hAnsi="Times New Roman" w:cs="Times New Roman"/>
          <w:sz w:val="28"/>
          <w:szCs w:val="28"/>
        </w:rPr>
        <w:t>alocație</w:t>
      </w:r>
      <w:r w:rsidR="0071428E" w:rsidRPr="0071428E">
        <w:rPr>
          <w:rFonts w:ascii="Times New Roman" w:hAnsi="Times New Roman" w:cs="Times New Roman"/>
          <w:sz w:val="28"/>
          <w:szCs w:val="28"/>
        </w:rPr>
        <w:t xml:space="preserve"> lunară</w:t>
      </w:r>
      <w:r w:rsidR="0071428E">
        <w:rPr>
          <w:rFonts w:ascii="Times New Roman" w:hAnsi="Times New Roman" w:cs="Times New Roman"/>
          <w:sz w:val="28"/>
          <w:szCs w:val="28"/>
        </w:rPr>
        <w:t xml:space="preserve"> în valoare de 100 lei. </w:t>
      </w:r>
    </w:p>
    <w:p w:rsidR="00873C6F" w:rsidRPr="0071428E" w:rsidRDefault="00873C6F" w:rsidP="00841654">
      <w:pPr>
        <w:spacing w:after="0"/>
        <w:ind w:left="0" w:firstLine="709"/>
        <w:jc w:val="both"/>
        <w:rPr>
          <w:rFonts w:ascii="Times New Roman" w:hAnsi="Times New Roman" w:cs="Times New Roman"/>
          <w:sz w:val="28"/>
          <w:szCs w:val="28"/>
        </w:rPr>
      </w:pPr>
      <w:r>
        <w:rPr>
          <w:rFonts w:ascii="Times New Roman" w:hAnsi="Times New Roman"/>
          <w:sz w:val="28"/>
          <w:szCs w:val="28"/>
        </w:rPr>
        <w:t xml:space="preserve">Legea </w:t>
      </w:r>
      <w:r w:rsidRPr="00873C6F">
        <w:rPr>
          <w:rFonts w:ascii="Times New Roman" w:hAnsi="Times New Roman"/>
          <w:sz w:val="28"/>
          <w:szCs w:val="28"/>
        </w:rPr>
        <w:t>bugetului asigurărilor sociale de stat pe</w:t>
      </w:r>
      <w:r w:rsidR="001F77BC">
        <w:rPr>
          <w:rFonts w:ascii="Times New Roman" w:hAnsi="Times New Roman"/>
          <w:sz w:val="28"/>
          <w:szCs w:val="28"/>
        </w:rPr>
        <w:t xml:space="preserve"> </w:t>
      </w:r>
      <w:r w:rsidRPr="00873C6F">
        <w:rPr>
          <w:rFonts w:ascii="Times New Roman" w:hAnsi="Times New Roman"/>
          <w:sz w:val="28"/>
          <w:szCs w:val="28"/>
        </w:rPr>
        <w:t>anul 2020</w:t>
      </w:r>
      <w:r>
        <w:rPr>
          <w:rFonts w:ascii="Times New Roman" w:hAnsi="Times New Roman"/>
          <w:sz w:val="28"/>
          <w:szCs w:val="28"/>
        </w:rPr>
        <w:t xml:space="preserve"> </w:t>
      </w:r>
      <w:r w:rsidRPr="00873C6F">
        <w:rPr>
          <w:rFonts w:ascii="Times New Roman" w:hAnsi="Times New Roman"/>
          <w:sz w:val="28"/>
          <w:szCs w:val="28"/>
        </w:rPr>
        <w:t>prevede majorarea</w:t>
      </w:r>
      <w:r w:rsidR="0071428E">
        <w:rPr>
          <w:rFonts w:ascii="Times New Roman" w:hAnsi="Times New Roman"/>
          <w:sz w:val="28"/>
          <w:szCs w:val="28"/>
        </w:rPr>
        <w:t>, începând cu 01.01.2020 (de la 100 lei – la 300 lei)</w:t>
      </w:r>
      <w:r w:rsidR="001F77BC">
        <w:rPr>
          <w:rFonts w:ascii="Times New Roman" w:hAnsi="Times New Roman"/>
          <w:sz w:val="28"/>
          <w:szCs w:val="28"/>
        </w:rPr>
        <w:t>,</w:t>
      </w:r>
      <w:r w:rsidR="0071428E">
        <w:rPr>
          <w:rFonts w:ascii="Times New Roman" w:hAnsi="Times New Roman"/>
          <w:sz w:val="28"/>
          <w:szCs w:val="28"/>
        </w:rPr>
        <w:t xml:space="preserve"> </w:t>
      </w:r>
      <w:r w:rsidRPr="00873C6F">
        <w:rPr>
          <w:rFonts w:ascii="Times New Roman" w:hAnsi="Times New Roman"/>
          <w:sz w:val="28"/>
          <w:szCs w:val="28"/>
        </w:rPr>
        <w:t>a cuantumului alocației lunare de stat pentru beneficiarii din rândul participanților la acțiunile de luptă pentru apărarea integrității teritoriale și independenței Republicii Moldova, la acțiunile de luptă din Afganistan și pe teritoriile altor state</w:t>
      </w:r>
      <w:r w:rsidR="00BA45C6">
        <w:rPr>
          <w:rFonts w:ascii="Times New Roman" w:hAnsi="Times New Roman"/>
          <w:sz w:val="28"/>
          <w:szCs w:val="28"/>
        </w:rPr>
        <w:t>.</w:t>
      </w:r>
      <w:r w:rsidRPr="00873C6F">
        <w:rPr>
          <w:rFonts w:ascii="Times New Roman" w:hAnsi="Times New Roman"/>
          <w:sz w:val="28"/>
          <w:szCs w:val="28"/>
        </w:rPr>
        <w:t xml:space="preserve"> </w:t>
      </w:r>
    </w:p>
    <w:p w:rsidR="00DC6F9F" w:rsidRPr="001229E6" w:rsidRDefault="00873C6F" w:rsidP="001229E6">
      <w:pPr>
        <w:spacing w:after="0"/>
        <w:ind w:left="0"/>
        <w:jc w:val="both"/>
        <w:rPr>
          <w:rFonts w:ascii="Times New Roman" w:hAnsi="Times New Roman"/>
          <w:sz w:val="28"/>
          <w:szCs w:val="28"/>
        </w:rPr>
      </w:pPr>
      <w:r>
        <w:rPr>
          <w:rFonts w:ascii="Times New Roman" w:hAnsi="Times New Roman"/>
          <w:sz w:val="28"/>
          <w:szCs w:val="28"/>
        </w:rPr>
        <w:t>A</w:t>
      </w:r>
      <w:r w:rsidRPr="00873C6F">
        <w:rPr>
          <w:rFonts w:ascii="Times New Roman" w:hAnsi="Times New Roman"/>
          <w:sz w:val="28"/>
          <w:szCs w:val="28"/>
        </w:rPr>
        <w:t>ceastă majorare vine să înlesnească viața veteranilor, dar nu o va face din simplul motiv că este prea nesemnificativă.</w:t>
      </w:r>
      <w:r>
        <w:rPr>
          <w:rFonts w:ascii="Times New Roman" w:hAnsi="Times New Roman"/>
          <w:sz w:val="28"/>
          <w:szCs w:val="28"/>
        </w:rPr>
        <w:t xml:space="preserve"> </w:t>
      </w:r>
    </w:p>
    <w:p w:rsidR="00CC4BA8" w:rsidRDefault="00C176F9" w:rsidP="00CC4BA8">
      <w:pPr>
        <w:spacing w:after="0"/>
        <w:ind w:left="0" w:firstLine="709"/>
        <w:jc w:val="both"/>
        <w:rPr>
          <w:rFonts w:ascii="Times New Roman" w:hAnsi="Times New Roman"/>
          <w:sz w:val="28"/>
          <w:szCs w:val="28"/>
        </w:rPr>
      </w:pPr>
      <w:r>
        <w:rPr>
          <w:rFonts w:ascii="Times New Roman" w:hAnsi="Times New Roman"/>
          <w:b/>
          <w:sz w:val="28"/>
          <w:szCs w:val="28"/>
        </w:rPr>
        <w:t xml:space="preserve">Fundamentarea </w:t>
      </w:r>
      <w:proofErr w:type="spellStart"/>
      <w:r>
        <w:rPr>
          <w:rFonts w:ascii="Times New Roman" w:hAnsi="Times New Roman"/>
          <w:b/>
          <w:sz w:val="28"/>
          <w:szCs w:val="28"/>
        </w:rPr>
        <w:t>economico</w:t>
      </w:r>
      <w:proofErr w:type="spellEnd"/>
      <w:r>
        <w:rPr>
          <w:rFonts w:ascii="Times New Roman" w:hAnsi="Times New Roman"/>
          <w:b/>
          <w:sz w:val="28"/>
          <w:szCs w:val="28"/>
        </w:rPr>
        <w:t xml:space="preserve">-financiară. </w:t>
      </w:r>
      <w:r w:rsidR="00873C6F">
        <w:rPr>
          <w:rFonts w:ascii="Times New Roman" w:hAnsi="Times New Roman"/>
          <w:sz w:val="28"/>
          <w:szCs w:val="28"/>
        </w:rPr>
        <w:t>R</w:t>
      </w:r>
      <w:r w:rsidR="00873C6F" w:rsidRPr="00873C6F">
        <w:rPr>
          <w:rFonts w:ascii="Times New Roman" w:hAnsi="Times New Roman"/>
          <w:sz w:val="28"/>
          <w:szCs w:val="28"/>
        </w:rPr>
        <w:t xml:space="preserve">eieșind din situația precară a persoanelor participante la acțiunile de luptă din Afganistan și participanților la acțiunile de luptă pentru apărarea integrității teritoriale și independenței Republicii Moldova, </w:t>
      </w:r>
      <w:r w:rsidR="001229E6">
        <w:rPr>
          <w:rFonts w:ascii="Times New Roman" w:hAnsi="Times New Roman"/>
          <w:sz w:val="28"/>
          <w:szCs w:val="28"/>
        </w:rPr>
        <w:t xml:space="preserve">proiectul de lege </w:t>
      </w:r>
      <w:r w:rsidR="00873C6F" w:rsidRPr="00873C6F">
        <w:rPr>
          <w:rFonts w:ascii="Times New Roman" w:hAnsi="Times New Roman"/>
          <w:sz w:val="28"/>
          <w:szCs w:val="28"/>
        </w:rPr>
        <w:t>ține de majorarea cuantumului alocației lunare pentru această categorie de populație cu încă 200 lei,</w:t>
      </w:r>
      <w:r w:rsidR="001B547D">
        <w:rPr>
          <w:rFonts w:ascii="Times New Roman" w:hAnsi="Times New Roman"/>
          <w:sz w:val="28"/>
          <w:szCs w:val="28"/>
        </w:rPr>
        <w:t xml:space="preserve"> </w:t>
      </w:r>
      <w:r w:rsidR="00873C6F" w:rsidRPr="00873C6F">
        <w:rPr>
          <w:rFonts w:ascii="Times New Roman" w:hAnsi="Times New Roman"/>
          <w:sz w:val="28"/>
          <w:szCs w:val="28"/>
        </w:rPr>
        <w:t>de la 300</w:t>
      </w:r>
      <w:r w:rsidR="001043EF">
        <w:rPr>
          <w:rFonts w:ascii="Times New Roman" w:hAnsi="Times New Roman"/>
          <w:sz w:val="28"/>
          <w:szCs w:val="28"/>
        </w:rPr>
        <w:t xml:space="preserve"> la </w:t>
      </w:r>
      <w:r w:rsidR="00873C6F" w:rsidRPr="00873C6F">
        <w:rPr>
          <w:rFonts w:ascii="Times New Roman" w:hAnsi="Times New Roman"/>
          <w:sz w:val="28"/>
          <w:szCs w:val="28"/>
        </w:rPr>
        <w:t>500 lei.</w:t>
      </w:r>
      <w:r w:rsidR="001229E6" w:rsidRPr="001229E6">
        <w:rPr>
          <w:rFonts w:ascii="Times New Roman" w:hAnsi="Times New Roman"/>
          <w:sz w:val="28"/>
          <w:szCs w:val="28"/>
        </w:rPr>
        <w:t xml:space="preserve"> </w:t>
      </w:r>
      <w:r w:rsidR="00CC4BA8">
        <w:rPr>
          <w:rFonts w:ascii="Times New Roman" w:hAnsi="Times New Roman"/>
          <w:sz w:val="28"/>
          <w:szCs w:val="28"/>
        </w:rPr>
        <w:t xml:space="preserve">   </w:t>
      </w:r>
    </w:p>
    <w:p w:rsidR="00D30317" w:rsidRDefault="00D30317" w:rsidP="00D30317">
      <w:pPr>
        <w:spacing w:after="0"/>
        <w:ind w:left="0" w:firstLine="709"/>
        <w:jc w:val="both"/>
        <w:rPr>
          <w:rFonts w:ascii="Times New Roman" w:hAnsi="Times New Roman"/>
          <w:sz w:val="28"/>
          <w:szCs w:val="28"/>
        </w:rPr>
      </w:pPr>
      <w:r>
        <w:rPr>
          <w:rFonts w:ascii="Times New Roman" w:hAnsi="Times New Roman"/>
          <w:sz w:val="28"/>
          <w:szCs w:val="28"/>
        </w:rPr>
        <w:t xml:space="preserve">Majorarea alocației de stat de la 300 la 500 lei, pentru circa 35500 de veterani participanți la acțiunile de luptă (pentru apărarea integrității teritoriale și </w:t>
      </w:r>
      <w:r>
        <w:rPr>
          <w:rFonts w:ascii="Times New Roman" w:hAnsi="Times New Roman"/>
          <w:sz w:val="28"/>
          <w:szCs w:val="28"/>
        </w:rPr>
        <w:lastRenderedPageBreak/>
        <w:t>a independenței Republicii Moldova – 27241, Afganistan – 8552, alte state – 445) necesită suplimentar din bugetul de stat aproximativ 7,1 milioane lei lunar.</w:t>
      </w:r>
    </w:p>
    <w:p w:rsidR="00EF09BD" w:rsidRDefault="007539ED" w:rsidP="00CC4BA8">
      <w:pPr>
        <w:spacing w:after="0"/>
        <w:ind w:left="0" w:firstLine="709"/>
        <w:jc w:val="both"/>
        <w:rPr>
          <w:rFonts w:ascii="Times New Roman" w:hAnsi="Times New Roman"/>
          <w:sz w:val="28"/>
          <w:szCs w:val="28"/>
        </w:rPr>
      </w:pPr>
      <w:r>
        <w:rPr>
          <w:rFonts w:ascii="Times New Roman" w:hAnsi="Times New Roman"/>
          <w:sz w:val="28"/>
          <w:szCs w:val="28"/>
        </w:rPr>
        <w:t>În contextul</w:t>
      </w:r>
      <w:r w:rsidR="00CC4BA8">
        <w:rPr>
          <w:rFonts w:ascii="Times New Roman" w:hAnsi="Times New Roman"/>
          <w:sz w:val="28"/>
          <w:szCs w:val="28"/>
        </w:rPr>
        <w:t xml:space="preserve"> ultimelor declarații </w:t>
      </w:r>
      <w:r>
        <w:rPr>
          <w:rFonts w:ascii="Times New Roman" w:hAnsi="Times New Roman"/>
          <w:sz w:val="28"/>
          <w:szCs w:val="28"/>
        </w:rPr>
        <w:t>prezentate de către Guvern, rezultatele exercițiului bugetar pentru ianuarie 2020 arată încasări la bugetul public național de plus 600 de milioane de lei față de ianuarie 2019, iar soldul la sfârșitul lunii ianuarie era de 4,62 miliarde de lei.</w:t>
      </w:r>
      <w:r w:rsidR="00EF09BD">
        <w:rPr>
          <w:rFonts w:ascii="Times New Roman" w:hAnsi="Times New Roman"/>
          <w:sz w:val="28"/>
          <w:szCs w:val="28"/>
        </w:rPr>
        <w:t xml:space="preserve"> </w:t>
      </w:r>
    </w:p>
    <w:p w:rsidR="00CC4BA8" w:rsidRDefault="00EF09BD" w:rsidP="00CC4BA8">
      <w:pPr>
        <w:spacing w:after="0"/>
        <w:ind w:left="0" w:firstLine="709"/>
        <w:jc w:val="both"/>
        <w:rPr>
          <w:rFonts w:ascii="Times New Roman" w:hAnsi="Times New Roman"/>
          <w:sz w:val="28"/>
          <w:szCs w:val="28"/>
        </w:rPr>
      </w:pPr>
      <w:r>
        <w:rPr>
          <w:rFonts w:ascii="Times New Roman" w:hAnsi="Times New Roman"/>
          <w:sz w:val="28"/>
          <w:szCs w:val="28"/>
        </w:rPr>
        <w:t>Deci, n</w:t>
      </w:r>
      <w:r w:rsidR="00CC4BA8">
        <w:rPr>
          <w:rFonts w:ascii="Times New Roman" w:hAnsi="Times New Roman"/>
          <w:sz w:val="28"/>
          <w:szCs w:val="28"/>
        </w:rPr>
        <w:t xml:space="preserve">u </w:t>
      </w:r>
      <w:r>
        <w:rPr>
          <w:rFonts w:ascii="Times New Roman" w:hAnsi="Times New Roman"/>
          <w:sz w:val="28"/>
          <w:szCs w:val="28"/>
        </w:rPr>
        <w:t>ar exista i</w:t>
      </w:r>
      <w:r w:rsidR="00CC4BA8">
        <w:rPr>
          <w:rFonts w:ascii="Times New Roman" w:hAnsi="Times New Roman"/>
          <w:sz w:val="28"/>
          <w:szCs w:val="28"/>
        </w:rPr>
        <w:t xml:space="preserve">mpedimente de ordin </w:t>
      </w:r>
      <w:proofErr w:type="spellStart"/>
      <w:r w:rsidR="00CC4BA8">
        <w:rPr>
          <w:rFonts w:ascii="Times New Roman" w:hAnsi="Times New Roman"/>
          <w:sz w:val="28"/>
          <w:szCs w:val="28"/>
        </w:rPr>
        <w:t>economico</w:t>
      </w:r>
      <w:proofErr w:type="spellEnd"/>
      <w:r w:rsidR="00CC4BA8">
        <w:rPr>
          <w:rFonts w:ascii="Times New Roman" w:hAnsi="Times New Roman"/>
          <w:sz w:val="28"/>
          <w:szCs w:val="28"/>
        </w:rPr>
        <w:t xml:space="preserve">-financiar pentru a nu susține acest proiect de lege, </w:t>
      </w:r>
      <w:r w:rsidR="00F83773">
        <w:rPr>
          <w:rFonts w:ascii="Times New Roman" w:hAnsi="Times New Roman"/>
          <w:sz w:val="28"/>
          <w:szCs w:val="28"/>
        </w:rPr>
        <w:t>î</w:t>
      </w:r>
      <w:r>
        <w:rPr>
          <w:rFonts w:ascii="Times New Roman" w:hAnsi="Times New Roman"/>
          <w:sz w:val="28"/>
          <w:szCs w:val="28"/>
        </w:rPr>
        <w:t>n condițiile în care</w:t>
      </w:r>
      <w:r w:rsidR="00CC4BA8">
        <w:rPr>
          <w:rFonts w:ascii="Times New Roman" w:hAnsi="Times New Roman"/>
          <w:sz w:val="28"/>
          <w:szCs w:val="28"/>
        </w:rPr>
        <w:t xml:space="preserve"> m</w:t>
      </w:r>
      <w:r w:rsidR="00CC4BA8" w:rsidRPr="00873C6F">
        <w:rPr>
          <w:rFonts w:ascii="Times New Roman" w:hAnsi="Times New Roman"/>
          <w:sz w:val="28"/>
          <w:szCs w:val="28"/>
        </w:rPr>
        <w:t>ulți dintre veterani</w:t>
      </w:r>
      <w:r w:rsidR="00CC4BA8">
        <w:rPr>
          <w:rFonts w:ascii="Times New Roman" w:hAnsi="Times New Roman"/>
          <w:sz w:val="28"/>
          <w:szCs w:val="28"/>
        </w:rPr>
        <w:t xml:space="preserve">i de război </w:t>
      </w:r>
      <w:r w:rsidR="00CC4BA8" w:rsidRPr="00873C6F">
        <w:rPr>
          <w:rFonts w:ascii="Times New Roman" w:hAnsi="Times New Roman"/>
          <w:sz w:val="28"/>
          <w:szCs w:val="28"/>
        </w:rPr>
        <w:t>nu sunt încadrați în programe de protecție socială</w:t>
      </w:r>
      <w:r>
        <w:rPr>
          <w:rFonts w:ascii="Times New Roman" w:hAnsi="Times New Roman"/>
          <w:sz w:val="28"/>
          <w:szCs w:val="28"/>
        </w:rPr>
        <w:t xml:space="preserve"> și t</w:t>
      </w:r>
      <w:r w:rsidR="00CC4BA8" w:rsidRPr="00873C6F">
        <w:rPr>
          <w:rFonts w:ascii="Times New Roman" w:hAnsi="Times New Roman"/>
          <w:sz w:val="28"/>
          <w:szCs w:val="28"/>
        </w:rPr>
        <w:t xml:space="preserve">ocmai această alocație lunară </w:t>
      </w:r>
      <w:r>
        <w:rPr>
          <w:rFonts w:ascii="Times New Roman" w:hAnsi="Times New Roman"/>
          <w:sz w:val="28"/>
          <w:szCs w:val="28"/>
        </w:rPr>
        <w:t xml:space="preserve">urmează </w:t>
      </w:r>
      <w:r w:rsidR="00CC4BA8" w:rsidRPr="00873C6F">
        <w:rPr>
          <w:rFonts w:ascii="Times New Roman" w:hAnsi="Times New Roman"/>
          <w:sz w:val="28"/>
          <w:szCs w:val="28"/>
        </w:rPr>
        <w:t>să le garanteze</w:t>
      </w:r>
      <w:r w:rsidR="00CC4BA8">
        <w:rPr>
          <w:rFonts w:ascii="Times New Roman" w:hAnsi="Times New Roman"/>
          <w:sz w:val="28"/>
          <w:szCs w:val="28"/>
        </w:rPr>
        <w:t xml:space="preserve"> </w:t>
      </w:r>
      <w:r w:rsidR="00CC4BA8" w:rsidRPr="00873C6F">
        <w:rPr>
          <w:rFonts w:ascii="Times New Roman" w:hAnsi="Times New Roman"/>
          <w:sz w:val="28"/>
          <w:szCs w:val="28"/>
        </w:rPr>
        <w:t>o acoperire financiară parțială a necesităților vitale.</w:t>
      </w:r>
    </w:p>
    <w:p w:rsidR="00841654" w:rsidRPr="00475DE7" w:rsidRDefault="00841654" w:rsidP="0071428E">
      <w:pPr>
        <w:spacing w:after="0"/>
        <w:ind w:left="0"/>
        <w:jc w:val="both"/>
        <w:rPr>
          <w:rFonts w:ascii="Times New Roman" w:hAnsi="Times New Roman" w:cs="Times New Roman"/>
          <w:b/>
          <w:sz w:val="32"/>
          <w:szCs w:val="28"/>
        </w:rPr>
      </w:pPr>
    </w:p>
    <w:p w:rsidR="0064454A" w:rsidRPr="00475DE7" w:rsidRDefault="001229E6" w:rsidP="0064454A">
      <w:pPr>
        <w:spacing w:after="0"/>
        <w:ind w:left="0"/>
        <w:jc w:val="right"/>
        <w:rPr>
          <w:rFonts w:ascii="Times New Roman" w:hAnsi="Times New Roman" w:cs="Times New Roman"/>
          <w:sz w:val="28"/>
          <w:szCs w:val="26"/>
        </w:rPr>
      </w:pPr>
      <w:r w:rsidRPr="00475DE7">
        <w:rPr>
          <w:rFonts w:ascii="Times New Roman" w:hAnsi="Times New Roman" w:cs="Times New Roman"/>
          <w:sz w:val="28"/>
          <w:szCs w:val="26"/>
        </w:rPr>
        <w:t>Deputa</w:t>
      </w:r>
      <w:r w:rsidR="00D05885">
        <w:rPr>
          <w:rFonts w:ascii="Times New Roman" w:hAnsi="Times New Roman" w:cs="Times New Roman"/>
          <w:sz w:val="28"/>
          <w:szCs w:val="26"/>
        </w:rPr>
        <w:t>tă</w:t>
      </w:r>
      <w:r w:rsidR="00D30317" w:rsidRPr="00475DE7">
        <w:rPr>
          <w:rFonts w:ascii="Times New Roman" w:hAnsi="Times New Roman" w:cs="Times New Roman"/>
          <w:sz w:val="28"/>
          <w:szCs w:val="26"/>
        </w:rPr>
        <w:t xml:space="preserve"> </w:t>
      </w:r>
      <w:r w:rsidRPr="00475DE7">
        <w:rPr>
          <w:rFonts w:ascii="Times New Roman" w:hAnsi="Times New Roman" w:cs="Times New Roman"/>
          <w:sz w:val="28"/>
          <w:szCs w:val="26"/>
        </w:rPr>
        <w:t>în Parlament</w:t>
      </w:r>
    </w:p>
    <w:p w:rsidR="00D30317" w:rsidRPr="00475DE7" w:rsidRDefault="00D30317" w:rsidP="00873C6F">
      <w:pPr>
        <w:spacing w:after="0"/>
        <w:ind w:left="0"/>
        <w:jc w:val="right"/>
        <w:rPr>
          <w:rFonts w:ascii="Times New Roman" w:hAnsi="Times New Roman" w:cs="Times New Roman"/>
          <w:sz w:val="28"/>
          <w:szCs w:val="26"/>
        </w:rPr>
      </w:pPr>
      <w:r w:rsidRPr="00475DE7">
        <w:rPr>
          <w:rFonts w:ascii="Times New Roman" w:hAnsi="Times New Roman" w:cs="Times New Roman"/>
          <w:sz w:val="28"/>
          <w:szCs w:val="26"/>
        </w:rPr>
        <w:t>Stela MACARI</w:t>
      </w:r>
    </w:p>
    <w:permEnd w:id="1555970887"/>
    <w:p w:rsidR="000E049B" w:rsidRPr="00E66815" w:rsidRDefault="000E049B" w:rsidP="00F6422A">
      <w:pPr>
        <w:ind w:left="0"/>
        <w:rPr>
          <w:b/>
          <w:i/>
          <w:sz w:val="28"/>
          <w:szCs w:val="28"/>
          <w:lang w:val="ro-MD"/>
        </w:rPr>
      </w:pPr>
    </w:p>
    <w:p w:rsidR="00E66815" w:rsidRPr="00E66815" w:rsidRDefault="00E66815">
      <w:pPr>
        <w:ind w:left="0"/>
        <w:rPr>
          <w:b/>
          <w:i/>
          <w:sz w:val="28"/>
          <w:szCs w:val="28"/>
          <w:lang w:val="ro-MD"/>
        </w:rPr>
      </w:pPr>
    </w:p>
    <w:sectPr w:rsidR="00E66815" w:rsidRPr="00E66815" w:rsidSect="008A4475">
      <w:type w:val="continuous"/>
      <w:pgSz w:w="11906" w:h="16838" w:code="9"/>
      <w:pgMar w:top="851" w:right="1133" w:bottom="851"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7C89" w:rsidRPr="00150C8A" w:rsidRDefault="00DA7C89" w:rsidP="00764062">
      <w:r w:rsidRPr="00150C8A">
        <w:separator/>
      </w:r>
    </w:p>
  </w:endnote>
  <w:endnote w:type="continuationSeparator" w:id="0">
    <w:p w:rsidR="00DA7C89" w:rsidRPr="00150C8A" w:rsidRDefault="00DA7C89"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1EE63"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7C89" w:rsidRPr="00150C8A" w:rsidRDefault="00DA7C89" w:rsidP="00764062">
      <w:r w:rsidRPr="00150C8A">
        <w:separator/>
      </w:r>
    </w:p>
  </w:footnote>
  <w:footnote w:type="continuationSeparator" w:id="0">
    <w:p w:rsidR="00DA7C89" w:rsidRPr="00150C8A" w:rsidRDefault="00DA7C89"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F0B21"/>
    <w:multiLevelType w:val="hybridMultilevel"/>
    <w:tmpl w:val="525A9770"/>
    <w:lvl w:ilvl="0" w:tplc="0818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1" w15:restartNumberingAfterBreak="0">
    <w:nsid w:val="0D36784A"/>
    <w:multiLevelType w:val="hybridMultilevel"/>
    <w:tmpl w:val="269EE490"/>
    <w:lvl w:ilvl="0" w:tplc="08180001">
      <w:start w:val="1"/>
      <w:numFmt w:val="bullet"/>
      <w:lvlText w:val=""/>
      <w:lvlJc w:val="left"/>
      <w:pPr>
        <w:ind w:left="1429" w:hanging="360"/>
      </w:pPr>
      <w:rPr>
        <w:rFonts w:ascii="Symbol" w:hAnsi="Symbol"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2" w15:restartNumberingAfterBreak="0">
    <w:nsid w:val="28661E6D"/>
    <w:multiLevelType w:val="hybridMultilevel"/>
    <w:tmpl w:val="F55434D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F4E105E"/>
    <w:multiLevelType w:val="hybridMultilevel"/>
    <w:tmpl w:val="CFF0A3B8"/>
    <w:lvl w:ilvl="0" w:tplc="1590BB88">
      <w:start w:val="1"/>
      <w:numFmt w:val="bullet"/>
      <w:lvlText w:val="-"/>
      <w:lvlJc w:val="left"/>
      <w:pPr>
        <w:ind w:left="900" w:hanging="360"/>
      </w:pPr>
      <w:rPr>
        <w:rFonts w:ascii="Times New Roman" w:eastAsia="Times New Roman"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15:restartNumberingAfterBreak="0">
    <w:nsid w:val="30B423E5"/>
    <w:multiLevelType w:val="hybridMultilevel"/>
    <w:tmpl w:val="48C05172"/>
    <w:lvl w:ilvl="0" w:tplc="04180011">
      <w:start w:val="1"/>
      <w:numFmt w:val="decimal"/>
      <w:lvlText w:val="%1)"/>
      <w:lvlJc w:val="left"/>
      <w:pPr>
        <w:ind w:left="72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7F3337D"/>
    <w:multiLevelType w:val="hybridMultilevel"/>
    <w:tmpl w:val="62F0E99E"/>
    <w:lvl w:ilvl="0" w:tplc="5F3E451A">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4DA4556D"/>
    <w:multiLevelType w:val="hybridMultilevel"/>
    <w:tmpl w:val="FB6E66E2"/>
    <w:lvl w:ilvl="0" w:tplc="7750CE0E">
      <w:start w:val="1"/>
      <w:numFmt w:val="decimal"/>
      <w:lvlText w:val="%1."/>
      <w:lvlJc w:val="left"/>
      <w:pPr>
        <w:ind w:left="786" w:hanging="360"/>
      </w:pPr>
      <w:rPr>
        <w:rFonts w:ascii="Georgia" w:eastAsia="Arial Unicode MS" w:hAnsi="Georgia" w:cs="Arial Unicode MS"/>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7" w15:restartNumberingAfterBreak="0">
    <w:nsid w:val="50F92328"/>
    <w:multiLevelType w:val="hybridMultilevel"/>
    <w:tmpl w:val="35BE0E30"/>
    <w:lvl w:ilvl="0" w:tplc="A22E43E0">
      <w:start w:val="23"/>
      <w:numFmt w:val="bullet"/>
      <w:lvlText w:val="-"/>
      <w:lvlJc w:val="left"/>
      <w:pPr>
        <w:ind w:left="1068" w:hanging="360"/>
      </w:pPr>
      <w:rPr>
        <w:rFonts w:ascii="Times New Roman" w:eastAsia="Calibr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8" w15:restartNumberingAfterBreak="0">
    <w:nsid w:val="533B4177"/>
    <w:multiLevelType w:val="hybridMultilevel"/>
    <w:tmpl w:val="5C849F26"/>
    <w:lvl w:ilvl="0" w:tplc="0818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9" w15:restartNumberingAfterBreak="0">
    <w:nsid w:val="53D37C62"/>
    <w:multiLevelType w:val="hybridMultilevel"/>
    <w:tmpl w:val="01CC501E"/>
    <w:lvl w:ilvl="0" w:tplc="73FE5C10">
      <w:numFmt w:val="bullet"/>
      <w:lvlText w:val="-"/>
      <w:lvlJc w:val="left"/>
      <w:pPr>
        <w:ind w:left="927" w:hanging="360"/>
      </w:pPr>
      <w:rPr>
        <w:rFonts w:ascii="Times New Roman" w:eastAsiaTheme="minorHAnsi" w:hAnsi="Times New Roman" w:cs="Times New Roman" w:hint="default"/>
      </w:rPr>
    </w:lvl>
    <w:lvl w:ilvl="1" w:tplc="04180003">
      <w:start w:val="1"/>
      <w:numFmt w:val="bullet"/>
      <w:lvlText w:val="o"/>
      <w:lvlJc w:val="left"/>
      <w:pPr>
        <w:ind w:left="1647" w:hanging="360"/>
      </w:pPr>
      <w:rPr>
        <w:rFonts w:ascii="Courier New" w:hAnsi="Courier New" w:cs="Courier New" w:hint="default"/>
      </w:rPr>
    </w:lvl>
    <w:lvl w:ilvl="2" w:tplc="04180005">
      <w:start w:val="1"/>
      <w:numFmt w:val="bullet"/>
      <w:lvlText w:val=""/>
      <w:lvlJc w:val="left"/>
      <w:pPr>
        <w:ind w:left="2367" w:hanging="360"/>
      </w:pPr>
      <w:rPr>
        <w:rFonts w:ascii="Wingdings" w:hAnsi="Wingdings" w:hint="default"/>
      </w:rPr>
    </w:lvl>
    <w:lvl w:ilvl="3" w:tplc="04180001">
      <w:start w:val="1"/>
      <w:numFmt w:val="bullet"/>
      <w:lvlText w:val=""/>
      <w:lvlJc w:val="left"/>
      <w:pPr>
        <w:ind w:left="3087" w:hanging="360"/>
      </w:pPr>
      <w:rPr>
        <w:rFonts w:ascii="Symbol" w:hAnsi="Symbol" w:hint="default"/>
      </w:rPr>
    </w:lvl>
    <w:lvl w:ilvl="4" w:tplc="04180003">
      <w:start w:val="1"/>
      <w:numFmt w:val="bullet"/>
      <w:lvlText w:val="o"/>
      <w:lvlJc w:val="left"/>
      <w:pPr>
        <w:ind w:left="3807" w:hanging="360"/>
      </w:pPr>
      <w:rPr>
        <w:rFonts w:ascii="Courier New" w:hAnsi="Courier New" w:cs="Courier New" w:hint="default"/>
      </w:rPr>
    </w:lvl>
    <w:lvl w:ilvl="5" w:tplc="04180005">
      <w:start w:val="1"/>
      <w:numFmt w:val="bullet"/>
      <w:lvlText w:val=""/>
      <w:lvlJc w:val="left"/>
      <w:pPr>
        <w:ind w:left="4527" w:hanging="360"/>
      </w:pPr>
      <w:rPr>
        <w:rFonts w:ascii="Wingdings" w:hAnsi="Wingdings" w:hint="default"/>
      </w:rPr>
    </w:lvl>
    <w:lvl w:ilvl="6" w:tplc="04180001">
      <w:start w:val="1"/>
      <w:numFmt w:val="bullet"/>
      <w:lvlText w:val=""/>
      <w:lvlJc w:val="left"/>
      <w:pPr>
        <w:ind w:left="5247" w:hanging="360"/>
      </w:pPr>
      <w:rPr>
        <w:rFonts w:ascii="Symbol" w:hAnsi="Symbol" w:hint="default"/>
      </w:rPr>
    </w:lvl>
    <w:lvl w:ilvl="7" w:tplc="04180003">
      <w:start w:val="1"/>
      <w:numFmt w:val="bullet"/>
      <w:lvlText w:val="o"/>
      <w:lvlJc w:val="left"/>
      <w:pPr>
        <w:ind w:left="5967" w:hanging="360"/>
      </w:pPr>
      <w:rPr>
        <w:rFonts w:ascii="Courier New" w:hAnsi="Courier New" w:cs="Courier New" w:hint="default"/>
      </w:rPr>
    </w:lvl>
    <w:lvl w:ilvl="8" w:tplc="04180005">
      <w:start w:val="1"/>
      <w:numFmt w:val="bullet"/>
      <w:lvlText w:val=""/>
      <w:lvlJc w:val="left"/>
      <w:pPr>
        <w:ind w:left="6687" w:hanging="360"/>
      </w:pPr>
      <w:rPr>
        <w:rFonts w:ascii="Wingdings" w:hAnsi="Wingdings" w:hint="default"/>
      </w:rPr>
    </w:lvl>
  </w:abstractNum>
  <w:abstractNum w:abstractNumId="10" w15:restartNumberingAfterBreak="0">
    <w:nsid w:val="575060F3"/>
    <w:multiLevelType w:val="hybridMultilevel"/>
    <w:tmpl w:val="202CC154"/>
    <w:lvl w:ilvl="0" w:tplc="52CAA86E">
      <w:start w:val="1"/>
      <w:numFmt w:val="decimal"/>
      <w:lvlText w:val="%1."/>
      <w:lvlJc w:val="left"/>
      <w:pPr>
        <w:ind w:left="927" w:hanging="360"/>
      </w:pPr>
      <w:rPr>
        <w:rFonts w:hint="default"/>
        <w:color w:val="auto"/>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1" w15:restartNumberingAfterBreak="0">
    <w:nsid w:val="5F713585"/>
    <w:multiLevelType w:val="hybridMultilevel"/>
    <w:tmpl w:val="D64CAF1E"/>
    <w:lvl w:ilvl="0" w:tplc="04190001">
      <w:start w:val="1"/>
      <w:numFmt w:val="bullet"/>
      <w:lvlText w:val=""/>
      <w:lvlJc w:val="left"/>
      <w:pPr>
        <w:ind w:left="1290" w:hanging="360"/>
      </w:pPr>
      <w:rPr>
        <w:rFonts w:ascii="Symbol" w:hAnsi="Symbol" w:hint="default"/>
      </w:rPr>
    </w:lvl>
    <w:lvl w:ilvl="1" w:tplc="04190003">
      <w:start w:val="1"/>
      <w:numFmt w:val="bullet"/>
      <w:lvlText w:val="o"/>
      <w:lvlJc w:val="left"/>
      <w:pPr>
        <w:ind w:left="2010" w:hanging="360"/>
      </w:pPr>
      <w:rPr>
        <w:rFonts w:ascii="Courier New" w:hAnsi="Courier New" w:cs="Courier New" w:hint="default"/>
      </w:rPr>
    </w:lvl>
    <w:lvl w:ilvl="2" w:tplc="04190005">
      <w:start w:val="1"/>
      <w:numFmt w:val="bullet"/>
      <w:lvlText w:val=""/>
      <w:lvlJc w:val="left"/>
      <w:pPr>
        <w:ind w:left="2730" w:hanging="360"/>
      </w:pPr>
      <w:rPr>
        <w:rFonts w:ascii="Wingdings" w:hAnsi="Wingdings" w:hint="default"/>
      </w:rPr>
    </w:lvl>
    <w:lvl w:ilvl="3" w:tplc="04190001">
      <w:start w:val="1"/>
      <w:numFmt w:val="bullet"/>
      <w:lvlText w:val=""/>
      <w:lvlJc w:val="left"/>
      <w:pPr>
        <w:ind w:left="3450" w:hanging="360"/>
      </w:pPr>
      <w:rPr>
        <w:rFonts w:ascii="Symbol" w:hAnsi="Symbol" w:hint="default"/>
      </w:rPr>
    </w:lvl>
    <w:lvl w:ilvl="4" w:tplc="04190003">
      <w:start w:val="1"/>
      <w:numFmt w:val="bullet"/>
      <w:lvlText w:val="o"/>
      <w:lvlJc w:val="left"/>
      <w:pPr>
        <w:ind w:left="4170" w:hanging="360"/>
      </w:pPr>
      <w:rPr>
        <w:rFonts w:ascii="Courier New" w:hAnsi="Courier New" w:cs="Courier New" w:hint="default"/>
      </w:rPr>
    </w:lvl>
    <w:lvl w:ilvl="5" w:tplc="04190005">
      <w:start w:val="1"/>
      <w:numFmt w:val="bullet"/>
      <w:lvlText w:val=""/>
      <w:lvlJc w:val="left"/>
      <w:pPr>
        <w:ind w:left="4890" w:hanging="360"/>
      </w:pPr>
      <w:rPr>
        <w:rFonts w:ascii="Wingdings" w:hAnsi="Wingdings" w:hint="default"/>
      </w:rPr>
    </w:lvl>
    <w:lvl w:ilvl="6" w:tplc="04190001">
      <w:start w:val="1"/>
      <w:numFmt w:val="bullet"/>
      <w:lvlText w:val=""/>
      <w:lvlJc w:val="left"/>
      <w:pPr>
        <w:ind w:left="5610" w:hanging="360"/>
      </w:pPr>
      <w:rPr>
        <w:rFonts w:ascii="Symbol" w:hAnsi="Symbol" w:hint="default"/>
      </w:rPr>
    </w:lvl>
    <w:lvl w:ilvl="7" w:tplc="04190003">
      <w:start w:val="1"/>
      <w:numFmt w:val="bullet"/>
      <w:lvlText w:val="o"/>
      <w:lvlJc w:val="left"/>
      <w:pPr>
        <w:ind w:left="6330" w:hanging="360"/>
      </w:pPr>
      <w:rPr>
        <w:rFonts w:ascii="Courier New" w:hAnsi="Courier New" w:cs="Courier New" w:hint="default"/>
      </w:rPr>
    </w:lvl>
    <w:lvl w:ilvl="8" w:tplc="04190005">
      <w:start w:val="1"/>
      <w:numFmt w:val="bullet"/>
      <w:lvlText w:val=""/>
      <w:lvlJc w:val="left"/>
      <w:pPr>
        <w:ind w:left="7050" w:hanging="360"/>
      </w:pPr>
      <w:rPr>
        <w:rFonts w:ascii="Wingdings" w:hAnsi="Wingdings" w:hint="default"/>
      </w:rPr>
    </w:lvl>
  </w:abstractNum>
  <w:abstractNum w:abstractNumId="12" w15:restartNumberingAfterBreak="0">
    <w:nsid w:val="6EB307C4"/>
    <w:multiLevelType w:val="hybridMultilevel"/>
    <w:tmpl w:val="45AC578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AD87DF4"/>
    <w:multiLevelType w:val="hybridMultilevel"/>
    <w:tmpl w:val="B31CB1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10"/>
  </w:num>
  <w:num w:numId="3">
    <w:abstractNumId w:val="7"/>
  </w:num>
  <w:num w:numId="4">
    <w:abstractNumId w:val="4"/>
  </w:num>
  <w:num w:numId="5">
    <w:abstractNumId w:val="6"/>
  </w:num>
  <w:num w:numId="6">
    <w:abstractNumId w:val="11"/>
  </w:num>
  <w:num w:numId="7">
    <w:abstractNumId w:val="9"/>
  </w:num>
  <w:num w:numId="8">
    <w:abstractNumId w:val="3"/>
  </w:num>
  <w:num w:numId="9">
    <w:abstractNumId w:val="12"/>
  </w:num>
  <w:num w:numId="10">
    <w:abstractNumId w:val="13"/>
  </w:num>
  <w:num w:numId="11">
    <w:abstractNumId w:val="8"/>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13B80"/>
    <w:rsid w:val="00020654"/>
    <w:rsid w:val="0002324E"/>
    <w:rsid w:val="000265DE"/>
    <w:rsid w:val="000327FF"/>
    <w:rsid w:val="0003460B"/>
    <w:rsid w:val="00034A5F"/>
    <w:rsid w:val="00047F12"/>
    <w:rsid w:val="00053C1A"/>
    <w:rsid w:val="00055238"/>
    <w:rsid w:val="000603BB"/>
    <w:rsid w:val="00062AA6"/>
    <w:rsid w:val="000634F8"/>
    <w:rsid w:val="00065DE5"/>
    <w:rsid w:val="00071C06"/>
    <w:rsid w:val="00071CD7"/>
    <w:rsid w:val="0007450E"/>
    <w:rsid w:val="000810C7"/>
    <w:rsid w:val="00082669"/>
    <w:rsid w:val="00084DEA"/>
    <w:rsid w:val="00092FDC"/>
    <w:rsid w:val="000930C8"/>
    <w:rsid w:val="000A5D01"/>
    <w:rsid w:val="000B296E"/>
    <w:rsid w:val="000C1EDF"/>
    <w:rsid w:val="000C4F85"/>
    <w:rsid w:val="000D75DC"/>
    <w:rsid w:val="000E049B"/>
    <w:rsid w:val="000E3A22"/>
    <w:rsid w:val="000F083F"/>
    <w:rsid w:val="000F1809"/>
    <w:rsid w:val="000F36FE"/>
    <w:rsid w:val="000F6655"/>
    <w:rsid w:val="001043EF"/>
    <w:rsid w:val="001068EB"/>
    <w:rsid w:val="00117A96"/>
    <w:rsid w:val="001229E0"/>
    <w:rsid w:val="001229E6"/>
    <w:rsid w:val="001241A0"/>
    <w:rsid w:val="001241B5"/>
    <w:rsid w:val="00130CA2"/>
    <w:rsid w:val="001342B3"/>
    <w:rsid w:val="00136EBA"/>
    <w:rsid w:val="00145168"/>
    <w:rsid w:val="00146A9D"/>
    <w:rsid w:val="00150C8A"/>
    <w:rsid w:val="00150D79"/>
    <w:rsid w:val="00170138"/>
    <w:rsid w:val="00171426"/>
    <w:rsid w:val="001813BF"/>
    <w:rsid w:val="0018776D"/>
    <w:rsid w:val="00196BED"/>
    <w:rsid w:val="00197DE0"/>
    <w:rsid w:val="001B1B0B"/>
    <w:rsid w:val="001B4992"/>
    <w:rsid w:val="001B5023"/>
    <w:rsid w:val="001B547D"/>
    <w:rsid w:val="001C1888"/>
    <w:rsid w:val="001C7A87"/>
    <w:rsid w:val="001D14F9"/>
    <w:rsid w:val="001D3990"/>
    <w:rsid w:val="001D4064"/>
    <w:rsid w:val="001D46AB"/>
    <w:rsid w:val="001D5736"/>
    <w:rsid w:val="001E1E2D"/>
    <w:rsid w:val="001E61D5"/>
    <w:rsid w:val="001F0CF3"/>
    <w:rsid w:val="001F77BC"/>
    <w:rsid w:val="0020424F"/>
    <w:rsid w:val="00204AB8"/>
    <w:rsid w:val="00206AA2"/>
    <w:rsid w:val="00212113"/>
    <w:rsid w:val="00212C00"/>
    <w:rsid w:val="0021530A"/>
    <w:rsid w:val="00230C97"/>
    <w:rsid w:val="00234103"/>
    <w:rsid w:val="0024042C"/>
    <w:rsid w:val="002450B4"/>
    <w:rsid w:val="00247FF3"/>
    <w:rsid w:val="002550AD"/>
    <w:rsid w:val="00255E99"/>
    <w:rsid w:val="00262B43"/>
    <w:rsid w:val="00270A3C"/>
    <w:rsid w:val="00271D7F"/>
    <w:rsid w:val="00276F09"/>
    <w:rsid w:val="0028121B"/>
    <w:rsid w:val="00281CEE"/>
    <w:rsid w:val="00283F17"/>
    <w:rsid w:val="002845DB"/>
    <w:rsid w:val="00292A2A"/>
    <w:rsid w:val="002A67A6"/>
    <w:rsid w:val="002B18B0"/>
    <w:rsid w:val="002B42A2"/>
    <w:rsid w:val="002C68A5"/>
    <w:rsid w:val="002D3973"/>
    <w:rsid w:val="002E1B26"/>
    <w:rsid w:val="002E4A60"/>
    <w:rsid w:val="002F0091"/>
    <w:rsid w:val="002F0158"/>
    <w:rsid w:val="002F07E5"/>
    <w:rsid w:val="002F1BE1"/>
    <w:rsid w:val="002F7C3E"/>
    <w:rsid w:val="00301BF8"/>
    <w:rsid w:val="003034BD"/>
    <w:rsid w:val="00303A10"/>
    <w:rsid w:val="0030625D"/>
    <w:rsid w:val="00332A45"/>
    <w:rsid w:val="003341D8"/>
    <w:rsid w:val="00340FF4"/>
    <w:rsid w:val="00341464"/>
    <w:rsid w:val="003429D5"/>
    <w:rsid w:val="0034417E"/>
    <w:rsid w:val="003675D9"/>
    <w:rsid w:val="00373A0D"/>
    <w:rsid w:val="00375B12"/>
    <w:rsid w:val="0037747F"/>
    <w:rsid w:val="00385D1C"/>
    <w:rsid w:val="00392027"/>
    <w:rsid w:val="003A4AE4"/>
    <w:rsid w:val="003B6B3E"/>
    <w:rsid w:val="003C1380"/>
    <w:rsid w:val="003D12BA"/>
    <w:rsid w:val="003D383B"/>
    <w:rsid w:val="003D6E7E"/>
    <w:rsid w:val="003E11F6"/>
    <w:rsid w:val="003E1AE7"/>
    <w:rsid w:val="003E1D31"/>
    <w:rsid w:val="003E3923"/>
    <w:rsid w:val="003E7597"/>
    <w:rsid w:val="003E7FA2"/>
    <w:rsid w:val="003F4947"/>
    <w:rsid w:val="003F6102"/>
    <w:rsid w:val="00400697"/>
    <w:rsid w:val="00402A12"/>
    <w:rsid w:val="00402E08"/>
    <w:rsid w:val="00406502"/>
    <w:rsid w:val="00406917"/>
    <w:rsid w:val="00414F07"/>
    <w:rsid w:val="00416C17"/>
    <w:rsid w:val="00423320"/>
    <w:rsid w:val="00425BCF"/>
    <w:rsid w:val="00431A0B"/>
    <w:rsid w:val="00434320"/>
    <w:rsid w:val="00442A8F"/>
    <w:rsid w:val="0044507D"/>
    <w:rsid w:val="004555D8"/>
    <w:rsid w:val="00455A8E"/>
    <w:rsid w:val="0045728F"/>
    <w:rsid w:val="00463302"/>
    <w:rsid w:val="004641A6"/>
    <w:rsid w:val="0046626C"/>
    <w:rsid w:val="00470658"/>
    <w:rsid w:val="00472A55"/>
    <w:rsid w:val="00475CD7"/>
    <w:rsid w:val="00475DE7"/>
    <w:rsid w:val="004861E0"/>
    <w:rsid w:val="004936E6"/>
    <w:rsid w:val="0049762A"/>
    <w:rsid w:val="00497CE7"/>
    <w:rsid w:val="004A15B9"/>
    <w:rsid w:val="004B2695"/>
    <w:rsid w:val="004C052A"/>
    <w:rsid w:val="004C0B9E"/>
    <w:rsid w:val="004D001A"/>
    <w:rsid w:val="004D2816"/>
    <w:rsid w:val="004E4BE1"/>
    <w:rsid w:val="004F3B29"/>
    <w:rsid w:val="00503A64"/>
    <w:rsid w:val="00516248"/>
    <w:rsid w:val="00521F95"/>
    <w:rsid w:val="00527C22"/>
    <w:rsid w:val="005315FF"/>
    <w:rsid w:val="00532BE3"/>
    <w:rsid w:val="00537A5A"/>
    <w:rsid w:val="00543B45"/>
    <w:rsid w:val="0054415B"/>
    <w:rsid w:val="00544DF5"/>
    <w:rsid w:val="00552E2F"/>
    <w:rsid w:val="005704B0"/>
    <w:rsid w:val="00584BF0"/>
    <w:rsid w:val="005A46DD"/>
    <w:rsid w:val="005B30B5"/>
    <w:rsid w:val="005B77B7"/>
    <w:rsid w:val="005C3C85"/>
    <w:rsid w:val="005C4E22"/>
    <w:rsid w:val="005C5C3C"/>
    <w:rsid w:val="005C5D03"/>
    <w:rsid w:val="005D4628"/>
    <w:rsid w:val="005D4782"/>
    <w:rsid w:val="005D56C1"/>
    <w:rsid w:val="005E0D0F"/>
    <w:rsid w:val="005E5BF6"/>
    <w:rsid w:val="005F208A"/>
    <w:rsid w:val="005F6985"/>
    <w:rsid w:val="005F6BDD"/>
    <w:rsid w:val="0060542C"/>
    <w:rsid w:val="00606888"/>
    <w:rsid w:val="006069DD"/>
    <w:rsid w:val="00607B2B"/>
    <w:rsid w:val="00611E60"/>
    <w:rsid w:val="006158AF"/>
    <w:rsid w:val="00615ACE"/>
    <w:rsid w:val="00632F85"/>
    <w:rsid w:val="00636BB0"/>
    <w:rsid w:val="00640811"/>
    <w:rsid w:val="00641737"/>
    <w:rsid w:val="006435BE"/>
    <w:rsid w:val="0064454A"/>
    <w:rsid w:val="006504C7"/>
    <w:rsid w:val="00657E9C"/>
    <w:rsid w:val="00660092"/>
    <w:rsid w:val="0066558D"/>
    <w:rsid w:val="00673E42"/>
    <w:rsid w:val="00677030"/>
    <w:rsid w:val="00683363"/>
    <w:rsid w:val="006840A7"/>
    <w:rsid w:val="0068447D"/>
    <w:rsid w:val="00687B98"/>
    <w:rsid w:val="006901B7"/>
    <w:rsid w:val="0069336A"/>
    <w:rsid w:val="00694055"/>
    <w:rsid w:val="00696725"/>
    <w:rsid w:val="006A5111"/>
    <w:rsid w:val="006A7986"/>
    <w:rsid w:val="006C0F05"/>
    <w:rsid w:val="006C6AC5"/>
    <w:rsid w:val="006C7D7B"/>
    <w:rsid w:val="006D2397"/>
    <w:rsid w:val="006D4C23"/>
    <w:rsid w:val="006E51D8"/>
    <w:rsid w:val="006F61FE"/>
    <w:rsid w:val="00705424"/>
    <w:rsid w:val="0071428E"/>
    <w:rsid w:val="007258F4"/>
    <w:rsid w:val="007334EB"/>
    <w:rsid w:val="00737822"/>
    <w:rsid w:val="00747183"/>
    <w:rsid w:val="007510C3"/>
    <w:rsid w:val="00751350"/>
    <w:rsid w:val="007537F4"/>
    <w:rsid w:val="007539ED"/>
    <w:rsid w:val="00755CDE"/>
    <w:rsid w:val="00764062"/>
    <w:rsid w:val="0076676E"/>
    <w:rsid w:val="00766D3A"/>
    <w:rsid w:val="00774722"/>
    <w:rsid w:val="00774A06"/>
    <w:rsid w:val="007766D8"/>
    <w:rsid w:val="00784B0A"/>
    <w:rsid w:val="00791285"/>
    <w:rsid w:val="00793F19"/>
    <w:rsid w:val="00794A79"/>
    <w:rsid w:val="007A0E3A"/>
    <w:rsid w:val="007B4FBD"/>
    <w:rsid w:val="007B7527"/>
    <w:rsid w:val="007C0441"/>
    <w:rsid w:val="007C0A53"/>
    <w:rsid w:val="007C4245"/>
    <w:rsid w:val="007C7A42"/>
    <w:rsid w:val="007E1A06"/>
    <w:rsid w:val="007F32E0"/>
    <w:rsid w:val="007F3EBC"/>
    <w:rsid w:val="007F45A7"/>
    <w:rsid w:val="0080031B"/>
    <w:rsid w:val="0080163B"/>
    <w:rsid w:val="008036FF"/>
    <w:rsid w:val="00805475"/>
    <w:rsid w:val="008123BE"/>
    <w:rsid w:val="0081520E"/>
    <w:rsid w:val="0082223B"/>
    <w:rsid w:val="00823A10"/>
    <w:rsid w:val="008254AE"/>
    <w:rsid w:val="008255DA"/>
    <w:rsid w:val="0082565F"/>
    <w:rsid w:val="008349E8"/>
    <w:rsid w:val="00841654"/>
    <w:rsid w:val="008561D0"/>
    <w:rsid w:val="00861F7B"/>
    <w:rsid w:val="008635D8"/>
    <w:rsid w:val="00867915"/>
    <w:rsid w:val="008706EB"/>
    <w:rsid w:val="00873C6F"/>
    <w:rsid w:val="00885B27"/>
    <w:rsid w:val="00893DD7"/>
    <w:rsid w:val="008B6414"/>
    <w:rsid w:val="008B717A"/>
    <w:rsid w:val="008C630C"/>
    <w:rsid w:val="008C6805"/>
    <w:rsid w:val="008D29FA"/>
    <w:rsid w:val="008D7D89"/>
    <w:rsid w:val="008E164B"/>
    <w:rsid w:val="008F582E"/>
    <w:rsid w:val="008F58D3"/>
    <w:rsid w:val="00901558"/>
    <w:rsid w:val="00901A7A"/>
    <w:rsid w:val="009051D7"/>
    <w:rsid w:val="00905BE1"/>
    <w:rsid w:val="009072B4"/>
    <w:rsid w:val="009100A6"/>
    <w:rsid w:val="00911CB5"/>
    <w:rsid w:val="00920BD2"/>
    <w:rsid w:val="0093213F"/>
    <w:rsid w:val="00933274"/>
    <w:rsid w:val="00933D01"/>
    <w:rsid w:val="00933DAD"/>
    <w:rsid w:val="00934350"/>
    <w:rsid w:val="009351A7"/>
    <w:rsid w:val="00945C28"/>
    <w:rsid w:val="00960A4B"/>
    <w:rsid w:val="00966B05"/>
    <w:rsid w:val="00982FB7"/>
    <w:rsid w:val="009845B0"/>
    <w:rsid w:val="0098496D"/>
    <w:rsid w:val="00991AD9"/>
    <w:rsid w:val="009A0925"/>
    <w:rsid w:val="009A621E"/>
    <w:rsid w:val="009B01A7"/>
    <w:rsid w:val="009B4181"/>
    <w:rsid w:val="009B4D17"/>
    <w:rsid w:val="009C20B6"/>
    <w:rsid w:val="009C23F7"/>
    <w:rsid w:val="009C250E"/>
    <w:rsid w:val="009C3D34"/>
    <w:rsid w:val="009D02EE"/>
    <w:rsid w:val="009D165A"/>
    <w:rsid w:val="009D2A4B"/>
    <w:rsid w:val="009E1E26"/>
    <w:rsid w:val="00A00D39"/>
    <w:rsid w:val="00A01837"/>
    <w:rsid w:val="00A1343D"/>
    <w:rsid w:val="00A13FF5"/>
    <w:rsid w:val="00A14227"/>
    <w:rsid w:val="00A315C4"/>
    <w:rsid w:val="00A36CFF"/>
    <w:rsid w:val="00A44A16"/>
    <w:rsid w:val="00A47563"/>
    <w:rsid w:val="00A47823"/>
    <w:rsid w:val="00A531D5"/>
    <w:rsid w:val="00A544F2"/>
    <w:rsid w:val="00A62ADB"/>
    <w:rsid w:val="00A62E43"/>
    <w:rsid w:val="00A7192D"/>
    <w:rsid w:val="00A74154"/>
    <w:rsid w:val="00A76A1F"/>
    <w:rsid w:val="00A804FA"/>
    <w:rsid w:val="00A83493"/>
    <w:rsid w:val="00A83C04"/>
    <w:rsid w:val="00A90E6A"/>
    <w:rsid w:val="00A94E19"/>
    <w:rsid w:val="00A96393"/>
    <w:rsid w:val="00A967FC"/>
    <w:rsid w:val="00AA40B7"/>
    <w:rsid w:val="00AB0354"/>
    <w:rsid w:val="00AB065F"/>
    <w:rsid w:val="00AB0FAF"/>
    <w:rsid w:val="00AC20A1"/>
    <w:rsid w:val="00AC47B0"/>
    <w:rsid w:val="00AC5B3E"/>
    <w:rsid w:val="00AC5E3D"/>
    <w:rsid w:val="00AC755C"/>
    <w:rsid w:val="00AD2A5D"/>
    <w:rsid w:val="00AD56FB"/>
    <w:rsid w:val="00AD66D2"/>
    <w:rsid w:val="00AD6B8F"/>
    <w:rsid w:val="00AE35A0"/>
    <w:rsid w:val="00AE5A3C"/>
    <w:rsid w:val="00B02E8A"/>
    <w:rsid w:val="00B132A7"/>
    <w:rsid w:val="00B15D09"/>
    <w:rsid w:val="00B26329"/>
    <w:rsid w:val="00B26597"/>
    <w:rsid w:val="00B33999"/>
    <w:rsid w:val="00B4091E"/>
    <w:rsid w:val="00B41F4B"/>
    <w:rsid w:val="00B4674F"/>
    <w:rsid w:val="00B568E7"/>
    <w:rsid w:val="00B60A2D"/>
    <w:rsid w:val="00B74CFE"/>
    <w:rsid w:val="00B82575"/>
    <w:rsid w:val="00B83CDF"/>
    <w:rsid w:val="00B87023"/>
    <w:rsid w:val="00B876B0"/>
    <w:rsid w:val="00B90E75"/>
    <w:rsid w:val="00B94512"/>
    <w:rsid w:val="00BA45C6"/>
    <w:rsid w:val="00BB1BCE"/>
    <w:rsid w:val="00BB5A5A"/>
    <w:rsid w:val="00BC18D3"/>
    <w:rsid w:val="00BC209A"/>
    <w:rsid w:val="00BC21A0"/>
    <w:rsid w:val="00BC3BF7"/>
    <w:rsid w:val="00BC41FF"/>
    <w:rsid w:val="00BC5C5A"/>
    <w:rsid w:val="00BD2E9C"/>
    <w:rsid w:val="00BD62CC"/>
    <w:rsid w:val="00BE0744"/>
    <w:rsid w:val="00BE1184"/>
    <w:rsid w:val="00BE3602"/>
    <w:rsid w:val="00BE5866"/>
    <w:rsid w:val="00BE615F"/>
    <w:rsid w:val="00BE6E3D"/>
    <w:rsid w:val="00BF2558"/>
    <w:rsid w:val="00BF2ED1"/>
    <w:rsid w:val="00C01A0F"/>
    <w:rsid w:val="00C127A4"/>
    <w:rsid w:val="00C14D92"/>
    <w:rsid w:val="00C176F9"/>
    <w:rsid w:val="00C26AD6"/>
    <w:rsid w:val="00C43AE0"/>
    <w:rsid w:val="00C518C4"/>
    <w:rsid w:val="00C544A9"/>
    <w:rsid w:val="00C63D14"/>
    <w:rsid w:val="00C674C9"/>
    <w:rsid w:val="00C720B7"/>
    <w:rsid w:val="00C73053"/>
    <w:rsid w:val="00C82CC4"/>
    <w:rsid w:val="00C8383D"/>
    <w:rsid w:val="00C83957"/>
    <w:rsid w:val="00C86759"/>
    <w:rsid w:val="00C9125A"/>
    <w:rsid w:val="00C91CAB"/>
    <w:rsid w:val="00C94369"/>
    <w:rsid w:val="00C96BF9"/>
    <w:rsid w:val="00CA4C3C"/>
    <w:rsid w:val="00CA52D0"/>
    <w:rsid w:val="00CA5F22"/>
    <w:rsid w:val="00CB3053"/>
    <w:rsid w:val="00CB41ED"/>
    <w:rsid w:val="00CC2DB3"/>
    <w:rsid w:val="00CC4BA8"/>
    <w:rsid w:val="00CD154E"/>
    <w:rsid w:val="00CE1468"/>
    <w:rsid w:val="00CE3544"/>
    <w:rsid w:val="00CE5070"/>
    <w:rsid w:val="00CE5CA4"/>
    <w:rsid w:val="00CE668D"/>
    <w:rsid w:val="00CE6F4A"/>
    <w:rsid w:val="00CF2163"/>
    <w:rsid w:val="00CF221B"/>
    <w:rsid w:val="00CF4BA5"/>
    <w:rsid w:val="00D05885"/>
    <w:rsid w:val="00D1796E"/>
    <w:rsid w:val="00D2669D"/>
    <w:rsid w:val="00D27E14"/>
    <w:rsid w:val="00D30317"/>
    <w:rsid w:val="00D341A9"/>
    <w:rsid w:val="00D44478"/>
    <w:rsid w:val="00D45B51"/>
    <w:rsid w:val="00D462D3"/>
    <w:rsid w:val="00D50873"/>
    <w:rsid w:val="00D62A42"/>
    <w:rsid w:val="00D63C28"/>
    <w:rsid w:val="00D648F9"/>
    <w:rsid w:val="00D76E2D"/>
    <w:rsid w:val="00D871CC"/>
    <w:rsid w:val="00D872E8"/>
    <w:rsid w:val="00D948FC"/>
    <w:rsid w:val="00D95C22"/>
    <w:rsid w:val="00D96A9D"/>
    <w:rsid w:val="00DA18E5"/>
    <w:rsid w:val="00DA5167"/>
    <w:rsid w:val="00DA5905"/>
    <w:rsid w:val="00DA7B09"/>
    <w:rsid w:val="00DA7C89"/>
    <w:rsid w:val="00DC20AE"/>
    <w:rsid w:val="00DC6F9F"/>
    <w:rsid w:val="00DD1839"/>
    <w:rsid w:val="00DD20E2"/>
    <w:rsid w:val="00DD334E"/>
    <w:rsid w:val="00DD3508"/>
    <w:rsid w:val="00DD7D23"/>
    <w:rsid w:val="00DD7ED2"/>
    <w:rsid w:val="00DE0375"/>
    <w:rsid w:val="00E04AFC"/>
    <w:rsid w:val="00E22F6E"/>
    <w:rsid w:val="00E2658D"/>
    <w:rsid w:val="00E31972"/>
    <w:rsid w:val="00E320D8"/>
    <w:rsid w:val="00E34062"/>
    <w:rsid w:val="00E41D83"/>
    <w:rsid w:val="00E532E6"/>
    <w:rsid w:val="00E57B1E"/>
    <w:rsid w:val="00E651F0"/>
    <w:rsid w:val="00E66815"/>
    <w:rsid w:val="00E67181"/>
    <w:rsid w:val="00E67414"/>
    <w:rsid w:val="00E7155C"/>
    <w:rsid w:val="00E832A9"/>
    <w:rsid w:val="00E8489C"/>
    <w:rsid w:val="00E849C4"/>
    <w:rsid w:val="00E84C4F"/>
    <w:rsid w:val="00E86913"/>
    <w:rsid w:val="00E903A8"/>
    <w:rsid w:val="00E9099A"/>
    <w:rsid w:val="00EB2985"/>
    <w:rsid w:val="00EB5849"/>
    <w:rsid w:val="00EB5EC4"/>
    <w:rsid w:val="00EC6B3B"/>
    <w:rsid w:val="00ED6BAF"/>
    <w:rsid w:val="00EE7413"/>
    <w:rsid w:val="00EF0763"/>
    <w:rsid w:val="00EF09BD"/>
    <w:rsid w:val="00F0098A"/>
    <w:rsid w:val="00F14670"/>
    <w:rsid w:val="00F14851"/>
    <w:rsid w:val="00F1680F"/>
    <w:rsid w:val="00F172D2"/>
    <w:rsid w:val="00F26B54"/>
    <w:rsid w:val="00F3480F"/>
    <w:rsid w:val="00F35942"/>
    <w:rsid w:val="00F35E58"/>
    <w:rsid w:val="00F404FA"/>
    <w:rsid w:val="00F42A22"/>
    <w:rsid w:val="00F439BB"/>
    <w:rsid w:val="00F47233"/>
    <w:rsid w:val="00F509EB"/>
    <w:rsid w:val="00F51D9D"/>
    <w:rsid w:val="00F521A3"/>
    <w:rsid w:val="00F6422A"/>
    <w:rsid w:val="00F715D3"/>
    <w:rsid w:val="00F71D72"/>
    <w:rsid w:val="00F763FC"/>
    <w:rsid w:val="00F779FA"/>
    <w:rsid w:val="00F83773"/>
    <w:rsid w:val="00F845DB"/>
    <w:rsid w:val="00F90C9E"/>
    <w:rsid w:val="00F96018"/>
    <w:rsid w:val="00F96F83"/>
    <w:rsid w:val="00FA6048"/>
    <w:rsid w:val="00FA7177"/>
    <w:rsid w:val="00FB0C80"/>
    <w:rsid w:val="00FB0CC2"/>
    <w:rsid w:val="00FB1951"/>
    <w:rsid w:val="00FB1A7A"/>
    <w:rsid w:val="00FC0396"/>
    <w:rsid w:val="00FC17B8"/>
    <w:rsid w:val="00FC7CCB"/>
    <w:rsid w:val="00FD14CA"/>
    <w:rsid w:val="00FD7062"/>
    <w:rsid w:val="00FE1FA0"/>
    <w:rsid w:val="00FF0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9C7CA"/>
  <w15:docId w15:val="{9DF4D83E-5EF8-4A55-85D6-C8103C4B6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6840A7"/>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99"/>
    <w:qFormat/>
    <w:locked/>
    <w:rsid w:val="008123BE"/>
    <w:pPr>
      <w:ind w:left="720"/>
      <w:contextualSpacing/>
    </w:pPr>
  </w:style>
  <w:style w:type="paragraph" w:styleId="NoSpacing">
    <w:name w:val="No Spacing"/>
    <w:link w:val="NoSpacingChar"/>
    <w:uiPriority w:val="1"/>
    <w:qFormat/>
    <w:locked/>
    <w:rsid w:val="00B60A2D"/>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locked/>
    <w:rsid w:val="00B60A2D"/>
    <w:rPr>
      <w:rFonts w:ascii="Calibri" w:eastAsia="Calibri" w:hAnsi="Calibri" w:cs="Times New Roman"/>
      <w:lang w:val="ro-RO"/>
    </w:rPr>
  </w:style>
  <w:style w:type="character" w:styleId="Emphasis">
    <w:name w:val="Emphasis"/>
    <w:basedOn w:val="DefaultParagraphFont"/>
    <w:uiPriority w:val="20"/>
    <w:qFormat/>
    <w:locked/>
    <w:rsid w:val="00B60A2D"/>
    <w:rPr>
      <w:i/>
      <w:iCs/>
    </w:rPr>
  </w:style>
  <w:style w:type="paragraph" w:customStyle="1" w:styleId="cn">
    <w:name w:val="cn"/>
    <w:basedOn w:val="Normal"/>
    <w:rsid w:val="00E532E6"/>
    <w:pPr>
      <w:spacing w:after="0" w:line="240" w:lineRule="auto"/>
      <w:ind w:left="0"/>
      <w:jc w:val="center"/>
    </w:pPr>
    <w:rPr>
      <w:rFonts w:ascii="Times New Roman" w:eastAsia="Times New Roman" w:hAnsi="Times New Roman" w:cs="Times New Roman"/>
      <w:lang w:eastAsia="ro-RO"/>
    </w:rPr>
  </w:style>
  <w:style w:type="character" w:customStyle="1" w:styleId="hps">
    <w:name w:val="hps"/>
    <w:basedOn w:val="DefaultParagraphFont"/>
    <w:rsid w:val="00E532E6"/>
  </w:style>
  <w:style w:type="paragraph" w:styleId="NormalWeb">
    <w:name w:val="Normal (Web)"/>
    <w:basedOn w:val="Normal"/>
    <w:uiPriority w:val="99"/>
    <w:unhideWhenUsed/>
    <w:locked/>
    <w:rsid w:val="00DA5905"/>
    <w:pPr>
      <w:spacing w:after="0" w:line="240" w:lineRule="auto"/>
      <w:ind w:left="0" w:firstLine="567"/>
      <w:jc w:val="both"/>
    </w:pPr>
    <w:rPr>
      <w:rFonts w:ascii="Times New Roman" w:eastAsia="Times New Roman" w:hAnsi="Times New Roman" w:cs="Times New Roman"/>
    </w:rPr>
  </w:style>
  <w:style w:type="paragraph" w:customStyle="1" w:styleId="1">
    <w:name w:val="Без интервала1"/>
    <w:uiPriority w:val="1"/>
    <w:qFormat/>
    <w:rsid w:val="00D96A9D"/>
    <w:pPr>
      <w:spacing w:after="0" w:line="240" w:lineRule="auto"/>
    </w:pPr>
    <w:rPr>
      <w:rFonts w:ascii="Calibri" w:eastAsia="Calibri" w:hAnsi="Calibri" w:cs="Times New Roman"/>
      <w:lang w:val="ru-RU"/>
    </w:rPr>
  </w:style>
  <w:style w:type="paragraph" w:styleId="BodyText">
    <w:name w:val="Body Text"/>
    <w:basedOn w:val="Normal"/>
    <w:link w:val="BodyTextChar"/>
    <w:semiHidden/>
    <w:locked/>
    <w:rsid w:val="00D96A9D"/>
    <w:pPr>
      <w:spacing w:after="0" w:line="240" w:lineRule="auto"/>
      <w:ind w:left="0"/>
      <w:jc w:val="both"/>
    </w:pPr>
    <w:rPr>
      <w:rFonts w:ascii="Times New Roman" w:eastAsia="Times New Roman" w:hAnsi="Times New Roman" w:cs="Times New Roman"/>
      <w:sz w:val="28"/>
      <w:lang w:eastAsia="ru-RU"/>
    </w:rPr>
  </w:style>
  <w:style w:type="character" w:customStyle="1" w:styleId="BodyTextChar">
    <w:name w:val="Body Text Char"/>
    <w:basedOn w:val="DefaultParagraphFont"/>
    <w:link w:val="BodyText"/>
    <w:semiHidden/>
    <w:rsid w:val="00D96A9D"/>
    <w:rPr>
      <w:rFonts w:ascii="Times New Roman" w:eastAsia="Times New Roman" w:hAnsi="Times New Roman" w:cs="Times New Roman"/>
      <w:sz w:val="28"/>
      <w:szCs w:val="24"/>
      <w:lang w:val="ro-RO" w:eastAsia="ru-RU"/>
    </w:rPr>
  </w:style>
  <w:style w:type="paragraph" w:styleId="BalloonText">
    <w:name w:val="Balloon Text"/>
    <w:basedOn w:val="Normal"/>
    <w:link w:val="BalloonTextChar"/>
    <w:uiPriority w:val="99"/>
    <w:semiHidden/>
    <w:unhideWhenUsed/>
    <w:locked/>
    <w:rsid w:val="00BD2E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2E9C"/>
    <w:rPr>
      <w:rFonts w:ascii="Tahoma" w:hAnsi="Tahoma" w:cs="Tahoma"/>
      <w:sz w:val="16"/>
      <w:szCs w:val="16"/>
      <w:lang w:val="ro-RO"/>
    </w:rPr>
  </w:style>
  <w:style w:type="character" w:styleId="Hyperlink">
    <w:name w:val="Hyperlink"/>
    <w:uiPriority w:val="99"/>
    <w:unhideWhenUsed/>
    <w:locked/>
    <w:rsid w:val="000D75DC"/>
    <w:rPr>
      <w:color w:val="0000FF"/>
      <w:u w:val="single"/>
    </w:rPr>
  </w:style>
  <w:style w:type="character" w:customStyle="1" w:styleId="2Exact">
    <w:name w:val="Основной текст (2) Exact"/>
    <w:basedOn w:val="DefaultParagraphFont"/>
    <w:rsid w:val="00B33999"/>
    <w:rPr>
      <w:rFonts w:ascii="Times New Roman" w:eastAsia="Times New Roman" w:hAnsi="Times New Roman" w:cs="Times New Roman"/>
      <w:b w:val="0"/>
      <w:bCs w:val="0"/>
      <w:i w:val="0"/>
      <w:iCs w:val="0"/>
      <w:smallCaps w:val="0"/>
      <w:strike w:val="0"/>
      <w:sz w:val="28"/>
      <w:szCs w:val="28"/>
      <w:u w:val="none"/>
    </w:rPr>
  </w:style>
  <w:style w:type="character" w:customStyle="1" w:styleId="Exact">
    <w:name w:val="Подпись к картинке Exact"/>
    <w:basedOn w:val="DefaultParagraphFont"/>
    <w:rsid w:val="00B33999"/>
    <w:rPr>
      <w:rFonts w:ascii="Times New Roman" w:eastAsia="Times New Roman" w:hAnsi="Times New Roman" w:cs="Times New Roman"/>
      <w:b/>
      <w:bCs/>
      <w:i w:val="0"/>
      <w:iCs w:val="0"/>
      <w:smallCaps w:val="0"/>
      <w:strike w:val="0"/>
      <w:sz w:val="28"/>
      <w:szCs w:val="28"/>
      <w:u w:val="none"/>
    </w:rPr>
  </w:style>
  <w:style w:type="character" w:customStyle="1" w:styleId="2">
    <w:name w:val="Основной текст (2)_"/>
    <w:basedOn w:val="DefaultParagraphFont"/>
    <w:link w:val="20"/>
    <w:rsid w:val="00B33999"/>
    <w:rPr>
      <w:rFonts w:ascii="Times New Roman" w:eastAsia="Times New Roman" w:hAnsi="Times New Roman" w:cs="Times New Roman"/>
      <w:sz w:val="28"/>
      <w:szCs w:val="28"/>
      <w:shd w:val="clear" w:color="auto" w:fill="FFFFFF"/>
    </w:rPr>
  </w:style>
  <w:style w:type="paragraph" w:customStyle="1" w:styleId="20">
    <w:name w:val="Основной текст (2)"/>
    <w:basedOn w:val="Normal"/>
    <w:link w:val="2"/>
    <w:rsid w:val="00B33999"/>
    <w:pPr>
      <w:widowControl w:val="0"/>
      <w:shd w:val="clear" w:color="auto" w:fill="FFFFFF"/>
      <w:spacing w:before="480" w:after="0" w:line="317" w:lineRule="exact"/>
      <w:ind w:left="0"/>
      <w:jc w:val="both"/>
    </w:pPr>
    <w:rPr>
      <w:rFonts w:ascii="Times New Roman" w:eastAsia="Times New Roman" w:hAnsi="Times New Roman" w:cs="Times New Roman"/>
      <w:sz w:val="28"/>
      <w:szCs w:val="28"/>
      <w:lang w:val="en-US"/>
    </w:rPr>
  </w:style>
  <w:style w:type="character" w:customStyle="1" w:styleId="3">
    <w:name w:val="Заголовок №3_"/>
    <w:basedOn w:val="DefaultParagraphFont"/>
    <w:link w:val="30"/>
    <w:rsid w:val="00B33999"/>
    <w:rPr>
      <w:rFonts w:ascii="Times New Roman" w:eastAsia="Times New Roman" w:hAnsi="Times New Roman" w:cs="Times New Roman"/>
      <w:b/>
      <w:bCs/>
      <w:sz w:val="28"/>
      <w:szCs w:val="28"/>
      <w:shd w:val="clear" w:color="auto" w:fill="FFFFFF"/>
    </w:rPr>
  </w:style>
  <w:style w:type="paragraph" w:customStyle="1" w:styleId="30">
    <w:name w:val="Заголовок №3"/>
    <w:basedOn w:val="Normal"/>
    <w:link w:val="3"/>
    <w:rsid w:val="00B33999"/>
    <w:pPr>
      <w:widowControl w:val="0"/>
      <w:shd w:val="clear" w:color="auto" w:fill="FFFFFF"/>
      <w:spacing w:after="480" w:line="514" w:lineRule="exact"/>
      <w:ind w:left="0"/>
      <w:jc w:val="right"/>
      <w:outlineLvl w:val="2"/>
    </w:pPr>
    <w:rPr>
      <w:rFonts w:ascii="Times New Roman" w:eastAsia="Times New Roman" w:hAnsi="Times New Roman" w:cs="Times New Roman"/>
      <w:b/>
      <w:bCs/>
      <w:sz w:val="28"/>
      <w:szCs w:val="28"/>
      <w:lang w:val="en-US"/>
    </w:rPr>
  </w:style>
  <w:style w:type="paragraph" w:customStyle="1" w:styleId="Default">
    <w:name w:val="Default"/>
    <w:rsid w:val="00B33999"/>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Listparagraf1">
    <w:name w:val="Listă paragraf1"/>
    <w:basedOn w:val="Normal"/>
    <w:rsid w:val="00414F07"/>
    <w:pPr>
      <w:spacing w:after="160" w:line="254" w:lineRule="auto"/>
      <w:ind w:left="720"/>
      <w:contextualSpacing/>
    </w:pPr>
    <w:rPr>
      <w:rFonts w:ascii="Calibri" w:eastAsia="Times New Roman" w:hAnsi="Calibri" w:cs="Times New Roman"/>
      <w:sz w:val="22"/>
      <w:szCs w:val="22"/>
    </w:rPr>
  </w:style>
  <w:style w:type="character" w:styleId="Strong">
    <w:name w:val="Strong"/>
    <w:basedOn w:val="DefaultParagraphFont"/>
    <w:uiPriority w:val="22"/>
    <w:qFormat/>
    <w:locked/>
    <w:rsid w:val="00532BE3"/>
    <w:rPr>
      <w:b/>
      <w:bCs/>
    </w:rPr>
  </w:style>
  <w:style w:type="character" w:customStyle="1" w:styleId="longtext">
    <w:name w:val="long_text"/>
    <w:basedOn w:val="DefaultParagraphFont"/>
    <w:rsid w:val="00A544F2"/>
  </w:style>
  <w:style w:type="paragraph" w:customStyle="1" w:styleId="Textbody">
    <w:name w:val="Text body"/>
    <w:basedOn w:val="Normal"/>
    <w:rsid w:val="006A7986"/>
    <w:pPr>
      <w:widowControl w:val="0"/>
      <w:suppressAutoHyphens/>
      <w:autoSpaceDN w:val="0"/>
      <w:spacing w:line="240" w:lineRule="auto"/>
      <w:ind w:left="0"/>
    </w:pPr>
    <w:rPr>
      <w:rFonts w:ascii="Times New Roman" w:eastAsia="Andale Sans UI" w:hAnsi="Times New Roman" w:cs="Tahoma"/>
      <w:kern w:val="3"/>
      <w:lang w:val="de-DE" w:eastAsia="ja-JP" w:bidi="fa-IR"/>
    </w:rPr>
  </w:style>
  <w:style w:type="table" w:styleId="TableGrid">
    <w:name w:val="Table Grid"/>
    <w:basedOn w:val="TableNormal"/>
    <w:uiPriority w:val="59"/>
    <w:locked/>
    <w:rsid w:val="00375B12"/>
    <w:pPr>
      <w:spacing w:after="0" w:line="240" w:lineRule="auto"/>
    </w:pPr>
    <w:rPr>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6840A7"/>
    <w:rPr>
      <w:rFonts w:asciiTheme="majorHAnsi" w:eastAsiaTheme="majorEastAsia" w:hAnsiTheme="majorHAnsi" w:cstheme="majorBidi"/>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3535">
      <w:bodyDiv w:val="1"/>
      <w:marLeft w:val="0"/>
      <w:marRight w:val="0"/>
      <w:marTop w:val="0"/>
      <w:marBottom w:val="0"/>
      <w:divBdr>
        <w:top w:val="none" w:sz="0" w:space="0" w:color="auto"/>
        <w:left w:val="none" w:sz="0" w:space="0" w:color="auto"/>
        <w:bottom w:val="none" w:sz="0" w:space="0" w:color="auto"/>
        <w:right w:val="none" w:sz="0" w:space="0" w:color="auto"/>
      </w:divBdr>
    </w:div>
    <w:div w:id="60102594">
      <w:bodyDiv w:val="1"/>
      <w:marLeft w:val="0"/>
      <w:marRight w:val="0"/>
      <w:marTop w:val="0"/>
      <w:marBottom w:val="0"/>
      <w:divBdr>
        <w:top w:val="none" w:sz="0" w:space="0" w:color="auto"/>
        <w:left w:val="none" w:sz="0" w:space="0" w:color="auto"/>
        <w:bottom w:val="none" w:sz="0" w:space="0" w:color="auto"/>
        <w:right w:val="none" w:sz="0" w:space="0" w:color="auto"/>
      </w:divBdr>
    </w:div>
    <w:div w:id="104203374">
      <w:bodyDiv w:val="1"/>
      <w:marLeft w:val="0"/>
      <w:marRight w:val="0"/>
      <w:marTop w:val="0"/>
      <w:marBottom w:val="0"/>
      <w:divBdr>
        <w:top w:val="none" w:sz="0" w:space="0" w:color="auto"/>
        <w:left w:val="none" w:sz="0" w:space="0" w:color="auto"/>
        <w:bottom w:val="none" w:sz="0" w:space="0" w:color="auto"/>
        <w:right w:val="none" w:sz="0" w:space="0" w:color="auto"/>
      </w:divBdr>
    </w:div>
    <w:div w:id="168760635">
      <w:bodyDiv w:val="1"/>
      <w:marLeft w:val="0"/>
      <w:marRight w:val="0"/>
      <w:marTop w:val="0"/>
      <w:marBottom w:val="0"/>
      <w:divBdr>
        <w:top w:val="none" w:sz="0" w:space="0" w:color="auto"/>
        <w:left w:val="none" w:sz="0" w:space="0" w:color="auto"/>
        <w:bottom w:val="none" w:sz="0" w:space="0" w:color="auto"/>
        <w:right w:val="none" w:sz="0" w:space="0" w:color="auto"/>
      </w:divBdr>
    </w:div>
    <w:div w:id="183633310">
      <w:bodyDiv w:val="1"/>
      <w:marLeft w:val="0"/>
      <w:marRight w:val="0"/>
      <w:marTop w:val="0"/>
      <w:marBottom w:val="0"/>
      <w:divBdr>
        <w:top w:val="none" w:sz="0" w:space="0" w:color="auto"/>
        <w:left w:val="none" w:sz="0" w:space="0" w:color="auto"/>
        <w:bottom w:val="none" w:sz="0" w:space="0" w:color="auto"/>
        <w:right w:val="none" w:sz="0" w:space="0" w:color="auto"/>
      </w:divBdr>
    </w:div>
    <w:div w:id="469202908">
      <w:bodyDiv w:val="1"/>
      <w:marLeft w:val="0"/>
      <w:marRight w:val="0"/>
      <w:marTop w:val="0"/>
      <w:marBottom w:val="0"/>
      <w:divBdr>
        <w:top w:val="none" w:sz="0" w:space="0" w:color="auto"/>
        <w:left w:val="none" w:sz="0" w:space="0" w:color="auto"/>
        <w:bottom w:val="none" w:sz="0" w:space="0" w:color="auto"/>
        <w:right w:val="none" w:sz="0" w:space="0" w:color="auto"/>
      </w:divBdr>
    </w:div>
    <w:div w:id="543951337">
      <w:bodyDiv w:val="1"/>
      <w:marLeft w:val="0"/>
      <w:marRight w:val="0"/>
      <w:marTop w:val="0"/>
      <w:marBottom w:val="0"/>
      <w:divBdr>
        <w:top w:val="none" w:sz="0" w:space="0" w:color="auto"/>
        <w:left w:val="none" w:sz="0" w:space="0" w:color="auto"/>
        <w:bottom w:val="none" w:sz="0" w:space="0" w:color="auto"/>
        <w:right w:val="none" w:sz="0" w:space="0" w:color="auto"/>
      </w:divBdr>
    </w:div>
    <w:div w:id="675112646">
      <w:bodyDiv w:val="1"/>
      <w:marLeft w:val="0"/>
      <w:marRight w:val="0"/>
      <w:marTop w:val="0"/>
      <w:marBottom w:val="0"/>
      <w:divBdr>
        <w:top w:val="none" w:sz="0" w:space="0" w:color="auto"/>
        <w:left w:val="none" w:sz="0" w:space="0" w:color="auto"/>
        <w:bottom w:val="none" w:sz="0" w:space="0" w:color="auto"/>
        <w:right w:val="none" w:sz="0" w:space="0" w:color="auto"/>
      </w:divBdr>
    </w:div>
    <w:div w:id="904678762">
      <w:bodyDiv w:val="1"/>
      <w:marLeft w:val="0"/>
      <w:marRight w:val="0"/>
      <w:marTop w:val="0"/>
      <w:marBottom w:val="0"/>
      <w:divBdr>
        <w:top w:val="none" w:sz="0" w:space="0" w:color="auto"/>
        <w:left w:val="none" w:sz="0" w:space="0" w:color="auto"/>
        <w:bottom w:val="none" w:sz="0" w:space="0" w:color="auto"/>
        <w:right w:val="none" w:sz="0" w:space="0" w:color="auto"/>
      </w:divBdr>
    </w:div>
    <w:div w:id="910651608">
      <w:bodyDiv w:val="1"/>
      <w:marLeft w:val="0"/>
      <w:marRight w:val="0"/>
      <w:marTop w:val="0"/>
      <w:marBottom w:val="0"/>
      <w:divBdr>
        <w:top w:val="none" w:sz="0" w:space="0" w:color="auto"/>
        <w:left w:val="none" w:sz="0" w:space="0" w:color="auto"/>
        <w:bottom w:val="none" w:sz="0" w:space="0" w:color="auto"/>
        <w:right w:val="none" w:sz="0" w:space="0" w:color="auto"/>
      </w:divBdr>
    </w:div>
    <w:div w:id="922107928">
      <w:bodyDiv w:val="1"/>
      <w:marLeft w:val="0"/>
      <w:marRight w:val="0"/>
      <w:marTop w:val="0"/>
      <w:marBottom w:val="0"/>
      <w:divBdr>
        <w:top w:val="none" w:sz="0" w:space="0" w:color="auto"/>
        <w:left w:val="none" w:sz="0" w:space="0" w:color="auto"/>
        <w:bottom w:val="none" w:sz="0" w:space="0" w:color="auto"/>
        <w:right w:val="none" w:sz="0" w:space="0" w:color="auto"/>
      </w:divBdr>
    </w:div>
    <w:div w:id="939332788">
      <w:bodyDiv w:val="1"/>
      <w:marLeft w:val="0"/>
      <w:marRight w:val="0"/>
      <w:marTop w:val="0"/>
      <w:marBottom w:val="0"/>
      <w:divBdr>
        <w:top w:val="none" w:sz="0" w:space="0" w:color="auto"/>
        <w:left w:val="none" w:sz="0" w:space="0" w:color="auto"/>
        <w:bottom w:val="none" w:sz="0" w:space="0" w:color="auto"/>
        <w:right w:val="none" w:sz="0" w:space="0" w:color="auto"/>
      </w:divBdr>
    </w:div>
    <w:div w:id="947004124">
      <w:bodyDiv w:val="1"/>
      <w:marLeft w:val="0"/>
      <w:marRight w:val="0"/>
      <w:marTop w:val="0"/>
      <w:marBottom w:val="0"/>
      <w:divBdr>
        <w:top w:val="none" w:sz="0" w:space="0" w:color="auto"/>
        <w:left w:val="none" w:sz="0" w:space="0" w:color="auto"/>
        <w:bottom w:val="none" w:sz="0" w:space="0" w:color="auto"/>
        <w:right w:val="none" w:sz="0" w:space="0" w:color="auto"/>
      </w:divBdr>
    </w:div>
    <w:div w:id="1110199849">
      <w:bodyDiv w:val="1"/>
      <w:marLeft w:val="0"/>
      <w:marRight w:val="0"/>
      <w:marTop w:val="0"/>
      <w:marBottom w:val="0"/>
      <w:divBdr>
        <w:top w:val="none" w:sz="0" w:space="0" w:color="auto"/>
        <w:left w:val="none" w:sz="0" w:space="0" w:color="auto"/>
        <w:bottom w:val="none" w:sz="0" w:space="0" w:color="auto"/>
        <w:right w:val="none" w:sz="0" w:space="0" w:color="auto"/>
      </w:divBdr>
    </w:div>
    <w:div w:id="1180698609">
      <w:bodyDiv w:val="1"/>
      <w:marLeft w:val="0"/>
      <w:marRight w:val="0"/>
      <w:marTop w:val="0"/>
      <w:marBottom w:val="0"/>
      <w:divBdr>
        <w:top w:val="none" w:sz="0" w:space="0" w:color="auto"/>
        <w:left w:val="none" w:sz="0" w:space="0" w:color="auto"/>
        <w:bottom w:val="none" w:sz="0" w:space="0" w:color="auto"/>
        <w:right w:val="none" w:sz="0" w:space="0" w:color="auto"/>
      </w:divBdr>
    </w:div>
    <w:div w:id="1187059751">
      <w:bodyDiv w:val="1"/>
      <w:marLeft w:val="0"/>
      <w:marRight w:val="0"/>
      <w:marTop w:val="0"/>
      <w:marBottom w:val="0"/>
      <w:divBdr>
        <w:top w:val="none" w:sz="0" w:space="0" w:color="auto"/>
        <w:left w:val="none" w:sz="0" w:space="0" w:color="auto"/>
        <w:bottom w:val="none" w:sz="0" w:space="0" w:color="auto"/>
        <w:right w:val="none" w:sz="0" w:space="0" w:color="auto"/>
      </w:divBdr>
    </w:div>
    <w:div w:id="1328510451">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69861513">
      <w:bodyDiv w:val="1"/>
      <w:marLeft w:val="0"/>
      <w:marRight w:val="0"/>
      <w:marTop w:val="0"/>
      <w:marBottom w:val="0"/>
      <w:divBdr>
        <w:top w:val="none" w:sz="0" w:space="0" w:color="auto"/>
        <w:left w:val="none" w:sz="0" w:space="0" w:color="auto"/>
        <w:bottom w:val="none" w:sz="0" w:space="0" w:color="auto"/>
        <w:right w:val="none" w:sz="0" w:space="0" w:color="auto"/>
      </w:divBdr>
    </w:div>
    <w:div w:id="1651445832">
      <w:bodyDiv w:val="1"/>
      <w:marLeft w:val="0"/>
      <w:marRight w:val="0"/>
      <w:marTop w:val="0"/>
      <w:marBottom w:val="0"/>
      <w:divBdr>
        <w:top w:val="none" w:sz="0" w:space="0" w:color="auto"/>
        <w:left w:val="none" w:sz="0" w:space="0" w:color="auto"/>
        <w:bottom w:val="none" w:sz="0" w:space="0" w:color="auto"/>
        <w:right w:val="none" w:sz="0" w:space="0" w:color="auto"/>
      </w:divBdr>
    </w:div>
    <w:div w:id="1983846196">
      <w:bodyDiv w:val="1"/>
      <w:marLeft w:val="0"/>
      <w:marRight w:val="0"/>
      <w:marTop w:val="0"/>
      <w:marBottom w:val="0"/>
      <w:divBdr>
        <w:top w:val="none" w:sz="0" w:space="0" w:color="auto"/>
        <w:left w:val="none" w:sz="0" w:space="0" w:color="auto"/>
        <w:bottom w:val="none" w:sz="0" w:space="0" w:color="auto"/>
        <w:right w:val="none" w:sz="0" w:space="0" w:color="auto"/>
      </w:divBdr>
    </w:div>
    <w:div w:id="2053117167">
      <w:bodyDiv w:val="1"/>
      <w:marLeft w:val="0"/>
      <w:marRight w:val="0"/>
      <w:marTop w:val="0"/>
      <w:marBottom w:val="0"/>
      <w:divBdr>
        <w:top w:val="none" w:sz="0" w:space="0" w:color="auto"/>
        <w:left w:val="none" w:sz="0" w:space="0" w:color="auto"/>
        <w:bottom w:val="none" w:sz="0" w:space="0" w:color="auto"/>
        <w:right w:val="none" w:sz="0" w:space="0" w:color="auto"/>
      </w:divBdr>
    </w:div>
    <w:div w:id="2080713799">
      <w:bodyDiv w:val="1"/>
      <w:marLeft w:val="0"/>
      <w:marRight w:val="0"/>
      <w:marTop w:val="0"/>
      <w:marBottom w:val="0"/>
      <w:divBdr>
        <w:top w:val="none" w:sz="0" w:space="0" w:color="auto"/>
        <w:left w:val="none" w:sz="0" w:space="0" w:color="auto"/>
        <w:bottom w:val="none" w:sz="0" w:space="0" w:color="auto"/>
        <w:right w:val="none" w:sz="0" w:space="0" w:color="auto"/>
      </w:divBdr>
    </w:div>
    <w:div w:id="2111194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E754592-95A2-48A3-BCCA-AAEEAF80E2DA}"/>
</file>

<file path=customXml/itemProps2.xml><?xml version="1.0" encoding="utf-8"?>
<ds:datastoreItem xmlns:ds="http://schemas.openxmlformats.org/officeDocument/2006/customXml" ds:itemID="{E28AEECD-B64B-46E4-A74C-CE5EF414CBBD}"/>
</file>

<file path=customXml/itemProps3.xml><?xml version="1.0" encoding="utf-8"?>
<ds:datastoreItem xmlns:ds="http://schemas.openxmlformats.org/officeDocument/2006/customXml" ds:itemID="{389CC2DF-182F-4CAC-86C2-71C238876747}"/>
</file>

<file path=customXml/itemProps4.xml><?xml version="1.0" encoding="utf-8"?>
<ds:datastoreItem xmlns:ds="http://schemas.openxmlformats.org/officeDocument/2006/customXml" ds:itemID="{62CAFD11-D9F7-44D1-AC32-A895A1115259}"/>
</file>

<file path=docProps/app.xml><?xml version="1.0" encoding="utf-8"?>
<Properties xmlns="http://schemas.openxmlformats.org/officeDocument/2006/extended-properties" xmlns:vt="http://schemas.openxmlformats.org/officeDocument/2006/docPropsVTypes">
  <Template>Normal</Template>
  <TotalTime>100</TotalTime>
  <Pages>4</Pages>
  <Words>584</Words>
  <Characters>3392</Characters>
  <Application>Microsoft Office Word</Application>
  <DocSecurity>8</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42.2020.ro</dc:title>
  <dc:creator>Sorin</dc:creator>
  <cp:lastModifiedBy>Stela Macari</cp:lastModifiedBy>
  <cp:revision>40</cp:revision>
  <cp:lastPrinted>2020-02-11T13:35:00Z</cp:lastPrinted>
  <dcterms:created xsi:type="dcterms:W3CDTF">2020-02-11T08:40:00Z</dcterms:created>
  <dcterms:modified xsi:type="dcterms:W3CDTF">2020-02-11T13:43:00Z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