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AD08A4" w:rsidRDefault="00730FEE" w:rsidP="00E25218">
      <w:pPr>
        <w:rPr>
          <w:rStyle w:val="Emphasis"/>
          <w:sz w:val="24"/>
          <w:szCs w:val="24"/>
          <w:lang w:val="ro-RO"/>
        </w:rPr>
      </w:pPr>
    </w:p>
    <w:p w14:paraId="0324E46B" w14:textId="184F94F4" w:rsidR="00D4063F" w:rsidRPr="00AD08A4" w:rsidRDefault="005C5492" w:rsidP="002E0FA6">
      <w:pPr>
        <w:ind w:firstLine="0"/>
        <w:jc w:val="center"/>
        <w:rPr>
          <w:b/>
          <w:sz w:val="26"/>
          <w:szCs w:val="26"/>
          <w:lang w:val="ro-RO"/>
        </w:rPr>
      </w:pPr>
      <w:r w:rsidRPr="00AD08A4">
        <w:rPr>
          <w:b/>
          <w:sz w:val="26"/>
          <w:szCs w:val="26"/>
          <w:lang w:val="ro-RO"/>
        </w:rPr>
        <w:t xml:space="preserve">Cu privire la aprobarea proiectului de lege pentru ratificarea </w:t>
      </w:r>
      <w:bookmarkStart w:id="0" w:name="_Hlk123742603"/>
      <w:r w:rsidRPr="00AD08A4">
        <w:rPr>
          <w:b/>
          <w:sz w:val="26"/>
          <w:szCs w:val="26"/>
          <w:lang w:val="ro-RO"/>
        </w:rPr>
        <w:t>Acordului de grant dintre Republica Moldova și Banca Europeană pentru</w:t>
      </w:r>
      <w:r w:rsidR="00CB2D69" w:rsidRPr="00AD08A4">
        <w:rPr>
          <w:b/>
          <w:sz w:val="26"/>
          <w:szCs w:val="26"/>
          <w:lang w:val="ro-RO"/>
        </w:rPr>
        <w:t xml:space="preserve"> </w:t>
      </w:r>
      <w:r w:rsidRPr="00AD08A4">
        <w:rPr>
          <w:b/>
          <w:sz w:val="26"/>
          <w:szCs w:val="26"/>
          <w:lang w:val="ro-RO"/>
        </w:rPr>
        <w:t>Reconstrucție și Dezvoltare privind finanțarea proiectelor investiționale orientate spre dezvoltarea</w:t>
      </w:r>
      <w:r w:rsidR="002E0FA6" w:rsidRPr="00AD08A4">
        <w:rPr>
          <w:b/>
          <w:sz w:val="26"/>
          <w:szCs w:val="26"/>
          <w:lang w:val="ro-RO"/>
        </w:rPr>
        <w:t xml:space="preserve"> </w:t>
      </w:r>
      <w:r w:rsidRPr="00AD08A4">
        <w:rPr>
          <w:b/>
          <w:sz w:val="26"/>
          <w:szCs w:val="26"/>
          <w:lang w:val="ro-RO"/>
        </w:rPr>
        <w:t>infrastructurii în domeniul managementului deșeurilor solide, în sumă de</w:t>
      </w:r>
      <w:r w:rsidR="00D4063F" w:rsidRPr="00AD08A4">
        <w:rPr>
          <w:b/>
          <w:sz w:val="26"/>
          <w:szCs w:val="26"/>
          <w:lang w:val="ro-RO"/>
        </w:rPr>
        <w:t> </w:t>
      </w:r>
      <w:r w:rsidRPr="00AD08A4">
        <w:rPr>
          <w:b/>
          <w:sz w:val="26"/>
          <w:szCs w:val="26"/>
          <w:lang w:val="ro-RO"/>
        </w:rPr>
        <w:t>5</w:t>
      </w:r>
      <w:r w:rsidR="00D4063F" w:rsidRPr="00AD08A4">
        <w:rPr>
          <w:b/>
          <w:sz w:val="26"/>
          <w:szCs w:val="26"/>
          <w:lang w:val="ro-RO"/>
        </w:rPr>
        <w:t> </w:t>
      </w:r>
      <w:r w:rsidRPr="00AD08A4">
        <w:rPr>
          <w:b/>
          <w:sz w:val="26"/>
          <w:szCs w:val="26"/>
          <w:lang w:val="ro-RO"/>
        </w:rPr>
        <w:t>400</w:t>
      </w:r>
      <w:r w:rsidR="00D4063F" w:rsidRPr="00AD08A4">
        <w:rPr>
          <w:b/>
          <w:sz w:val="26"/>
          <w:szCs w:val="26"/>
          <w:lang w:val="ro-RO"/>
        </w:rPr>
        <w:t> </w:t>
      </w:r>
      <w:r w:rsidRPr="00AD08A4">
        <w:rPr>
          <w:b/>
          <w:sz w:val="26"/>
          <w:szCs w:val="26"/>
          <w:lang w:val="ro-RO"/>
        </w:rPr>
        <w:t>000</w:t>
      </w:r>
      <w:r w:rsidR="00D4063F" w:rsidRPr="00AD08A4">
        <w:rPr>
          <w:b/>
          <w:sz w:val="26"/>
          <w:szCs w:val="26"/>
          <w:lang w:val="ro-RO"/>
        </w:rPr>
        <w:t> </w:t>
      </w:r>
      <w:r w:rsidR="002669EB" w:rsidRPr="00AD08A4">
        <w:rPr>
          <w:b/>
          <w:sz w:val="26"/>
          <w:szCs w:val="26"/>
          <w:lang w:val="ro-RO"/>
        </w:rPr>
        <w:t>de</w:t>
      </w:r>
      <w:r w:rsidR="00D4063F" w:rsidRPr="00AD08A4">
        <w:rPr>
          <w:b/>
          <w:sz w:val="26"/>
          <w:szCs w:val="26"/>
          <w:lang w:val="ro-RO"/>
        </w:rPr>
        <w:t> </w:t>
      </w:r>
      <w:r w:rsidRPr="00AD08A4">
        <w:rPr>
          <w:b/>
          <w:sz w:val="26"/>
          <w:szCs w:val="26"/>
          <w:lang w:val="ro-RO"/>
        </w:rPr>
        <w:t>euro</w:t>
      </w:r>
      <w:r w:rsidR="002669EB" w:rsidRPr="00AD08A4">
        <w:rPr>
          <w:b/>
          <w:sz w:val="26"/>
          <w:szCs w:val="26"/>
          <w:lang w:val="ro-RO"/>
        </w:rPr>
        <w:t>,</w:t>
      </w:r>
      <w:r w:rsidRPr="00AD08A4">
        <w:rPr>
          <w:b/>
          <w:sz w:val="26"/>
          <w:szCs w:val="26"/>
          <w:lang w:val="ro-RO"/>
        </w:rPr>
        <w:t xml:space="preserve"> în vederea realizării Proiectului „Deșeuri solide </w:t>
      </w:r>
    </w:p>
    <w:p w14:paraId="28A4B228" w14:textId="5763D4CA" w:rsidR="005C5492" w:rsidRPr="00AD08A4" w:rsidRDefault="005C5492" w:rsidP="00D4063F">
      <w:pPr>
        <w:ind w:firstLine="0"/>
        <w:jc w:val="center"/>
        <w:rPr>
          <w:b/>
          <w:sz w:val="26"/>
          <w:szCs w:val="26"/>
          <w:lang w:val="ro-RO"/>
        </w:rPr>
      </w:pPr>
      <w:r w:rsidRPr="00AD08A4">
        <w:rPr>
          <w:b/>
          <w:sz w:val="26"/>
          <w:szCs w:val="26"/>
          <w:lang w:val="ro-RO"/>
        </w:rPr>
        <w:t>în Republica Moldova”</w:t>
      </w:r>
      <w:r w:rsidRPr="00AD08A4">
        <w:rPr>
          <w:b/>
          <w:bCs/>
          <w:sz w:val="26"/>
          <w:szCs w:val="26"/>
          <w:lang w:val="ro-RO"/>
        </w:rPr>
        <w:t>,</w:t>
      </w:r>
      <w:r w:rsidR="00010DE9" w:rsidRPr="00AD08A4">
        <w:rPr>
          <w:b/>
          <w:bCs/>
          <w:sz w:val="26"/>
          <w:szCs w:val="26"/>
          <w:lang w:val="ro-RO"/>
        </w:rPr>
        <w:t xml:space="preserve"> </w:t>
      </w:r>
      <w:r w:rsidRPr="00AD08A4">
        <w:rPr>
          <w:b/>
          <w:sz w:val="26"/>
          <w:szCs w:val="26"/>
          <w:lang w:val="ro-RO"/>
        </w:rPr>
        <w:t>semnat la 22 februarie 2024</w:t>
      </w:r>
    </w:p>
    <w:bookmarkEnd w:id="0"/>
    <w:p w14:paraId="7D46FA4B" w14:textId="77777777" w:rsidR="00730FEE" w:rsidRPr="00AD08A4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6"/>
          <w:szCs w:val="26"/>
          <w:lang w:val="ro-RO" w:eastAsia="ro-RO"/>
        </w:rPr>
      </w:pPr>
      <w:r w:rsidRPr="00AD08A4">
        <w:rPr>
          <w:b/>
          <w:sz w:val="26"/>
          <w:szCs w:val="26"/>
          <w:lang w:val="ro-RO"/>
        </w:rPr>
        <w:t>------------------------------------------------------------</w:t>
      </w:r>
    </w:p>
    <w:p w14:paraId="26FD19CA" w14:textId="77777777" w:rsidR="00730FEE" w:rsidRPr="00AD08A4" w:rsidRDefault="00730FEE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56D32EAD" w14:textId="7D8C3A1F" w:rsidR="00730FEE" w:rsidRPr="00C03ECB" w:rsidRDefault="005C5492" w:rsidP="000A2A86">
      <w:pPr>
        <w:ind w:firstLine="900"/>
        <w:rPr>
          <w:rFonts w:asciiTheme="majorBidi" w:hAnsiTheme="majorBidi" w:cstheme="majorBidi"/>
          <w:sz w:val="26"/>
          <w:szCs w:val="26"/>
          <w:lang w:val="ro-RO"/>
        </w:rPr>
      </w:pPr>
      <w:r w:rsidRPr="00C03ECB">
        <w:rPr>
          <w:rFonts w:asciiTheme="majorBidi" w:hAnsiTheme="majorBidi" w:cstheme="majorBidi"/>
          <w:sz w:val="26"/>
          <w:szCs w:val="26"/>
          <w:lang w:val="ro-RO"/>
        </w:rPr>
        <w:t>În temeiul art.</w:t>
      </w:r>
      <w:r w:rsidR="00715C4C" w:rsidRPr="00C03ECB">
        <w:rPr>
          <w:rFonts w:asciiTheme="majorBidi" w:hAnsiTheme="majorBidi" w:cstheme="majorBidi"/>
          <w:sz w:val="26"/>
          <w:szCs w:val="26"/>
          <w:lang w:val="ro-RO"/>
        </w:rPr>
        <w:t xml:space="preserve"> </w:t>
      </w:r>
      <w:r w:rsidRPr="00C03ECB">
        <w:rPr>
          <w:rFonts w:asciiTheme="majorBidi" w:hAnsiTheme="majorBidi" w:cstheme="majorBidi"/>
          <w:sz w:val="26"/>
          <w:szCs w:val="26"/>
          <w:lang w:val="ro-RO"/>
        </w:rPr>
        <w:t>14 alin.</w:t>
      </w:r>
      <w:r w:rsidR="00715C4C" w:rsidRPr="00C03ECB">
        <w:rPr>
          <w:rFonts w:asciiTheme="majorBidi" w:hAnsiTheme="majorBidi" w:cstheme="majorBidi"/>
          <w:sz w:val="26"/>
          <w:szCs w:val="26"/>
          <w:lang w:val="ro-RO"/>
        </w:rPr>
        <w:t xml:space="preserve"> </w:t>
      </w:r>
      <w:r w:rsidRPr="00C03ECB">
        <w:rPr>
          <w:rFonts w:asciiTheme="majorBidi" w:hAnsiTheme="majorBidi" w:cstheme="majorBidi"/>
          <w:sz w:val="26"/>
          <w:szCs w:val="26"/>
          <w:lang w:val="ro-RO"/>
        </w:rPr>
        <w:t>(2) din Legea nr.</w:t>
      </w:r>
      <w:r w:rsidR="00715C4C" w:rsidRPr="00C03ECB">
        <w:rPr>
          <w:rFonts w:asciiTheme="majorBidi" w:hAnsiTheme="majorBidi" w:cstheme="majorBidi"/>
          <w:sz w:val="26"/>
          <w:szCs w:val="26"/>
          <w:lang w:val="ro-RO"/>
        </w:rPr>
        <w:t xml:space="preserve"> </w:t>
      </w:r>
      <w:r w:rsidRPr="00C03ECB">
        <w:rPr>
          <w:rFonts w:asciiTheme="majorBidi" w:hAnsiTheme="majorBidi" w:cstheme="majorBidi"/>
          <w:sz w:val="26"/>
          <w:szCs w:val="26"/>
          <w:lang w:val="ro-RO"/>
        </w:rPr>
        <w:t>595/1999 privind tratatele internaționale ale Republicii Moldova (Monitorul Oficial al Republicii Moldova, 2000, nr.</w:t>
      </w:r>
      <w:r w:rsidR="00715C4C" w:rsidRPr="00C03ECB">
        <w:rPr>
          <w:rFonts w:asciiTheme="majorBidi" w:hAnsiTheme="majorBidi" w:cstheme="majorBidi"/>
          <w:sz w:val="26"/>
          <w:szCs w:val="26"/>
          <w:lang w:val="ro-RO"/>
        </w:rPr>
        <w:t xml:space="preserve"> </w:t>
      </w:r>
      <w:r w:rsidRPr="00C03ECB">
        <w:rPr>
          <w:rFonts w:asciiTheme="majorBidi" w:hAnsiTheme="majorBidi" w:cstheme="majorBidi"/>
          <w:sz w:val="26"/>
          <w:szCs w:val="26"/>
          <w:lang w:val="ro-RO"/>
        </w:rPr>
        <w:t>24-26, art.</w:t>
      </w:r>
      <w:r w:rsidR="000A2A86" w:rsidRPr="00C03ECB">
        <w:rPr>
          <w:rFonts w:asciiTheme="majorBidi" w:hAnsiTheme="majorBidi" w:cstheme="majorBidi"/>
          <w:sz w:val="26"/>
          <w:szCs w:val="26"/>
          <w:lang w:val="ro-RO"/>
        </w:rPr>
        <w:t> </w:t>
      </w:r>
      <w:r w:rsidRPr="00C03ECB">
        <w:rPr>
          <w:rFonts w:asciiTheme="majorBidi" w:hAnsiTheme="majorBidi" w:cstheme="majorBidi"/>
          <w:sz w:val="26"/>
          <w:szCs w:val="26"/>
          <w:lang w:val="ro-RO"/>
        </w:rPr>
        <w:t xml:space="preserve">137), cu modificările ulterioare, </w:t>
      </w:r>
      <w:r w:rsidR="00730FEE" w:rsidRPr="00C03ECB">
        <w:rPr>
          <w:rFonts w:asciiTheme="majorBidi" w:hAnsiTheme="majorBidi" w:cstheme="majorBidi"/>
          <w:sz w:val="26"/>
          <w:szCs w:val="26"/>
          <w:lang w:val="ro-RO"/>
        </w:rPr>
        <w:t>Guvernul HOTĂRĂȘTE:</w:t>
      </w:r>
    </w:p>
    <w:p w14:paraId="7EB289F2" w14:textId="77777777" w:rsidR="00730FEE" w:rsidRPr="00C03ECB" w:rsidRDefault="00730FEE" w:rsidP="000A2A86">
      <w:pPr>
        <w:ind w:firstLine="900"/>
        <w:rPr>
          <w:rFonts w:asciiTheme="majorBidi" w:hAnsiTheme="majorBidi" w:cstheme="majorBidi"/>
          <w:sz w:val="26"/>
          <w:szCs w:val="26"/>
          <w:lang w:val="ro-RO"/>
        </w:rPr>
      </w:pPr>
    </w:p>
    <w:p w14:paraId="4C0599C9" w14:textId="0C900E2B" w:rsidR="00730FEE" w:rsidRPr="00C03ECB" w:rsidRDefault="005C5492" w:rsidP="000A2A86">
      <w:pPr>
        <w:ind w:firstLine="900"/>
        <w:rPr>
          <w:rFonts w:asciiTheme="majorBidi" w:hAnsiTheme="majorBidi" w:cstheme="majorBidi"/>
          <w:sz w:val="26"/>
          <w:szCs w:val="26"/>
          <w:lang w:val="ro-RO" w:eastAsia="ro-RO"/>
        </w:rPr>
      </w:pPr>
      <w:r w:rsidRPr="00C03ECB">
        <w:rPr>
          <w:rFonts w:asciiTheme="majorBidi" w:hAnsiTheme="majorBidi" w:cstheme="majorBidi"/>
          <w:sz w:val="26"/>
          <w:szCs w:val="26"/>
          <w:lang w:val="ro-RO"/>
        </w:rPr>
        <w:t xml:space="preserve">Se aprobă și se prezintă Președintelui </w:t>
      </w:r>
      <w:r w:rsidRPr="00C03ECB">
        <w:rPr>
          <w:rFonts w:asciiTheme="majorBidi" w:hAnsiTheme="majorBidi" w:cstheme="majorBidi"/>
          <w:sz w:val="26"/>
          <w:szCs w:val="26"/>
          <w:shd w:val="clear" w:color="auto" w:fill="FFFFFF"/>
          <w:lang w:val="ro-RO"/>
        </w:rPr>
        <w:t xml:space="preserve">Republicii Moldova </w:t>
      </w:r>
      <w:r w:rsidRPr="00C03ECB">
        <w:rPr>
          <w:rFonts w:asciiTheme="majorBidi" w:hAnsiTheme="majorBidi" w:cstheme="majorBidi"/>
          <w:sz w:val="26"/>
          <w:szCs w:val="26"/>
          <w:lang w:val="ro-RO"/>
        </w:rPr>
        <w:t xml:space="preserve">spre examinare proiectul de lege pentru ratificarea Acordului de </w:t>
      </w:r>
      <w:r w:rsidR="00AD08A4" w:rsidRPr="00C03ECB">
        <w:rPr>
          <w:rFonts w:asciiTheme="majorBidi" w:hAnsiTheme="majorBidi" w:cstheme="majorBidi"/>
          <w:sz w:val="26"/>
          <w:szCs w:val="26"/>
          <w:lang w:val="ro-RO"/>
        </w:rPr>
        <w:t xml:space="preserve">grant </w:t>
      </w:r>
      <w:r w:rsidRPr="00C03ECB">
        <w:rPr>
          <w:rFonts w:asciiTheme="majorBidi" w:hAnsiTheme="majorBidi" w:cstheme="majorBidi"/>
          <w:sz w:val="26"/>
          <w:szCs w:val="26"/>
          <w:lang w:val="ro-RO"/>
        </w:rPr>
        <w:t xml:space="preserve">dintre Republica Moldova și Banca Europeană pentru Reconstrucție și Dezvoltare privind finanțarea proiectelor investiționale orientate spre dezvoltarea infrastructurii în domeniul managementului deșeurilor solide, în sumă de 5 400 000 </w:t>
      </w:r>
      <w:r w:rsidR="00E84972" w:rsidRPr="00C03ECB">
        <w:rPr>
          <w:rFonts w:asciiTheme="majorBidi" w:hAnsiTheme="majorBidi" w:cstheme="majorBidi"/>
          <w:sz w:val="26"/>
          <w:szCs w:val="26"/>
          <w:lang w:val="ro-RO"/>
        </w:rPr>
        <w:t xml:space="preserve">de </w:t>
      </w:r>
      <w:r w:rsidRPr="00C03ECB">
        <w:rPr>
          <w:rFonts w:asciiTheme="majorBidi" w:hAnsiTheme="majorBidi" w:cstheme="majorBidi"/>
          <w:sz w:val="26"/>
          <w:szCs w:val="26"/>
          <w:lang w:val="ro-RO"/>
        </w:rPr>
        <w:t>euro, în vederea realizării Proiectului „Deșeuri solide în Republica Moldova”, semnat la 22 februarie 2024.</w:t>
      </w:r>
    </w:p>
    <w:p w14:paraId="0DE97ECD" w14:textId="38021EAB" w:rsidR="00730FEE" w:rsidRPr="00AD08A4" w:rsidRDefault="00730FEE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445F6162" w14:textId="77777777" w:rsidR="00F85AA5" w:rsidRPr="00AD08A4" w:rsidRDefault="00F85AA5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2DD547D2" w14:textId="77777777" w:rsidR="00010DE9" w:rsidRPr="00AD08A4" w:rsidRDefault="00010DE9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3DCB3696" w14:textId="3A9454A6" w:rsidR="003B04ED" w:rsidRPr="00AD08A4" w:rsidRDefault="003B04ED" w:rsidP="007551A5">
      <w:pPr>
        <w:rPr>
          <w:rFonts w:asciiTheme="majorBidi" w:hAnsiTheme="majorBidi" w:cstheme="majorBidi"/>
          <w:sz w:val="26"/>
          <w:szCs w:val="26"/>
          <w:lang w:val="ro-RO" w:eastAsia="ro-RO"/>
        </w:rPr>
      </w:pPr>
      <w:r w:rsidRPr="00AD08A4">
        <w:rPr>
          <w:rFonts w:asciiTheme="majorBidi" w:hAnsiTheme="majorBidi" w:cstheme="majorBidi"/>
          <w:b/>
          <w:sz w:val="26"/>
          <w:szCs w:val="26"/>
          <w:lang w:val="ro-RO" w:eastAsia="ro-RO"/>
        </w:rPr>
        <w:t>Prim-ministru</w:t>
      </w:r>
      <w:r w:rsidR="005262C2" w:rsidRPr="00AD08A4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5262C2" w:rsidRPr="00AD08A4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5262C2" w:rsidRPr="00AD08A4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5262C2" w:rsidRPr="00AD08A4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5262C2" w:rsidRPr="00AD08A4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D8311D" w:rsidRPr="00AD08A4">
        <w:rPr>
          <w:rFonts w:asciiTheme="majorBidi" w:hAnsiTheme="majorBidi" w:cstheme="majorBidi"/>
          <w:b/>
          <w:sz w:val="26"/>
          <w:szCs w:val="26"/>
          <w:lang w:val="ro-RO" w:eastAsia="ro-RO"/>
        </w:rPr>
        <w:t>DORIN RECEAN</w:t>
      </w:r>
    </w:p>
    <w:p w14:paraId="37F9E824" w14:textId="77777777" w:rsidR="0029400E" w:rsidRPr="00AD08A4" w:rsidRDefault="0029400E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1E36A6DB" w14:textId="77777777" w:rsidR="00DF7E3E" w:rsidRPr="00AD08A4" w:rsidRDefault="00DF7E3E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094B8A25" w14:textId="1E076EE9" w:rsidR="003A4AE6" w:rsidRPr="00AD08A4" w:rsidRDefault="003A4AE6" w:rsidP="007A2971">
      <w:pPr>
        <w:tabs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o-RO"/>
        </w:rPr>
      </w:pPr>
      <w:r w:rsidRPr="00AD08A4">
        <w:rPr>
          <w:rFonts w:asciiTheme="majorBidi" w:hAnsiTheme="majorBidi" w:cstheme="majorBidi"/>
          <w:sz w:val="26"/>
          <w:szCs w:val="26"/>
          <w:lang w:val="ro-RO" w:eastAsia="ro-RO"/>
        </w:rPr>
        <w:t>Contrasemnează:</w:t>
      </w:r>
    </w:p>
    <w:p w14:paraId="75E67FE9" w14:textId="77777777" w:rsidR="00E04466" w:rsidRPr="00AD08A4" w:rsidRDefault="00E04466" w:rsidP="005C5492">
      <w:pPr>
        <w:tabs>
          <w:tab w:val="left" w:pos="5954"/>
        </w:tabs>
        <w:ind w:firstLine="0"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16867DE1" w14:textId="619395CB" w:rsidR="00A32BFE" w:rsidRPr="00AD08A4" w:rsidRDefault="00A32BFE" w:rsidP="00A32BFE">
      <w:pPr>
        <w:tabs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AD08A4">
        <w:rPr>
          <w:rFonts w:asciiTheme="majorBidi" w:hAnsiTheme="majorBidi" w:cstheme="majorBidi"/>
          <w:sz w:val="26"/>
          <w:szCs w:val="26"/>
          <w:lang w:val="ro-RO" w:eastAsia="ru-RU"/>
        </w:rPr>
        <w:t>Viceprim-ministru,</w:t>
      </w:r>
    </w:p>
    <w:p w14:paraId="1EA911A4" w14:textId="6956E98D" w:rsidR="00A32BFE" w:rsidRPr="00AD08A4" w:rsidRDefault="00A32BFE" w:rsidP="00CB2D69">
      <w:pPr>
        <w:tabs>
          <w:tab w:val="left" w:pos="5670"/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AD08A4">
        <w:rPr>
          <w:rFonts w:asciiTheme="majorBidi" w:hAnsiTheme="majorBidi" w:cstheme="majorBidi"/>
          <w:sz w:val="26"/>
          <w:szCs w:val="26"/>
          <w:lang w:val="ro-RO" w:eastAsia="ru-RU"/>
        </w:rPr>
        <w:t>ministrul afacerilor externe</w:t>
      </w:r>
      <w:r w:rsidR="00E04466" w:rsidRPr="00AD08A4">
        <w:rPr>
          <w:rFonts w:asciiTheme="majorBidi" w:hAnsiTheme="majorBidi" w:cstheme="majorBidi"/>
          <w:sz w:val="26"/>
          <w:szCs w:val="26"/>
          <w:lang w:val="ro-RO" w:eastAsia="ru-RU"/>
        </w:rPr>
        <w:t xml:space="preserve">                             </w:t>
      </w:r>
      <w:r w:rsidR="00CB2D69" w:rsidRPr="00AD08A4">
        <w:rPr>
          <w:rFonts w:asciiTheme="majorBidi" w:hAnsiTheme="majorBidi" w:cstheme="majorBidi"/>
          <w:sz w:val="26"/>
          <w:szCs w:val="26"/>
          <w:lang w:val="ro-RO" w:eastAsia="ru-RU"/>
        </w:rPr>
        <w:tab/>
        <w:t xml:space="preserve">  </w:t>
      </w:r>
      <w:r w:rsidR="00C87983" w:rsidRPr="00AD08A4">
        <w:rPr>
          <w:rFonts w:asciiTheme="majorBidi" w:hAnsiTheme="majorBidi" w:cstheme="majorBidi"/>
          <w:sz w:val="26"/>
          <w:szCs w:val="26"/>
          <w:lang w:val="ro-RO" w:eastAsia="ru-RU"/>
        </w:rPr>
        <w:t>Mihai</w:t>
      </w:r>
      <w:r w:rsidR="00D00EA0" w:rsidRPr="00AD08A4">
        <w:rPr>
          <w:rFonts w:asciiTheme="majorBidi" w:hAnsiTheme="majorBidi" w:cstheme="majorBidi"/>
          <w:sz w:val="26"/>
          <w:szCs w:val="26"/>
          <w:lang w:val="ro-RO" w:eastAsia="ru-RU"/>
        </w:rPr>
        <w:t>l</w:t>
      </w:r>
      <w:r w:rsidR="00C87983" w:rsidRPr="00AD08A4">
        <w:rPr>
          <w:rFonts w:asciiTheme="majorBidi" w:hAnsiTheme="majorBidi" w:cstheme="majorBidi"/>
          <w:sz w:val="26"/>
          <w:szCs w:val="26"/>
          <w:lang w:val="ro-RO" w:eastAsia="ru-RU"/>
        </w:rPr>
        <w:t xml:space="preserve"> </w:t>
      </w:r>
      <w:r w:rsidRPr="00AD08A4">
        <w:rPr>
          <w:rFonts w:asciiTheme="majorBidi" w:hAnsiTheme="majorBidi" w:cstheme="majorBidi"/>
          <w:sz w:val="26"/>
          <w:szCs w:val="26"/>
          <w:lang w:val="ro-RO" w:eastAsia="ru-RU"/>
        </w:rPr>
        <w:t>POP</w:t>
      </w:r>
      <w:r w:rsidR="00C87983" w:rsidRPr="00AD08A4">
        <w:rPr>
          <w:rFonts w:asciiTheme="majorBidi" w:hAnsiTheme="majorBidi" w:cstheme="majorBidi"/>
          <w:sz w:val="26"/>
          <w:szCs w:val="26"/>
          <w:lang w:val="ro-RO" w:eastAsia="ru-RU"/>
        </w:rPr>
        <w:t>ȘOI</w:t>
      </w:r>
    </w:p>
    <w:p w14:paraId="5DE0DCE1" w14:textId="0CFD8069" w:rsidR="00A32BFE" w:rsidRPr="00AD08A4" w:rsidRDefault="00A32BFE" w:rsidP="00A32BFE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41245D3F" w14:textId="77777777" w:rsidR="007551A5" w:rsidRPr="00AD08A4" w:rsidRDefault="007551A5" w:rsidP="00DF7E3E">
      <w:pPr>
        <w:ind w:firstLine="0"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706AFB05" w14:textId="210D0F85" w:rsidR="00B16328" w:rsidRPr="00AD08A4" w:rsidRDefault="00B16328" w:rsidP="00FD2A3E">
      <w:pPr>
        <w:tabs>
          <w:tab w:val="left" w:pos="5812"/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AD08A4">
        <w:rPr>
          <w:rFonts w:asciiTheme="majorBidi" w:hAnsiTheme="majorBidi" w:cstheme="majorBidi"/>
          <w:sz w:val="26"/>
          <w:szCs w:val="26"/>
          <w:lang w:val="ro-RO" w:eastAsia="ru-RU"/>
        </w:rPr>
        <w:t>Ministrul finanțelor</w:t>
      </w:r>
      <w:r w:rsidR="00CB2D69" w:rsidRPr="00AD08A4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CB4638" w:rsidRPr="00AD08A4">
        <w:rPr>
          <w:rFonts w:asciiTheme="majorBidi" w:hAnsiTheme="majorBidi" w:cstheme="majorBidi"/>
          <w:sz w:val="26"/>
          <w:szCs w:val="26"/>
          <w:lang w:val="ro-RO" w:eastAsia="ru-RU"/>
        </w:rPr>
        <w:t>Petru Rotaru</w:t>
      </w:r>
    </w:p>
    <w:p w14:paraId="566B1433" w14:textId="77777777" w:rsidR="00965406" w:rsidRPr="00AD08A4" w:rsidRDefault="00965406" w:rsidP="005C5492">
      <w:pPr>
        <w:ind w:firstLine="0"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31544D67" w14:textId="77777777" w:rsidR="00965406" w:rsidRPr="00AD08A4" w:rsidRDefault="00965406" w:rsidP="005C5492">
      <w:pPr>
        <w:ind w:firstLine="0"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3F1F6885" w14:textId="243393F7" w:rsidR="00965406" w:rsidRPr="00AD08A4" w:rsidRDefault="00965406" w:rsidP="00965406">
      <w:pPr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AD08A4">
        <w:rPr>
          <w:rFonts w:asciiTheme="majorBidi" w:hAnsiTheme="majorBidi" w:cstheme="majorBidi"/>
          <w:sz w:val="26"/>
          <w:szCs w:val="26"/>
          <w:lang w:val="ro-RO" w:eastAsia="ru-RU"/>
        </w:rPr>
        <w:t>Ministrul mediului</w:t>
      </w:r>
      <w:r w:rsidR="005262C2" w:rsidRPr="00AD08A4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5262C2" w:rsidRPr="00AD08A4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5262C2" w:rsidRPr="00AD08A4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5262C2" w:rsidRPr="00AD08A4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5262C2" w:rsidRPr="00AD08A4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961F47" w:rsidRPr="00AD08A4">
        <w:rPr>
          <w:rFonts w:asciiTheme="majorBidi" w:hAnsiTheme="majorBidi" w:cstheme="majorBidi"/>
          <w:sz w:val="26"/>
          <w:szCs w:val="26"/>
          <w:lang w:val="ro-RO" w:eastAsia="ru-RU"/>
        </w:rPr>
        <w:t xml:space="preserve">Sergiu </w:t>
      </w:r>
      <w:proofErr w:type="spellStart"/>
      <w:r w:rsidR="00961F47" w:rsidRPr="00AD08A4">
        <w:rPr>
          <w:rFonts w:asciiTheme="majorBidi" w:hAnsiTheme="majorBidi" w:cstheme="majorBidi"/>
          <w:sz w:val="26"/>
          <w:szCs w:val="26"/>
          <w:lang w:val="ro-RO" w:eastAsia="ru-RU"/>
        </w:rPr>
        <w:t>Lazarencu</w:t>
      </w:r>
      <w:proofErr w:type="spellEnd"/>
    </w:p>
    <w:p w14:paraId="3026D2F2" w14:textId="77777777" w:rsidR="00965406" w:rsidRPr="00AD08A4" w:rsidRDefault="00965406" w:rsidP="00965406">
      <w:pPr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5EBE500A" w14:textId="77777777" w:rsidR="00CB2D69" w:rsidRPr="00AD08A4" w:rsidRDefault="00CB2D69" w:rsidP="00965406">
      <w:pPr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63D2935A" w14:textId="2E21189A" w:rsidR="005C5492" w:rsidRPr="00AD08A4" w:rsidRDefault="005C5492" w:rsidP="005C5492">
      <w:pPr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2617A4F8" w14:textId="77777777" w:rsidR="00965406" w:rsidRPr="00AD08A4" w:rsidRDefault="00965406" w:rsidP="007551A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AD08A4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AD08A4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AD08A4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AD08A4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507139B" w14:textId="77777777" w:rsidR="005C5492" w:rsidRPr="00AD08A4" w:rsidRDefault="005C5492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92ABA1B" w14:textId="77777777" w:rsidR="005C5492" w:rsidRPr="00AD08A4" w:rsidRDefault="005C5492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516A34" w14:textId="77777777" w:rsidR="005C5492" w:rsidRPr="00AD08A4" w:rsidRDefault="005C5492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634AF978" w:rsidR="009C717D" w:rsidRPr="00AD08A4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D08A4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AD08A4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AD08A4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AD08A4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AD08A4">
        <w:rPr>
          <w:sz w:val="28"/>
          <w:szCs w:val="28"/>
          <w:lang w:val="ro-RO" w:eastAsia="ru-RU"/>
        </w:rPr>
        <w:t>Secretar general al Guvernului</w:t>
      </w:r>
      <w:r w:rsidRPr="00AD08A4">
        <w:rPr>
          <w:sz w:val="28"/>
          <w:szCs w:val="28"/>
          <w:lang w:val="ro-RO" w:eastAsia="ru-RU"/>
        </w:rPr>
        <w:tab/>
      </w:r>
      <w:r w:rsidRPr="00AD08A4">
        <w:rPr>
          <w:sz w:val="28"/>
          <w:szCs w:val="28"/>
          <w:lang w:val="ro-RO" w:eastAsia="ru-RU"/>
        </w:rPr>
        <w:tab/>
      </w:r>
      <w:r w:rsidRPr="00AD08A4">
        <w:rPr>
          <w:sz w:val="28"/>
          <w:szCs w:val="28"/>
          <w:lang w:val="ro-RO" w:eastAsia="ru-RU"/>
        </w:rPr>
        <w:tab/>
        <w:t xml:space="preserve">               </w:t>
      </w:r>
      <w:r w:rsidRPr="00AD08A4"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AD08A4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AD08A4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AD08A4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AD08A4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AD08A4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D08A4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proofErr w:type="spellStart"/>
      <w:r w:rsidRPr="00AD08A4">
        <w:rPr>
          <w:rFonts w:asciiTheme="majorBidi" w:hAnsiTheme="majorBidi" w:cstheme="majorBidi"/>
          <w:sz w:val="28"/>
          <w:szCs w:val="28"/>
          <w:lang w:val="ro-RO" w:eastAsia="ru-RU"/>
        </w:rPr>
        <w:t>şedinţa</w:t>
      </w:r>
      <w:proofErr w:type="spellEnd"/>
      <w:r w:rsidRPr="00AD08A4">
        <w:rPr>
          <w:rFonts w:asciiTheme="majorBidi" w:hAnsiTheme="majorBidi" w:cstheme="majorBidi"/>
          <w:sz w:val="28"/>
          <w:szCs w:val="28"/>
          <w:lang w:val="ro-RO" w:eastAsia="ru-RU"/>
        </w:rPr>
        <w:t xml:space="preserve"> Guvernului</w:t>
      </w:r>
    </w:p>
    <w:p w14:paraId="79E9A49B" w14:textId="77777777" w:rsidR="009C717D" w:rsidRPr="00AD08A4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D08A4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AD08A4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AD08A4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AD08A4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AD08A4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AD08A4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AD08A4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AD08A4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AD08A4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305B653" w:rsidR="00633BD9" w:rsidRPr="00AD08A4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30904E" w14:textId="0B1CC772" w:rsidR="00777B33" w:rsidRPr="00AD08A4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1C2259" w14:textId="545EAA8A" w:rsidR="00777B33" w:rsidRPr="00AD08A4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C153C9" w14:textId="77777777" w:rsidR="00777B33" w:rsidRPr="00AD08A4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AD08A4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055"/>
        <w:gridCol w:w="2185"/>
        <w:gridCol w:w="1844"/>
        <w:gridCol w:w="2035"/>
      </w:tblGrid>
      <w:tr w:rsidR="00AD08A4" w:rsidRPr="00AD08A4" w14:paraId="512D2B13" w14:textId="77777777" w:rsidTr="005C5492">
        <w:tc>
          <w:tcPr>
            <w:tcW w:w="1675" w:type="pct"/>
          </w:tcPr>
          <w:p w14:paraId="732F6EBA" w14:textId="77777777" w:rsidR="00777B33" w:rsidRPr="00AD08A4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98" w:type="pct"/>
          </w:tcPr>
          <w:p w14:paraId="7DB7C164" w14:textId="3531DDDA" w:rsidR="00777B33" w:rsidRPr="00AD08A4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AD08A4">
              <w:rPr>
                <w:rFonts w:asciiTheme="majorBidi" w:hAnsiTheme="majorBidi" w:cstheme="majorBidi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0D8301DB" w14:textId="0706A6FB" w:rsidR="00777B33" w:rsidRPr="00AD08A4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AD08A4">
              <w:rPr>
                <w:rFonts w:asciiTheme="majorBidi" w:hAnsiTheme="majorBidi" w:cstheme="majorBidi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75EAF104" w14:textId="0F94C417" w:rsidR="00777B33" w:rsidRPr="00AD08A4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AD08A4">
              <w:rPr>
                <w:rFonts w:asciiTheme="majorBidi" w:hAnsiTheme="majorBidi" w:cstheme="majorBidi"/>
                <w:lang w:val="ro-RO" w:eastAsia="ru-RU"/>
              </w:rPr>
              <w:t>Semnătura</w:t>
            </w:r>
          </w:p>
        </w:tc>
      </w:tr>
      <w:tr w:rsidR="00AD08A4" w:rsidRPr="00AD08A4" w14:paraId="579218A0" w14:textId="77777777" w:rsidTr="005C5492">
        <w:tc>
          <w:tcPr>
            <w:tcW w:w="1675" w:type="pct"/>
          </w:tcPr>
          <w:p w14:paraId="4CDA6539" w14:textId="4020FEB1" w:rsidR="00777B33" w:rsidRPr="00AD08A4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AD08A4">
              <w:rPr>
                <w:rFonts w:asciiTheme="majorBidi" w:hAnsiTheme="majorBidi" w:cstheme="majorBidi"/>
                <w:lang w:val="ro-RO" w:eastAsia="ru-RU"/>
              </w:rPr>
              <w:t>Responsabil de proiect</w:t>
            </w:r>
          </w:p>
        </w:tc>
        <w:tc>
          <w:tcPr>
            <w:tcW w:w="1198" w:type="pct"/>
          </w:tcPr>
          <w:p w14:paraId="716A1611" w14:textId="77777777" w:rsidR="00777B33" w:rsidRPr="00AD08A4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0DDD8CA1" w14:textId="77777777" w:rsidR="00777B33" w:rsidRPr="00AD08A4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768B91C" w14:textId="77777777" w:rsidR="00777B33" w:rsidRPr="00AD08A4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AD08A4" w:rsidRPr="00AD08A4" w14:paraId="5B3E5A14" w14:textId="77777777" w:rsidTr="005C5492">
        <w:tc>
          <w:tcPr>
            <w:tcW w:w="1675" w:type="pct"/>
          </w:tcPr>
          <w:p w14:paraId="1AC78779" w14:textId="21391B9D" w:rsidR="00777B33" w:rsidRPr="00AD08A4" w:rsidRDefault="001F3557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AD08A4">
              <w:rPr>
                <w:rFonts w:asciiTheme="majorBidi" w:hAnsiTheme="majorBidi" w:cstheme="majorBidi"/>
                <w:lang w:val="ro-RO" w:eastAsia="ru-RU"/>
              </w:rPr>
              <w:t>Șeful subdiviziunii responsabile</w:t>
            </w:r>
          </w:p>
        </w:tc>
        <w:tc>
          <w:tcPr>
            <w:tcW w:w="1198" w:type="pct"/>
          </w:tcPr>
          <w:p w14:paraId="73A4DC29" w14:textId="77777777" w:rsidR="00777B33" w:rsidRPr="00AD08A4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69EFB5F" w14:textId="77777777" w:rsidR="00777B33" w:rsidRPr="00AD08A4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6C1E2355" w14:textId="77777777" w:rsidR="00777B33" w:rsidRPr="00AD08A4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AD08A4" w:rsidRPr="00AD08A4" w14:paraId="4F88A035" w14:textId="77777777" w:rsidTr="005C5492">
        <w:tc>
          <w:tcPr>
            <w:tcW w:w="1675" w:type="pct"/>
          </w:tcPr>
          <w:p w14:paraId="0212A82E" w14:textId="7E503D91" w:rsidR="00777B33" w:rsidRPr="00AD08A4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AD08A4">
              <w:rPr>
                <w:rFonts w:asciiTheme="majorBidi" w:hAnsiTheme="majorBidi" w:cstheme="majorBidi"/>
                <w:lang w:val="ro-RO" w:eastAsia="ru-RU"/>
              </w:rPr>
              <w:t>Conformitate juridică</w:t>
            </w:r>
          </w:p>
        </w:tc>
        <w:tc>
          <w:tcPr>
            <w:tcW w:w="1198" w:type="pct"/>
          </w:tcPr>
          <w:p w14:paraId="20CAAA4E" w14:textId="77777777" w:rsidR="00777B33" w:rsidRPr="00AD08A4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9F431A8" w14:textId="77777777" w:rsidR="00777B33" w:rsidRPr="00AD08A4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821B0CE" w14:textId="77777777" w:rsidR="00777B33" w:rsidRPr="00AD08A4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AD08A4" w:rsidRPr="00AD08A4" w14:paraId="7831A0BC" w14:textId="77777777" w:rsidTr="005C5492">
        <w:tc>
          <w:tcPr>
            <w:tcW w:w="1675" w:type="pct"/>
          </w:tcPr>
          <w:p w14:paraId="4776F522" w14:textId="1390B1D8" w:rsidR="00777B33" w:rsidRPr="00AD08A4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AD08A4">
              <w:rPr>
                <w:rFonts w:asciiTheme="majorBidi" w:hAnsiTheme="majorBidi" w:cstheme="majorBidi"/>
                <w:lang w:val="ro-RO" w:eastAsia="ru-RU"/>
              </w:rPr>
              <w:t>Conformitate lingvistică</w:t>
            </w:r>
          </w:p>
        </w:tc>
        <w:tc>
          <w:tcPr>
            <w:tcW w:w="1198" w:type="pct"/>
          </w:tcPr>
          <w:p w14:paraId="39A6F810" w14:textId="77777777" w:rsidR="00777B33" w:rsidRPr="00AD08A4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55874811" w14:textId="63109165" w:rsidR="00777B33" w:rsidRPr="00AD08A4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1E48E3D" w14:textId="77777777" w:rsidR="00777B33" w:rsidRPr="00AD08A4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AD08A4" w:rsidRPr="00AD08A4" w14:paraId="6838B8A5" w14:textId="77777777" w:rsidTr="005C5492">
        <w:tc>
          <w:tcPr>
            <w:tcW w:w="1675" w:type="pct"/>
          </w:tcPr>
          <w:p w14:paraId="64EFCCC3" w14:textId="77777777" w:rsidR="00FD46AC" w:rsidRPr="00AD08A4" w:rsidRDefault="00FD46AC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98" w:type="pct"/>
          </w:tcPr>
          <w:p w14:paraId="5E8F3007" w14:textId="77777777" w:rsidR="00FD46AC" w:rsidRPr="00AD08A4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3632588E" w14:textId="77777777" w:rsidR="00FD46AC" w:rsidRPr="00AD08A4" w:rsidRDefault="00FD46AC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47C1B86" w14:textId="77777777" w:rsidR="00FD46AC" w:rsidRPr="00AD08A4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</w:tbl>
    <w:p w14:paraId="0BBB79ED" w14:textId="2D09F0E9" w:rsidR="00CB2D69" w:rsidRPr="00AD08A4" w:rsidRDefault="00CB2D6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16BD682" w14:textId="2286A8F0" w:rsidR="00CB2D69" w:rsidRPr="00AD08A4" w:rsidRDefault="00CB2D69" w:rsidP="00AD08A4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01C7E6" w14:textId="77777777" w:rsidR="00C13F10" w:rsidRDefault="00C13F10" w:rsidP="00CB2D69">
      <w:pPr>
        <w:pStyle w:val="Style11"/>
        <w:widowControl/>
        <w:jc w:val="right"/>
        <w:rPr>
          <w:rStyle w:val="FontStyle26"/>
          <w:iCs/>
          <w:lang w:val="ro-RO" w:eastAsia="ro-RO"/>
        </w:rPr>
      </w:pPr>
    </w:p>
    <w:p w14:paraId="5484C9FA" w14:textId="43F2F084" w:rsidR="00CB2D69" w:rsidRPr="00AD08A4" w:rsidRDefault="00CB2D69" w:rsidP="00CB2D69">
      <w:pPr>
        <w:pStyle w:val="Style11"/>
        <w:widowControl/>
        <w:jc w:val="right"/>
        <w:rPr>
          <w:rStyle w:val="FontStyle26"/>
          <w:iCs/>
          <w:lang w:val="ro-RO" w:eastAsia="ro-RO"/>
        </w:rPr>
      </w:pPr>
      <w:r w:rsidRPr="00AD08A4">
        <w:rPr>
          <w:rStyle w:val="FontStyle26"/>
          <w:iCs/>
          <w:lang w:val="ro-RO" w:eastAsia="ro-RO"/>
        </w:rPr>
        <w:lastRenderedPageBreak/>
        <w:t>Proiect</w:t>
      </w:r>
    </w:p>
    <w:p w14:paraId="05456DB8" w14:textId="77777777" w:rsidR="00CB2D69" w:rsidRPr="00AD08A4" w:rsidRDefault="00CB2D69" w:rsidP="00CB2D69">
      <w:pPr>
        <w:pStyle w:val="Style11"/>
        <w:widowControl/>
        <w:jc w:val="right"/>
        <w:rPr>
          <w:rStyle w:val="FontStyle26"/>
          <w:i/>
          <w:lang w:val="ro-RO" w:eastAsia="ro-RO"/>
        </w:rPr>
      </w:pPr>
    </w:p>
    <w:p w14:paraId="538ED38E" w14:textId="77777777" w:rsidR="00CB2D69" w:rsidRPr="00AD08A4" w:rsidRDefault="00CB2D69" w:rsidP="00CB2D69">
      <w:pPr>
        <w:pStyle w:val="Style11"/>
        <w:widowControl/>
        <w:jc w:val="center"/>
        <w:rPr>
          <w:rStyle w:val="FontStyle26"/>
          <w:b/>
          <w:bCs/>
          <w:iCs/>
          <w:lang w:val="ro-RO" w:eastAsia="ro-RO"/>
        </w:rPr>
      </w:pPr>
      <w:r w:rsidRPr="00AD08A4">
        <w:rPr>
          <w:rStyle w:val="FontStyle26"/>
          <w:b/>
          <w:bCs/>
          <w:iCs/>
          <w:lang w:val="ro-RO" w:eastAsia="ro-RO"/>
        </w:rPr>
        <w:t>PARLAMENTUL REPUBLICII MOLDOVA</w:t>
      </w:r>
    </w:p>
    <w:p w14:paraId="2956D2C4" w14:textId="77777777" w:rsidR="00CB2D69" w:rsidRPr="00AD08A4" w:rsidRDefault="00CB2D69" w:rsidP="00CB2D69">
      <w:pPr>
        <w:ind w:firstLine="0"/>
        <w:jc w:val="center"/>
        <w:rPr>
          <w:b/>
          <w:bCs/>
          <w:iCs/>
          <w:sz w:val="26"/>
          <w:szCs w:val="26"/>
          <w:lang w:val="ro-RO"/>
        </w:rPr>
      </w:pPr>
    </w:p>
    <w:p w14:paraId="02E07D6D" w14:textId="77777777" w:rsidR="00CB2D69" w:rsidRPr="00AD08A4" w:rsidRDefault="00CB2D69" w:rsidP="00CB2D69">
      <w:pPr>
        <w:ind w:firstLine="0"/>
        <w:jc w:val="center"/>
        <w:rPr>
          <w:b/>
          <w:bCs/>
          <w:iCs/>
          <w:sz w:val="26"/>
          <w:szCs w:val="26"/>
          <w:lang w:val="ro-RO"/>
        </w:rPr>
      </w:pPr>
      <w:r w:rsidRPr="00AD08A4">
        <w:rPr>
          <w:b/>
          <w:bCs/>
          <w:iCs/>
          <w:sz w:val="26"/>
          <w:szCs w:val="26"/>
          <w:lang w:val="ro-RO"/>
        </w:rPr>
        <w:t>LEGE</w:t>
      </w:r>
    </w:p>
    <w:p w14:paraId="1A3C3966" w14:textId="77777777" w:rsidR="00AD08A4" w:rsidRDefault="00CB2D69" w:rsidP="00010DE9">
      <w:pPr>
        <w:pStyle w:val="NoSpacing"/>
        <w:jc w:val="center"/>
        <w:rPr>
          <w:rFonts w:asciiTheme="majorBidi" w:hAnsiTheme="majorBidi" w:cstheme="majorBidi"/>
          <w:b/>
          <w:sz w:val="26"/>
          <w:szCs w:val="26"/>
        </w:rPr>
      </w:pPr>
      <w:bookmarkStart w:id="1" w:name="_Hlk123742680"/>
      <w:r w:rsidRPr="00AD08A4">
        <w:rPr>
          <w:rFonts w:asciiTheme="majorBidi" w:hAnsiTheme="majorBidi" w:cstheme="majorBidi"/>
          <w:b/>
          <w:sz w:val="26"/>
          <w:szCs w:val="26"/>
        </w:rPr>
        <w:t xml:space="preserve">pentru ratificarea Acordului de grant dintre Republica Moldova </w:t>
      </w:r>
    </w:p>
    <w:p w14:paraId="2F952469" w14:textId="25241CC0" w:rsidR="00AD08A4" w:rsidRPr="00FC2B31" w:rsidRDefault="00CB2D69" w:rsidP="00FC2B31">
      <w:pPr>
        <w:pStyle w:val="NoSpacing"/>
        <w:jc w:val="center"/>
        <w:rPr>
          <w:rFonts w:asciiTheme="majorBidi" w:hAnsiTheme="majorBidi" w:cstheme="majorBidi"/>
          <w:b/>
          <w:sz w:val="26"/>
          <w:szCs w:val="26"/>
        </w:rPr>
      </w:pPr>
      <w:r w:rsidRPr="00AD08A4">
        <w:rPr>
          <w:rFonts w:asciiTheme="majorBidi" w:hAnsiTheme="majorBidi" w:cstheme="majorBidi"/>
          <w:b/>
          <w:sz w:val="26"/>
          <w:szCs w:val="26"/>
        </w:rPr>
        <w:t>și Banca Europeană pentru Reconstrucție și Dezvoltare privind finanțarea</w:t>
      </w:r>
      <w:r w:rsidR="00010DE9" w:rsidRPr="00AD08A4">
        <w:rPr>
          <w:rFonts w:asciiTheme="majorBidi" w:hAnsiTheme="majorBidi" w:cstheme="majorBidi"/>
          <w:b/>
          <w:sz w:val="26"/>
          <w:szCs w:val="26"/>
        </w:rPr>
        <w:t xml:space="preserve"> </w:t>
      </w:r>
      <w:r w:rsidRPr="00AD08A4">
        <w:rPr>
          <w:rFonts w:asciiTheme="majorBidi" w:hAnsiTheme="majorBidi" w:cstheme="majorBidi"/>
          <w:b/>
          <w:sz w:val="26"/>
          <w:szCs w:val="26"/>
        </w:rPr>
        <w:t xml:space="preserve">proiectelor investiționale orientate spre dezvoltarea infrastructurii în domeniul managementului deșeurilor solide, în sumă de 5 400 000 </w:t>
      </w:r>
      <w:r w:rsidR="002669EB" w:rsidRPr="00AD08A4">
        <w:rPr>
          <w:rFonts w:asciiTheme="majorBidi" w:hAnsiTheme="majorBidi" w:cstheme="majorBidi"/>
          <w:b/>
          <w:sz w:val="26"/>
          <w:szCs w:val="26"/>
        </w:rPr>
        <w:t xml:space="preserve">de </w:t>
      </w:r>
      <w:r w:rsidRPr="00AD08A4">
        <w:rPr>
          <w:rFonts w:asciiTheme="majorBidi" w:hAnsiTheme="majorBidi" w:cstheme="majorBidi"/>
          <w:b/>
          <w:sz w:val="26"/>
          <w:szCs w:val="26"/>
        </w:rPr>
        <w:t>euro,</w:t>
      </w:r>
      <w:r w:rsidR="00010DE9" w:rsidRPr="00AD08A4">
        <w:rPr>
          <w:rFonts w:asciiTheme="majorBidi" w:hAnsiTheme="majorBidi" w:cstheme="majorBidi"/>
          <w:b/>
          <w:sz w:val="26"/>
          <w:szCs w:val="26"/>
        </w:rPr>
        <w:t xml:space="preserve"> </w:t>
      </w:r>
      <w:r w:rsidRPr="00AD08A4">
        <w:rPr>
          <w:rFonts w:asciiTheme="majorBidi" w:hAnsiTheme="majorBidi" w:cstheme="majorBidi"/>
          <w:b/>
          <w:sz w:val="26"/>
          <w:szCs w:val="26"/>
        </w:rPr>
        <w:t>în vederea realizării Proiectului „Deșeuri solide în Republica Moldova”</w:t>
      </w:r>
      <w:r w:rsidRPr="00AD08A4">
        <w:rPr>
          <w:rFonts w:asciiTheme="majorBidi" w:hAnsiTheme="majorBidi" w:cstheme="majorBidi"/>
          <w:b/>
          <w:bCs/>
          <w:sz w:val="26"/>
          <w:szCs w:val="26"/>
        </w:rPr>
        <w:t>,</w:t>
      </w:r>
      <w:r w:rsidR="00010DE9" w:rsidRPr="00AD08A4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066E89B8" w14:textId="189F3A88" w:rsidR="00CB2D69" w:rsidRPr="00AD08A4" w:rsidRDefault="00CB2D69" w:rsidP="00AD08A4">
      <w:pPr>
        <w:pStyle w:val="NoSpacing"/>
        <w:jc w:val="center"/>
        <w:rPr>
          <w:rFonts w:asciiTheme="majorBidi" w:hAnsiTheme="majorBidi" w:cstheme="majorBidi"/>
          <w:b/>
          <w:sz w:val="26"/>
          <w:szCs w:val="26"/>
        </w:rPr>
      </w:pPr>
      <w:r w:rsidRPr="00AD08A4">
        <w:rPr>
          <w:rFonts w:asciiTheme="majorBidi" w:hAnsiTheme="majorBidi" w:cstheme="majorBidi"/>
          <w:b/>
          <w:sz w:val="26"/>
          <w:szCs w:val="26"/>
        </w:rPr>
        <w:t>semnat la 22 februarie 2024</w:t>
      </w:r>
    </w:p>
    <w:p w14:paraId="59A5FAAF" w14:textId="77777777" w:rsidR="00CB2D69" w:rsidRPr="00AD08A4" w:rsidRDefault="00CB2D69" w:rsidP="00CB2D69">
      <w:pPr>
        <w:ind w:firstLine="0"/>
        <w:jc w:val="center"/>
        <w:rPr>
          <w:bCs/>
          <w:sz w:val="26"/>
          <w:szCs w:val="26"/>
          <w:lang w:val="ro-RO"/>
        </w:rPr>
      </w:pPr>
    </w:p>
    <w:bookmarkEnd w:id="1"/>
    <w:p w14:paraId="4F8EF72C" w14:textId="77777777" w:rsidR="00CB2D69" w:rsidRPr="00AD08A4" w:rsidRDefault="00CB2D69" w:rsidP="00580DC6">
      <w:pPr>
        <w:ind w:firstLine="900"/>
        <w:rPr>
          <w:sz w:val="26"/>
          <w:szCs w:val="26"/>
          <w:lang w:val="ro-RO"/>
        </w:rPr>
      </w:pPr>
      <w:r w:rsidRPr="00AD08A4">
        <w:rPr>
          <w:sz w:val="26"/>
          <w:szCs w:val="26"/>
          <w:lang w:val="ro-RO"/>
        </w:rPr>
        <w:t>Parlamentul adoptă prezenta lege organică.</w:t>
      </w:r>
    </w:p>
    <w:p w14:paraId="3AAD2688" w14:textId="77777777" w:rsidR="00CB2D69" w:rsidRPr="00AD08A4" w:rsidRDefault="00CB2D69" w:rsidP="00580DC6">
      <w:pPr>
        <w:ind w:firstLine="900"/>
        <w:rPr>
          <w:sz w:val="26"/>
          <w:szCs w:val="26"/>
          <w:lang w:val="ro-RO"/>
        </w:rPr>
      </w:pPr>
    </w:p>
    <w:p w14:paraId="1FABF731" w14:textId="01E73754" w:rsidR="00CB2D69" w:rsidRPr="00AD08A4" w:rsidRDefault="00CB2D69" w:rsidP="00580DC6">
      <w:pPr>
        <w:ind w:firstLine="900"/>
        <w:rPr>
          <w:sz w:val="26"/>
          <w:szCs w:val="26"/>
          <w:lang w:val="ro-RO"/>
        </w:rPr>
      </w:pPr>
      <w:r w:rsidRPr="00AD08A4">
        <w:rPr>
          <w:b/>
          <w:sz w:val="26"/>
          <w:szCs w:val="26"/>
          <w:lang w:val="ro-RO"/>
        </w:rPr>
        <w:t xml:space="preserve">Art. 1. </w:t>
      </w:r>
      <w:r w:rsidRPr="00AD08A4">
        <w:rPr>
          <w:sz w:val="26"/>
          <w:szCs w:val="26"/>
          <w:lang w:val="ro-RO"/>
        </w:rPr>
        <w:t>– Se ratifică Acordul de grant dintre Republica Moldova și Banca Europeană pentru Reconstrucție și Dezvoltare privind finanțarea proiectelor investiționale orientate spre dezvoltarea infrastructurii în domeniul managementului deșeurilor solide, în sumă de 5 400 000</w:t>
      </w:r>
      <w:r w:rsidR="00AD08A4" w:rsidRPr="00AD08A4">
        <w:rPr>
          <w:sz w:val="26"/>
          <w:szCs w:val="26"/>
          <w:lang w:val="ro-RO"/>
        </w:rPr>
        <w:t xml:space="preserve"> de</w:t>
      </w:r>
      <w:r w:rsidRPr="00AD08A4">
        <w:rPr>
          <w:sz w:val="26"/>
          <w:szCs w:val="26"/>
          <w:lang w:val="ro-RO"/>
        </w:rPr>
        <w:t xml:space="preserve"> euro, în vederea realizării Proiectului „Deșeuri solide în Republica Moldova”, semnat la 22 februarie 2024.</w:t>
      </w:r>
    </w:p>
    <w:p w14:paraId="2336C6BA" w14:textId="77777777" w:rsidR="00CB2D69" w:rsidRPr="00AD08A4" w:rsidRDefault="00CB2D69" w:rsidP="00580DC6">
      <w:pPr>
        <w:ind w:firstLine="900"/>
        <w:rPr>
          <w:sz w:val="26"/>
          <w:szCs w:val="26"/>
          <w:lang w:val="ro-RO"/>
        </w:rPr>
      </w:pPr>
    </w:p>
    <w:p w14:paraId="0772A2B1" w14:textId="77777777" w:rsidR="00CB2D69" w:rsidRPr="00AD08A4" w:rsidRDefault="00CB2D69" w:rsidP="00580DC6">
      <w:pPr>
        <w:ind w:firstLine="900"/>
        <w:rPr>
          <w:sz w:val="26"/>
          <w:szCs w:val="26"/>
        </w:rPr>
      </w:pPr>
      <w:r w:rsidRPr="00AD08A4">
        <w:rPr>
          <w:b/>
          <w:sz w:val="26"/>
          <w:szCs w:val="26"/>
          <w:lang w:val="ro-RO"/>
        </w:rPr>
        <w:t xml:space="preserve">Art. 2. </w:t>
      </w:r>
      <w:r w:rsidRPr="00AD08A4">
        <w:rPr>
          <w:bCs/>
          <w:sz w:val="26"/>
          <w:szCs w:val="26"/>
          <w:lang w:val="ro-RO"/>
        </w:rPr>
        <w:t>–</w:t>
      </w:r>
      <w:r w:rsidRPr="00AD08A4">
        <w:rPr>
          <w:sz w:val="26"/>
          <w:szCs w:val="26"/>
          <w:lang w:val="ro-RO"/>
        </w:rPr>
        <w:t xml:space="preserve"> Guvernul va întreprinde măsurile necesare pentru realizarea prevederilor acordului nominalizat.</w:t>
      </w:r>
    </w:p>
    <w:p w14:paraId="53D820F7" w14:textId="77777777" w:rsidR="00CB2D69" w:rsidRPr="00AD08A4" w:rsidRDefault="00CB2D69" w:rsidP="00580DC6">
      <w:pPr>
        <w:ind w:firstLine="900"/>
        <w:rPr>
          <w:sz w:val="26"/>
          <w:szCs w:val="26"/>
          <w:lang w:val="ro-RO"/>
        </w:rPr>
      </w:pPr>
    </w:p>
    <w:p w14:paraId="25757435" w14:textId="4A4D208F" w:rsidR="00CB2D69" w:rsidRPr="00AD08A4" w:rsidRDefault="00CB2D69" w:rsidP="00580DC6">
      <w:pPr>
        <w:pStyle w:val="Style11"/>
        <w:widowControl/>
        <w:ind w:firstLine="900"/>
        <w:jc w:val="both"/>
        <w:rPr>
          <w:sz w:val="26"/>
          <w:szCs w:val="26"/>
          <w:lang w:val="ro-RO"/>
        </w:rPr>
      </w:pPr>
      <w:r w:rsidRPr="00AD08A4">
        <w:rPr>
          <w:b/>
          <w:sz w:val="26"/>
          <w:szCs w:val="26"/>
          <w:lang w:val="ro-RO"/>
        </w:rPr>
        <w:t xml:space="preserve">Art. 3. </w:t>
      </w:r>
      <w:r w:rsidRPr="00AD08A4">
        <w:rPr>
          <w:bCs/>
          <w:sz w:val="26"/>
          <w:szCs w:val="26"/>
          <w:lang w:val="ro-RO"/>
        </w:rPr>
        <w:t>–</w:t>
      </w:r>
      <w:r w:rsidRPr="00AD08A4">
        <w:rPr>
          <w:sz w:val="26"/>
          <w:szCs w:val="26"/>
          <w:lang w:val="ro-RO"/>
        </w:rPr>
        <w:t xml:space="preserve"> Ministerul Justiției va întocmi și va remite Băncii Europene pentru Reconstrucție și Dezvoltare</w:t>
      </w:r>
      <w:r w:rsidR="00AD08A4">
        <w:rPr>
          <w:sz w:val="26"/>
          <w:szCs w:val="26"/>
          <w:lang w:val="ro-RO"/>
        </w:rPr>
        <w:t>,</w:t>
      </w:r>
      <w:r w:rsidRPr="00AD08A4">
        <w:rPr>
          <w:sz w:val="26"/>
          <w:szCs w:val="26"/>
          <w:lang w:val="ro-RO"/>
        </w:rPr>
        <w:t xml:space="preserve"> </w:t>
      </w:r>
      <w:r w:rsidR="00AD08A4" w:rsidRPr="00AD08A4">
        <w:rPr>
          <w:sz w:val="26"/>
          <w:szCs w:val="26"/>
          <w:lang w:val="ro-RO"/>
        </w:rPr>
        <w:t>prin canale diplomatice</w:t>
      </w:r>
      <w:r w:rsidR="00AD08A4">
        <w:rPr>
          <w:sz w:val="26"/>
          <w:szCs w:val="26"/>
          <w:lang w:val="ro-RO"/>
        </w:rPr>
        <w:t>,</w:t>
      </w:r>
      <w:r w:rsidR="00AD08A4" w:rsidRPr="00AD08A4">
        <w:rPr>
          <w:sz w:val="26"/>
          <w:szCs w:val="26"/>
          <w:lang w:val="ro-RO"/>
        </w:rPr>
        <w:t xml:space="preserve"> </w:t>
      </w:r>
      <w:r w:rsidRPr="00AD08A4">
        <w:rPr>
          <w:sz w:val="26"/>
          <w:szCs w:val="26"/>
          <w:lang w:val="ro-RO"/>
        </w:rPr>
        <w:t xml:space="preserve">opinia legală privind </w:t>
      </w:r>
      <w:r w:rsidR="00C03ECB">
        <w:rPr>
          <w:sz w:val="26"/>
          <w:szCs w:val="26"/>
          <w:lang w:val="ro-RO"/>
        </w:rPr>
        <w:t>A</w:t>
      </w:r>
      <w:r w:rsidRPr="00AD08A4">
        <w:rPr>
          <w:sz w:val="26"/>
          <w:szCs w:val="26"/>
          <w:lang w:val="ro-RO"/>
        </w:rPr>
        <w:t xml:space="preserve">cordul menționat. </w:t>
      </w:r>
    </w:p>
    <w:p w14:paraId="25F7CBE1" w14:textId="77777777" w:rsidR="00CB2D69" w:rsidRPr="00AD08A4" w:rsidRDefault="00CB2D69" w:rsidP="00580DC6">
      <w:pPr>
        <w:ind w:firstLine="900"/>
        <w:rPr>
          <w:sz w:val="26"/>
          <w:szCs w:val="26"/>
          <w:lang w:val="ro-RO"/>
        </w:rPr>
      </w:pPr>
    </w:p>
    <w:p w14:paraId="2E553A2D" w14:textId="516567E8" w:rsidR="00CB2D69" w:rsidRPr="00AD08A4" w:rsidRDefault="00CB2D69" w:rsidP="00580DC6">
      <w:pPr>
        <w:pStyle w:val="Style11"/>
        <w:widowControl/>
        <w:ind w:firstLine="900"/>
        <w:jc w:val="both"/>
        <w:rPr>
          <w:sz w:val="26"/>
          <w:szCs w:val="26"/>
          <w:lang w:val="ro-RO"/>
        </w:rPr>
      </w:pPr>
      <w:r w:rsidRPr="00AD08A4">
        <w:rPr>
          <w:b/>
          <w:sz w:val="26"/>
          <w:szCs w:val="26"/>
          <w:lang w:val="ro-RO"/>
        </w:rPr>
        <w:t xml:space="preserve">Art. 4. </w:t>
      </w:r>
      <w:r w:rsidRPr="00AD08A4">
        <w:rPr>
          <w:bCs/>
          <w:sz w:val="26"/>
          <w:szCs w:val="26"/>
          <w:lang w:val="ro-RO"/>
        </w:rPr>
        <w:t>–</w:t>
      </w:r>
      <w:r w:rsidRPr="00AD08A4">
        <w:rPr>
          <w:sz w:val="26"/>
          <w:szCs w:val="26"/>
          <w:lang w:val="ro-RO"/>
        </w:rPr>
        <w:t xml:space="preserve"> Ministerul Afacerilor Externe va notifica B</w:t>
      </w:r>
      <w:r w:rsidR="00AD08A4">
        <w:rPr>
          <w:sz w:val="26"/>
          <w:szCs w:val="26"/>
          <w:lang w:val="ro-RO"/>
        </w:rPr>
        <w:t>ă</w:t>
      </w:r>
      <w:r w:rsidRPr="00AD08A4">
        <w:rPr>
          <w:sz w:val="26"/>
          <w:szCs w:val="26"/>
          <w:lang w:val="ro-RO"/>
        </w:rPr>
        <w:t>nc</w:t>
      </w:r>
      <w:r w:rsidR="00AD08A4">
        <w:rPr>
          <w:sz w:val="26"/>
          <w:szCs w:val="26"/>
          <w:lang w:val="ro-RO"/>
        </w:rPr>
        <w:t>ii</w:t>
      </w:r>
      <w:r w:rsidRPr="00AD08A4">
        <w:rPr>
          <w:sz w:val="26"/>
          <w:szCs w:val="26"/>
          <w:lang w:val="ro-RO"/>
        </w:rPr>
        <w:t xml:space="preserve"> Europen</w:t>
      </w:r>
      <w:r w:rsidR="00AD08A4">
        <w:rPr>
          <w:sz w:val="26"/>
          <w:szCs w:val="26"/>
          <w:lang w:val="ro-RO"/>
        </w:rPr>
        <w:t>e</w:t>
      </w:r>
      <w:r w:rsidRPr="00AD08A4">
        <w:rPr>
          <w:sz w:val="26"/>
          <w:szCs w:val="26"/>
          <w:lang w:val="ro-RO"/>
        </w:rPr>
        <w:t xml:space="preserve"> pentru Reconstrucție și Dezvoltare ratificarea </w:t>
      </w:r>
      <w:r w:rsidR="00C03ECB">
        <w:rPr>
          <w:sz w:val="26"/>
          <w:szCs w:val="26"/>
          <w:lang w:val="ro-RO"/>
        </w:rPr>
        <w:t>A</w:t>
      </w:r>
      <w:r w:rsidRPr="00AD08A4">
        <w:rPr>
          <w:sz w:val="26"/>
          <w:szCs w:val="26"/>
          <w:lang w:val="ro-RO"/>
        </w:rPr>
        <w:t>cordului menționat.</w:t>
      </w:r>
    </w:p>
    <w:p w14:paraId="16A5961C" w14:textId="77777777" w:rsidR="00CB2D69" w:rsidRPr="00AD08A4" w:rsidRDefault="00CB2D69" w:rsidP="00580DC6">
      <w:pPr>
        <w:pStyle w:val="Style11"/>
        <w:widowControl/>
        <w:ind w:firstLine="900"/>
        <w:jc w:val="both"/>
        <w:rPr>
          <w:sz w:val="26"/>
          <w:szCs w:val="26"/>
          <w:lang w:val="ro-RO"/>
        </w:rPr>
      </w:pPr>
    </w:p>
    <w:p w14:paraId="697C67C4" w14:textId="77777777" w:rsidR="00CB2D69" w:rsidRPr="00AD08A4" w:rsidRDefault="00CB2D69" w:rsidP="00580DC6">
      <w:pPr>
        <w:pStyle w:val="Style11"/>
        <w:widowControl/>
        <w:ind w:firstLine="900"/>
        <w:jc w:val="both"/>
        <w:rPr>
          <w:sz w:val="26"/>
          <w:szCs w:val="26"/>
          <w:lang w:val="ro-RO"/>
        </w:rPr>
      </w:pPr>
      <w:r w:rsidRPr="00AD08A4">
        <w:rPr>
          <w:b/>
          <w:sz w:val="26"/>
          <w:szCs w:val="26"/>
          <w:lang w:val="ro-RO"/>
        </w:rPr>
        <w:t xml:space="preserve">Art. 5. </w:t>
      </w:r>
      <w:r w:rsidRPr="00AD08A4">
        <w:rPr>
          <w:bCs/>
          <w:sz w:val="26"/>
          <w:szCs w:val="26"/>
          <w:lang w:val="ro-RO"/>
        </w:rPr>
        <w:t>–</w:t>
      </w:r>
      <w:r w:rsidRPr="00AD08A4">
        <w:rPr>
          <w:sz w:val="26"/>
          <w:szCs w:val="26"/>
          <w:lang w:val="ro-RO"/>
        </w:rPr>
        <w:t xml:space="preserve"> Prezenta lege intră în vigoare la data publicării în Monitorul Oficial al Republicii Moldova.</w:t>
      </w:r>
    </w:p>
    <w:p w14:paraId="64A5C1DD" w14:textId="77777777" w:rsidR="00CB2D69" w:rsidRPr="00AD08A4" w:rsidRDefault="00CB2D69" w:rsidP="00CB2D69">
      <w:pPr>
        <w:pStyle w:val="Style11"/>
        <w:widowControl/>
        <w:ind w:firstLine="708"/>
        <w:jc w:val="both"/>
        <w:rPr>
          <w:sz w:val="26"/>
          <w:szCs w:val="26"/>
          <w:lang w:val="ro-RO"/>
        </w:rPr>
      </w:pPr>
    </w:p>
    <w:p w14:paraId="460B1832" w14:textId="77777777" w:rsidR="00CB2D69" w:rsidRPr="00AD08A4" w:rsidRDefault="00CB2D69" w:rsidP="00CB2D69">
      <w:pPr>
        <w:pStyle w:val="Style11"/>
        <w:widowControl/>
        <w:ind w:firstLine="708"/>
        <w:rPr>
          <w:sz w:val="26"/>
          <w:szCs w:val="26"/>
          <w:lang w:val="ro-RO"/>
        </w:rPr>
      </w:pPr>
    </w:p>
    <w:p w14:paraId="32AC18FF" w14:textId="77777777" w:rsidR="00CB2D69" w:rsidRPr="00AD08A4" w:rsidRDefault="00CB2D69" w:rsidP="00CB2D69">
      <w:pPr>
        <w:pStyle w:val="Style11"/>
        <w:widowControl/>
        <w:ind w:firstLine="708"/>
        <w:rPr>
          <w:sz w:val="26"/>
          <w:szCs w:val="26"/>
          <w:lang w:val="ro-RO"/>
        </w:rPr>
      </w:pPr>
    </w:p>
    <w:p w14:paraId="0F47B885" w14:textId="3A50225F" w:rsidR="00CB2D69" w:rsidRPr="00AD08A4" w:rsidRDefault="00CB2D69" w:rsidP="00CB2D69">
      <w:pPr>
        <w:tabs>
          <w:tab w:val="left" w:pos="6386"/>
        </w:tabs>
        <w:ind w:firstLine="708"/>
        <w:rPr>
          <w:rFonts w:asciiTheme="majorBidi" w:hAnsiTheme="majorBidi" w:cstheme="majorBidi"/>
          <w:b/>
          <w:sz w:val="26"/>
          <w:szCs w:val="26"/>
          <w:lang w:val="ro-RO" w:eastAsia="ru-RU"/>
        </w:rPr>
      </w:pPr>
      <w:r w:rsidRPr="00AD08A4">
        <w:rPr>
          <w:b/>
          <w:sz w:val="26"/>
          <w:szCs w:val="26"/>
          <w:lang w:val="ro-RO"/>
        </w:rPr>
        <w:t>Președintele Parlamentului</w:t>
      </w:r>
      <w:r w:rsidRPr="00AD08A4">
        <w:rPr>
          <w:b/>
          <w:sz w:val="26"/>
          <w:szCs w:val="26"/>
          <w:lang w:val="ro-RO"/>
        </w:rPr>
        <w:tab/>
      </w:r>
      <w:r w:rsidRPr="00AD08A4">
        <w:rPr>
          <w:b/>
          <w:sz w:val="26"/>
          <w:szCs w:val="26"/>
          <w:lang w:val="ro-RO"/>
        </w:rPr>
        <w:tab/>
      </w:r>
      <w:r w:rsidRPr="00AD08A4">
        <w:rPr>
          <w:b/>
          <w:sz w:val="26"/>
          <w:szCs w:val="26"/>
          <w:lang w:val="ro-RO"/>
        </w:rPr>
        <w:tab/>
      </w:r>
    </w:p>
    <w:p w14:paraId="5846BE93" w14:textId="77777777" w:rsidR="00730FEE" w:rsidRPr="00AD08A4" w:rsidRDefault="00730FEE" w:rsidP="00E25218">
      <w:pPr>
        <w:tabs>
          <w:tab w:val="left" w:pos="6386"/>
        </w:tabs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46F46D6B" w14:textId="77777777" w:rsidR="00010DE9" w:rsidRPr="00AD08A4" w:rsidRDefault="00010DE9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sectPr w:rsidR="00010DE9" w:rsidRPr="00AD08A4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alibri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3C3960AF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C13F10">
      <w:rPr>
        <w:noProof/>
        <w:sz w:val="16"/>
        <w:szCs w:val="16"/>
      </w:rPr>
      <w:t>Z:\1.DRAN\200\Hotărâri\12554\12554_redactat_ro.docx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06DF7FC8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C13F10">
      <w:rPr>
        <w:noProof/>
        <w:sz w:val="16"/>
        <w:szCs w:val="16"/>
      </w:rPr>
      <w:t>Z:\1.DRAN\200\Hotărâri\12554\12554_redactat_ro.docx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3CFDE152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61F47" w:rsidRPr="00961F47">
      <w:rPr>
        <w:noProof/>
        <w:lang w:val="ro-RO"/>
      </w:rPr>
      <w:t>2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RO" w:eastAsia="ro-RO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8B64863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 xml:space="preserve">nr. </w:t>
          </w:r>
          <w:r w:rsidR="00963D9E">
            <w:rPr>
              <w:rFonts w:ascii="Times New Roman" w:hAnsi="Times New Roman"/>
              <w:sz w:val="32"/>
              <w:szCs w:val="32"/>
              <w:lang w:val="ro-RO"/>
            </w:rPr>
            <w:t>315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7A82C96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494C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30 aprilie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4B4401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10DE9"/>
    <w:rsid w:val="00026B87"/>
    <w:rsid w:val="00075CE0"/>
    <w:rsid w:val="00077246"/>
    <w:rsid w:val="00077B6F"/>
    <w:rsid w:val="0008431B"/>
    <w:rsid w:val="00085DA8"/>
    <w:rsid w:val="000914AA"/>
    <w:rsid w:val="0009503C"/>
    <w:rsid w:val="000A2A86"/>
    <w:rsid w:val="000B66A7"/>
    <w:rsid w:val="000C3000"/>
    <w:rsid w:val="000D3405"/>
    <w:rsid w:val="000D7A09"/>
    <w:rsid w:val="000F0FD7"/>
    <w:rsid w:val="001100A2"/>
    <w:rsid w:val="00111319"/>
    <w:rsid w:val="001218BF"/>
    <w:rsid w:val="0014378C"/>
    <w:rsid w:val="00144067"/>
    <w:rsid w:val="001469DB"/>
    <w:rsid w:val="0015698E"/>
    <w:rsid w:val="001574DD"/>
    <w:rsid w:val="001614F3"/>
    <w:rsid w:val="00191F49"/>
    <w:rsid w:val="001B2461"/>
    <w:rsid w:val="001B5608"/>
    <w:rsid w:val="001B59DF"/>
    <w:rsid w:val="001D364E"/>
    <w:rsid w:val="001E6EB8"/>
    <w:rsid w:val="001F3557"/>
    <w:rsid w:val="00222B19"/>
    <w:rsid w:val="00243B9C"/>
    <w:rsid w:val="00251AE0"/>
    <w:rsid w:val="0025392F"/>
    <w:rsid w:val="00256F32"/>
    <w:rsid w:val="002669EB"/>
    <w:rsid w:val="00283736"/>
    <w:rsid w:val="0029400E"/>
    <w:rsid w:val="002E0FA6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94C27"/>
    <w:rsid w:val="004A228A"/>
    <w:rsid w:val="004A4B59"/>
    <w:rsid w:val="004B00D8"/>
    <w:rsid w:val="004B4401"/>
    <w:rsid w:val="004C1A49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0DC6"/>
    <w:rsid w:val="005850E0"/>
    <w:rsid w:val="00586D2A"/>
    <w:rsid w:val="005C5492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15C4C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77B33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1F47"/>
    <w:rsid w:val="00963D9E"/>
    <w:rsid w:val="00965406"/>
    <w:rsid w:val="00967B94"/>
    <w:rsid w:val="009A3326"/>
    <w:rsid w:val="009B4C08"/>
    <w:rsid w:val="009B4E5C"/>
    <w:rsid w:val="009C6D12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D08A4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03ECB"/>
    <w:rsid w:val="00C13F10"/>
    <w:rsid w:val="00C2477D"/>
    <w:rsid w:val="00C35492"/>
    <w:rsid w:val="00C74719"/>
    <w:rsid w:val="00C74905"/>
    <w:rsid w:val="00C87983"/>
    <w:rsid w:val="00C97309"/>
    <w:rsid w:val="00CB05D3"/>
    <w:rsid w:val="00CB0FCF"/>
    <w:rsid w:val="00CB2D69"/>
    <w:rsid w:val="00CB4638"/>
    <w:rsid w:val="00CC7AFF"/>
    <w:rsid w:val="00CE0DA1"/>
    <w:rsid w:val="00CF2559"/>
    <w:rsid w:val="00D00EA0"/>
    <w:rsid w:val="00D1121D"/>
    <w:rsid w:val="00D30198"/>
    <w:rsid w:val="00D4063F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4472"/>
    <w:rsid w:val="00DF7E3E"/>
    <w:rsid w:val="00E04466"/>
    <w:rsid w:val="00E04C14"/>
    <w:rsid w:val="00E11CE2"/>
    <w:rsid w:val="00E216C5"/>
    <w:rsid w:val="00E25218"/>
    <w:rsid w:val="00E52F97"/>
    <w:rsid w:val="00E82D01"/>
    <w:rsid w:val="00E84972"/>
    <w:rsid w:val="00EA1DFC"/>
    <w:rsid w:val="00EA3268"/>
    <w:rsid w:val="00EA7735"/>
    <w:rsid w:val="00EB50D7"/>
    <w:rsid w:val="00EB7F6B"/>
    <w:rsid w:val="00ED2FE3"/>
    <w:rsid w:val="00EE3AA0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B31"/>
    <w:rsid w:val="00FC2D2D"/>
    <w:rsid w:val="00FC4320"/>
    <w:rsid w:val="00FD2A3E"/>
    <w:rsid w:val="00FD46AC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29"/>
    <o:shapelayout v:ext="edit">
      <o:idmap v:ext="edit" data="1"/>
    </o:shapelayout>
  </w:shapeDefaults>
  <w:decimalSymbol w:val=","/>
  <w:listSeparator w:val=";"/>
  <w14:docId w14:val="3459DAFD"/>
  <w15:docId w15:val="{24B00887-3B06-4D3C-B485-032AA056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EE3AA0"/>
    <w:rPr>
      <w:i/>
      <w:iCs/>
    </w:rPr>
  </w:style>
  <w:style w:type="paragraph" w:styleId="NoSpacing">
    <w:name w:val="No Spacing"/>
    <w:uiPriority w:val="1"/>
    <w:qFormat/>
    <w:rsid w:val="005C5492"/>
    <w:pPr>
      <w:ind w:firstLine="0"/>
      <w:jc w:val="left"/>
    </w:pPr>
    <w:rPr>
      <w:rFonts w:ascii="Calibri" w:eastAsia="Calibri" w:hAnsi="Calibri"/>
      <w:sz w:val="22"/>
      <w:szCs w:val="22"/>
      <w:lang w:val="ro-RO" w:eastAsia="en-US"/>
    </w:rPr>
  </w:style>
  <w:style w:type="character" w:customStyle="1" w:styleId="FontStyle26">
    <w:name w:val="Font Style26"/>
    <w:rsid w:val="00CB2D69"/>
    <w:rPr>
      <w:rFonts w:ascii="Times New Roman" w:hAnsi="Times New Roman" w:cs="Times New Roman"/>
      <w:sz w:val="26"/>
      <w:szCs w:val="26"/>
    </w:rPr>
  </w:style>
  <w:style w:type="paragraph" w:customStyle="1" w:styleId="Style11">
    <w:name w:val="Style11"/>
    <w:basedOn w:val="Normal"/>
    <w:rsid w:val="00CB2D69"/>
    <w:pPr>
      <w:widowControl w:val="0"/>
      <w:autoSpaceDE w:val="0"/>
      <w:autoSpaceDN w:val="0"/>
      <w:adjustRightInd w:val="0"/>
      <w:ind w:firstLine="0"/>
      <w:jc w:val="left"/>
    </w:pPr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1355C40-8177-4C4D-84EE-826A4E9487DA}"/>
</file>

<file path=customXml/itemProps2.xml><?xml version="1.0" encoding="utf-8"?>
<ds:datastoreItem xmlns:ds="http://schemas.openxmlformats.org/officeDocument/2006/customXml" ds:itemID="{4A41918A-4796-44DD-95DD-C3DB22BC7D2A}"/>
</file>

<file path=customXml/itemProps3.xml><?xml version="1.0" encoding="utf-8"?>
<ds:datastoreItem xmlns:ds="http://schemas.openxmlformats.org/officeDocument/2006/customXml" ds:itemID="{E61AD37F-A759-4302-BFAC-4A65BB42D4E5}"/>
</file>

<file path=customXml/itemProps4.xml><?xml version="1.0" encoding="utf-8"?>
<ds:datastoreItem xmlns:ds="http://schemas.openxmlformats.org/officeDocument/2006/customXml" ds:itemID="{74922131-9A60-45B7-8A40-E05341A659F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377</Words>
  <Characters>2763</Characters>
  <Application>Microsoft Office Word</Application>
  <DocSecurity>0</DocSecurity>
  <Lines>23</Lines>
  <Paragraphs>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3134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141.2024.ro</dc:title>
  <dc:creator>lll</dc:creator>
  <cp:lastModifiedBy>Eugenia Cartin</cp:lastModifiedBy>
  <cp:revision>19</cp:revision>
  <cp:lastPrinted>2024-04-30T08:22:00Z</cp:lastPrinted>
  <dcterms:created xsi:type="dcterms:W3CDTF">2024-04-26T08:04:00Z</dcterms:created>
  <dcterms:modified xsi:type="dcterms:W3CDTF">2024-04-30T08:23:00Z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