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A961E" w14:textId="2D6876A6" w:rsidR="005A2D15" w:rsidRPr="005A2D15" w:rsidRDefault="005A2D15" w:rsidP="005A2D15">
      <w:pPr>
        <w:spacing w:after="560" w:line="252" w:lineRule="auto"/>
        <w:ind w:left="851"/>
        <w:rPr>
          <w:rFonts w:ascii="Georgia" w:eastAsia="Calibri" w:hAnsi="Georgia" w:cs="Times New Roman"/>
          <w:b/>
          <w:noProof/>
          <w:color w:val="303741"/>
          <w:sz w:val="30"/>
          <w:szCs w:val="30"/>
          <w:lang w:val="en-US"/>
        </w:rPr>
        <w:sectPr w:rsidR="005A2D15" w:rsidRPr="005A2D15" w:rsidSect="005A2D15">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5A2D15">
        <w:rPr>
          <w:rFonts w:ascii="Times New Roman" w:eastAsia="Calibri" w:hAnsi="Times New Roman" w:cs="Times New Roman"/>
          <w:b/>
          <w:noProof/>
          <w:color w:val="303741"/>
          <w:sz w:val="30"/>
          <w:szCs w:val="30"/>
          <w:lang w:val="ro-RO" w:eastAsia="ro-RO"/>
        </w:rPr>
        <mc:AlternateContent>
          <mc:Choice Requires="wps">
            <w:drawing>
              <wp:anchor distT="0" distB="0" distL="114300" distR="114300" simplePos="0" relativeHeight="251659264" behindDoc="0" locked="0" layoutInCell="1" allowOverlap="1" wp14:anchorId="44F5A460" wp14:editId="4B2389C0">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243FB70F" w14:textId="50F71712" w:rsidR="005A2D15" w:rsidRDefault="00B84321" w:rsidP="00B84321">
                            <w:pPr>
                              <w:pStyle w:val="nr"/>
                              <w:spacing w:after="160"/>
                              <w:jc w:val="center"/>
                            </w:pPr>
                            <w:permStart w:id="1465458351" w:edGrp="everyone"/>
                            <w:r>
                              <w:t xml:space="preserve">                              </w:t>
                            </w:r>
                            <w:permEnd w:id="1465458351"/>
                            <w:r w:rsidR="005A2D15">
                              <w:t xml:space="preserve"> nr. </w:t>
                            </w:r>
                            <w:permStart w:id="2027175439" w:edGrp="everyone"/>
                            <w:permEnd w:id="2027175439"/>
                            <w:r w:rsidR="005A2D15">
                              <w:t xml:space="preserve"> </w:t>
                            </w:r>
                          </w:p>
                          <w:p w14:paraId="3B5E6FE0" w14:textId="77777777" w:rsidR="005A2D15" w:rsidRDefault="005A2D15" w:rsidP="005A2D15">
                            <w:pPr>
                              <w:pStyle w:val="nr"/>
                            </w:pPr>
                            <w:r>
                              <w:t xml:space="preserve"> </w:t>
                            </w:r>
                            <w:permStart w:id="68887704" w:edGrp="everyone"/>
                            <w:r>
                              <w:t xml:space="preserve"> 2021</w:t>
                            </w:r>
                            <w:permEnd w:id="68887704"/>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F5A460"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243FB70F" w14:textId="50F71712" w:rsidR="005A2D15" w:rsidRDefault="00B84321" w:rsidP="00B84321">
                      <w:pPr>
                        <w:pStyle w:val="nr"/>
                        <w:spacing w:after="160"/>
                        <w:jc w:val="center"/>
                      </w:pPr>
                      <w:permStart w:id="1465458351" w:edGrp="everyone"/>
                      <w:r>
                        <w:t xml:space="preserve">                              </w:t>
                      </w:r>
                      <w:permEnd w:id="1465458351"/>
                      <w:r w:rsidR="005A2D15">
                        <w:t xml:space="preserve"> nr. </w:t>
                      </w:r>
                      <w:permStart w:id="2027175439" w:edGrp="everyone"/>
                      <w:permEnd w:id="2027175439"/>
                      <w:r w:rsidR="005A2D15">
                        <w:t xml:space="preserve"> </w:t>
                      </w:r>
                    </w:p>
                    <w:p w14:paraId="3B5E6FE0" w14:textId="77777777" w:rsidR="005A2D15" w:rsidRDefault="005A2D15" w:rsidP="005A2D15">
                      <w:pPr>
                        <w:pStyle w:val="nr"/>
                      </w:pPr>
                      <w:r>
                        <w:t xml:space="preserve"> </w:t>
                      </w:r>
                      <w:permStart w:id="68887704" w:edGrp="everyone"/>
                      <w:r>
                        <w:t xml:space="preserve"> 2021</w:t>
                      </w:r>
                      <w:permEnd w:id="68887704"/>
                      <w:r>
                        <w:t xml:space="preserve"> </w:t>
                      </w:r>
                    </w:p>
                  </w:txbxContent>
                </v:textbox>
                <w10:wrap anchorx="page" anchory="page"/>
              </v:shape>
            </w:pict>
          </mc:Fallback>
        </mc:AlternateContent>
      </w:r>
      <w:r w:rsidRPr="005A2D15">
        <w:rPr>
          <w:rFonts w:ascii="Georgia" w:eastAsia="Calibri" w:hAnsi="Georgia" w:cs="Times New Roman"/>
          <w:b/>
          <w:noProof/>
          <w:color w:val="303741"/>
          <w:sz w:val="30"/>
          <w:szCs w:val="30"/>
          <w:lang w:val="en-US"/>
        </w:rPr>
        <w:t>Deputat în Parlamentul</w:t>
      </w:r>
      <w:r w:rsidRPr="005A2D15">
        <w:rPr>
          <w:rFonts w:ascii="Georgia" w:eastAsia="Calibri" w:hAnsi="Georgia" w:cs="Times New Roman"/>
          <w:b/>
          <w:noProof/>
          <w:color w:val="303741"/>
          <w:sz w:val="30"/>
          <w:szCs w:val="30"/>
          <w:lang w:val="en-US"/>
        </w:rPr>
        <w:br/>
        <w:t>Republicii Moldova</w:t>
      </w:r>
    </w:p>
    <w:p w14:paraId="50FDAE80" w14:textId="77777777" w:rsidR="005A2D15" w:rsidRPr="005A2D15" w:rsidRDefault="005A2D15" w:rsidP="005A2D15">
      <w:pPr>
        <w:spacing w:after="120" w:line="360" w:lineRule="auto"/>
        <w:ind w:left="851"/>
        <w:jc w:val="right"/>
        <w:rPr>
          <w:rFonts w:ascii="Times New Roman" w:eastAsia="Calibri" w:hAnsi="Times New Roman" w:cs="Times New Roman"/>
          <w:b/>
          <w:sz w:val="28"/>
          <w:szCs w:val="28"/>
          <w:lang w:val="ro-RO"/>
        </w:rPr>
      </w:pPr>
      <w:r w:rsidRPr="005A2D15">
        <w:rPr>
          <w:rFonts w:ascii="Times New Roman" w:eastAsia="Calibri" w:hAnsi="Times New Roman" w:cs="Times New Roman"/>
          <w:b/>
          <w:sz w:val="28"/>
          <w:szCs w:val="28"/>
          <w:lang w:val="ro-RO"/>
        </w:rPr>
        <w:t xml:space="preserve">Biroul Permanent al Parlamentului </w:t>
      </w:r>
    </w:p>
    <w:p w14:paraId="2F1C47C9" w14:textId="77777777" w:rsidR="005A2D15" w:rsidRPr="005A2D15" w:rsidRDefault="005A2D15" w:rsidP="005A2D15">
      <w:pPr>
        <w:spacing w:after="120" w:line="360" w:lineRule="auto"/>
        <w:ind w:left="851"/>
        <w:jc w:val="right"/>
        <w:rPr>
          <w:rFonts w:ascii="Times New Roman" w:eastAsia="Calibri" w:hAnsi="Times New Roman" w:cs="Times New Roman"/>
          <w:b/>
          <w:sz w:val="28"/>
          <w:szCs w:val="28"/>
          <w:lang w:val="ro-RO"/>
        </w:rPr>
      </w:pPr>
      <w:r w:rsidRPr="005A2D15">
        <w:rPr>
          <w:rFonts w:ascii="Times New Roman" w:eastAsia="Calibri" w:hAnsi="Times New Roman" w:cs="Times New Roman"/>
          <w:b/>
          <w:sz w:val="28"/>
          <w:szCs w:val="28"/>
          <w:lang w:val="ro-RO"/>
        </w:rPr>
        <w:tab/>
      </w:r>
    </w:p>
    <w:p w14:paraId="6AFAA7FC" w14:textId="77777777" w:rsidR="005A2D15" w:rsidRPr="005A2D15" w:rsidRDefault="005A2D15" w:rsidP="005A2D15">
      <w:pPr>
        <w:spacing w:after="0" w:line="360" w:lineRule="auto"/>
        <w:ind w:firstLine="709"/>
        <w:jc w:val="both"/>
        <w:rPr>
          <w:rFonts w:ascii="Times New Roman" w:eastAsia="Calibri" w:hAnsi="Times New Roman" w:cs="Times New Roman"/>
          <w:noProof/>
          <w:sz w:val="28"/>
          <w:szCs w:val="28"/>
          <w:lang w:val="en-US"/>
        </w:rPr>
      </w:pPr>
      <w:r w:rsidRPr="005A2D15">
        <w:rPr>
          <w:rFonts w:ascii="Times New Roman" w:eastAsia="Calibri" w:hAnsi="Times New Roman" w:cs="Times New Roman"/>
          <w:noProof/>
          <w:sz w:val="28"/>
          <w:szCs w:val="28"/>
          <w:lang w:val="en-US"/>
        </w:rPr>
        <w:t>În conformitate cu articolul 73 din Constituția Republicii Moldova și articolul 47 din Regulamentul Parlamentului, se înaintează cu titlu de inițiativă legislativă proiectul de lege pentru modificarea</w:t>
      </w:r>
      <w:r w:rsidRPr="005A2D15">
        <w:rPr>
          <w:rFonts w:ascii="Calibri" w:eastAsia="Calibri" w:hAnsi="Calibri" w:cs="Times New Roman"/>
          <w:noProof/>
          <w:lang w:val="en-US"/>
        </w:rPr>
        <w:t xml:space="preserve"> </w:t>
      </w:r>
      <w:r w:rsidRPr="005A2D15">
        <w:rPr>
          <w:rFonts w:ascii="Times New Roman" w:eastAsia="Calibri" w:hAnsi="Times New Roman" w:cs="Times New Roman"/>
          <w:noProof/>
          <w:sz w:val="28"/>
          <w:szCs w:val="28"/>
          <w:lang w:val="en-US"/>
        </w:rPr>
        <w:t>Legii nr.1260/2002 cu privire la avocatură.</w:t>
      </w:r>
    </w:p>
    <w:p w14:paraId="2D0B50B4" w14:textId="77777777" w:rsidR="005A2D15" w:rsidRPr="005A2D15" w:rsidRDefault="005A2D15" w:rsidP="005A2D15">
      <w:pPr>
        <w:spacing w:after="0" w:line="360" w:lineRule="auto"/>
        <w:ind w:firstLine="709"/>
        <w:jc w:val="both"/>
        <w:rPr>
          <w:rFonts w:ascii="Times New Roman" w:eastAsia="Calibri" w:hAnsi="Times New Roman" w:cs="Times New Roman"/>
          <w:noProof/>
          <w:sz w:val="28"/>
          <w:szCs w:val="28"/>
          <w:lang w:val="en-US"/>
        </w:rPr>
      </w:pPr>
    </w:p>
    <w:p w14:paraId="2623E16F" w14:textId="77777777" w:rsidR="005A2D15" w:rsidRPr="005A2D15" w:rsidRDefault="005A2D15" w:rsidP="005A2D15">
      <w:pPr>
        <w:spacing w:before="120" w:after="120" w:line="360" w:lineRule="auto"/>
        <w:ind w:left="851" w:firstLine="709"/>
        <w:rPr>
          <w:rFonts w:ascii="Times New Roman" w:eastAsia="Calibri" w:hAnsi="Times New Roman" w:cs="Times New Roman"/>
          <w:sz w:val="16"/>
          <w:szCs w:val="16"/>
          <w:lang w:val="ro-RO"/>
        </w:rPr>
      </w:pPr>
    </w:p>
    <w:p w14:paraId="498C2336" w14:textId="77777777" w:rsidR="005A2D15" w:rsidRPr="005A2D15" w:rsidRDefault="005A2D15" w:rsidP="005A2D15">
      <w:pPr>
        <w:spacing w:after="0" w:line="360" w:lineRule="auto"/>
        <w:ind w:firstLine="709"/>
        <w:jc w:val="both"/>
        <w:rPr>
          <w:rFonts w:ascii="Times New Roman" w:eastAsia="Calibri" w:hAnsi="Times New Roman" w:cs="Times New Roman"/>
          <w:i/>
          <w:noProof/>
          <w:sz w:val="28"/>
          <w:szCs w:val="28"/>
          <w:lang w:val="en-US"/>
        </w:rPr>
      </w:pPr>
      <w:r w:rsidRPr="005A2D15">
        <w:rPr>
          <w:rFonts w:ascii="Times New Roman" w:eastAsia="Calibri" w:hAnsi="Times New Roman" w:cs="Times New Roman"/>
          <w:i/>
          <w:noProof/>
          <w:sz w:val="28"/>
          <w:szCs w:val="28"/>
          <w:lang w:val="en-US"/>
        </w:rPr>
        <w:t>Anexă:</w:t>
      </w:r>
    </w:p>
    <w:p w14:paraId="202F97D3" w14:textId="77777777" w:rsidR="005A2D15" w:rsidRPr="005A2D15" w:rsidRDefault="005A2D15" w:rsidP="005A2D15">
      <w:pPr>
        <w:numPr>
          <w:ilvl w:val="0"/>
          <w:numId w:val="1"/>
        </w:numPr>
        <w:spacing w:after="0" w:line="360" w:lineRule="auto"/>
        <w:jc w:val="both"/>
        <w:rPr>
          <w:rFonts w:ascii="Times New Roman" w:eastAsia="Calibri" w:hAnsi="Times New Roman" w:cs="Times New Roman"/>
          <w:noProof/>
          <w:sz w:val="28"/>
          <w:szCs w:val="28"/>
          <w:lang w:val="en-US"/>
        </w:rPr>
      </w:pPr>
      <w:r w:rsidRPr="005A2D15">
        <w:rPr>
          <w:rFonts w:ascii="Times New Roman" w:eastAsia="Calibri" w:hAnsi="Times New Roman" w:cs="Times New Roman"/>
          <w:noProof/>
          <w:sz w:val="28"/>
          <w:szCs w:val="28"/>
          <w:lang w:val="en-US"/>
        </w:rPr>
        <w:t>Proiectul de lege</w:t>
      </w:r>
    </w:p>
    <w:p w14:paraId="5CE03EE2" w14:textId="77777777" w:rsidR="005A2D15" w:rsidRPr="005A2D15" w:rsidRDefault="005A2D15" w:rsidP="005A2D15">
      <w:pPr>
        <w:numPr>
          <w:ilvl w:val="0"/>
          <w:numId w:val="1"/>
        </w:numPr>
        <w:spacing w:after="0" w:line="360" w:lineRule="auto"/>
        <w:jc w:val="both"/>
        <w:rPr>
          <w:rFonts w:ascii="Times New Roman" w:eastAsia="Calibri" w:hAnsi="Times New Roman" w:cs="Times New Roman"/>
          <w:noProof/>
          <w:sz w:val="28"/>
          <w:szCs w:val="28"/>
          <w:lang w:val="en-US"/>
        </w:rPr>
      </w:pPr>
      <w:r w:rsidRPr="005A2D15">
        <w:rPr>
          <w:rFonts w:ascii="Times New Roman" w:eastAsia="Calibri" w:hAnsi="Times New Roman" w:cs="Times New Roman"/>
          <w:noProof/>
          <w:sz w:val="28"/>
          <w:szCs w:val="28"/>
          <w:lang w:val="en-US"/>
        </w:rPr>
        <w:t>Nota informativ</w:t>
      </w:r>
      <w:r w:rsidRPr="005A2D15">
        <w:rPr>
          <w:rFonts w:ascii="Times New Roman" w:eastAsia="Calibri" w:hAnsi="Times New Roman" w:cs="Times New Roman"/>
          <w:noProof/>
          <w:sz w:val="28"/>
          <w:szCs w:val="28"/>
        </w:rPr>
        <w:t>ă</w:t>
      </w:r>
    </w:p>
    <w:p w14:paraId="21D95E03" w14:textId="77777777" w:rsidR="005A2D15" w:rsidRPr="005A2D15" w:rsidRDefault="005A2D15" w:rsidP="005A2D15">
      <w:pPr>
        <w:spacing w:after="0" w:line="360" w:lineRule="auto"/>
        <w:ind w:firstLine="709"/>
        <w:jc w:val="both"/>
        <w:rPr>
          <w:rFonts w:ascii="Times New Roman" w:eastAsia="Calibri" w:hAnsi="Times New Roman" w:cs="Times New Roman"/>
          <w:noProof/>
          <w:sz w:val="28"/>
          <w:szCs w:val="28"/>
          <w:lang w:val="en-US"/>
        </w:rPr>
      </w:pPr>
    </w:p>
    <w:p w14:paraId="2AF860DF" w14:textId="77777777" w:rsidR="005A2D15" w:rsidRPr="005A2D15" w:rsidRDefault="005A2D15" w:rsidP="005A2D15">
      <w:pPr>
        <w:spacing w:after="0" w:line="360" w:lineRule="auto"/>
        <w:ind w:firstLine="709"/>
        <w:jc w:val="both"/>
        <w:rPr>
          <w:rFonts w:ascii="Times New Roman" w:eastAsia="Calibri" w:hAnsi="Times New Roman" w:cs="Times New Roman"/>
          <w:noProof/>
          <w:sz w:val="28"/>
          <w:szCs w:val="28"/>
          <w:lang w:val="en-US"/>
        </w:rPr>
      </w:pPr>
    </w:p>
    <w:p w14:paraId="15A9254E" w14:textId="77777777" w:rsidR="005A2D15" w:rsidRPr="005A2D15" w:rsidRDefault="005A2D15" w:rsidP="005A2D15">
      <w:pPr>
        <w:spacing w:after="0" w:line="360" w:lineRule="auto"/>
        <w:ind w:firstLine="709"/>
        <w:jc w:val="both"/>
        <w:rPr>
          <w:rFonts w:ascii="Times New Roman" w:eastAsia="Calibri" w:hAnsi="Times New Roman" w:cs="Times New Roman"/>
          <w:noProof/>
          <w:sz w:val="28"/>
          <w:szCs w:val="28"/>
          <w:lang w:val="en-US"/>
        </w:rPr>
      </w:pPr>
    </w:p>
    <w:p w14:paraId="1508D018" w14:textId="77777777" w:rsidR="005A2D15" w:rsidRPr="005A2D15" w:rsidRDefault="005A2D15" w:rsidP="005A2D15">
      <w:pPr>
        <w:spacing w:after="0" w:line="360" w:lineRule="auto"/>
        <w:ind w:firstLine="709"/>
        <w:jc w:val="both"/>
        <w:rPr>
          <w:rFonts w:ascii="Times New Roman" w:eastAsia="Calibri" w:hAnsi="Times New Roman" w:cs="Times New Roman"/>
          <w:noProof/>
          <w:sz w:val="28"/>
          <w:szCs w:val="28"/>
          <w:lang w:val="en-US"/>
        </w:rPr>
      </w:pPr>
    </w:p>
    <w:p w14:paraId="0E23E963" w14:textId="77777777" w:rsidR="005A2D15" w:rsidRPr="005A2D15" w:rsidRDefault="005A2D15" w:rsidP="005A2D15">
      <w:pPr>
        <w:spacing w:after="0" w:line="360" w:lineRule="auto"/>
        <w:ind w:firstLine="709"/>
        <w:jc w:val="both"/>
        <w:rPr>
          <w:rFonts w:ascii="Times New Roman" w:eastAsia="Calibri" w:hAnsi="Times New Roman" w:cs="Times New Roman"/>
          <w:noProof/>
          <w:sz w:val="28"/>
          <w:szCs w:val="28"/>
          <w:lang w:val="en-US"/>
        </w:rPr>
      </w:pPr>
    </w:p>
    <w:p w14:paraId="12BD2514" w14:textId="1C25DD5F" w:rsidR="005A2D15" w:rsidRDefault="005A2D15" w:rsidP="005A2D15">
      <w:pPr>
        <w:spacing w:after="0" w:line="360" w:lineRule="auto"/>
        <w:ind w:firstLine="709"/>
        <w:jc w:val="right"/>
        <w:rPr>
          <w:rFonts w:ascii="Times New Roman" w:eastAsia="Calibri" w:hAnsi="Times New Roman" w:cs="Times New Roman"/>
          <w:b/>
          <w:noProof/>
          <w:sz w:val="28"/>
          <w:szCs w:val="28"/>
          <w:lang w:val="en-US"/>
        </w:rPr>
      </w:pPr>
      <w:r w:rsidRPr="005A2D15">
        <w:rPr>
          <w:rFonts w:ascii="Times New Roman" w:eastAsia="Calibri" w:hAnsi="Times New Roman" w:cs="Times New Roman"/>
          <w:b/>
          <w:noProof/>
          <w:sz w:val="28"/>
          <w:szCs w:val="28"/>
          <w:lang w:val="en-US"/>
        </w:rPr>
        <w:t>Deputat în Parlamentul Republicii Moldova</w:t>
      </w:r>
    </w:p>
    <w:p w14:paraId="73AA3636" w14:textId="77777777" w:rsidR="00A67F06" w:rsidRDefault="00A67F06" w:rsidP="005A2D15">
      <w:pPr>
        <w:spacing w:after="0" w:line="360" w:lineRule="auto"/>
        <w:ind w:firstLine="709"/>
        <w:jc w:val="right"/>
        <w:rPr>
          <w:rFonts w:ascii="Times New Roman" w:eastAsia="Calibri" w:hAnsi="Times New Roman" w:cs="Times New Roman"/>
          <w:b/>
          <w:noProof/>
          <w:sz w:val="28"/>
          <w:szCs w:val="28"/>
          <w:lang w:val="en-US"/>
        </w:rPr>
      </w:pPr>
    </w:p>
    <w:p w14:paraId="6E5F3D53" w14:textId="720DD60C" w:rsidR="00A67F06" w:rsidRPr="005A2D15" w:rsidRDefault="00A67F06" w:rsidP="005A2D15">
      <w:pPr>
        <w:spacing w:after="0" w:line="360" w:lineRule="auto"/>
        <w:ind w:firstLine="709"/>
        <w:jc w:val="right"/>
        <w:rPr>
          <w:rFonts w:ascii="Times New Roman" w:eastAsia="Calibri" w:hAnsi="Times New Roman" w:cs="Times New Roman"/>
          <w:b/>
          <w:noProof/>
          <w:sz w:val="28"/>
          <w:szCs w:val="28"/>
          <w:lang w:val="en-US"/>
        </w:rPr>
      </w:pPr>
      <w:r>
        <w:rPr>
          <w:rFonts w:ascii="Times New Roman" w:eastAsia="Calibri" w:hAnsi="Times New Roman" w:cs="Times New Roman"/>
          <w:b/>
          <w:noProof/>
          <w:sz w:val="28"/>
          <w:szCs w:val="28"/>
          <w:lang w:val="en-US"/>
        </w:rPr>
        <w:t>Olesea Stamate</w:t>
      </w:r>
    </w:p>
    <w:p w14:paraId="7D4426E3" w14:textId="77777777" w:rsidR="005A2D15" w:rsidRPr="005A2D15" w:rsidRDefault="005A2D15" w:rsidP="005A2D15">
      <w:pPr>
        <w:spacing w:after="120" w:line="360" w:lineRule="auto"/>
        <w:ind w:left="851" w:firstLine="709"/>
        <w:rPr>
          <w:rFonts w:ascii="Times New Roman" w:eastAsia="Calibri" w:hAnsi="Times New Roman" w:cs="Times New Roman"/>
          <w:sz w:val="28"/>
          <w:szCs w:val="28"/>
          <w:lang w:val="ro-RO"/>
        </w:rPr>
      </w:pPr>
    </w:p>
    <w:p w14:paraId="3A94BC44" w14:textId="77777777" w:rsidR="005A2D15" w:rsidRPr="005A2D15" w:rsidRDefault="005A2D15" w:rsidP="005A2D15">
      <w:pPr>
        <w:spacing w:before="120" w:after="0" w:line="240" w:lineRule="auto"/>
        <w:ind w:left="851" w:firstLine="709"/>
        <w:jc w:val="right"/>
        <w:rPr>
          <w:rFonts w:ascii="Times New Roman" w:eastAsia="Calibri" w:hAnsi="Times New Roman" w:cs="Times New Roman"/>
          <w:b/>
          <w:sz w:val="28"/>
          <w:szCs w:val="28"/>
          <w:lang w:val="ro-RO"/>
        </w:rPr>
      </w:pPr>
    </w:p>
    <w:p w14:paraId="77074275" w14:textId="77777777" w:rsidR="005A2D15" w:rsidRPr="005A2D15" w:rsidRDefault="005A2D15" w:rsidP="005A2D15">
      <w:pPr>
        <w:spacing w:before="120" w:after="0" w:line="240" w:lineRule="auto"/>
        <w:ind w:left="851" w:firstLine="709"/>
        <w:jc w:val="right"/>
        <w:rPr>
          <w:rFonts w:ascii="Times New Roman" w:eastAsia="Calibri" w:hAnsi="Times New Roman" w:cs="Times New Roman"/>
          <w:sz w:val="28"/>
          <w:szCs w:val="28"/>
          <w:lang w:val="ro-RO"/>
        </w:rPr>
      </w:pPr>
      <w:r w:rsidRPr="005A2D15">
        <w:rPr>
          <w:rFonts w:ascii="Times New Roman" w:eastAsia="Calibri" w:hAnsi="Times New Roman" w:cs="Times New Roman"/>
          <w:sz w:val="28"/>
          <w:szCs w:val="28"/>
          <w:lang w:val="ro-RO"/>
        </w:rPr>
        <w:t xml:space="preserve">                                                 </w:t>
      </w:r>
    </w:p>
    <w:p w14:paraId="6C8D86D3" w14:textId="77777777" w:rsidR="005A2D15" w:rsidRPr="005A2D15" w:rsidRDefault="005A2D15" w:rsidP="005A2D15">
      <w:pPr>
        <w:spacing w:before="120" w:after="0" w:line="240" w:lineRule="auto"/>
        <w:ind w:left="851" w:firstLine="709"/>
        <w:jc w:val="right"/>
        <w:rPr>
          <w:rFonts w:ascii="Times New Roman" w:eastAsia="Calibri" w:hAnsi="Times New Roman" w:cs="Times New Roman"/>
          <w:sz w:val="28"/>
          <w:szCs w:val="28"/>
          <w:lang w:val="ro-RO"/>
        </w:rPr>
      </w:pPr>
    </w:p>
    <w:p w14:paraId="0C7A4477" w14:textId="77777777" w:rsidR="005A2D15" w:rsidRPr="005A2D15" w:rsidRDefault="005A2D15" w:rsidP="005A2D15">
      <w:pPr>
        <w:spacing w:before="120" w:after="0" w:line="240" w:lineRule="auto"/>
        <w:ind w:left="851" w:firstLine="709"/>
        <w:rPr>
          <w:rFonts w:ascii="Times New Roman" w:eastAsia="Calibri" w:hAnsi="Times New Roman" w:cs="Times New Roman"/>
          <w:b/>
          <w:sz w:val="28"/>
          <w:szCs w:val="28"/>
          <w:lang w:val="ro-RO"/>
        </w:rPr>
      </w:pPr>
      <w:r w:rsidRPr="005A2D15">
        <w:rPr>
          <w:rFonts w:ascii="Times New Roman" w:eastAsia="Calibri" w:hAnsi="Times New Roman" w:cs="Times New Roman"/>
          <w:b/>
          <w:sz w:val="28"/>
          <w:szCs w:val="28"/>
          <w:lang w:val="ro-RO"/>
        </w:rPr>
        <w:t xml:space="preserve">                    </w:t>
      </w:r>
    </w:p>
    <w:p w14:paraId="32E7415E" w14:textId="121E2A55" w:rsidR="005A2D15" w:rsidRDefault="005A2D15" w:rsidP="005A2D15">
      <w:pPr>
        <w:spacing w:after="120" w:line="240" w:lineRule="auto"/>
        <w:rPr>
          <w:rFonts w:ascii="Times New Roman" w:eastAsia="Calibri" w:hAnsi="Times New Roman" w:cs="Times New Roman"/>
          <w:b/>
          <w:i/>
          <w:sz w:val="28"/>
          <w:szCs w:val="28"/>
          <w:lang w:val="ro-RO"/>
        </w:rPr>
      </w:pPr>
    </w:p>
    <w:p w14:paraId="2A4AB37B" w14:textId="77777777" w:rsidR="00A67F06" w:rsidRPr="005A2D15" w:rsidRDefault="00A67F06" w:rsidP="005A2D15">
      <w:pPr>
        <w:spacing w:after="120" w:line="240" w:lineRule="auto"/>
        <w:rPr>
          <w:rFonts w:ascii="Times New Roman" w:eastAsia="Calibri" w:hAnsi="Times New Roman" w:cs="Times New Roman"/>
          <w:b/>
          <w:i/>
          <w:sz w:val="28"/>
          <w:szCs w:val="28"/>
          <w:lang w:val="ro-RO"/>
        </w:rPr>
      </w:pPr>
    </w:p>
    <w:p w14:paraId="6CC38199" w14:textId="44B4519A" w:rsidR="005A2D15" w:rsidRPr="005A2D15" w:rsidRDefault="002D422F" w:rsidP="002D422F">
      <w:pPr>
        <w:tabs>
          <w:tab w:val="left" w:pos="1500"/>
        </w:tabs>
        <w:spacing w:after="120" w:line="240" w:lineRule="auto"/>
        <w:rPr>
          <w:rFonts w:ascii="Times New Roman" w:eastAsia="Calibri" w:hAnsi="Times New Roman" w:cs="Times New Roman"/>
          <w:b/>
          <w:i/>
          <w:sz w:val="28"/>
          <w:szCs w:val="28"/>
          <w:lang w:val="ro-RO"/>
        </w:rPr>
      </w:pPr>
      <w:r>
        <w:rPr>
          <w:rFonts w:ascii="Times New Roman" w:eastAsia="Calibri" w:hAnsi="Times New Roman" w:cs="Times New Roman"/>
          <w:b/>
          <w:i/>
          <w:sz w:val="28"/>
          <w:szCs w:val="28"/>
          <w:lang w:val="ro-RO"/>
        </w:rPr>
        <w:lastRenderedPageBreak/>
        <w:tab/>
      </w:r>
    </w:p>
    <w:p w14:paraId="234FAB3E" w14:textId="77777777" w:rsidR="005A2D15" w:rsidRPr="005A2D15" w:rsidRDefault="005A2D15" w:rsidP="005A2D15">
      <w:pPr>
        <w:spacing w:after="120" w:line="360" w:lineRule="auto"/>
        <w:ind w:left="851" w:firstLine="709"/>
        <w:jc w:val="right"/>
        <w:rPr>
          <w:rFonts w:ascii="Times New Roman" w:eastAsia="Calibri" w:hAnsi="Times New Roman" w:cs="Times New Roman"/>
          <w:i/>
          <w:sz w:val="28"/>
          <w:szCs w:val="28"/>
          <w:lang w:val="ro-RO"/>
        </w:rPr>
      </w:pPr>
      <w:r w:rsidRPr="005A2D15">
        <w:rPr>
          <w:rFonts w:ascii="Times New Roman" w:eastAsia="Calibri" w:hAnsi="Times New Roman" w:cs="Times New Roman"/>
          <w:i/>
          <w:sz w:val="28"/>
          <w:szCs w:val="28"/>
          <w:lang w:val="ro-RO"/>
        </w:rPr>
        <w:t>Proiect</w:t>
      </w:r>
    </w:p>
    <w:p w14:paraId="4269294A" w14:textId="77777777" w:rsidR="005A2D15" w:rsidRPr="005A2D15" w:rsidRDefault="005A2D15" w:rsidP="005A2D15">
      <w:pPr>
        <w:spacing w:after="120" w:line="360" w:lineRule="auto"/>
        <w:ind w:left="851" w:firstLine="709"/>
        <w:jc w:val="center"/>
        <w:rPr>
          <w:rFonts w:ascii="Times New Roman" w:eastAsia="Calibri" w:hAnsi="Times New Roman" w:cs="Times New Roman"/>
          <w:b/>
          <w:sz w:val="28"/>
          <w:szCs w:val="28"/>
          <w:lang w:val="ro-RO"/>
        </w:rPr>
      </w:pPr>
      <w:r w:rsidRPr="005A2D15">
        <w:rPr>
          <w:rFonts w:ascii="Times New Roman" w:eastAsia="Calibri" w:hAnsi="Times New Roman" w:cs="Times New Roman"/>
          <w:b/>
          <w:sz w:val="28"/>
          <w:szCs w:val="28"/>
          <w:lang w:val="ro-RO"/>
        </w:rPr>
        <w:t>PARLAMENTUL REPUBLICII MOLDOVA</w:t>
      </w:r>
    </w:p>
    <w:p w14:paraId="5761C576" w14:textId="77777777" w:rsidR="005A2D15" w:rsidRPr="005A2D15" w:rsidRDefault="005A2D15" w:rsidP="005A2D15">
      <w:pPr>
        <w:keepNext/>
        <w:keepLines/>
        <w:spacing w:after="120" w:line="360" w:lineRule="auto"/>
        <w:ind w:left="851" w:firstLine="709"/>
        <w:jc w:val="center"/>
        <w:rPr>
          <w:rFonts w:ascii="Times New Roman" w:eastAsia="Calibri" w:hAnsi="Times New Roman" w:cs="Times New Roman"/>
          <w:b/>
          <w:sz w:val="28"/>
          <w:szCs w:val="28"/>
          <w:lang w:val="ro-RO"/>
        </w:rPr>
      </w:pPr>
      <w:bookmarkStart w:id="0" w:name="bookmark5"/>
      <w:r w:rsidRPr="005A2D15">
        <w:rPr>
          <w:rFonts w:ascii="Times New Roman" w:eastAsia="Calibri" w:hAnsi="Times New Roman" w:cs="Times New Roman"/>
          <w:b/>
          <w:sz w:val="28"/>
          <w:szCs w:val="28"/>
          <w:lang w:val="ro-RO"/>
        </w:rPr>
        <w:t>LEGE</w:t>
      </w:r>
      <w:bookmarkEnd w:id="0"/>
    </w:p>
    <w:p w14:paraId="5CE127F1" w14:textId="77777777" w:rsidR="005A2D15" w:rsidRPr="005A2D15" w:rsidRDefault="005A2D15" w:rsidP="005A2D15">
      <w:pPr>
        <w:widowControl w:val="0"/>
        <w:spacing w:after="0" w:line="360" w:lineRule="auto"/>
        <w:ind w:firstLine="709"/>
        <w:jc w:val="center"/>
        <w:rPr>
          <w:rFonts w:ascii="Times New Roman" w:eastAsia="Calibri" w:hAnsi="Times New Roman" w:cs="Times New Roman"/>
          <w:b/>
          <w:sz w:val="28"/>
          <w:szCs w:val="28"/>
          <w:lang w:val="ro-RO" w:eastAsia="ro-RO" w:bidi="ro-RO"/>
        </w:rPr>
      </w:pPr>
      <w:r w:rsidRPr="005A2D15">
        <w:rPr>
          <w:rFonts w:ascii="Times New Roman" w:eastAsia="Calibri" w:hAnsi="Times New Roman" w:cs="Times New Roman"/>
          <w:b/>
          <w:sz w:val="28"/>
          <w:szCs w:val="28"/>
          <w:lang w:val="ro-RO" w:eastAsia="ro-RO" w:bidi="ro-RO"/>
        </w:rPr>
        <w:t>pentru modificarea Legii nr.1260/2002 cu privire la avocatură</w:t>
      </w:r>
    </w:p>
    <w:p w14:paraId="44C62DDB" w14:textId="3F96344B" w:rsidR="005A2D15" w:rsidRPr="005A2D15" w:rsidRDefault="003D6858" w:rsidP="003D6858">
      <w:pPr>
        <w:widowControl w:val="0"/>
        <w:tabs>
          <w:tab w:val="left" w:pos="6675"/>
        </w:tabs>
        <w:spacing w:after="0" w:line="360" w:lineRule="auto"/>
        <w:ind w:firstLine="709"/>
        <w:rPr>
          <w:rFonts w:ascii="Times New Roman" w:eastAsia="Calibri" w:hAnsi="Times New Roman" w:cs="Times New Roman"/>
          <w:b/>
          <w:sz w:val="28"/>
          <w:szCs w:val="28"/>
          <w:lang w:val="ro-RO" w:eastAsia="ro-RO" w:bidi="ro-RO"/>
        </w:rPr>
      </w:pPr>
      <w:r>
        <w:rPr>
          <w:rFonts w:ascii="Times New Roman" w:eastAsia="Calibri" w:hAnsi="Times New Roman" w:cs="Times New Roman"/>
          <w:b/>
          <w:sz w:val="28"/>
          <w:szCs w:val="28"/>
          <w:lang w:val="ro-RO" w:eastAsia="ro-RO" w:bidi="ro-RO"/>
        </w:rPr>
        <w:tab/>
      </w:r>
    </w:p>
    <w:p w14:paraId="01D9F438" w14:textId="77777777" w:rsidR="005A2D15" w:rsidRPr="005A2D15" w:rsidRDefault="005A2D15" w:rsidP="005A2D15">
      <w:pPr>
        <w:widowControl w:val="0"/>
        <w:spacing w:after="0" w:line="360" w:lineRule="auto"/>
        <w:ind w:firstLine="709"/>
        <w:jc w:val="center"/>
        <w:rPr>
          <w:rFonts w:ascii="Times New Roman" w:eastAsia="Calibri" w:hAnsi="Times New Roman" w:cs="Times New Roman"/>
          <w:b/>
          <w:sz w:val="28"/>
          <w:szCs w:val="28"/>
          <w:lang w:val="ro-RO" w:eastAsia="ro-RO" w:bidi="ro-RO"/>
        </w:rPr>
      </w:pPr>
    </w:p>
    <w:p w14:paraId="217AAAAA"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b/>
          <w:sz w:val="28"/>
          <w:szCs w:val="28"/>
          <w:lang w:val="ro-RO" w:eastAsia="ro-RO" w:bidi="ro-RO"/>
        </w:rPr>
        <w:t xml:space="preserve">Art. I </w:t>
      </w:r>
      <w:r w:rsidRPr="005A2D15">
        <w:rPr>
          <w:rFonts w:ascii="Times New Roman" w:eastAsia="Calibri" w:hAnsi="Times New Roman" w:cs="Times New Roman"/>
          <w:sz w:val="28"/>
          <w:szCs w:val="28"/>
          <w:lang w:val="ro-RO" w:eastAsia="ro-RO" w:bidi="ro-RO"/>
        </w:rPr>
        <w:t>– Legea nr. 1260/2002 cu privire la avocatură (republicată în Monitorul Oficial al Republicii Moldova, 2010, nr. 159, art. 582), cu modificările ulterioare, se modifică după cum urmează: </w:t>
      </w:r>
    </w:p>
    <w:p w14:paraId="79F1F693"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p>
    <w:p w14:paraId="528D6CCC" w14:textId="77777777" w:rsidR="005A2D15" w:rsidRPr="005A2D15" w:rsidRDefault="005A2D15" w:rsidP="005A2D15">
      <w:pPr>
        <w:numPr>
          <w:ilvl w:val="0"/>
          <w:numId w:val="2"/>
        </w:numPr>
        <w:spacing w:after="0" w:line="360" w:lineRule="auto"/>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Articolul 10 va avea următorul cuprins:</w:t>
      </w:r>
    </w:p>
    <w:p w14:paraId="1693B0A5"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bookmarkStart w:id="1" w:name="A10"/>
      <w:r w:rsidRPr="005A2D15">
        <w:rPr>
          <w:rFonts w:ascii="Times New Roman" w:eastAsia="Calibri" w:hAnsi="Times New Roman" w:cs="Times New Roman"/>
          <w:b/>
          <w:bCs/>
          <w:sz w:val="28"/>
          <w:szCs w:val="28"/>
          <w:lang w:val="ro-RO" w:eastAsia="ro-RO" w:bidi="ro-RO"/>
        </w:rPr>
        <w:t>„Articolul 10.</w:t>
      </w:r>
      <w:bookmarkEnd w:id="1"/>
      <w:r w:rsidRPr="005A2D15">
        <w:rPr>
          <w:rFonts w:ascii="Times New Roman" w:eastAsia="Calibri" w:hAnsi="Times New Roman" w:cs="Times New Roman"/>
          <w:sz w:val="28"/>
          <w:szCs w:val="28"/>
          <w:lang w:val="ro-RO" w:eastAsia="ro-RO" w:bidi="ro-RO"/>
        </w:rPr>
        <w:t> </w:t>
      </w:r>
      <w:proofErr w:type="spellStart"/>
      <w:r w:rsidRPr="005A2D15">
        <w:rPr>
          <w:rFonts w:ascii="Times New Roman" w:eastAsia="Calibri" w:hAnsi="Times New Roman" w:cs="Times New Roman"/>
          <w:sz w:val="28"/>
          <w:szCs w:val="28"/>
          <w:lang w:val="ro-RO" w:eastAsia="ro-RO" w:bidi="ro-RO"/>
        </w:rPr>
        <w:t>Cerinţe</w:t>
      </w:r>
      <w:proofErr w:type="spellEnd"/>
      <w:r w:rsidRPr="005A2D15">
        <w:rPr>
          <w:rFonts w:ascii="Times New Roman" w:eastAsia="Calibri" w:hAnsi="Times New Roman" w:cs="Times New Roman"/>
          <w:sz w:val="28"/>
          <w:szCs w:val="28"/>
          <w:lang w:val="ro-RO" w:eastAsia="ro-RO" w:bidi="ro-RO"/>
        </w:rPr>
        <w:t xml:space="preserve"> pentru exercitarea profesiei de avocat</w:t>
      </w:r>
    </w:p>
    <w:p w14:paraId="3AEC57F3"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 xml:space="preserve">(1) Profesia de avocat poate fi exercitată de persoana care are </w:t>
      </w:r>
      <w:proofErr w:type="spellStart"/>
      <w:r w:rsidRPr="005A2D15">
        <w:rPr>
          <w:rFonts w:ascii="Times New Roman" w:eastAsia="Calibri" w:hAnsi="Times New Roman" w:cs="Times New Roman"/>
          <w:sz w:val="28"/>
          <w:szCs w:val="28"/>
          <w:lang w:val="ro-RO" w:eastAsia="ro-RO" w:bidi="ro-RO"/>
        </w:rPr>
        <w:t>cetăţenia</w:t>
      </w:r>
      <w:proofErr w:type="spellEnd"/>
      <w:r w:rsidRPr="005A2D15">
        <w:rPr>
          <w:rFonts w:ascii="Times New Roman" w:eastAsia="Calibri" w:hAnsi="Times New Roman" w:cs="Times New Roman"/>
          <w:sz w:val="28"/>
          <w:szCs w:val="28"/>
          <w:lang w:val="ro-RO" w:eastAsia="ro-RO" w:bidi="ro-RO"/>
        </w:rPr>
        <w:t xml:space="preserve"> Republicii Moldova, în </w:t>
      </w:r>
      <w:proofErr w:type="spellStart"/>
      <w:r w:rsidRPr="005A2D15">
        <w:rPr>
          <w:rFonts w:ascii="Times New Roman" w:eastAsia="Calibri" w:hAnsi="Times New Roman" w:cs="Times New Roman"/>
          <w:sz w:val="28"/>
          <w:szCs w:val="28"/>
          <w:lang w:val="ro-RO" w:eastAsia="ro-RO" w:bidi="ro-RO"/>
        </w:rPr>
        <w:t>privinţa</w:t>
      </w:r>
      <w:proofErr w:type="spellEnd"/>
      <w:r w:rsidRPr="005A2D15">
        <w:rPr>
          <w:rFonts w:ascii="Times New Roman" w:eastAsia="Calibri" w:hAnsi="Times New Roman" w:cs="Times New Roman"/>
          <w:sz w:val="28"/>
          <w:szCs w:val="28"/>
          <w:lang w:val="ro-RO" w:eastAsia="ro-RO" w:bidi="ro-RO"/>
        </w:rPr>
        <w:t xml:space="preserve"> căreia nu a fost instituită o măsură de ocrotire judiciară sub forma tutelei, are diplomă de </w:t>
      </w:r>
      <w:proofErr w:type="spellStart"/>
      <w:r w:rsidRPr="005A2D15">
        <w:rPr>
          <w:rFonts w:ascii="Times New Roman" w:eastAsia="Calibri" w:hAnsi="Times New Roman" w:cs="Times New Roman"/>
          <w:sz w:val="28"/>
          <w:szCs w:val="28"/>
          <w:lang w:val="ro-RO" w:eastAsia="ro-RO" w:bidi="ro-RO"/>
        </w:rPr>
        <w:t>licenţiat</w:t>
      </w:r>
      <w:proofErr w:type="spellEnd"/>
      <w:r w:rsidRPr="005A2D15">
        <w:rPr>
          <w:rFonts w:ascii="Times New Roman" w:eastAsia="Calibri" w:hAnsi="Times New Roman" w:cs="Times New Roman"/>
          <w:sz w:val="28"/>
          <w:szCs w:val="28"/>
          <w:lang w:val="ro-RO" w:eastAsia="ro-RO" w:bidi="ro-RO"/>
        </w:rPr>
        <w:t xml:space="preserve"> în drept sau echivalentul acesteia, se bucură de o </w:t>
      </w:r>
      <w:proofErr w:type="spellStart"/>
      <w:r w:rsidRPr="005A2D15">
        <w:rPr>
          <w:rFonts w:ascii="Times New Roman" w:eastAsia="Calibri" w:hAnsi="Times New Roman" w:cs="Times New Roman"/>
          <w:sz w:val="28"/>
          <w:szCs w:val="28"/>
          <w:lang w:val="ro-RO" w:eastAsia="ro-RO" w:bidi="ro-RO"/>
        </w:rPr>
        <w:t>reputaţie</w:t>
      </w:r>
      <w:proofErr w:type="spellEnd"/>
      <w:r w:rsidRPr="005A2D15">
        <w:rPr>
          <w:rFonts w:ascii="Times New Roman" w:eastAsia="Calibri" w:hAnsi="Times New Roman" w:cs="Times New Roman"/>
          <w:sz w:val="28"/>
          <w:szCs w:val="28"/>
          <w:lang w:val="ro-RO" w:eastAsia="ro-RO" w:bidi="ro-RO"/>
        </w:rPr>
        <w:t xml:space="preserve"> </w:t>
      </w:r>
      <w:proofErr w:type="spellStart"/>
      <w:r w:rsidRPr="005A2D15">
        <w:rPr>
          <w:rFonts w:ascii="Times New Roman" w:eastAsia="Calibri" w:hAnsi="Times New Roman" w:cs="Times New Roman"/>
          <w:sz w:val="28"/>
          <w:szCs w:val="28"/>
          <w:lang w:val="ro-RO" w:eastAsia="ro-RO" w:bidi="ro-RO"/>
        </w:rPr>
        <w:t>ireproşabilă</w:t>
      </w:r>
      <w:proofErr w:type="spellEnd"/>
      <w:r w:rsidRPr="005A2D15">
        <w:rPr>
          <w:rFonts w:ascii="Times New Roman" w:eastAsia="Calibri" w:hAnsi="Times New Roman" w:cs="Times New Roman"/>
          <w:sz w:val="28"/>
          <w:szCs w:val="28"/>
          <w:lang w:val="ro-RO" w:eastAsia="ro-RO" w:bidi="ro-RO"/>
        </w:rPr>
        <w:t xml:space="preserve"> </w:t>
      </w:r>
      <w:proofErr w:type="spellStart"/>
      <w:r w:rsidRPr="005A2D15">
        <w:rPr>
          <w:rFonts w:ascii="Times New Roman" w:eastAsia="Calibri" w:hAnsi="Times New Roman" w:cs="Times New Roman"/>
          <w:sz w:val="28"/>
          <w:szCs w:val="28"/>
          <w:lang w:val="ro-RO" w:eastAsia="ro-RO" w:bidi="ro-RO"/>
        </w:rPr>
        <w:t>şi</w:t>
      </w:r>
      <w:proofErr w:type="spellEnd"/>
      <w:r w:rsidRPr="005A2D15">
        <w:rPr>
          <w:rFonts w:ascii="Times New Roman" w:eastAsia="Calibri" w:hAnsi="Times New Roman" w:cs="Times New Roman"/>
          <w:sz w:val="28"/>
          <w:szCs w:val="28"/>
          <w:lang w:val="ro-RO" w:eastAsia="ro-RO" w:bidi="ro-RO"/>
        </w:rPr>
        <w:t xml:space="preserve"> a fost admisă în profesia de avocat după efectuarea stagiului profesional și </w:t>
      </w:r>
      <w:proofErr w:type="spellStart"/>
      <w:r w:rsidRPr="005A2D15">
        <w:rPr>
          <w:rFonts w:ascii="Times New Roman" w:eastAsia="Calibri" w:hAnsi="Times New Roman" w:cs="Times New Roman"/>
          <w:sz w:val="28"/>
          <w:szCs w:val="28"/>
          <w:lang w:val="ro-RO" w:eastAsia="ro-RO" w:bidi="ro-RO"/>
        </w:rPr>
        <w:t>susţinerea</w:t>
      </w:r>
      <w:proofErr w:type="spellEnd"/>
      <w:r w:rsidRPr="005A2D15">
        <w:rPr>
          <w:rFonts w:ascii="Times New Roman" w:eastAsia="Calibri" w:hAnsi="Times New Roman" w:cs="Times New Roman"/>
          <w:sz w:val="28"/>
          <w:szCs w:val="28"/>
          <w:lang w:val="ro-RO" w:eastAsia="ro-RO" w:bidi="ro-RO"/>
        </w:rPr>
        <w:t xml:space="preserve"> examenului de calificare.</w:t>
      </w:r>
    </w:p>
    <w:p w14:paraId="17F6CCFD"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 xml:space="preserve">(2) Sunt scutite de efectuarea stagiului profesional persoanele care au cel </w:t>
      </w:r>
      <w:proofErr w:type="spellStart"/>
      <w:r w:rsidRPr="005A2D15">
        <w:rPr>
          <w:rFonts w:ascii="Times New Roman" w:eastAsia="Calibri" w:hAnsi="Times New Roman" w:cs="Times New Roman"/>
          <w:sz w:val="28"/>
          <w:szCs w:val="28"/>
          <w:lang w:val="ro-RO" w:eastAsia="ro-RO" w:bidi="ro-RO"/>
        </w:rPr>
        <w:t>puţin</w:t>
      </w:r>
      <w:proofErr w:type="spellEnd"/>
      <w:r w:rsidRPr="005A2D15">
        <w:rPr>
          <w:rFonts w:ascii="Times New Roman" w:eastAsia="Calibri" w:hAnsi="Times New Roman" w:cs="Times New Roman"/>
          <w:sz w:val="28"/>
          <w:szCs w:val="28"/>
          <w:lang w:val="ro-RO" w:eastAsia="ro-RO" w:bidi="ro-RO"/>
        </w:rPr>
        <w:t xml:space="preserve"> 10 ani vechime în muncă în </w:t>
      </w:r>
      <w:proofErr w:type="spellStart"/>
      <w:r w:rsidRPr="005A2D15">
        <w:rPr>
          <w:rFonts w:ascii="Times New Roman" w:eastAsia="Calibri" w:hAnsi="Times New Roman" w:cs="Times New Roman"/>
          <w:sz w:val="28"/>
          <w:szCs w:val="28"/>
          <w:lang w:val="ro-RO" w:eastAsia="ro-RO" w:bidi="ro-RO"/>
        </w:rPr>
        <w:t>funcţia</w:t>
      </w:r>
      <w:proofErr w:type="spellEnd"/>
      <w:r w:rsidRPr="005A2D15">
        <w:rPr>
          <w:rFonts w:ascii="Times New Roman" w:eastAsia="Calibri" w:hAnsi="Times New Roman" w:cs="Times New Roman"/>
          <w:sz w:val="28"/>
          <w:szCs w:val="28"/>
          <w:lang w:val="ro-RO" w:eastAsia="ro-RO" w:bidi="ro-RO"/>
        </w:rPr>
        <w:t xml:space="preserve"> de judecător sau procuror, dacă, în termen de 6 luni după demisia din </w:t>
      </w:r>
      <w:proofErr w:type="spellStart"/>
      <w:r w:rsidRPr="005A2D15">
        <w:rPr>
          <w:rFonts w:ascii="Times New Roman" w:eastAsia="Calibri" w:hAnsi="Times New Roman" w:cs="Times New Roman"/>
          <w:sz w:val="28"/>
          <w:szCs w:val="28"/>
          <w:lang w:val="ro-RO" w:eastAsia="ro-RO" w:bidi="ro-RO"/>
        </w:rPr>
        <w:t>funcţia</w:t>
      </w:r>
      <w:proofErr w:type="spellEnd"/>
      <w:r w:rsidRPr="005A2D15">
        <w:rPr>
          <w:rFonts w:ascii="Times New Roman" w:eastAsia="Calibri" w:hAnsi="Times New Roman" w:cs="Times New Roman"/>
          <w:sz w:val="28"/>
          <w:szCs w:val="28"/>
          <w:lang w:val="ro-RO" w:eastAsia="ro-RO" w:bidi="ro-RO"/>
        </w:rPr>
        <w:t xml:space="preserve"> respectivă, au solicitat participarea la examenul de calificare.</w:t>
      </w:r>
    </w:p>
    <w:p w14:paraId="7222B2DD"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 xml:space="preserve">(3) Persoanele scutite de efectuarea stagiului profesional, până la participarea la examenul de calificare, sunt obligate să urmeze cursuri, în volum de cel </w:t>
      </w:r>
      <w:proofErr w:type="spellStart"/>
      <w:r w:rsidRPr="005A2D15">
        <w:rPr>
          <w:rFonts w:ascii="Times New Roman" w:eastAsia="Calibri" w:hAnsi="Times New Roman" w:cs="Times New Roman"/>
          <w:sz w:val="28"/>
          <w:szCs w:val="28"/>
          <w:lang w:val="ro-RO" w:eastAsia="ro-RO" w:bidi="ro-RO"/>
        </w:rPr>
        <w:t>puţin</w:t>
      </w:r>
      <w:proofErr w:type="spellEnd"/>
      <w:r w:rsidRPr="005A2D15">
        <w:rPr>
          <w:rFonts w:ascii="Times New Roman" w:eastAsia="Calibri" w:hAnsi="Times New Roman" w:cs="Times New Roman"/>
          <w:sz w:val="28"/>
          <w:szCs w:val="28"/>
          <w:lang w:val="ro-RO" w:eastAsia="ro-RO" w:bidi="ro-RO"/>
        </w:rPr>
        <w:t xml:space="preserve"> 20 ore, în cadrul Centrului de Instruire a Avocaților, privind deontologia profesională a </w:t>
      </w:r>
      <w:proofErr w:type="spellStart"/>
      <w:r w:rsidRPr="005A2D15">
        <w:rPr>
          <w:rFonts w:ascii="Times New Roman" w:eastAsia="Calibri" w:hAnsi="Times New Roman" w:cs="Times New Roman"/>
          <w:sz w:val="28"/>
          <w:szCs w:val="28"/>
          <w:lang w:val="ro-RO" w:eastAsia="ro-RO" w:bidi="ro-RO"/>
        </w:rPr>
        <w:t>avocaţilor</w:t>
      </w:r>
      <w:proofErr w:type="spellEnd"/>
      <w:r w:rsidRPr="005A2D15">
        <w:rPr>
          <w:rFonts w:ascii="Times New Roman" w:eastAsia="Calibri" w:hAnsi="Times New Roman" w:cs="Times New Roman"/>
          <w:sz w:val="28"/>
          <w:szCs w:val="28"/>
          <w:lang w:val="ro-RO" w:eastAsia="ro-RO" w:bidi="ro-RO"/>
        </w:rPr>
        <w:t>, administrarea profesiei și alte domenii stabilite în Statutul profesiei de avocat.</w:t>
      </w:r>
    </w:p>
    <w:p w14:paraId="3834C7E4"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 xml:space="preserve">(4) Persoana nu are </w:t>
      </w:r>
      <w:proofErr w:type="spellStart"/>
      <w:r w:rsidRPr="005A2D15">
        <w:rPr>
          <w:rFonts w:ascii="Times New Roman" w:eastAsia="Calibri" w:hAnsi="Times New Roman" w:cs="Times New Roman"/>
          <w:sz w:val="28"/>
          <w:szCs w:val="28"/>
          <w:lang w:val="ro-RO" w:eastAsia="ro-RO" w:bidi="ro-RO"/>
        </w:rPr>
        <w:t>reputaţie</w:t>
      </w:r>
      <w:proofErr w:type="spellEnd"/>
      <w:r w:rsidRPr="005A2D15">
        <w:rPr>
          <w:rFonts w:ascii="Times New Roman" w:eastAsia="Calibri" w:hAnsi="Times New Roman" w:cs="Times New Roman"/>
          <w:sz w:val="28"/>
          <w:szCs w:val="28"/>
          <w:lang w:val="ro-RO" w:eastAsia="ro-RO" w:bidi="ro-RO"/>
        </w:rPr>
        <w:t xml:space="preserve"> </w:t>
      </w:r>
      <w:proofErr w:type="spellStart"/>
      <w:r w:rsidRPr="005A2D15">
        <w:rPr>
          <w:rFonts w:ascii="Times New Roman" w:eastAsia="Calibri" w:hAnsi="Times New Roman" w:cs="Times New Roman"/>
          <w:sz w:val="28"/>
          <w:szCs w:val="28"/>
          <w:lang w:val="ro-RO" w:eastAsia="ro-RO" w:bidi="ro-RO"/>
        </w:rPr>
        <w:t>ireproşabilă</w:t>
      </w:r>
      <w:proofErr w:type="spellEnd"/>
      <w:r w:rsidRPr="005A2D15">
        <w:rPr>
          <w:rFonts w:ascii="Times New Roman" w:eastAsia="Calibri" w:hAnsi="Times New Roman" w:cs="Times New Roman"/>
          <w:sz w:val="28"/>
          <w:szCs w:val="28"/>
          <w:lang w:val="ro-RO" w:eastAsia="ro-RO" w:bidi="ro-RO"/>
        </w:rPr>
        <w:t xml:space="preserve"> </w:t>
      </w:r>
      <w:proofErr w:type="spellStart"/>
      <w:r w:rsidRPr="005A2D15">
        <w:rPr>
          <w:rFonts w:ascii="Times New Roman" w:eastAsia="Calibri" w:hAnsi="Times New Roman" w:cs="Times New Roman"/>
          <w:sz w:val="28"/>
          <w:szCs w:val="28"/>
          <w:lang w:val="ro-RO" w:eastAsia="ro-RO" w:bidi="ro-RO"/>
        </w:rPr>
        <w:t>şi</w:t>
      </w:r>
      <w:proofErr w:type="spellEnd"/>
      <w:r w:rsidRPr="005A2D15">
        <w:rPr>
          <w:rFonts w:ascii="Times New Roman" w:eastAsia="Calibri" w:hAnsi="Times New Roman" w:cs="Times New Roman"/>
          <w:sz w:val="28"/>
          <w:szCs w:val="28"/>
          <w:lang w:val="ro-RO" w:eastAsia="ro-RO" w:bidi="ro-RO"/>
        </w:rPr>
        <w:t xml:space="preserve"> nu poate fi admisă la examen, precum și nu i se eliberează licența pentru exercitarea activității de avocat dacă:</w:t>
      </w:r>
    </w:p>
    <w:p w14:paraId="5BE53631"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lastRenderedPageBreak/>
        <w:t xml:space="preserve">a) a fost condamnată anterior pentru </w:t>
      </w:r>
      <w:proofErr w:type="spellStart"/>
      <w:r w:rsidRPr="005A2D15">
        <w:rPr>
          <w:rFonts w:ascii="Times New Roman" w:eastAsia="Calibri" w:hAnsi="Times New Roman" w:cs="Times New Roman"/>
          <w:sz w:val="28"/>
          <w:szCs w:val="28"/>
          <w:lang w:val="ro-RO" w:eastAsia="ro-RO" w:bidi="ro-RO"/>
        </w:rPr>
        <w:t>infracţiuni</w:t>
      </w:r>
      <w:proofErr w:type="spellEnd"/>
      <w:r w:rsidRPr="005A2D15">
        <w:rPr>
          <w:rFonts w:ascii="Times New Roman" w:eastAsia="Calibri" w:hAnsi="Times New Roman" w:cs="Times New Roman"/>
          <w:sz w:val="28"/>
          <w:szCs w:val="28"/>
          <w:lang w:val="ro-RO" w:eastAsia="ro-RO" w:bidi="ro-RO"/>
        </w:rPr>
        <w:t xml:space="preserve"> grave, deosebit de grave, </w:t>
      </w:r>
      <w:proofErr w:type="spellStart"/>
      <w:r w:rsidRPr="005A2D15">
        <w:rPr>
          <w:rFonts w:ascii="Times New Roman" w:eastAsia="Calibri" w:hAnsi="Times New Roman" w:cs="Times New Roman"/>
          <w:sz w:val="28"/>
          <w:szCs w:val="28"/>
          <w:lang w:val="ro-RO" w:eastAsia="ro-RO" w:bidi="ro-RO"/>
        </w:rPr>
        <w:t>excepţional</w:t>
      </w:r>
      <w:proofErr w:type="spellEnd"/>
      <w:r w:rsidRPr="005A2D15">
        <w:rPr>
          <w:rFonts w:ascii="Times New Roman" w:eastAsia="Calibri" w:hAnsi="Times New Roman" w:cs="Times New Roman"/>
          <w:sz w:val="28"/>
          <w:szCs w:val="28"/>
          <w:lang w:val="ro-RO" w:eastAsia="ro-RO" w:bidi="ro-RO"/>
        </w:rPr>
        <w:t xml:space="preserve"> de grave </w:t>
      </w:r>
      <w:proofErr w:type="spellStart"/>
      <w:r w:rsidRPr="005A2D15">
        <w:rPr>
          <w:rFonts w:ascii="Times New Roman" w:eastAsia="Calibri" w:hAnsi="Times New Roman" w:cs="Times New Roman"/>
          <w:sz w:val="28"/>
          <w:szCs w:val="28"/>
          <w:lang w:val="ro-RO" w:eastAsia="ro-RO" w:bidi="ro-RO"/>
        </w:rPr>
        <w:t>săvîrşite</w:t>
      </w:r>
      <w:proofErr w:type="spellEnd"/>
      <w:r w:rsidRPr="005A2D15">
        <w:rPr>
          <w:rFonts w:ascii="Times New Roman" w:eastAsia="Calibri" w:hAnsi="Times New Roman" w:cs="Times New Roman"/>
          <w:sz w:val="28"/>
          <w:szCs w:val="28"/>
          <w:lang w:val="ro-RO" w:eastAsia="ro-RO" w:bidi="ro-RO"/>
        </w:rPr>
        <w:t xml:space="preserve"> cu </w:t>
      </w:r>
      <w:proofErr w:type="spellStart"/>
      <w:r w:rsidRPr="005A2D15">
        <w:rPr>
          <w:rFonts w:ascii="Times New Roman" w:eastAsia="Calibri" w:hAnsi="Times New Roman" w:cs="Times New Roman"/>
          <w:sz w:val="28"/>
          <w:szCs w:val="28"/>
          <w:lang w:val="ro-RO" w:eastAsia="ro-RO" w:bidi="ro-RO"/>
        </w:rPr>
        <w:t>intenţie</w:t>
      </w:r>
      <w:proofErr w:type="spellEnd"/>
      <w:r w:rsidRPr="005A2D15">
        <w:rPr>
          <w:rFonts w:ascii="Times New Roman" w:eastAsia="Calibri" w:hAnsi="Times New Roman" w:cs="Times New Roman"/>
          <w:sz w:val="28"/>
          <w:szCs w:val="28"/>
          <w:lang w:val="ro-RO" w:eastAsia="ro-RO" w:bidi="ro-RO"/>
        </w:rPr>
        <w:t>, chiar dacă au fost stinse antecedentele penale;</w:t>
      </w:r>
    </w:p>
    <w:p w14:paraId="035CD0C5"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 xml:space="preserve">b) nu au fost stinse antecedentele penale pentru comiterea altor </w:t>
      </w:r>
      <w:proofErr w:type="spellStart"/>
      <w:r w:rsidRPr="005A2D15">
        <w:rPr>
          <w:rFonts w:ascii="Times New Roman" w:eastAsia="Calibri" w:hAnsi="Times New Roman" w:cs="Times New Roman"/>
          <w:sz w:val="28"/>
          <w:szCs w:val="28"/>
          <w:lang w:val="ro-RO" w:eastAsia="ro-RO" w:bidi="ro-RO"/>
        </w:rPr>
        <w:t>infracţiuni</w:t>
      </w:r>
      <w:proofErr w:type="spellEnd"/>
      <w:r w:rsidRPr="005A2D15">
        <w:rPr>
          <w:rFonts w:ascii="Times New Roman" w:eastAsia="Calibri" w:hAnsi="Times New Roman" w:cs="Times New Roman"/>
          <w:sz w:val="28"/>
          <w:szCs w:val="28"/>
          <w:lang w:val="ro-RO" w:eastAsia="ro-RO" w:bidi="ro-RO"/>
        </w:rPr>
        <w:t>;</w:t>
      </w:r>
    </w:p>
    <w:p w14:paraId="1AC1B650"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 xml:space="preserve">c) anterior i-a fost retrasă </w:t>
      </w:r>
      <w:proofErr w:type="spellStart"/>
      <w:r w:rsidRPr="005A2D15">
        <w:rPr>
          <w:rFonts w:ascii="Times New Roman" w:eastAsia="Calibri" w:hAnsi="Times New Roman" w:cs="Times New Roman"/>
          <w:sz w:val="28"/>
          <w:szCs w:val="28"/>
          <w:lang w:val="ro-RO" w:eastAsia="ro-RO" w:bidi="ro-RO"/>
        </w:rPr>
        <w:t>licenţa</w:t>
      </w:r>
      <w:proofErr w:type="spellEnd"/>
      <w:r w:rsidRPr="005A2D15">
        <w:rPr>
          <w:rFonts w:ascii="Times New Roman" w:eastAsia="Calibri" w:hAnsi="Times New Roman" w:cs="Times New Roman"/>
          <w:sz w:val="28"/>
          <w:szCs w:val="28"/>
          <w:lang w:val="ro-RO" w:eastAsia="ro-RO" w:bidi="ro-RO"/>
        </w:rPr>
        <w:t xml:space="preserve"> pentru exercitarea profesiei de avocat;</w:t>
      </w:r>
    </w:p>
    <w:p w14:paraId="147BDD01"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 xml:space="preserve">d) anterior a plecat din </w:t>
      </w:r>
      <w:proofErr w:type="spellStart"/>
      <w:r w:rsidRPr="005A2D15">
        <w:rPr>
          <w:rFonts w:ascii="Times New Roman" w:eastAsia="Calibri" w:hAnsi="Times New Roman" w:cs="Times New Roman"/>
          <w:sz w:val="28"/>
          <w:szCs w:val="28"/>
          <w:lang w:val="ro-RO" w:eastAsia="ro-RO" w:bidi="ro-RO"/>
        </w:rPr>
        <w:t>funcţia</w:t>
      </w:r>
      <w:proofErr w:type="spellEnd"/>
      <w:r w:rsidRPr="005A2D15">
        <w:rPr>
          <w:rFonts w:ascii="Times New Roman" w:eastAsia="Calibri" w:hAnsi="Times New Roman" w:cs="Times New Roman"/>
          <w:sz w:val="28"/>
          <w:szCs w:val="28"/>
          <w:lang w:val="ro-RO" w:eastAsia="ro-RO" w:bidi="ro-RO"/>
        </w:rPr>
        <w:t xml:space="preserve"> de judecător, notar, consultant juridic, </w:t>
      </w:r>
      <w:proofErr w:type="spellStart"/>
      <w:r w:rsidRPr="005A2D15">
        <w:rPr>
          <w:rFonts w:ascii="Times New Roman" w:eastAsia="Calibri" w:hAnsi="Times New Roman" w:cs="Times New Roman"/>
          <w:sz w:val="28"/>
          <w:szCs w:val="28"/>
          <w:lang w:val="ro-RO" w:eastAsia="ro-RO" w:bidi="ro-RO"/>
        </w:rPr>
        <w:t>funcţionar</w:t>
      </w:r>
      <w:proofErr w:type="spellEnd"/>
      <w:r w:rsidRPr="005A2D15">
        <w:rPr>
          <w:rFonts w:ascii="Times New Roman" w:eastAsia="Calibri" w:hAnsi="Times New Roman" w:cs="Times New Roman"/>
          <w:sz w:val="28"/>
          <w:szCs w:val="28"/>
          <w:lang w:val="ro-RO" w:eastAsia="ro-RO" w:bidi="ro-RO"/>
        </w:rPr>
        <w:t xml:space="preserve"> public sau din alte organe de drept în circumstanțe care nu sunt onorabile;</w:t>
      </w:r>
    </w:p>
    <w:p w14:paraId="6EDA1CD8"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e) comportamentul sau activitatea ei este incompatibilă cu normele Codului deontologic al avocatului;</w:t>
      </w:r>
    </w:p>
    <w:p w14:paraId="40916E20"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 xml:space="preserve">f) prin </w:t>
      </w:r>
      <w:proofErr w:type="spellStart"/>
      <w:r w:rsidRPr="005A2D15">
        <w:rPr>
          <w:rFonts w:ascii="Times New Roman" w:eastAsia="Calibri" w:hAnsi="Times New Roman" w:cs="Times New Roman"/>
          <w:sz w:val="28"/>
          <w:szCs w:val="28"/>
          <w:lang w:val="ro-RO" w:eastAsia="ro-RO" w:bidi="ro-RO"/>
        </w:rPr>
        <w:t>hotărîrea</w:t>
      </w:r>
      <w:proofErr w:type="spellEnd"/>
      <w:r w:rsidRPr="005A2D15">
        <w:rPr>
          <w:rFonts w:ascii="Times New Roman" w:eastAsia="Calibri" w:hAnsi="Times New Roman" w:cs="Times New Roman"/>
          <w:sz w:val="28"/>
          <w:szCs w:val="28"/>
          <w:lang w:val="ro-RO" w:eastAsia="ro-RO" w:bidi="ro-RO"/>
        </w:rPr>
        <w:t xml:space="preserve"> </w:t>
      </w:r>
      <w:proofErr w:type="spellStart"/>
      <w:r w:rsidRPr="005A2D15">
        <w:rPr>
          <w:rFonts w:ascii="Times New Roman" w:eastAsia="Calibri" w:hAnsi="Times New Roman" w:cs="Times New Roman"/>
          <w:sz w:val="28"/>
          <w:szCs w:val="28"/>
          <w:lang w:val="ro-RO" w:eastAsia="ro-RO" w:bidi="ro-RO"/>
        </w:rPr>
        <w:t>instanţei</w:t>
      </w:r>
      <w:proofErr w:type="spellEnd"/>
      <w:r w:rsidRPr="005A2D15">
        <w:rPr>
          <w:rFonts w:ascii="Times New Roman" w:eastAsia="Calibri" w:hAnsi="Times New Roman" w:cs="Times New Roman"/>
          <w:sz w:val="28"/>
          <w:szCs w:val="28"/>
          <w:lang w:val="ro-RO" w:eastAsia="ro-RO" w:bidi="ro-RO"/>
        </w:rPr>
        <w:t xml:space="preserve"> </w:t>
      </w:r>
      <w:proofErr w:type="spellStart"/>
      <w:r w:rsidRPr="005A2D15">
        <w:rPr>
          <w:rFonts w:ascii="Times New Roman" w:eastAsia="Calibri" w:hAnsi="Times New Roman" w:cs="Times New Roman"/>
          <w:sz w:val="28"/>
          <w:szCs w:val="28"/>
          <w:lang w:val="ro-RO" w:eastAsia="ro-RO" w:bidi="ro-RO"/>
        </w:rPr>
        <w:t>judecătoreşti</w:t>
      </w:r>
      <w:proofErr w:type="spellEnd"/>
      <w:r w:rsidRPr="005A2D15">
        <w:rPr>
          <w:rFonts w:ascii="Times New Roman" w:eastAsia="Calibri" w:hAnsi="Times New Roman" w:cs="Times New Roman"/>
          <w:sz w:val="28"/>
          <w:szCs w:val="28"/>
          <w:lang w:val="ro-RO" w:eastAsia="ro-RO" w:bidi="ro-RO"/>
        </w:rPr>
        <w:t xml:space="preserve">, s-a stabilit un abuz prin care ea a încălcat drepturile </w:t>
      </w:r>
      <w:proofErr w:type="spellStart"/>
      <w:r w:rsidRPr="005A2D15">
        <w:rPr>
          <w:rFonts w:ascii="Times New Roman" w:eastAsia="Calibri" w:hAnsi="Times New Roman" w:cs="Times New Roman"/>
          <w:sz w:val="28"/>
          <w:szCs w:val="28"/>
          <w:lang w:val="ro-RO" w:eastAsia="ro-RO" w:bidi="ro-RO"/>
        </w:rPr>
        <w:t>şi</w:t>
      </w:r>
      <w:proofErr w:type="spellEnd"/>
      <w:r w:rsidRPr="005A2D15">
        <w:rPr>
          <w:rFonts w:ascii="Times New Roman" w:eastAsia="Calibri" w:hAnsi="Times New Roman" w:cs="Times New Roman"/>
          <w:sz w:val="28"/>
          <w:szCs w:val="28"/>
          <w:lang w:val="ro-RO" w:eastAsia="ro-RO" w:bidi="ro-RO"/>
        </w:rPr>
        <w:t xml:space="preserve"> </w:t>
      </w:r>
      <w:proofErr w:type="spellStart"/>
      <w:r w:rsidRPr="005A2D15">
        <w:rPr>
          <w:rFonts w:ascii="Times New Roman" w:eastAsia="Calibri" w:hAnsi="Times New Roman" w:cs="Times New Roman"/>
          <w:sz w:val="28"/>
          <w:szCs w:val="28"/>
          <w:lang w:val="ro-RO" w:eastAsia="ro-RO" w:bidi="ro-RO"/>
        </w:rPr>
        <w:t>libertăţile</w:t>
      </w:r>
      <w:proofErr w:type="spellEnd"/>
      <w:r w:rsidRPr="005A2D15">
        <w:rPr>
          <w:rFonts w:ascii="Times New Roman" w:eastAsia="Calibri" w:hAnsi="Times New Roman" w:cs="Times New Roman"/>
          <w:sz w:val="28"/>
          <w:szCs w:val="28"/>
          <w:lang w:val="ro-RO" w:eastAsia="ro-RO" w:bidi="ro-RO"/>
        </w:rPr>
        <w:t xml:space="preserve"> fundamentale ale omului.”</w:t>
      </w:r>
    </w:p>
    <w:p w14:paraId="263A8B95"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p>
    <w:p w14:paraId="2F099152" w14:textId="77777777" w:rsidR="005A2D15" w:rsidRPr="005A2D15" w:rsidRDefault="005A2D15" w:rsidP="005A2D15">
      <w:pPr>
        <w:numPr>
          <w:ilvl w:val="0"/>
          <w:numId w:val="2"/>
        </w:numPr>
        <w:spacing w:after="0" w:line="360" w:lineRule="auto"/>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Articolul 20 se completează cu alineatul (2</w:t>
      </w:r>
      <w:r w:rsidRPr="005A2D15">
        <w:rPr>
          <w:rFonts w:ascii="Times New Roman" w:eastAsia="Calibri" w:hAnsi="Times New Roman" w:cs="Times New Roman"/>
          <w:sz w:val="28"/>
          <w:szCs w:val="28"/>
          <w:vertAlign w:val="superscript"/>
          <w:lang w:val="ro-RO" w:eastAsia="ro-RO" w:bidi="ro-RO"/>
        </w:rPr>
        <w:t>1</w:t>
      </w:r>
      <w:r w:rsidRPr="005A2D15">
        <w:rPr>
          <w:rFonts w:ascii="Times New Roman" w:eastAsia="Calibri" w:hAnsi="Times New Roman" w:cs="Times New Roman"/>
          <w:sz w:val="28"/>
          <w:szCs w:val="28"/>
          <w:lang w:val="ro-RO" w:eastAsia="ro-RO" w:bidi="ro-RO"/>
        </w:rPr>
        <w:t>) cu următorul cuprins:</w:t>
      </w:r>
    </w:p>
    <w:p w14:paraId="1D18C77D"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„(2</w:t>
      </w:r>
      <w:r w:rsidRPr="005A2D15">
        <w:rPr>
          <w:rFonts w:ascii="Times New Roman" w:eastAsia="Calibri" w:hAnsi="Times New Roman" w:cs="Times New Roman"/>
          <w:sz w:val="28"/>
          <w:szCs w:val="28"/>
          <w:vertAlign w:val="superscript"/>
          <w:lang w:val="ro-RO" w:eastAsia="ro-RO" w:bidi="ro-RO"/>
        </w:rPr>
        <w:t>1</w:t>
      </w:r>
      <w:r w:rsidRPr="005A2D15">
        <w:rPr>
          <w:rFonts w:ascii="Times New Roman" w:eastAsia="Calibri" w:hAnsi="Times New Roman" w:cs="Times New Roman"/>
          <w:sz w:val="28"/>
          <w:szCs w:val="28"/>
          <w:lang w:val="ro-RO" w:eastAsia="ro-RO" w:bidi="ro-RO"/>
        </w:rPr>
        <w:t xml:space="preserve">) Persoanele scutite de efectuarea stagiului profesional conform art. 10 alin. (2) sunt obligate să se prezinte la examenul de calificare în termen de un an de la solicitarea de a fi admis în profesie. În cazul nesusținerii examenului, persoana care dorește să-l susțină repetat este obligată să se prezinte la examenul de calificare imediat următor. Dacă nu promovează de două ori examenul de calificare, aceasta va fi admisă în profesie în </w:t>
      </w:r>
      <w:proofErr w:type="spellStart"/>
      <w:r w:rsidRPr="005A2D15">
        <w:rPr>
          <w:rFonts w:ascii="Times New Roman" w:eastAsia="Calibri" w:hAnsi="Times New Roman" w:cs="Times New Roman"/>
          <w:sz w:val="28"/>
          <w:szCs w:val="28"/>
          <w:lang w:val="ro-RO" w:eastAsia="ro-RO" w:bidi="ro-RO"/>
        </w:rPr>
        <w:t>condiţiile</w:t>
      </w:r>
      <w:proofErr w:type="spellEnd"/>
      <w:r w:rsidRPr="005A2D15">
        <w:rPr>
          <w:rFonts w:ascii="Times New Roman" w:eastAsia="Calibri" w:hAnsi="Times New Roman" w:cs="Times New Roman"/>
          <w:sz w:val="28"/>
          <w:szCs w:val="28"/>
          <w:lang w:val="ro-RO" w:eastAsia="ro-RO" w:bidi="ro-RO"/>
        </w:rPr>
        <w:t xml:space="preserve"> art. 18 </w:t>
      </w:r>
      <w:proofErr w:type="spellStart"/>
      <w:r w:rsidRPr="005A2D15">
        <w:rPr>
          <w:rFonts w:ascii="Times New Roman" w:eastAsia="Calibri" w:hAnsi="Times New Roman" w:cs="Times New Roman"/>
          <w:sz w:val="28"/>
          <w:szCs w:val="28"/>
          <w:lang w:val="ro-RO" w:eastAsia="ro-RO" w:bidi="ro-RO"/>
        </w:rPr>
        <w:t>şi</w:t>
      </w:r>
      <w:proofErr w:type="spellEnd"/>
      <w:r w:rsidRPr="005A2D15">
        <w:rPr>
          <w:rFonts w:ascii="Times New Roman" w:eastAsia="Calibri" w:hAnsi="Times New Roman" w:cs="Times New Roman"/>
          <w:sz w:val="28"/>
          <w:szCs w:val="28"/>
          <w:lang w:val="ro-RO" w:eastAsia="ro-RO" w:bidi="ro-RO"/>
        </w:rPr>
        <w:t xml:space="preserve"> 19.”</w:t>
      </w:r>
    </w:p>
    <w:p w14:paraId="5AA9D1F0"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p>
    <w:p w14:paraId="3FE7C1A0" w14:textId="77777777" w:rsidR="005A2D15" w:rsidRPr="005A2D15" w:rsidRDefault="005A2D15" w:rsidP="005A2D15">
      <w:pPr>
        <w:numPr>
          <w:ilvl w:val="0"/>
          <w:numId w:val="2"/>
        </w:numPr>
        <w:spacing w:after="0" w:line="360" w:lineRule="auto"/>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Articolul 21 alineatul (3)</w:t>
      </w:r>
      <w:r w:rsidRPr="005A2D15">
        <w:rPr>
          <w:rFonts w:ascii="Times New Roman" w:eastAsia="Calibri" w:hAnsi="Times New Roman" w:cs="Times New Roman"/>
          <w:sz w:val="28"/>
          <w:szCs w:val="28"/>
          <w:vertAlign w:val="superscript"/>
          <w:lang w:val="ro-RO" w:eastAsia="ro-RO" w:bidi="ro-RO"/>
        </w:rPr>
        <w:t xml:space="preserve"> </w:t>
      </w:r>
      <w:r w:rsidRPr="005A2D15">
        <w:rPr>
          <w:rFonts w:ascii="Times New Roman" w:eastAsia="Calibri" w:hAnsi="Times New Roman" w:cs="Times New Roman"/>
          <w:sz w:val="28"/>
          <w:szCs w:val="28"/>
          <w:lang w:val="ro-RO" w:eastAsia="ro-RO" w:bidi="ro-RO"/>
        </w:rPr>
        <w:t xml:space="preserve"> va avea următorul cuprins:</w:t>
      </w:r>
    </w:p>
    <w:p w14:paraId="38FBDE02"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 xml:space="preserve">„(3)  Pentru admiterea la examenul de calificare, persoanele specificate la art.10 alin.(2) prezintă Comisiei de </w:t>
      </w:r>
      <w:proofErr w:type="spellStart"/>
      <w:r w:rsidRPr="005A2D15">
        <w:rPr>
          <w:rFonts w:ascii="Times New Roman" w:eastAsia="Calibri" w:hAnsi="Times New Roman" w:cs="Times New Roman"/>
          <w:sz w:val="28"/>
          <w:szCs w:val="28"/>
          <w:lang w:val="ro-RO" w:eastAsia="ro-RO" w:bidi="ro-RO"/>
        </w:rPr>
        <w:t>licenţiere</w:t>
      </w:r>
      <w:proofErr w:type="spellEnd"/>
      <w:r w:rsidRPr="005A2D15">
        <w:rPr>
          <w:rFonts w:ascii="Times New Roman" w:eastAsia="Calibri" w:hAnsi="Times New Roman" w:cs="Times New Roman"/>
          <w:sz w:val="28"/>
          <w:szCs w:val="28"/>
          <w:lang w:val="ro-RO" w:eastAsia="ro-RO" w:bidi="ro-RO"/>
        </w:rPr>
        <w:t xml:space="preserve"> a profesiei de avocat actele </w:t>
      </w:r>
      <w:proofErr w:type="spellStart"/>
      <w:r w:rsidRPr="005A2D15">
        <w:rPr>
          <w:rFonts w:ascii="Times New Roman" w:eastAsia="Calibri" w:hAnsi="Times New Roman" w:cs="Times New Roman"/>
          <w:sz w:val="28"/>
          <w:szCs w:val="28"/>
          <w:lang w:val="ro-RO" w:eastAsia="ro-RO" w:bidi="ro-RO"/>
        </w:rPr>
        <w:t>menţionate</w:t>
      </w:r>
      <w:proofErr w:type="spellEnd"/>
      <w:r w:rsidRPr="005A2D15">
        <w:rPr>
          <w:rFonts w:ascii="Times New Roman" w:eastAsia="Calibri" w:hAnsi="Times New Roman" w:cs="Times New Roman"/>
          <w:sz w:val="28"/>
          <w:szCs w:val="28"/>
          <w:lang w:val="ro-RO" w:eastAsia="ro-RO" w:bidi="ro-RO"/>
        </w:rPr>
        <w:t xml:space="preserve"> la alin.(1) </w:t>
      </w:r>
      <w:proofErr w:type="spellStart"/>
      <w:r w:rsidRPr="005A2D15">
        <w:rPr>
          <w:rFonts w:ascii="Times New Roman" w:eastAsia="Calibri" w:hAnsi="Times New Roman" w:cs="Times New Roman"/>
          <w:sz w:val="28"/>
          <w:szCs w:val="28"/>
          <w:lang w:val="ro-RO" w:eastAsia="ro-RO" w:bidi="ro-RO"/>
        </w:rPr>
        <w:t>lit.b</w:t>
      </w:r>
      <w:proofErr w:type="spellEnd"/>
      <w:r w:rsidRPr="005A2D15">
        <w:rPr>
          <w:rFonts w:ascii="Times New Roman" w:eastAsia="Calibri" w:hAnsi="Times New Roman" w:cs="Times New Roman"/>
          <w:sz w:val="28"/>
          <w:szCs w:val="28"/>
          <w:lang w:val="ro-RO" w:eastAsia="ro-RO" w:bidi="ro-RO"/>
        </w:rPr>
        <w:t>)–f) și h), precum și actele care confirmă plecarea onorabilă din funcțiile menționate în art. 10 alin. (2).</w:t>
      </w:r>
    </w:p>
    <w:p w14:paraId="3180C61F"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p>
    <w:p w14:paraId="343D7378"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b/>
          <w:sz w:val="28"/>
          <w:szCs w:val="28"/>
          <w:lang w:val="ro-RO" w:eastAsia="ro-RO" w:bidi="ro-RO"/>
        </w:rPr>
        <w:t>Art. II</w:t>
      </w:r>
      <w:r w:rsidRPr="005A2D15">
        <w:rPr>
          <w:rFonts w:ascii="Times New Roman" w:eastAsia="Calibri" w:hAnsi="Times New Roman" w:cs="Times New Roman"/>
          <w:sz w:val="28"/>
          <w:szCs w:val="28"/>
          <w:lang w:val="ro-RO" w:eastAsia="ro-RO" w:bidi="ro-RO"/>
        </w:rPr>
        <w:t xml:space="preserve"> – (1) Prezenta lege intră în vigoare la data publicării în Monitorul Oficial al Republicii Moldova.</w:t>
      </w:r>
    </w:p>
    <w:p w14:paraId="3483A520"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r w:rsidRPr="005A2D15">
        <w:rPr>
          <w:rFonts w:ascii="Times New Roman" w:eastAsia="Calibri" w:hAnsi="Times New Roman" w:cs="Times New Roman"/>
          <w:sz w:val="28"/>
          <w:szCs w:val="28"/>
          <w:lang w:val="ro-RO" w:eastAsia="ro-RO" w:bidi="ro-RO"/>
        </w:rPr>
        <w:t xml:space="preserve">(2) Prevederile prezentei legi sunt aplicabile și față de persoanele care au cerut admiterea în profesia de avocat în temeiul art. 10 alin. (2) din Legea cu privire </w:t>
      </w:r>
      <w:r w:rsidRPr="005A2D15">
        <w:rPr>
          <w:rFonts w:ascii="Times New Roman" w:eastAsia="Calibri" w:hAnsi="Times New Roman" w:cs="Times New Roman"/>
          <w:sz w:val="28"/>
          <w:szCs w:val="28"/>
          <w:lang w:val="ro-RO" w:eastAsia="ro-RO" w:bidi="ro-RO"/>
        </w:rPr>
        <w:lastRenderedPageBreak/>
        <w:t>la avocatură până la intrarea în vigoare a prezentei legi, dacă o decizie pe marginea acestor cereri nu a fost luată până la intrarea în vigoare a prezentei legi.</w:t>
      </w:r>
    </w:p>
    <w:p w14:paraId="396290FF"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eastAsia="ro-RO" w:bidi="ro-RO"/>
        </w:rPr>
      </w:pPr>
    </w:p>
    <w:p w14:paraId="15614E59" w14:textId="77777777" w:rsidR="005A2D15" w:rsidRPr="005A2D15" w:rsidRDefault="005A2D15" w:rsidP="005A2D15">
      <w:pPr>
        <w:spacing w:after="0" w:line="360" w:lineRule="auto"/>
        <w:ind w:left="426" w:firstLine="992"/>
        <w:jc w:val="both"/>
        <w:rPr>
          <w:rFonts w:ascii="Times New Roman" w:eastAsia="Calibri" w:hAnsi="Times New Roman" w:cs="Times New Roman"/>
          <w:sz w:val="28"/>
          <w:szCs w:val="28"/>
          <w:lang w:val="ro-RO"/>
        </w:rPr>
      </w:pPr>
    </w:p>
    <w:p w14:paraId="5107594A" w14:textId="77777777" w:rsidR="005A2D15" w:rsidRPr="005A2D15" w:rsidRDefault="005A2D15" w:rsidP="005A2D15">
      <w:pPr>
        <w:spacing w:after="0" w:line="360" w:lineRule="auto"/>
        <w:ind w:left="426" w:firstLine="992"/>
        <w:jc w:val="both"/>
        <w:rPr>
          <w:rFonts w:ascii="Times New Roman" w:eastAsia="Calibri" w:hAnsi="Times New Roman" w:cs="Times New Roman"/>
          <w:b/>
          <w:sz w:val="28"/>
          <w:szCs w:val="28"/>
          <w:lang w:val="ro-RO"/>
        </w:rPr>
      </w:pPr>
    </w:p>
    <w:p w14:paraId="21F94520" w14:textId="77777777" w:rsidR="005A2D15" w:rsidRPr="005A2D15" w:rsidRDefault="005A2D15" w:rsidP="005A2D15">
      <w:pPr>
        <w:spacing w:after="0" w:line="360" w:lineRule="auto"/>
        <w:ind w:left="426" w:firstLine="992"/>
        <w:jc w:val="both"/>
        <w:rPr>
          <w:rFonts w:ascii="Times New Roman" w:eastAsia="Calibri" w:hAnsi="Times New Roman" w:cs="Times New Roman"/>
          <w:b/>
          <w:sz w:val="28"/>
          <w:szCs w:val="28"/>
          <w:lang w:val="ro-RO"/>
        </w:rPr>
      </w:pPr>
    </w:p>
    <w:p w14:paraId="72DD9CE9" w14:textId="77777777" w:rsidR="005A2D15" w:rsidRPr="005A2D15" w:rsidRDefault="005A2D15" w:rsidP="005A2D15">
      <w:pPr>
        <w:spacing w:after="0" w:line="360" w:lineRule="auto"/>
        <w:ind w:left="851"/>
        <w:rPr>
          <w:rFonts w:ascii="Times New Roman" w:eastAsia="Calibri" w:hAnsi="Times New Roman" w:cs="Times New Roman"/>
          <w:b/>
          <w:sz w:val="28"/>
          <w:szCs w:val="28"/>
          <w:lang w:val="ro-RO"/>
        </w:rPr>
      </w:pPr>
    </w:p>
    <w:p w14:paraId="3AD99101" w14:textId="77777777" w:rsidR="005A2D15" w:rsidRPr="005A2D15" w:rsidRDefault="005A2D15" w:rsidP="005A2D15">
      <w:pPr>
        <w:spacing w:after="120" w:line="360" w:lineRule="auto"/>
        <w:rPr>
          <w:rFonts w:ascii="Times New Roman" w:eastAsia="Calibri" w:hAnsi="Times New Roman" w:cs="Times New Roman"/>
          <w:b/>
          <w:sz w:val="28"/>
          <w:szCs w:val="28"/>
          <w:lang w:val="ro-RO"/>
        </w:rPr>
      </w:pPr>
    </w:p>
    <w:p w14:paraId="479C9EAB" w14:textId="77777777" w:rsidR="005A2D15" w:rsidRPr="005A2D15" w:rsidRDefault="005A2D15" w:rsidP="005A2D15">
      <w:pPr>
        <w:spacing w:after="120" w:line="360" w:lineRule="auto"/>
        <w:ind w:left="851" w:firstLine="709"/>
        <w:jc w:val="center"/>
        <w:rPr>
          <w:rFonts w:ascii="Times New Roman" w:eastAsia="Calibri" w:hAnsi="Times New Roman" w:cs="Times New Roman"/>
          <w:b/>
          <w:sz w:val="28"/>
          <w:szCs w:val="28"/>
          <w:lang w:val="ro-RO"/>
        </w:rPr>
      </w:pPr>
      <w:r w:rsidRPr="005A2D15">
        <w:rPr>
          <w:rFonts w:ascii="Times New Roman" w:eastAsia="Calibri" w:hAnsi="Times New Roman" w:cs="Times New Roman"/>
          <w:b/>
          <w:sz w:val="28"/>
          <w:szCs w:val="28"/>
          <w:lang w:val="ro-RO"/>
        </w:rPr>
        <w:t>PREȘEDINTELE  PARLAMENTULUI</w:t>
      </w:r>
    </w:p>
    <w:p w14:paraId="5E7FCEA6" w14:textId="77777777" w:rsidR="005A2D15" w:rsidRPr="005A2D15" w:rsidRDefault="005A2D15" w:rsidP="005A2D15">
      <w:pPr>
        <w:spacing w:after="120" w:line="360" w:lineRule="auto"/>
        <w:ind w:left="851"/>
        <w:jc w:val="center"/>
        <w:rPr>
          <w:rFonts w:ascii="Times New Roman" w:eastAsia="Calibri" w:hAnsi="Times New Roman" w:cs="Times New Roman"/>
          <w:b/>
          <w:sz w:val="28"/>
          <w:szCs w:val="28"/>
          <w:lang w:val="ro-RO"/>
        </w:rPr>
      </w:pPr>
    </w:p>
    <w:p w14:paraId="6827AFE9" w14:textId="77777777" w:rsidR="005A2D15" w:rsidRPr="005A2D15" w:rsidRDefault="005A2D15" w:rsidP="005A2D15">
      <w:pPr>
        <w:spacing w:after="120" w:line="360" w:lineRule="auto"/>
        <w:ind w:left="851"/>
        <w:jc w:val="center"/>
        <w:rPr>
          <w:rFonts w:ascii="Times New Roman" w:eastAsia="Calibri" w:hAnsi="Times New Roman" w:cs="Times New Roman"/>
          <w:b/>
          <w:sz w:val="28"/>
          <w:szCs w:val="28"/>
          <w:lang w:val="ro-RO"/>
        </w:rPr>
      </w:pPr>
    </w:p>
    <w:p w14:paraId="55947647" w14:textId="77777777" w:rsidR="005A2D15" w:rsidRPr="005A2D15" w:rsidRDefault="005A2D15" w:rsidP="005A2D15">
      <w:pPr>
        <w:spacing w:after="120" w:line="360" w:lineRule="auto"/>
        <w:ind w:left="851"/>
        <w:jc w:val="center"/>
        <w:rPr>
          <w:rFonts w:ascii="Times New Roman" w:eastAsia="Calibri" w:hAnsi="Times New Roman" w:cs="Times New Roman"/>
          <w:b/>
          <w:sz w:val="28"/>
          <w:szCs w:val="28"/>
          <w:lang w:val="ro-RO"/>
        </w:rPr>
      </w:pPr>
    </w:p>
    <w:p w14:paraId="3B8A6C91" w14:textId="77777777" w:rsidR="005A2D15" w:rsidRPr="005A2D15" w:rsidRDefault="005A2D15" w:rsidP="005A2D15">
      <w:pPr>
        <w:spacing w:after="120" w:line="360" w:lineRule="auto"/>
        <w:ind w:left="851"/>
        <w:jc w:val="center"/>
        <w:rPr>
          <w:rFonts w:ascii="Times New Roman" w:eastAsia="Calibri" w:hAnsi="Times New Roman" w:cs="Times New Roman"/>
          <w:b/>
          <w:sz w:val="28"/>
          <w:szCs w:val="28"/>
          <w:lang w:val="ro-RO"/>
        </w:rPr>
      </w:pPr>
    </w:p>
    <w:p w14:paraId="4873CA4C" w14:textId="77777777" w:rsidR="005A2D15" w:rsidRPr="005A2D15" w:rsidRDefault="005A2D15" w:rsidP="005A2D15">
      <w:pPr>
        <w:spacing w:after="120" w:line="360" w:lineRule="auto"/>
        <w:jc w:val="center"/>
        <w:rPr>
          <w:rFonts w:ascii="Times New Roman" w:eastAsia="Calibri" w:hAnsi="Times New Roman" w:cs="Times New Roman"/>
          <w:b/>
          <w:sz w:val="28"/>
          <w:szCs w:val="28"/>
          <w:lang w:val="ro-RO"/>
        </w:rPr>
      </w:pPr>
      <w:r w:rsidRPr="005A2D15">
        <w:rPr>
          <w:rFonts w:ascii="Times New Roman" w:eastAsia="Calibri" w:hAnsi="Times New Roman" w:cs="Times New Roman"/>
          <w:b/>
          <w:sz w:val="28"/>
          <w:szCs w:val="28"/>
          <w:lang w:val="ro-RO"/>
        </w:rPr>
        <w:br w:type="page"/>
      </w:r>
      <w:r w:rsidRPr="005A2D15">
        <w:rPr>
          <w:rFonts w:ascii="Times New Roman" w:eastAsia="Calibri" w:hAnsi="Times New Roman" w:cs="Times New Roman"/>
          <w:b/>
          <w:sz w:val="28"/>
          <w:szCs w:val="28"/>
          <w:lang w:val="ro-RO"/>
        </w:rPr>
        <w:lastRenderedPageBreak/>
        <w:t>Notă informativă</w:t>
      </w:r>
    </w:p>
    <w:p w14:paraId="1D24945D" w14:textId="77777777" w:rsidR="005A2D15" w:rsidRPr="005A2D15" w:rsidRDefault="005A2D15" w:rsidP="005A2D15">
      <w:pPr>
        <w:widowControl w:val="0"/>
        <w:spacing w:after="0" w:line="240" w:lineRule="auto"/>
        <w:ind w:firstLine="709"/>
        <w:jc w:val="center"/>
        <w:rPr>
          <w:rFonts w:ascii="Times New Roman" w:eastAsia="Calibri" w:hAnsi="Times New Roman" w:cs="Times New Roman"/>
          <w:b/>
          <w:sz w:val="28"/>
          <w:szCs w:val="28"/>
          <w:lang w:val="ro-RO" w:eastAsia="ro-RO" w:bidi="ro-RO"/>
        </w:rPr>
      </w:pPr>
      <w:r w:rsidRPr="005A2D15">
        <w:rPr>
          <w:rFonts w:ascii="Times New Roman" w:eastAsia="Calibri" w:hAnsi="Times New Roman" w:cs="Times New Roman"/>
          <w:b/>
          <w:sz w:val="28"/>
          <w:szCs w:val="28"/>
          <w:lang w:val="ro-RO" w:eastAsia="ro-RO" w:bidi="ro-RO"/>
        </w:rPr>
        <w:t>la proiectul de lege pentru modificarea Legii nr.1260/2002 cu privire la avocatură</w:t>
      </w:r>
    </w:p>
    <w:p w14:paraId="1F5C6397" w14:textId="77777777" w:rsidR="005A2D15" w:rsidRPr="005A2D15" w:rsidRDefault="005A2D15" w:rsidP="005A2D15">
      <w:pPr>
        <w:spacing w:after="120" w:line="360" w:lineRule="auto"/>
        <w:ind w:left="851"/>
        <w:jc w:val="center"/>
        <w:rPr>
          <w:rFonts w:ascii="Times New Roman" w:eastAsia="Calibri" w:hAnsi="Times New Roman" w:cs="Times New Roman"/>
          <w:b/>
          <w:sz w:val="28"/>
          <w:szCs w:val="28"/>
          <w:lang w:val="ro-RO"/>
        </w:rPr>
      </w:pPr>
    </w:p>
    <w:p w14:paraId="36656D59" w14:textId="77777777" w:rsidR="005A2D15" w:rsidRPr="005A2D15" w:rsidRDefault="005A2D15" w:rsidP="005A2D15">
      <w:pPr>
        <w:spacing w:after="120" w:line="360" w:lineRule="auto"/>
        <w:ind w:left="851" w:firstLine="720"/>
        <w:jc w:val="center"/>
        <w:rPr>
          <w:rFonts w:ascii="Times New Roman" w:eastAsia="Calibri" w:hAnsi="Times New Roman" w:cs="Times New Roman"/>
          <w:b/>
          <w:sz w:val="28"/>
          <w:szCs w:val="28"/>
          <w:lang w:val="ro-RO"/>
        </w:rPr>
      </w:pPr>
    </w:p>
    <w:tbl>
      <w:tblPr>
        <w:tblW w:w="5268" w:type="pct"/>
        <w:jc w:val="center"/>
        <w:tblCellMar>
          <w:top w:w="15" w:type="dxa"/>
          <w:left w:w="15" w:type="dxa"/>
          <w:bottom w:w="15" w:type="dxa"/>
          <w:right w:w="15" w:type="dxa"/>
        </w:tblCellMar>
        <w:tblLook w:val="04A0" w:firstRow="1" w:lastRow="0" w:firstColumn="1" w:lastColumn="0" w:noHBand="0" w:noVBand="1"/>
      </w:tblPr>
      <w:tblGrid>
        <w:gridCol w:w="10219"/>
      </w:tblGrid>
      <w:tr w:rsidR="005A2D15" w:rsidRPr="005A2D15" w14:paraId="42453DF9"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C20D2D6" w14:textId="77777777" w:rsidR="005A2D15" w:rsidRPr="005A2D15" w:rsidRDefault="005A2D15" w:rsidP="005A2D15">
            <w:pPr>
              <w:spacing w:after="120" w:line="276" w:lineRule="auto"/>
              <w:ind w:firstLine="830"/>
              <w:jc w:val="both"/>
              <w:rPr>
                <w:rFonts w:ascii="Times New Roman" w:eastAsia="Calibri" w:hAnsi="Times New Roman" w:cs="Times New Roman"/>
                <w:b/>
                <w:sz w:val="28"/>
                <w:szCs w:val="28"/>
                <w:lang w:val="ro-RO" w:eastAsia="ro-RO"/>
              </w:rPr>
            </w:pPr>
            <w:r w:rsidRPr="005A2D15">
              <w:rPr>
                <w:rFonts w:ascii="Times New Roman" w:eastAsia="Calibri" w:hAnsi="Times New Roman" w:cs="Times New Roman"/>
                <w:b/>
                <w:bCs/>
                <w:sz w:val="28"/>
                <w:szCs w:val="28"/>
                <w:lang w:val="ro-RO" w:eastAsia="ro-RO"/>
              </w:rPr>
              <w:t>1.</w:t>
            </w:r>
            <w:r w:rsidRPr="005A2D15">
              <w:rPr>
                <w:rFonts w:ascii="Times New Roman" w:eastAsia="Calibri" w:hAnsi="Times New Roman" w:cs="Times New Roman"/>
                <w:b/>
                <w:sz w:val="28"/>
                <w:szCs w:val="28"/>
                <w:lang w:val="ro-RO" w:eastAsia="ro-RO"/>
              </w:rPr>
              <w:t xml:space="preserve"> Denumirea autorului </w:t>
            </w:r>
            <w:proofErr w:type="spellStart"/>
            <w:r w:rsidRPr="005A2D15">
              <w:rPr>
                <w:rFonts w:ascii="Times New Roman" w:eastAsia="Calibri" w:hAnsi="Times New Roman" w:cs="Times New Roman"/>
                <w:b/>
                <w:sz w:val="28"/>
                <w:szCs w:val="28"/>
                <w:lang w:val="ro-RO" w:eastAsia="ro-RO"/>
              </w:rPr>
              <w:t>şi</w:t>
            </w:r>
            <w:proofErr w:type="spellEnd"/>
            <w:r w:rsidRPr="005A2D15">
              <w:rPr>
                <w:rFonts w:ascii="Times New Roman" w:eastAsia="Calibri" w:hAnsi="Times New Roman" w:cs="Times New Roman"/>
                <w:b/>
                <w:sz w:val="28"/>
                <w:szCs w:val="28"/>
                <w:lang w:val="ro-RO" w:eastAsia="ro-RO"/>
              </w:rPr>
              <w:t xml:space="preserve">, după caz, a </w:t>
            </w:r>
            <w:proofErr w:type="spellStart"/>
            <w:r w:rsidRPr="005A2D15">
              <w:rPr>
                <w:rFonts w:ascii="Times New Roman" w:eastAsia="Calibri" w:hAnsi="Times New Roman" w:cs="Times New Roman"/>
                <w:b/>
                <w:sz w:val="28"/>
                <w:szCs w:val="28"/>
                <w:lang w:val="ro-RO" w:eastAsia="ro-RO"/>
              </w:rPr>
              <w:t>participanţilor</w:t>
            </w:r>
            <w:proofErr w:type="spellEnd"/>
            <w:r w:rsidRPr="005A2D15">
              <w:rPr>
                <w:rFonts w:ascii="Times New Roman" w:eastAsia="Calibri" w:hAnsi="Times New Roman" w:cs="Times New Roman"/>
                <w:b/>
                <w:sz w:val="28"/>
                <w:szCs w:val="28"/>
                <w:lang w:val="ro-RO" w:eastAsia="ro-RO"/>
              </w:rPr>
              <w:t xml:space="preserve"> la elaborarea proiectului </w:t>
            </w:r>
          </w:p>
        </w:tc>
      </w:tr>
      <w:tr w:rsidR="005A2D15" w:rsidRPr="005A2D15" w14:paraId="18B6D37D"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5675863" w14:textId="77777777" w:rsidR="005A2D15" w:rsidRPr="005A2D15" w:rsidRDefault="005A2D15" w:rsidP="005A2D15">
            <w:pPr>
              <w:spacing w:after="120" w:line="276" w:lineRule="auto"/>
              <w:ind w:firstLine="830"/>
              <w:contextualSpacing/>
              <w:jc w:val="both"/>
              <w:rPr>
                <w:rFonts w:ascii="Times New Roman" w:eastAsia="Calibri" w:hAnsi="Times New Roman" w:cs="Times New Roman"/>
                <w:sz w:val="28"/>
                <w:szCs w:val="28"/>
                <w:lang w:val="ro-RO" w:bidi="en-US"/>
              </w:rPr>
            </w:pPr>
            <w:r w:rsidRPr="005A2D15">
              <w:rPr>
                <w:rFonts w:ascii="Times New Roman" w:eastAsia="Calibri" w:hAnsi="Times New Roman" w:cs="Times New Roman"/>
                <w:sz w:val="28"/>
                <w:szCs w:val="28"/>
                <w:lang w:val="ro-RO" w:bidi="en-US"/>
              </w:rPr>
              <w:t>Proiectul de lege pentru modificarea Legii nr.1260/2002 cu privire la avocatură este elaborat de către un deputat în Parlamentul Republicii Moldova, în condițiile art.47 din Regulamentul Parlamentului, aprobat prin Legea nr.747/1996.</w:t>
            </w:r>
          </w:p>
        </w:tc>
      </w:tr>
      <w:tr w:rsidR="005A2D15" w:rsidRPr="005A2D15" w14:paraId="7234499C"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8DC3043" w14:textId="77777777" w:rsidR="005A2D15" w:rsidRPr="005A2D15" w:rsidRDefault="005A2D15" w:rsidP="005A2D15">
            <w:pPr>
              <w:spacing w:after="120" w:line="276" w:lineRule="auto"/>
              <w:ind w:firstLine="830"/>
              <w:jc w:val="both"/>
              <w:rPr>
                <w:rFonts w:ascii="Times New Roman" w:eastAsia="Calibri" w:hAnsi="Times New Roman" w:cs="Times New Roman"/>
                <w:b/>
                <w:sz w:val="28"/>
                <w:szCs w:val="28"/>
                <w:lang w:val="ro-RO" w:eastAsia="ro-RO"/>
              </w:rPr>
            </w:pPr>
            <w:r w:rsidRPr="005A2D15">
              <w:rPr>
                <w:rFonts w:ascii="Times New Roman" w:eastAsia="Calibri" w:hAnsi="Times New Roman" w:cs="Times New Roman"/>
                <w:b/>
                <w:bCs/>
                <w:sz w:val="28"/>
                <w:szCs w:val="28"/>
                <w:lang w:val="ro-RO" w:eastAsia="ro-RO"/>
              </w:rPr>
              <w:t>2.</w:t>
            </w:r>
            <w:r w:rsidRPr="005A2D15">
              <w:rPr>
                <w:rFonts w:ascii="Times New Roman" w:eastAsia="Calibri" w:hAnsi="Times New Roman" w:cs="Times New Roman"/>
                <w:b/>
                <w:sz w:val="28"/>
                <w:szCs w:val="28"/>
                <w:lang w:val="ro-RO" w:eastAsia="ro-RO"/>
              </w:rPr>
              <w:t xml:space="preserve"> </w:t>
            </w:r>
            <w:proofErr w:type="spellStart"/>
            <w:r w:rsidRPr="005A2D15">
              <w:rPr>
                <w:rFonts w:ascii="Times New Roman" w:eastAsia="Calibri" w:hAnsi="Times New Roman" w:cs="Times New Roman"/>
                <w:b/>
                <w:sz w:val="28"/>
                <w:szCs w:val="28"/>
                <w:lang w:val="ro-RO" w:eastAsia="ro-RO"/>
              </w:rPr>
              <w:t>Condiţiile</w:t>
            </w:r>
            <w:proofErr w:type="spellEnd"/>
            <w:r w:rsidRPr="005A2D15">
              <w:rPr>
                <w:rFonts w:ascii="Times New Roman" w:eastAsia="Calibri" w:hAnsi="Times New Roman" w:cs="Times New Roman"/>
                <w:b/>
                <w:sz w:val="28"/>
                <w:szCs w:val="28"/>
                <w:lang w:val="ro-RO" w:eastAsia="ro-RO"/>
              </w:rPr>
              <w:t xml:space="preserve"> ce au impus elaborarea proiectului de act normativ </w:t>
            </w:r>
            <w:proofErr w:type="spellStart"/>
            <w:r w:rsidRPr="005A2D15">
              <w:rPr>
                <w:rFonts w:ascii="Times New Roman" w:eastAsia="Calibri" w:hAnsi="Times New Roman" w:cs="Times New Roman"/>
                <w:b/>
                <w:sz w:val="28"/>
                <w:szCs w:val="28"/>
                <w:lang w:val="ro-RO" w:eastAsia="ro-RO"/>
              </w:rPr>
              <w:t>şi</w:t>
            </w:r>
            <w:proofErr w:type="spellEnd"/>
            <w:r w:rsidRPr="005A2D15">
              <w:rPr>
                <w:rFonts w:ascii="Times New Roman" w:eastAsia="Calibri" w:hAnsi="Times New Roman" w:cs="Times New Roman"/>
                <w:b/>
                <w:sz w:val="28"/>
                <w:szCs w:val="28"/>
                <w:lang w:val="ro-RO" w:eastAsia="ro-RO"/>
              </w:rPr>
              <w:t xml:space="preserve"> </w:t>
            </w:r>
            <w:proofErr w:type="spellStart"/>
            <w:r w:rsidRPr="005A2D15">
              <w:rPr>
                <w:rFonts w:ascii="Times New Roman" w:eastAsia="Calibri" w:hAnsi="Times New Roman" w:cs="Times New Roman"/>
                <w:b/>
                <w:sz w:val="28"/>
                <w:szCs w:val="28"/>
                <w:lang w:val="ro-RO" w:eastAsia="ro-RO"/>
              </w:rPr>
              <w:t>finalităţile</w:t>
            </w:r>
            <w:proofErr w:type="spellEnd"/>
            <w:r w:rsidRPr="005A2D15">
              <w:rPr>
                <w:rFonts w:ascii="Times New Roman" w:eastAsia="Calibri" w:hAnsi="Times New Roman" w:cs="Times New Roman"/>
                <w:b/>
                <w:sz w:val="28"/>
                <w:szCs w:val="28"/>
                <w:lang w:val="ro-RO" w:eastAsia="ro-RO"/>
              </w:rPr>
              <w:t xml:space="preserve"> urmărite</w:t>
            </w:r>
          </w:p>
        </w:tc>
      </w:tr>
      <w:tr w:rsidR="005A2D15" w:rsidRPr="005A2D15" w14:paraId="2BDB83C8"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AF8EC9E" w14:textId="77777777" w:rsidR="005A2D15" w:rsidRPr="005A2D15" w:rsidRDefault="005A2D15" w:rsidP="005A2D15">
            <w:pPr>
              <w:spacing w:after="120" w:line="276" w:lineRule="auto"/>
              <w:ind w:firstLine="830"/>
              <w:contextualSpacing/>
              <w:jc w:val="both"/>
              <w:rPr>
                <w:rFonts w:ascii="Times New Roman" w:eastAsia="Calibri" w:hAnsi="Times New Roman" w:cs="Times New Roman"/>
                <w:sz w:val="28"/>
                <w:szCs w:val="28"/>
              </w:rPr>
            </w:pPr>
            <w:r w:rsidRPr="005A2D15">
              <w:rPr>
                <w:rFonts w:ascii="Times New Roman" w:eastAsia="Calibri" w:hAnsi="Times New Roman" w:cs="Times New Roman"/>
                <w:sz w:val="28"/>
                <w:szCs w:val="28"/>
              </w:rPr>
              <w:t xml:space="preserve"> La data de 22 aprilie 2021, Parlamentul Republicii Moldova a adoptat Legea nr.67/2021 pentru modificarea Legii nr.1260/2002 cu privire la avocatură. Modificările operate prin Legea menționă supra se referea la înlăturarea carențelor ce țin de practicarea profesiei de avocat, cu axarea pe modul de admitere în avocatură, procedurile disciplinare împotriva avocaților și avocaților-stagiari, competențele organelor de autoadministrare a avocaților ș.a., carențe care au fost menționate inclusiv de către Curtea Constituțională a Republicii Moldova prin Hotărârea nr.18/2018. Totuși prin Legea respectivă prevederile art.10 alin.(2) au fost redate într-o redacție nouă, extinzând categoriile de persoane în raport cu care se aplică scutirea de efectuarea stagiului dar și a examenului de calificare, fapt care a fost reținut și în atenția Președintelui Republicii Moldova la etapa de promulgare a legii. Astfel, în redacția actuală a Legii nr.1260/2002 sunt scutite de efectuarea stagiului profesional dar și de examenul de calificare, persoanele care: a) dețin titlul de doctor în drept; b) au cel puțin 10 ani vechime în muncă în funcția de judecător sau procuror, dacă în termen de 6 luni după demisia din funcția respectivă, au solicitat eliberarea licenței pentru exercitarea profesiei de avocat; c) au cel puțin 10 ani vechime în muncă în funcția de judecător sau procuror și care, după demisia din funcția de judecător sau procuror, au continuat să activeze în domeniul dreptului, dacă, în termen de 6 luni după demisia din funcția deținută în domeniul dreptului, au solicitat eliberarea licenței pentru exercitarea profesiei de avocat; d) au cel puțin 6 ani vechime în muncă neîntreruptă în funcția de judecător sau procuror, fiind absolvenți ai cursurilor de formare inițială a judecătorilor sau procurorilor din cadrul Institutului Național al Justiției. Menționăm că Legea nr.67/2021 a comasat două proiecte de legi care aveau același obiect de reglementare, și anume, proiectul de lege nr.28/2021 (autorii Adrian </w:t>
            </w:r>
            <w:proofErr w:type="spellStart"/>
            <w:r w:rsidRPr="005A2D15">
              <w:rPr>
                <w:rFonts w:ascii="Times New Roman" w:eastAsia="Calibri" w:hAnsi="Times New Roman" w:cs="Times New Roman"/>
                <w:sz w:val="28"/>
                <w:szCs w:val="28"/>
              </w:rPr>
              <w:t>Lebedinschi</w:t>
            </w:r>
            <w:proofErr w:type="spellEnd"/>
            <w:r w:rsidRPr="005A2D15">
              <w:rPr>
                <w:rFonts w:ascii="Times New Roman" w:eastAsia="Calibri" w:hAnsi="Times New Roman" w:cs="Times New Roman"/>
                <w:sz w:val="28"/>
                <w:szCs w:val="28"/>
              </w:rPr>
              <w:t xml:space="preserve"> și Vasile Bolea) și proiectul de lege nr.38/2021 (autorul Sergiu Litvinenco). Menționăm că în redacția proiectul de lege propusă de deputatul Sergiu Litvinenco, </w:t>
            </w:r>
            <w:r w:rsidRPr="005A2D15">
              <w:rPr>
                <w:rFonts w:ascii="Times New Roman" w:eastAsia="Calibri" w:hAnsi="Times New Roman" w:cs="Times New Roman"/>
                <w:sz w:val="28"/>
                <w:szCs w:val="28"/>
                <w:lang w:val="ro-RO"/>
              </w:rPr>
              <w:t xml:space="preserve">persoanele care aveau cel </w:t>
            </w:r>
            <w:proofErr w:type="spellStart"/>
            <w:r w:rsidRPr="005A2D15">
              <w:rPr>
                <w:rFonts w:ascii="Times New Roman" w:eastAsia="Calibri" w:hAnsi="Times New Roman" w:cs="Times New Roman"/>
                <w:sz w:val="28"/>
                <w:szCs w:val="28"/>
                <w:lang w:val="ro-RO"/>
              </w:rPr>
              <w:t>puţin</w:t>
            </w:r>
            <w:proofErr w:type="spellEnd"/>
            <w:r w:rsidRPr="005A2D15">
              <w:rPr>
                <w:rFonts w:ascii="Times New Roman" w:eastAsia="Calibri" w:hAnsi="Times New Roman" w:cs="Times New Roman"/>
                <w:sz w:val="28"/>
                <w:szCs w:val="28"/>
                <w:lang w:val="ro-RO"/>
              </w:rPr>
              <w:t xml:space="preserve"> 10 ani vechime în muncă în </w:t>
            </w:r>
            <w:proofErr w:type="spellStart"/>
            <w:r w:rsidRPr="005A2D15">
              <w:rPr>
                <w:rFonts w:ascii="Times New Roman" w:eastAsia="Calibri" w:hAnsi="Times New Roman" w:cs="Times New Roman"/>
                <w:sz w:val="28"/>
                <w:szCs w:val="28"/>
                <w:lang w:val="ro-RO"/>
              </w:rPr>
              <w:t>funcţia</w:t>
            </w:r>
            <w:proofErr w:type="spellEnd"/>
            <w:r w:rsidRPr="005A2D15">
              <w:rPr>
                <w:rFonts w:ascii="Times New Roman" w:eastAsia="Calibri" w:hAnsi="Times New Roman" w:cs="Times New Roman"/>
                <w:sz w:val="28"/>
                <w:szCs w:val="28"/>
                <w:lang w:val="ro-RO"/>
              </w:rPr>
              <w:t xml:space="preserve"> de judecător sau procuror, </w:t>
            </w:r>
            <w:r w:rsidRPr="005A2D15">
              <w:rPr>
                <w:rFonts w:ascii="Times New Roman" w:eastAsia="Calibri" w:hAnsi="Times New Roman" w:cs="Times New Roman"/>
                <w:sz w:val="28"/>
                <w:szCs w:val="28"/>
              </w:rPr>
              <w:t xml:space="preserve">erau scutite doar de efectuarea stagiului profesional nu </w:t>
            </w:r>
            <w:r w:rsidRPr="005A2D15">
              <w:rPr>
                <w:rFonts w:ascii="Times New Roman" w:eastAsia="Calibri" w:hAnsi="Times New Roman" w:cs="Times New Roman"/>
                <w:sz w:val="28"/>
                <w:szCs w:val="28"/>
              </w:rPr>
              <w:lastRenderedPageBreak/>
              <w:t xml:space="preserve">și de examenul de calificare, cu condiția că, în termen de 6 luni după demisia din </w:t>
            </w:r>
            <w:proofErr w:type="spellStart"/>
            <w:r w:rsidRPr="005A2D15">
              <w:rPr>
                <w:rFonts w:ascii="Times New Roman" w:eastAsia="Calibri" w:hAnsi="Times New Roman" w:cs="Times New Roman"/>
                <w:sz w:val="28"/>
                <w:szCs w:val="28"/>
              </w:rPr>
              <w:t>funcţiile</w:t>
            </w:r>
            <w:proofErr w:type="spellEnd"/>
            <w:r w:rsidRPr="005A2D15">
              <w:rPr>
                <w:rFonts w:ascii="Times New Roman" w:eastAsia="Calibri" w:hAnsi="Times New Roman" w:cs="Times New Roman"/>
                <w:sz w:val="28"/>
                <w:szCs w:val="28"/>
              </w:rPr>
              <w:t xml:space="preserve"> respective, aceștia depunea o cerere pentru participarea la examenul de calificare. Totuși pentru lectura a II, propunerea respectivă nu a fost acceptată, ba mai mult, cercul de subiecți care sunt scutiți de efectuarea stagiului dar și a examenului de calificare, a fost extins în mod nejustificat cu o nouă categorie de persoane în condiții nejustificate. Mai mult ca atât, scutirea respectivă este discriminatorie și neechitabilă în raport cu alte profesii care practică domeniul dreptului. Prin hotărârea Curții Constituționale nr.16/2007, Curtea a enunțat că </w:t>
            </w:r>
            <w:proofErr w:type="spellStart"/>
            <w:r w:rsidRPr="005A2D15">
              <w:rPr>
                <w:rFonts w:ascii="Times New Roman" w:eastAsia="Calibri" w:hAnsi="Times New Roman" w:cs="Times New Roman"/>
                <w:sz w:val="28"/>
                <w:szCs w:val="28"/>
              </w:rPr>
              <w:t>esenţa</w:t>
            </w:r>
            <w:proofErr w:type="spellEnd"/>
            <w:r w:rsidRPr="005A2D15">
              <w:rPr>
                <w:rFonts w:ascii="Times New Roman" w:eastAsia="Calibri" w:hAnsi="Times New Roman" w:cs="Times New Roman"/>
                <w:sz w:val="28"/>
                <w:szCs w:val="28"/>
              </w:rPr>
              <w:t xml:space="preserve"> normei articolului 16 din </w:t>
            </w:r>
            <w:proofErr w:type="spellStart"/>
            <w:r w:rsidRPr="005A2D15">
              <w:rPr>
                <w:rFonts w:ascii="Times New Roman" w:eastAsia="Calibri" w:hAnsi="Times New Roman" w:cs="Times New Roman"/>
                <w:sz w:val="28"/>
                <w:szCs w:val="28"/>
              </w:rPr>
              <w:t>Constituţie</w:t>
            </w:r>
            <w:proofErr w:type="spellEnd"/>
            <w:r w:rsidRPr="005A2D15">
              <w:rPr>
                <w:rFonts w:ascii="Times New Roman" w:eastAsia="Calibri" w:hAnsi="Times New Roman" w:cs="Times New Roman"/>
                <w:sz w:val="28"/>
                <w:szCs w:val="28"/>
              </w:rPr>
              <w:t xml:space="preserve"> privind egalitatea </w:t>
            </w:r>
            <w:proofErr w:type="spellStart"/>
            <w:r w:rsidRPr="005A2D15">
              <w:rPr>
                <w:rFonts w:ascii="Times New Roman" w:eastAsia="Calibri" w:hAnsi="Times New Roman" w:cs="Times New Roman"/>
                <w:sz w:val="28"/>
                <w:szCs w:val="28"/>
              </w:rPr>
              <w:t>cetăţenilor</w:t>
            </w:r>
            <w:proofErr w:type="spellEnd"/>
            <w:r w:rsidRPr="005A2D15">
              <w:rPr>
                <w:rFonts w:ascii="Times New Roman" w:eastAsia="Calibri" w:hAnsi="Times New Roman" w:cs="Times New Roman"/>
                <w:sz w:val="28"/>
                <w:szCs w:val="28"/>
              </w:rPr>
              <w:t xml:space="preserve"> constă în faptul că </w:t>
            </w:r>
            <w:proofErr w:type="spellStart"/>
            <w:r w:rsidRPr="005A2D15">
              <w:rPr>
                <w:rFonts w:ascii="Times New Roman" w:eastAsia="Calibri" w:hAnsi="Times New Roman" w:cs="Times New Roman"/>
                <w:sz w:val="28"/>
                <w:szCs w:val="28"/>
              </w:rPr>
              <w:t>toţi</w:t>
            </w:r>
            <w:proofErr w:type="spellEnd"/>
            <w:r w:rsidRPr="005A2D15">
              <w:rPr>
                <w:rFonts w:ascii="Times New Roman" w:eastAsia="Calibri" w:hAnsi="Times New Roman" w:cs="Times New Roman"/>
                <w:sz w:val="28"/>
                <w:szCs w:val="28"/>
              </w:rPr>
              <w:t xml:space="preserve"> </w:t>
            </w:r>
            <w:proofErr w:type="spellStart"/>
            <w:r w:rsidRPr="005A2D15">
              <w:rPr>
                <w:rFonts w:ascii="Times New Roman" w:eastAsia="Calibri" w:hAnsi="Times New Roman" w:cs="Times New Roman"/>
                <w:sz w:val="28"/>
                <w:szCs w:val="28"/>
              </w:rPr>
              <w:t>cetăţenii</w:t>
            </w:r>
            <w:proofErr w:type="spellEnd"/>
            <w:r w:rsidRPr="005A2D15">
              <w:rPr>
                <w:rFonts w:ascii="Times New Roman" w:eastAsia="Calibri" w:hAnsi="Times New Roman" w:cs="Times New Roman"/>
                <w:sz w:val="28"/>
                <w:szCs w:val="28"/>
              </w:rPr>
              <w:t xml:space="preserve"> au </w:t>
            </w:r>
            <w:proofErr w:type="spellStart"/>
            <w:r w:rsidRPr="005A2D15">
              <w:rPr>
                <w:rFonts w:ascii="Times New Roman" w:eastAsia="Calibri" w:hAnsi="Times New Roman" w:cs="Times New Roman"/>
                <w:sz w:val="28"/>
                <w:szCs w:val="28"/>
              </w:rPr>
              <w:t>aceleaşi</w:t>
            </w:r>
            <w:proofErr w:type="spellEnd"/>
            <w:r w:rsidRPr="005A2D15">
              <w:rPr>
                <w:rFonts w:ascii="Times New Roman" w:eastAsia="Calibri" w:hAnsi="Times New Roman" w:cs="Times New Roman"/>
                <w:sz w:val="28"/>
                <w:szCs w:val="28"/>
              </w:rPr>
              <w:t xml:space="preserve"> drepturi, </w:t>
            </w:r>
            <w:proofErr w:type="spellStart"/>
            <w:r w:rsidRPr="005A2D15">
              <w:rPr>
                <w:rFonts w:ascii="Times New Roman" w:eastAsia="Calibri" w:hAnsi="Times New Roman" w:cs="Times New Roman"/>
                <w:sz w:val="28"/>
                <w:szCs w:val="28"/>
              </w:rPr>
              <w:t>libertăţi</w:t>
            </w:r>
            <w:proofErr w:type="spellEnd"/>
            <w:r w:rsidRPr="005A2D15">
              <w:rPr>
                <w:rFonts w:ascii="Times New Roman" w:eastAsia="Calibri" w:hAnsi="Times New Roman" w:cs="Times New Roman"/>
                <w:sz w:val="28"/>
                <w:szCs w:val="28"/>
              </w:rPr>
              <w:t xml:space="preserve"> fundamentale </w:t>
            </w:r>
            <w:proofErr w:type="spellStart"/>
            <w:r w:rsidRPr="005A2D15">
              <w:rPr>
                <w:rFonts w:ascii="Times New Roman" w:eastAsia="Calibri" w:hAnsi="Times New Roman" w:cs="Times New Roman"/>
                <w:sz w:val="28"/>
                <w:szCs w:val="28"/>
              </w:rPr>
              <w:t>şi</w:t>
            </w:r>
            <w:proofErr w:type="spellEnd"/>
            <w:r w:rsidRPr="005A2D15">
              <w:rPr>
                <w:rFonts w:ascii="Times New Roman" w:eastAsia="Calibri" w:hAnsi="Times New Roman" w:cs="Times New Roman"/>
                <w:sz w:val="28"/>
                <w:szCs w:val="28"/>
              </w:rPr>
              <w:t xml:space="preserve"> îndatoriri, exercitarea cărora este asigurată de către stat fără discriminare, însă această normă permite aplicarea unui tratament </w:t>
            </w:r>
            <w:proofErr w:type="spellStart"/>
            <w:r w:rsidRPr="005A2D15">
              <w:rPr>
                <w:rFonts w:ascii="Times New Roman" w:eastAsia="Calibri" w:hAnsi="Times New Roman" w:cs="Times New Roman"/>
                <w:sz w:val="28"/>
                <w:szCs w:val="28"/>
              </w:rPr>
              <w:t>diferenţiat</w:t>
            </w:r>
            <w:proofErr w:type="spellEnd"/>
            <w:r w:rsidRPr="005A2D15">
              <w:rPr>
                <w:rFonts w:ascii="Times New Roman" w:eastAsia="Calibri" w:hAnsi="Times New Roman" w:cs="Times New Roman"/>
                <w:sz w:val="28"/>
                <w:szCs w:val="28"/>
              </w:rPr>
              <w:t xml:space="preserve"> atunci </w:t>
            </w:r>
            <w:r w:rsidRPr="005A2D15">
              <w:rPr>
                <w:rFonts w:ascii="Times New Roman" w:eastAsia="Calibri" w:hAnsi="Times New Roman" w:cs="Times New Roman"/>
                <w:sz w:val="28"/>
                <w:szCs w:val="28"/>
                <w:u w:val="single"/>
              </w:rPr>
              <w:t xml:space="preserve">când există o motivare obiectivă </w:t>
            </w:r>
            <w:proofErr w:type="spellStart"/>
            <w:r w:rsidRPr="005A2D15">
              <w:rPr>
                <w:rFonts w:ascii="Times New Roman" w:eastAsia="Calibri" w:hAnsi="Times New Roman" w:cs="Times New Roman"/>
                <w:sz w:val="28"/>
                <w:szCs w:val="28"/>
                <w:u w:val="single"/>
              </w:rPr>
              <w:t>şi</w:t>
            </w:r>
            <w:proofErr w:type="spellEnd"/>
            <w:r w:rsidRPr="005A2D15">
              <w:rPr>
                <w:rFonts w:ascii="Times New Roman" w:eastAsia="Calibri" w:hAnsi="Times New Roman" w:cs="Times New Roman"/>
                <w:sz w:val="28"/>
                <w:szCs w:val="28"/>
                <w:u w:val="single"/>
              </w:rPr>
              <w:t xml:space="preserve"> rezonabilă</w:t>
            </w:r>
            <w:r w:rsidRPr="005A2D15">
              <w:rPr>
                <w:rFonts w:ascii="Times New Roman" w:eastAsia="Calibri" w:hAnsi="Times New Roman" w:cs="Times New Roman"/>
                <w:sz w:val="28"/>
                <w:szCs w:val="28"/>
              </w:rPr>
              <w:t>. Având în vedere că norma care privilegiază doctorii în drept, procurorii și judecătorii la accedere în profesia de avocat nu este motivată în mod obiectiv și nu este rezonabilă, este necesar excluderea acesteia din textul legii.</w:t>
            </w:r>
          </w:p>
          <w:p w14:paraId="1A9A487C" w14:textId="77777777" w:rsidR="005A2D15" w:rsidRPr="005A2D15" w:rsidRDefault="005A2D15" w:rsidP="005A2D15">
            <w:pPr>
              <w:spacing w:after="120" w:line="276" w:lineRule="auto"/>
              <w:ind w:firstLine="830"/>
              <w:contextualSpacing/>
              <w:jc w:val="both"/>
              <w:rPr>
                <w:rFonts w:ascii="Times New Roman" w:eastAsia="Calibri" w:hAnsi="Times New Roman" w:cs="Times New Roman"/>
                <w:sz w:val="28"/>
                <w:szCs w:val="28"/>
              </w:rPr>
            </w:pPr>
            <w:r w:rsidRPr="005A2D15">
              <w:rPr>
                <w:rFonts w:ascii="Times New Roman" w:eastAsia="Calibri" w:hAnsi="Times New Roman" w:cs="Times New Roman"/>
                <w:sz w:val="28"/>
                <w:szCs w:val="28"/>
              </w:rPr>
              <w:t xml:space="preserve"> Totodată, având în vedere că în viitorul apropiat urmează a fi propusă spre examinare și adoptare un proiect de lege privind evaluarea extraordinară a procurorilor și judecătorilor, este imperios necesar ca profesia de avocat să nu devină o ramură de refugiu care să găzduiască persoanele care au fost implicate în acte de corupție, au intentat dosare politice sau au servit intereselor clanurilor mafiotice. Astfel, scopul modificărilor propuse a fi operate de fapt urmărește consolidarea </w:t>
            </w:r>
            <w:proofErr w:type="spellStart"/>
            <w:r w:rsidRPr="005A2D15">
              <w:rPr>
                <w:rFonts w:ascii="Times New Roman" w:eastAsia="Calibri" w:hAnsi="Times New Roman" w:cs="Times New Roman"/>
                <w:sz w:val="28"/>
                <w:szCs w:val="28"/>
              </w:rPr>
              <w:t>instituţii</w:t>
            </w:r>
            <w:proofErr w:type="spellEnd"/>
            <w:r w:rsidRPr="005A2D15">
              <w:rPr>
                <w:rFonts w:ascii="Times New Roman" w:eastAsia="Calibri" w:hAnsi="Times New Roman" w:cs="Times New Roman"/>
                <w:sz w:val="28"/>
                <w:szCs w:val="28"/>
              </w:rPr>
              <w:t xml:space="preserve"> avocaturii întru crearea unui sistem echitabil de administrare a </w:t>
            </w:r>
            <w:proofErr w:type="spellStart"/>
            <w:r w:rsidRPr="005A2D15">
              <w:rPr>
                <w:rFonts w:ascii="Times New Roman" w:eastAsia="Calibri" w:hAnsi="Times New Roman" w:cs="Times New Roman"/>
                <w:sz w:val="28"/>
                <w:szCs w:val="28"/>
              </w:rPr>
              <w:t>justiţiei</w:t>
            </w:r>
            <w:proofErr w:type="spellEnd"/>
            <w:r w:rsidRPr="005A2D15">
              <w:rPr>
                <w:rFonts w:ascii="Times New Roman" w:eastAsia="Calibri" w:hAnsi="Times New Roman" w:cs="Times New Roman"/>
                <w:sz w:val="28"/>
                <w:szCs w:val="28"/>
              </w:rPr>
              <w:t xml:space="preserve">, care să garanteze </w:t>
            </w:r>
            <w:proofErr w:type="spellStart"/>
            <w:r w:rsidRPr="005A2D15">
              <w:rPr>
                <w:rFonts w:ascii="Times New Roman" w:eastAsia="Calibri" w:hAnsi="Times New Roman" w:cs="Times New Roman"/>
                <w:sz w:val="28"/>
                <w:szCs w:val="28"/>
              </w:rPr>
              <w:t>independenţa</w:t>
            </w:r>
            <w:proofErr w:type="spellEnd"/>
            <w:r w:rsidRPr="005A2D15">
              <w:rPr>
                <w:rFonts w:ascii="Times New Roman" w:eastAsia="Calibri" w:hAnsi="Times New Roman" w:cs="Times New Roman"/>
                <w:sz w:val="28"/>
                <w:szCs w:val="28"/>
              </w:rPr>
              <w:t xml:space="preserve"> și calitatea profesională înaltă a </w:t>
            </w:r>
            <w:proofErr w:type="spellStart"/>
            <w:r w:rsidRPr="005A2D15">
              <w:rPr>
                <w:rFonts w:ascii="Times New Roman" w:eastAsia="Calibri" w:hAnsi="Times New Roman" w:cs="Times New Roman"/>
                <w:sz w:val="28"/>
                <w:szCs w:val="28"/>
              </w:rPr>
              <w:t>avocaţilor</w:t>
            </w:r>
            <w:proofErr w:type="spellEnd"/>
            <w:r w:rsidRPr="005A2D15">
              <w:rPr>
                <w:rFonts w:ascii="Times New Roman" w:eastAsia="Calibri" w:hAnsi="Times New Roman" w:cs="Times New Roman"/>
                <w:sz w:val="28"/>
                <w:szCs w:val="28"/>
              </w:rPr>
              <w:t xml:space="preserve"> în exercitarea profesiei fără </w:t>
            </w:r>
            <w:proofErr w:type="spellStart"/>
            <w:r w:rsidRPr="005A2D15">
              <w:rPr>
                <w:rFonts w:ascii="Times New Roman" w:eastAsia="Calibri" w:hAnsi="Times New Roman" w:cs="Times New Roman"/>
                <w:sz w:val="28"/>
                <w:szCs w:val="28"/>
              </w:rPr>
              <w:t>restricţii</w:t>
            </w:r>
            <w:proofErr w:type="spellEnd"/>
            <w:r w:rsidRPr="005A2D15">
              <w:rPr>
                <w:rFonts w:ascii="Times New Roman" w:eastAsia="Calibri" w:hAnsi="Times New Roman" w:cs="Times New Roman"/>
                <w:sz w:val="28"/>
                <w:szCs w:val="28"/>
              </w:rPr>
              <w:t xml:space="preserve"> nejustificate </w:t>
            </w:r>
            <w:proofErr w:type="spellStart"/>
            <w:r w:rsidRPr="005A2D15">
              <w:rPr>
                <w:rFonts w:ascii="Times New Roman" w:eastAsia="Calibri" w:hAnsi="Times New Roman" w:cs="Times New Roman"/>
                <w:sz w:val="28"/>
                <w:szCs w:val="28"/>
              </w:rPr>
              <w:t>şi</w:t>
            </w:r>
            <w:proofErr w:type="spellEnd"/>
            <w:r w:rsidRPr="005A2D15">
              <w:rPr>
                <w:rFonts w:ascii="Times New Roman" w:eastAsia="Calibri" w:hAnsi="Times New Roman" w:cs="Times New Roman"/>
                <w:sz w:val="28"/>
                <w:szCs w:val="28"/>
              </w:rPr>
              <w:t xml:space="preserve"> fără a face obiectul unor </w:t>
            </w:r>
            <w:proofErr w:type="spellStart"/>
            <w:r w:rsidRPr="005A2D15">
              <w:rPr>
                <w:rFonts w:ascii="Times New Roman" w:eastAsia="Calibri" w:hAnsi="Times New Roman" w:cs="Times New Roman"/>
                <w:sz w:val="28"/>
                <w:szCs w:val="28"/>
              </w:rPr>
              <w:t>influenţe</w:t>
            </w:r>
            <w:proofErr w:type="spellEnd"/>
            <w:r w:rsidRPr="005A2D15">
              <w:rPr>
                <w:rFonts w:ascii="Times New Roman" w:eastAsia="Calibri" w:hAnsi="Times New Roman" w:cs="Times New Roman"/>
                <w:sz w:val="28"/>
                <w:szCs w:val="28"/>
              </w:rPr>
              <w:t xml:space="preserve">, sugestii, presiuni, </w:t>
            </w:r>
            <w:proofErr w:type="spellStart"/>
            <w:r w:rsidRPr="005A2D15">
              <w:rPr>
                <w:rFonts w:ascii="Times New Roman" w:eastAsia="Calibri" w:hAnsi="Times New Roman" w:cs="Times New Roman"/>
                <w:sz w:val="28"/>
                <w:szCs w:val="28"/>
              </w:rPr>
              <w:t>ameninţări</w:t>
            </w:r>
            <w:proofErr w:type="spellEnd"/>
            <w:r w:rsidRPr="005A2D15">
              <w:rPr>
                <w:rFonts w:ascii="Times New Roman" w:eastAsia="Calibri" w:hAnsi="Times New Roman" w:cs="Times New Roman"/>
                <w:sz w:val="28"/>
                <w:szCs w:val="28"/>
              </w:rPr>
              <w:t xml:space="preserve"> sau imixtiuni. La fel, modificările propuse va avea drept rezultat ca justițiabilul să beneficieze de servicii de asistență juridică calificată de către subiecți evaluați corect după principii de meritocrație, </w:t>
            </w:r>
            <w:proofErr w:type="spellStart"/>
            <w:r w:rsidRPr="005A2D15">
              <w:rPr>
                <w:rFonts w:ascii="Times New Roman" w:eastAsia="Calibri" w:hAnsi="Times New Roman" w:cs="Times New Roman"/>
                <w:sz w:val="28"/>
                <w:szCs w:val="28"/>
              </w:rPr>
              <w:t>competentență</w:t>
            </w:r>
            <w:proofErr w:type="spellEnd"/>
            <w:r w:rsidRPr="005A2D15">
              <w:rPr>
                <w:rFonts w:ascii="Times New Roman" w:eastAsia="Calibri" w:hAnsi="Times New Roman" w:cs="Times New Roman"/>
                <w:sz w:val="28"/>
                <w:szCs w:val="28"/>
              </w:rPr>
              <w:t xml:space="preserve"> profesională și </w:t>
            </w:r>
            <w:proofErr w:type="spellStart"/>
            <w:r w:rsidRPr="005A2D15">
              <w:rPr>
                <w:rFonts w:ascii="Times New Roman" w:eastAsia="Calibri" w:hAnsi="Times New Roman" w:cs="Times New Roman"/>
                <w:sz w:val="28"/>
                <w:szCs w:val="28"/>
              </w:rPr>
              <w:t>intergitate</w:t>
            </w:r>
            <w:proofErr w:type="spellEnd"/>
            <w:r w:rsidRPr="005A2D15">
              <w:rPr>
                <w:rFonts w:ascii="Times New Roman" w:eastAsia="Calibri" w:hAnsi="Times New Roman" w:cs="Times New Roman"/>
                <w:sz w:val="28"/>
                <w:szCs w:val="28"/>
              </w:rPr>
              <w:t xml:space="preserve">. Mai menționăm că normele legale propuse a fi introduse nu constituie o </w:t>
            </w:r>
            <w:proofErr w:type="spellStart"/>
            <w:r w:rsidRPr="005A2D15">
              <w:rPr>
                <w:rFonts w:ascii="Times New Roman" w:eastAsia="Calibri" w:hAnsi="Times New Roman" w:cs="Times New Roman"/>
                <w:sz w:val="28"/>
                <w:szCs w:val="28"/>
              </w:rPr>
              <w:t>ingerinţă</w:t>
            </w:r>
            <w:proofErr w:type="spellEnd"/>
            <w:r w:rsidRPr="005A2D15">
              <w:rPr>
                <w:rFonts w:ascii="Times New Roman" w:eastAsia="Calibri" w:hAnsi="Times New Roman" w:cs="Times New Roman"/>
                <w:sz w:val="28"/>
                <w:szCs w:val="28"/>
              </w:rPr>
              <w:t xml:space="preserve"> în exercitarea dreptului la muncă. Or, Statul este în drept să stabilească criterii clare de calificare pentru persoanele ce prestează anumite servicii sau </w:t>
            </w:r>
            <w:proofErr w:type="spellStart"/>
            <w:r w:rsidRPr="005A2D15">
              <w:rPr>
                <w:rFonts w:ascii="Times New Roman" w:eastAsia="Calibri" w:hAnsi="Times New Roman" w:cs="Times New Roman"/>
                <w:sz w:val="28"/>
                <w:szCs w:val="28"/>
              </w:rPr>
              <w:t>activităţi</w:t>
            </w:r>
            <w:proofErr w:type="spellEnd"/>
            <w:r w:rsidRPr="005A2D15">
              <w:rPr>
                <w:rFonts w:ascii="Times New Roman" w:eastAsia="Calibri" w:hAnsi="Times New Roman" w:cs="Times New Roman"/>
                <w:sz w:val="28"/>
                <w:szCs w:val="28"/>
              </w:rPr>
              <w:t>, a se vedea Hotărârea Curții Constituționale nr.3/2011.</w:t>
            </w:r>
          </w:p>
        </w:tc>
      </w:tr>
      <w:tr w:rsidR="005A2D15" w:rsidRPr="005A2D15" w14:paraId="0DDD21FD"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1F5B551E" w14:textId="77777777" w:rsidR="005A2D15" w:rsidRPr="005A2D15" w:rsidRDefault="005A2D15" w:rsidP="005A2D15">
            <w:pPr>
              <w:spacing w:after="120" w:line="276" w:lineRule="auto"/>
              <w:ind w:firstLine="830"/>
              <w:jc w:val="both"/>
              <w:rPr>
                <w:rFonts w:ascii="Times New Roman" w:eastAsia="Calibri" w:hAnsi="Times New Roman" w:cs="Times New Roman"/>
                <w:b/>
                <w:sz w:val="28"/>
                <w:szCs w:val="28"/>
                <w:lang w:val="ro-RO" w:eastAsia="ro-RO"/>
              </w:rPr>
            </w:pPr>
            <w:r w:rsidRPr="005A2D15">
              <w:rPr>
                <w:rFonts w:ascii="Times New Roman" w:eastAsia="Calibri" w:hAnsi="Times New Roman" w:cs="Times New Roman"/>
                <w:b/>
                <w:bCs/>
                <w:sz w:val="28"/>
                <w:szCs w:val="28"/>
                <w:lang w:val="ro-RO" w:eastAsia="ro-RO"/>
              </w:rPr>
              <w:lastRenderedPageBreak/>
              <w:t>3.</w:t>
            </w:r>
            <w:r w:rsidRPr="005A2D15">
              <w:rPr>
                <w:rFonts w:ascii="Times New Roman" w:eastAsia="Calibri" w:hAnsi="Times New Roman" w:cs="Times New Roman"/>
                <w:b/>
                <w:sz w:val="28"/>
                <w:szCs w:val="28"/>
                <w:lang w:val="ro-RO" w:eastAsia="ro-RO"/>
              </w:rPr>
              <w:t xml:space="preserve"> Descrierea gradului de compatibilitate pentru proiectele care au ca scop armonizarea </w:t>
            </w:r>
            <w:proofErr w:type="spellStart"/>
            <w:r w:rsidRPr="005A2D15">
              <w:rPr>
                <w:rFonts w:ascii="Times New Roman" w:eastAsia="Calibri" w:hAnsi="Times New Roman" w:cs="Times New Roman"/>
                <w:b/>
                <w:sz w:val="28"/>
                <w:szCs w:val="28"/>
                <w:lang w:val="ro-RO" w:eastAsia="ro-RO"/>
              </w:rPr>
              <w:t>legislaţiei</w:t>
            </w:r>
            <w:proofErr w:type="spellEnd"/>
            <w:r w:rsidRPr="005A2D15">
              <w:rPr>
                <w:rFonts w:ascii="Times New Roman" w:eastAsia="Calibri" w:hAnsi="Times New Roman" w:cs="Times New Roman"/>
                <w:b/>
                <w:sz w:val="28"/>
                <w:szCs w:val="28"/>
                <w:lang w:val="ro-RO" w:eastAsia="ro-RO"/>
              </w:rPr>
              <w:t xml:space="preserve"> </w:t>
            </w:r>
            <w:proofErr w:type="spellStart"/>
            <w:r w:rsidRPr="005A2D15">
              <w:rPr>
                <w:rFonts w:ascii="Times New Roman" w:eastAsia="Calibri" w:hAnsi="Times New Roman" w:cs="Times New Roman"/>
                <w:b/>
                <w:sz w:val="28"/>
                <w:szCs w:val="28"/>
                <w:lang w:val="ro-RO" w:eastAsia="ro-RO"/>
              </w:rPr>
              <w:t>naţionale</w:t>
            </w:r>
            <w:proofErr w:type="spellEnd"/>
            <w:r w:rsidRPr="005A2D15">
              <w:rPr>
                <w:rFonts w:ascii="Times New Roman" w:eastAsia="Calibri" w:hAnsi="Times New Roman" w:cs="Times New Roman"/>
                <w:b/>
                <w:sz w:val="28"/>
                <w:szCs w:val="28"/>
                <w:lang w:val="ro-RO" w:eastAsia="ro-RO"/>
              </w:rPr>
              <w:t xml:space="preserve"> cu </w:t>
            </w:r>
            <w:proofErr w:type="spellStart"/>
            <w:r w:rsidRPr="005A2D15">
              <w:rPr>
                <w:rFonts w:ascii="Times New Roman" w:eastAsia="Calibri" w:hAnsi="Times New Roman" w:cs="Times New Roman"/>
                <w:b/>
                <w:sz w:val="28"/>
                <w:szCs w:val="28"/>
                <w:lang w:val="ro-RO" w:eastAsia="ro-RO"/>
              </w:rPr>
              <w:t>legislaţia</w:t>
            </w:r>
            <w:proofErr w:type="spellEnd"/>
            <w:r w:rsidRPr="005A2D15">
              <w:rPr>
                <w:rFonts w:ascii="Times New Roman" w:eastAsia="Calibri" w:hAnsi="Times New Roman" w:cs="Times New Roman"/>
                <w:b/>
                <w:sz w:val="28"/>
                <w:szCs w:val="28"/>
                <w:lang w:val="ro-RO" w:eastAsia="ro-RO"/>
              </w:rPr>
              <w:t xml:space="preserve"> Uniunii Europene </w:t>
            </w:r>
          </w:p>
        </w:tc>
      </w:tr>
      <w:tr w:rsidR="005A2D15" w:rsidRPr="005A2D15" w14:paraId="43F94BEE"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76DA253" w14:textId="77777777" w:rsidR="005A2D15" w:rsidRPr="005A2D15" w:rsidRDefault="005A2D15" w:rsidP="005A2D15">
            <w:pPr>
              <w:spacing w:after="120" w:line="276" w:lineRule="auto"/>
              <w:ind w:firstLine="830"/>
              <w:jc w:val="both"/>
              <w:rPr>
                <w:rFonts w:ascii="Times New Roman" w:eastAsia="Calibri" w:hAnsi="Times New Roman" w:cs="Times New Roman"/>
                <w:sz w:val="28"/>
                <w:szCs w:val="28"/>
                <w:lang w:eastAsia="ro-RO"/>
              </w:rPr>
            </w:pPr>
            <w:r w:rsidRPr="005A2D15">
              <w:rPr>
                <w:rFonts w:ascii="Times New Roman" w:eastAsia="Calibri" w:hAnsi="Times New Roman" w:cs="Times New Roman"/>
                <w:sz w:val="28"/>
                <w:szCs w:val="28"/>
                <w:lang w:val="ro-RO" w:eastAsia="ro-RO"/>
              </w:rPr>
              <w:t xml:space="preserve">Proiectul de lege nu </w:t>
            </w:r>
            <w:r w:rsidRPr="005A2D15">
              <w:rPr>
                <w:rFonts w:ascii="Times New Roman" w:eastAsia="Calibri" w:hAnsi="Times New Roman" w:cs="Times New Roman"/>
                <w:sz w:val="28"/>
                <w:szCs w:val="28"/>
                <w:lang w:eastAsia="ro-RO"/>
              </w:rPr>
              <w:t xml:space="preserve">are drept obiectiv armonizarea legislației naționale cu </w:t>
            </w:r>
            <w:proofErr w:type="spellStart"/>
            <w:r w:rsidRPr="005A2D15">
              <w:rPr>
                <w:rFonts w:ascii="Times New Roman" w:eastAsia="Calibri" w:hAnsi="Times New Roman" w:cs="Times New Roman"/>
                <w:sz w:val="28"/>
                <w:szCs w:val="28"/>
                <w:lang w:eastAsia="ro-RO"/>
              </w:rPr>
              <w:t>legislaţia</w:t>
            </w:r>
            <w:proofErr w:type="spellEnd"/>
            <w:r w:rsidRPr="005A2D15">
              <w:rPr>
                <w:rFonts w:ascii="Times New Roman" w:eastAsia="Calibri" w:hAnsi="Times New Roman" w:cs="Times New Roman"/>
                <w:sz w:val="28"/>
                <w:szCs w:val="28"/>
                <w:lang w:eastAsia="ro-RO"/>
              </w:rPr>
              <w:t xml:space="preserve"> Uniunii Europene.</w:t>
            </w:r>
          </w:p>
        </w:tc>
      </w:tr>
      <w:tr w:rsidR="005A2D15" w:rsidRPr="005A2D15" w14:paraId="0D20CD08"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DE2B404" w14:textId="77777777" w:rsidR="005A2D15" w:rsidRPr="005A2D15" w:rsidRDefault="005A2D15" w:rsidP="005A2D15">
            <w:pPr>
              <w:spacing w:after="120" w:line="276" w:lineRule="auto"/>
              <w:ind w:firstLine="830"/>
              <w:jc w:val="both"/>
              <w:rPr>
                <w:rFonts w:ascii="Times New Roman" w:eastAsia="Calibri" w:hAnsi="Times New Roman" w:cs="Times New Roman"/>
                <w:b/>
                <w:sz w:val="28"/>
                <w:szCs w:val="28"/>
                <w:lang w:val="ro-RO" w:eastAsia="ro-RO"/>
              </w:rPr>
            </w:pPr>
            <w:r w:rsidRPr="005A2D15">
              <w:rPr>
                <w:rFonts w:ascii="Times New Roman" w:eastAsia="Calibri" w:hAnsi="Times New Roman" w:cs="Times New Roman"/>
                <w:b/>
                <w:bCs/>
                <w:sz w:val="28"/>
                <w:szCs w:val="28"/>
                <w:lang w:val="ro-RO" w:eastAsia="ro-RO"/>
              </w:rPr>
              <w:t>4.</w:t>
            </w:r>
            <w:r w:rsidRPr="005A2D15">
              <w:rPr>
                <w:rFonts w:ascii="Times New Roman" w:eastAsia="Calibri" w:hAnsi="Times New Roman" w:cs="Times New Roman"/>
                <w:b/>
                <w:sz w:val="28"/>
                <w:szCs w:val="28"/>
                <w:lang w:val="ro-RO" w:eastAsia="ro-RO"/>
              </w:rPr>
              <w:t xml:space="preserve"> Principalele prevederi ale proiectului </w:t>
            </w:r>
            <w:proofErr w:type="spellStart"/>
            <w:r w:rsidRPr="005A2D15">
              <w:rPr>
                <w:rFonts w:ascii="Times New Roman" w:eastAsia="Calibri" w:hAnsi="Times New Roman" w:cs="Times New Roman"/>
                <w:b/>
                <w:sz w:val="28"/>
                <w:szCs w:val="28"/>
                <w:lang w:val="ro-RO" w:eastAsia="ro-RO"/>
              </w:rPr>
              <w:t>şi</w:t>
            </w:r>
            <w:proofErr w:type="spellEnd"/>
            <w:r w:rsidRPr="005A2D15">
              <w:rPr>
                <w:rFonts w:ascii="Times New Roman" w:eastAsia="Calibri" w:hAnsi="Times New Roman" w:cs="Times New Roman"/>
                <w:b/>
                <w:sz w:val="28"/>
                <w:szCs w:val="28"/>
                <w:lang w:val="ro-RO" w:eastAsia="ro-RO"/>
              </w:rPr>
              <w:t xml:space="preserve"> </w:t>
            </w:r>
            <w:proofErr w:type="spellStart"/>
            <w:r w:rsidRPr="005A2D15">
              <w:rPr>
                <w:rFonts w:ascii="Times New Roman" w:eastAsia="Calibri" w:hAnsi="Times New Roman" w:cs="Times New Roman"/>
                <w:b/>
                <w:sz w:val="28"/>
                <w:szCs w:val="28"/>
                <w:lang w:val="ro-RO" w:eastAsia="ro-RO"/>
              </w:rPr>
              <w:t>evidenţierea</w:t>
            </w:r>
            <w:proofErr w:type="spellEnd"/>
            <w:r w:rsidRPr="005A2D15">
              <w:rPr>
                <w:rFonts w:ascii="Times New Roman" w:eastAsia="Calibri" w:hAnsi="Times New Roman" w:cs="Times New Roman"/>
                <w:b/>
                <w:sz w:val="28"/>
                <w:szCs w:val="28"/>
                <w:lang w:val="ro-RO" w:eastAsia="ro-RO"/>
              </w:rPr>
              <w:t xml:space="preserve"> elementelor noi</w:t>
            </w:r>
          </w:p>
        </w:tc>
      </w:tr>
      <w:tr w:rsidR="005A2D15" w:rsidRPr="005A2D15" w14:paraId="53A29FDC"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tcPr>
          <w:p w14:paraId="3E665BA3" w14:textId="77777777" w:rsidR="005A2D15" w:rsidRPr="005A2D15" w:rsidRDefault="005A2D15" w:rsidP="005A2D15">
            <w:pPr>
              <w:spacing w:after="120" w:line="276" w:lineRule="auto"/>
              <w:ind w:firstLine="830"/>
              <w:jc w:val="both"/>
              <w:rPr>
                <w:rFonts w:ascii="Times New Roman" w:eastAsia="Calibri" w:hAnsi="Times New Roman" w:cs="Times New Roman"/>
                <w:sz w:val="28"/>
                <w:szCs w:val="28"/>
                <w:lang w:val="ro-RO" w:eastAsia="ro-RO"/>
              </w:rPr>
            </w:pPr>
            <w:r w:rsidRPr="005A2D15">
              <w:rPr>
                <w:rFonts w:ascii="Times New Roman" w:eastAsia="Calibri" w:hAnsi="Times New Roman" w:cs="Times New Roman"/>
                <w:sz w:val="28"/>
                <w:szCs w:val="28"/>
                <w:lang w:val="ro-RO" w:eastAsia="ro-RO"/>
              </w:rPr>
              <w:t xml:space="preserve">Proiectul de lege propune ca persoanele care au cel puțin 10 vechime în funcția de judecător sau procuror, să fie scutite doar de la efectuarea stagiului, însă nu și de examenul pentru admitere în profesie (de calificare). Totodată, până la susținerea examenului de calificare, categoriile de persoane menționate supra vor fi obligate să urmeze cursuri, în </w:t>
            </w:r>
            <w:r w:rsidRPr="005A2D15">
              <w:rPr>
                <w:rFonts w:ascii="Times New Roman" w:eastAsia="Calibri" w:hAnsi="Times New Roman" w:cs="Times New Roman"/>
                <w:sz w:val="28"/>
                <w:szCs w:val="28"/>
                <w:lang w:val="ro-RO" w:eastAsia="ro-RO"/>
              </w:rPr>
              <w:lastRenderedPageBreak/>
              <w:t xml:space="preserve">volum de cel puțin 20 ore, în materia deontologiei profesionale a avocaților și de administrare a formelor de exercitare a avocaturii, conform planului aprobat de Consiliul Uniunii Avocaților. Această novație va asigura că judecătorii și procurorii cu experiență să se familiarizează cu specificul activității de avocat. De asemenea, susținerea examenului de calificare va preveni admiterea în profesie a persoanelor nepregătite pentru a fi avocat. De asemenea, aceasta va determina judecătorii și procurii buni sa nu plece cu ușurință din procuratură sau instanțele judecătorești, sporind astfel eficiența ultimelor instituții. </w:t>
            </w:r>
          </w:p>
          <w:p w14:paraId="77D64ABD" w14:textId="77777777" w:rsidR="005A2D15" w:rsidRPr="005A2D15" w:rsidRDefault="005A2D15" w:rsidP="005A2D15">
            <w:pPr>
              <w:spacing w:after="120" w:line="276" w:lineRule="auto"/>
              <w:ind w:firstLine="830"/>
              <w:jc w:val="both"/>
              <w:rPr>
                <w:rFonts w:ascii="Times New Roman" w:eastAsia="Calibri" w:hAnsi="Times New Roman" w:cs="Times New Roman"/>
                <w:sz w:val="28"/>
                <w:szCs w:val="28"/>
                <w:lang w:val="ro-RO" w:eastAsia="ro-RO"/>
              </w:rPr>
            </w:pPr>
            <w:r w:rsidRPr="005A2D15">
              <w:rPr>
                <w:rFonts w:ascii="Times New Roman" w:eastAsia="Calibri" w:hAnsi="Times New Roman" w:cs="Times New Roman"/>
                <w:sz w:val="28"/>
                <w:szCs w:val="28"/>
                <w:lang w:val="ro-RO" w:eastAsia="ro-RO"/>
              </w:rPr>
              <w:t>Fiind o profesie juridică, avocatura presupune că nu poate fi practicată fără o anumită pregătire relevantă. Iar această pregătire, poate fi confirmată prin susținerea examenului de calificare în profesie. Astfel, întru evitarea riscului ca pe viitor profesia de avocat să poată fi transformată într-o simplă afacere, fără a mai fi considerată o profesie, considerăm necesar, revederea alin. (2) art.10 din Legea actuală, în sensul ca persoanele menționate să fie scutite doar de efectuarea stagiului profesional nu și de susținerea examenului de calificare în profesie.</w:t>
            </w:r>
          </w:p>
          <w:p w14:paraId="72FE1C49" w14:textId="77777777" w:rsidR="005A2D15" w:rsidRPr="005A2D15" w:rsidRDefault="005A2D15" w:rsidP="005A2D15">
            <w:pPr>
              <w:spacing w:after="120" w:line="276" w:lineRule="auto"/>
              <w:ind w:firstLine="830"/>
              <w:jc w:val="both"/>
              <w:rPr>
                <w:rFonts w:ascii="Times New Roman" w:eastAsia="Calibri" w:hAnsi="Times New Roman" w:cs="Times New Roman"/>
                <w:sz w:val="28"/>
                <w:szCs w:val="28"/>
                <w:lang w:val="ro-RO" w:eastAsia="ro-RO"/>
              </w:rPr>
            </w:pPr>
            <w:r w:rsidRPr="005A2D15">
              <w:rPr>
                <w:rFonts w:ascii="Times New Roman" w:eastAsia="Calibri" w:hAnsi="Times New Roman" w:cs="Times New Roman"/>
                <w:sz w:val="28"/>
                <w:szCs w:val="28"/>
                <w:lang w:val="ro-RO" w:eastAsia="ro-RO"/>
              </w:rPr>
              <w:t xml:space="preserve">Prin Hotărârea Curții Constituționale nr.18/2018, Curtea a statuat că în administrarea profesiilor atât </w:t>
            </w:r>
            <w:proofErr w:type="spellStart"/>
            <w:r w:rsidRPr="005A2D15">
              <w:rPr>
                <w:rFonts w:ascii="Times New Roman" w:eastAsia="Calibri" w:hAnsi="Times New Roman" w:cs="Times New Roman"/>
                <w:sz w:val="28"/>
                <w:szCs w:val="28"/>
                <w:lang w:val="ro-RO" w:eastAsia="ro-RO"/>
              </w:rPr>
              <w:t>autorităţile</w:t>
            </w:r>
            <w:proofErr w:type="spellEnd"/>
            <w:r w:rsidRPr="005A2D15">
              <w:rPr>
                <w:rFonts w:ascii="Times New Roman" w:eastAsia="Calibri" w:hAnsi="Times New Roman" w:cs="Times New Roman"/>
                <w:sz w:val="28"/>
                <w:szCs w:val="28"/>
                <w:lang w:val="ro-RO" w:eastAsia="ro-RO"/>
              </w:rPr>
              <w:t xml:space="preserve"> publice, cât </w:t>
            </w:r>
            <w:proofErr w:type="spellStart"/>
            <w:r w:rsidRPr="005A2D15">
              <w:rPr>
                <w:rFonts w:ascii="Times New Roman" w:eastAsia="Calibri" w:hAnsi="Times New Roman" w:cs="Times New Roman"/>
                <w:sz w:val="28"/>
                <w:szCs w:val="28"/>
                <w:lang w:val="ro-RO" w:eastAsia="ro-RO"/>
              </w:rPr>
              <w:t>şi</w:t>
            </w:r>
            <w:proofErr w:type="spellEnd"/>
            <w:r w:rsidRPr="005A2D15">
              <w:rPr>
                <w:rFonts w:ascii="Times New Roman" w:eastAsia="Calibri" w:hAnsi="Times New Roman" w:cs="Times New Roman"/>
                <w:sz w:val="28"/>
                <w:szCs w:val="28"/>
                <w:lang w:val="ro-RO" w:eastAsia="ro-RO"/>
              </w:rPr>
              <w:t xml:space="preserve"> cele private joacă roluri importante. Ca sursă a dreptului persoanelor de a practica anumite profesii, legislativul este responsabil de modul în care acestea sunt garantate </w:t>
            </w:r>
            <w:proofErr w:type="spellStart"/>
            <w:r w:rsidRPr="005A2D15">
              <w:rPr>
                <w:rFonts w:ascii="Times New Roman" w:eastAsia="Calibri" w:hAnsi="Times New Roman" w:cs="Times New Roman"/>
                <w:sz w:val="28"/>
                <w:szCs w:val="28"/>
                <w:lang w:val="ro-RO" w:eastAsia="ro-RO"/>
              </w:rPr>
              <w:t>şi</w:t>
            </w:r>
            <w:proofErr w:type="spellEnd"/>
            <w:r w:rsidRPr="005A2D15">
              <w:rPr>
                <w:rFonts w:ascii="Times New Roman" w:eastAsia="Calibri" w:hAnsi="Times New Roman" w:cs="Times New Roman"/>
                <w:sz w:val="28"/>
                <w:szCs w:val="28"/>
                <w:lang w:val="ro-RO" w:eastAsia="ro-RO"/>
              </w:rPr>
              <w:t xml:space="preserve"> exercitate. Faptul că există </w:t>
            </w:r>
            <w:proofErr w:type="spellStart"/>
            <w:r w:rsidRPr="005A2D15">
              <w:rPr>
                <w:rFonts w:ascii="Times New Roman" w:eastAsia="Calibri" w:hAnsi="Times New Roman" w:cs="Times New Roman"/>
                <w:sz w:val="28"/>
                <w:szCs w:val="28"/>
                <w:lang w:val="ro-RO" w:eastAsia="ro-RO"/>
              </w:rPr>
              <w:t>restricţii</w:t>
            </w:r>
            <w:proofErr w:type="spellEnd"/>
            <w:r w:rsidRPr="005A2D15">
              <w:rPr>
                <w:rFonts w:ascii="Times New Roman" w:eastAsia="Calibri" w:hAnsi="Times New Roman" w:cs="Times New Roman"/>
                <w:sz w:val="28"/>
                <w:szCs w:val="28"/>
                <w:lang w:val="ro-RO" w:eastAsia="ro-RO"/>
              </w:rPr>
              <w:t xml:space="preserve"> în exercitarea dreptului la muncă al unui participant la concursul de admitere în profesia de avocat, de exemplu, poate avea la bază </w:t>
            </w:r>
            <w:proofErr w:type="spellStart"/>
            <w:r w:rsidRPr="005A2D15">
              <w:rPr>
                <w:rFonts w:ascii="Times New Roman" w:eastAsia="Calibri" w:hAnsi="Times New Roman" w:cs="Times New Roman"/>
                <w:sz w:val="28"/>
                <w:szCs w:val="28"/>
                <w:lang w:val="ro-RO" w:eastAsia="ro-RO"/>
              </w:rPr>
              <w:t>protecţia</w:t>
            </w:r>
            <w:proofErr w:type="spellEnd"/>
            <w:r w:rsidRPr="005A2D15">
              <w:rPr>
                <w:rFonts w:ascii="Times New Roman" w:eastAsia="Calibri" w:hAnsi="Times New Roman" w:cs="Times New Roman"/>
                <w:sz w:val="28"/>
                <w:szCs w:val="28"/>
                <w:lang w:val="ro-RO" w:eastAsia="ro-RO"/>
              </w:rPr>
              <w:t xml:space="preserve"> altor persoane </w:t>
            </w:r>
            <w:proofErr w:type="spellStart"/>
            <w:r w:rsidRPr="005A2D15">
              <w:rPr>
                <w:rFonts w:ascii="Times New Roman" w:eastAsia="Calibri" w:hAnsi="Times New Roman" w:cs="Times New Roman"/>
                <w:sz w:val="28"/>
                <w:szCs w:val="28"/>
                <w:lang w:val="ro-RO" w:eastAsia="ro-RO"/>
              </w:rPr>
              <w:t>şi</w:t>
            </w:r>
            <w:proofErr w:type="spellEnd"/>
            <w:r w:rsidRPr="005A2D15">
              <w:rPr>
                <w:rFonts w:ascii="Times New Roman" w:eastAsia="Calibri" w:hAnsi="Times New Roman" w:cs="Times New Roman"/>
                <w:sz w:val="28"/>
                <w:szCs w:val="28"/>
                <w:lang w:val="ro-RO" w:eastAsia="ro-RO"/>
              </w:rPr>
              <w:t xml:space="preserve"> realizarea scopului legitim al ordinii publice. La fel, în cauza CEDO Mateescu </w:t>
            </w:r>
            <w:proofErr w:type="spellStart"/>
            <w:r w:rsidRPr="005A2D15">
              <w:rPr>
                <w:rFonts w:ascii="Times New Roman" w:eastAsia="Calibri" w:hAnsi="Times New Roman" w:cs="Times New Roman"/>
                <w:sz w:val="28"/>
                <w:szCs w:val="28"/>
                <w:lang w:val="ro-RO" w:eastAsia="ro-RO"/>
              </w:rPr>
              <w:t>vs</w:t>
            </w:r>
            <w:proofErr w:type="spellEnd"/>
            <w:r w:rsidRPr="005A2D15">
              <w:rPr>
                <w:rFonts w:ascii="Times New Roman" w:eastAsia="Calibri" w:hAnsi="Times New Roman" w:cs="Times New Roman"/>
                <w:sz w:val="28"/>
                <w:szCs w:val="28"/>
                <w:lang w:val="ro-RO" w:eastAsia="ro-RO"/>
              </w:rPr>
              <w:t xml:space="preserve"> România, Curtea a indicat că marja de apreciere a statului este mai mare acolo unde este necesar să se stabilească un echilibru între interesele private și publice concurente sau între diferitele drepturi ale Convenției.</w:t>
            </w:r>
          </w:p>
          <w:p w14:paraId="198FFE74" w14:textId="77777777" w:rsidR="005A2D15" w:rsidRPr="005A2D15" w:rsidRDefault="005A2D15" w:rsidP="005A2D15">
            <w:pPr>
              <w:spacing w:after="120" w:line="276" w:lineRule="auto"/>
              <w:ind w:firstLine="830"/>
              <w:jc w:val="both"/>
              <w:rPr>
                <w:rFonts w:ascii="Times New Roman" w:eastAsia="Calibri" w:hAnsi="Times New Roman" w:cs="Times New Roman"/>
                <w:sz w:val="28"/>
                <w:szCs w:val="28"/>
                <w:lang w:val="ro-RO" w:eastAsia="ro-RO"/>
              </w:rPr>
            </w:pPr>
            <w:r w:rsidRPr="005A2D15">
              <w:rPr>
                <w:rFonts w:ascii="Times New Roman" w:eastAsia="Calibri" w:hAnsi="Times New Roman" w:cs="Times New Roman"/>
                <w:sz w:val="28"/>
                <w:szCs w:val="28"/>
                <w:lang w:val="ro-RO" w:eastAsia="ro-RO"/>
              </w:rPr>
              <w:t xml:space="preserve">Menționăm că un rol important în protejarea drepturilor </w:t>
            </w:r>
            <w:proofErr w:type="spellStart"/>
            <w:r w:rsidRPr="005A2D15">
              <w:rPr>
                <w:rFonts w:ascii="Times New Roman" w:eastAsia="Calibri" w:hAnsi="Times New Roman" w:cs="Times New Roman"/>
                <w:sz w:val="28"/>
                <w:szCs w:val="28"/>
                <w:lang w:val="ro-RO" w:eastAsia="ro-RO"/>
              </w:rPr>
              <w:t>şi</w:t>
            </w:r>
            <w:proofErr w:type="spellEnd"/>
            <w:r w:rsidRPr="005A2D15">
              <w:rPr>
                <w:rFonts w:ascii="Times New Roman" w:eastAsia="Calibri" w:hAnsi="Times New Roman" w:cs="Times New Roman"/>
                <w:sz w:val="28"/>
                <w:szCs w:val="28"/>
                <w:lang w:val="ro-RO" w:eastAsia="ro-RO"/>
              </w:rPr>
              <w:t xml:space="preserve"> </w:t>
            </w:r>
            <w:proofErr w:type="spellStart"/>
            <w:r w:rsidRPr="005A2D15">
              <w:rPr>
                <w:rFonts w:ascii="Times New Roman" w:eastAsia="Calibri" w:hAnsi="Times New Roman" w:cs="Times New Roman"/>
                <w:sz w:val="28"/>
                <w:szCs w:val="28"/>
                <w:lang w:val="ro-RO" w:eastAsia="ro-RO"/>
              </w:rPr>
              <w:t>libertăţilor</w:t>
            </w:r>
            <w:proofErr w:type="spellEnd"/>
            <w:r w:rsidRPr="005A2D15">
              <w:rPr>
                <w:rFonts w:ascii="Times New Roman" w:eastAsia="Calibri" w:hAnsi="Times New Roman" w:cs="Times New Roman"/>
                <w:sz w:val="28"/>
                <w:szCs w:val="28"/>
                <w:lang w:val="ro-RO" w:eastAsia="ro-RO"/>
              </w:rPr>
              <w:t xml:space="preserve"> omului revine avocatului. Fiind exponentul unei profesii guvernate de standarde etice </w:t>
            </w:r>
            <w:proofErr w:type="spellStart"/>
            <w:r w:rsidRPr="005A2D15">
              <w:rPr>
                <w:rFonts w:ascii="Times New Roman" w:eastAsia="Calibri" w:hAnsi="Times New Roman" w:cs="Times New Roman"/>
                <w:sz w:val="28"/>
                <w:szCs w:val="28"/>
                <w:lang w:val="ro-RO" w:eastAsia="ro-RO"/>
              </w:rPr>
              <w:t>şi</w:t>
            </w:r>
            <w:proofErr w:type="spellEnd"/>
            <w:r w:rsidRPr="005A2D15">
              <w:rPr>
                <w:rFonts w:ascii="Times New Roman" w:eastAsia="Calibri" w:hAnsi="Times New Roman" w:cs="Times New Roman"/>
                <w:sz w:val="28"/>
                <w:szCs w:val="28"/>
                <w:lang w:val="ro-RO" w:eastAsia="ro-RO"/>
              </w:rPr>
              <w:t xml:space="preserve"> deontologice, avocatul este în măsură să presteze servicii juridice de calitate.</w:t>
            </w:r>
          </w:p>
          <w:p w14:paraId="44216B34" w14:textId="77777777" w:rsidR="005A2D15" w:rsidRPr="005A2D15" w:rsidRDefault="005A2D15" w:rsidP="005A2D15">
            <w:pPr>
              <w:spacing w:after="120" w:line="276" w:lineRule="auto"/>
              <w:ind w:firstLine="830"/>
              <w:jc w:val="both"/>
              <w:rPr>
                <w:rFonts w:ascii="Times New Roman" w:eastAsia="Calibri" w:hAnsi="Times New Roman" w:cs="Times New Roman"/>
                <w:sz w:val="28"/>
                <w:szCs w:val="28"/>
                <w:lang w:val="ro-RO" w:eastAsia="ro-RO"/>
              </w:rPr>
            </w:pPr>
            <w:r w:rsidRPr="005A2D15">
              <w:rPr>
                <w:rFonts w:ascii="Times New Roman" w:eastAsia="Calibri" w:hAnsi="Times New Roman" w:cs="Times New Roman"/>
                <w:sz w:val="28"/>
                <w:szCs w:val="28"/>
                <w:lang w:val="ro-RO" w:eastAsia="ro-RO"/>
              </w:rPr>
              <w:t xml:space="preserve">În garantarea dreptului fiecărei persoane la apărare </w:t>
            </w:r>
            <w:proofErr w:type="spellStart"/>
            <w:r w:rsidRPr="005A2D15">
              <w:rPr>
                <w:rFonts w:ascii="Times New Roman" w:eastAsia="Calibri" w:hAnsi="Times New Roman" w:cs="Times New Roman"/>
                <w:sz w:val="28"/>
                <w:szCs w:val="28"/>
                <w:lang w:val="ro-RO" w:eastAsia="ro-RO"/>
              </w:rPr>
              <w:t>şi</w:t>
            </w:r>
            <w:proofErr w:type="spellEnd"/>
            <w:r w:rsidRPr="005A2D15">
              <w:rPr>
                <w:rFonts w:ascii="Times New Roman" w:eastAsia="Calibri" w:hAnsi="Times New Roman" w:cs="Times New Roman"/>
                <w:sz w:val="28"/>
                <w:szCs w:val="28"/>
                <w:lang w:val="ro-RO" w:eastAsia="ro-RO"/>
              </w:rPr>
              <w:t xml:space="preserve"> la </w:t>
            </w:r>
            <w:proofErr w:type="spellStart"/>
            <w:r w:rsidRPr="005A2D15">
              <w:rPr>
                <w:rFonts w:ascii="Times New Roman" w:eastAsia="Calibri" w:hAnsi="Times New Roman" w:cs="Times New Roman"/>
                <w:sz w:val="28"/>
                <w:szCs w:val="28"/>
                <w:lang w:val="ro-RO" w:eastAsia="ro-RO"/>
              </w:rPr>
              <w:t>asistenţă</w:t>
            </w:r>
            <w:proofErr w:type="spellEnd"/>
            <w:r w:rsidRPr="005A2D15">
              <w:rPr>
                <w:rFonts w:ascii="Times New Roman" w:eastAsia="Calibri" w:hAnsi="Times New Roman" w:cs="Times New Roman"/>
                <w:sz w:val="28"/>
                <w:szCs w:val="28"/>
                <w:lang w:val="ro-RO" w:eastAsia="ro-RO"/>
              </w:rPr>
              <w:t xml:space="preserve"> juridică calificată, statul promovează politicile care asigură această </w:t>
            </w:r>
            <w:proofErr w:type="spellStart"/>
            <w:r w:rsidRPr="005A2D15">
              <w:rPr>
                <w:rFonts w:ascii="Times New Roman" w:eastAsia="Calibri" w:hAnsi="Times New Roman" w:cs="Times New Roman"/>
                <w:sz w:val="28"/>
                <w:szCs w:val="28"/>
                <w:lang w:val="ro-RO" w:eastAsia="ro-RO"/>
              </w:rPr>
              <w:t>garanţie</w:t>
            </w:r>
            <w:proofErr w:type="spellEnd"/>
            <w:r w:rsidRPr="005A2D15">
              <w:rPr>
                <w:rFonts w:ascii="Times New Roman" w:eastAsia="Calibri" w:hAnsi="Times New Roman" w:cs="Times New Roman"/>
                <w:sz w:val="28"/>
                <w:szCs w:val="28"/>
                <w:lang w:val="ro-RO" w:eastAsia="ro-RO"/>
              </w:rPr>
              <w:t xml:space="preserve">, instituind pârghiile prin care </w:t>
            </w:r>
            <w:proofErr w:type="spellStart"/>
            <w:r w:rsidRPr="005A2D15">
              <w:rPr>
                <w:rFonts w:ascii="Times New Roman" w:eastAsia="Calibri" w:hAnsi="Times New Roman" w:cs="Times New Roman"/>
                <w:sz w:val="28"/>
                <w:szCs w:val="28"/>
                <w:lang w:val="ro-RO" w:eastAsia="ro-RO"/>
              </w:rPr>
              <w:t>asistenţa</w:t>
            </w:r>
            <w:proofErr w:type="spellEnd"/>
            <w:r w:rsidRPr="005A2D15">
              <w:rPr>
                <w:rFonts w:ascii="Times New Roman" w:eastAsia="Calibri" w:hAnsi="Times New Roman" w:cs="Times New Roman"/>
                <w:sz w:val="28"/>
                <w:szCs w:val="28"/>
                <w:lang w:val="ro-RO" w:eastAsia="ro-RO"/>
              </w:rPr>
              <w:t xml:space="preserve"> juridică calificată în </w:t>
            </w:r>
            <w:proofErr w:type="spellStart"/>
            <w:r w:rsidRPr="005A2D15">
              <w:rPr>
                <w:rFonts w:ascii="Times New Roman" w:eastAsia="Calibri" w:hAnsi="Times New Roman" w:cs="Times New Roman"/>
                <w:sz w:val="28"/>
                <w:szCs w:val="28"/>
                <w:lang w:val="ro-RO" w:eastAsia="ro-RO"/>
              </w:rPr>
              <w:t>instanţele</w:t>
            </w:r>
            <w:proofErr w:type="spellEnd"/>
            <w:r w:rsidRPr="005A2D15">
              <w:rPr>
                <w:rFonts w:ascii="Times New Roman" w:eastAsia="Calibri" w:hAnsi="Times New Roman" w:cs="Times New Roman"/>
                <w:sz w:val="28"/>
                <w:szCs w:val="28"/>
                <w:lang w:val="ro-RO" w:eastAsia="ro-RO"/>
              </w:rPr>
              <w:t xml:space="preserve"> </w:t>
            </w:r>
            <w:proofErr w:type="spellStart"/>
            <w:r w:rsidRPr="005A2D15">
              <w:rPr>
                <w:rFonts w:ascii="Times New Roman" w:eastAsia="Calibri" w:hAnsi="Times New Roman" w:cs="Times New Roman"/>
                <w:sz w:val="28"/>
                <w:szCs w:val="28"/>
                <w:lang w:val="ro-RO" w:eastAsia="ro-RO"/>
              </w:rPr>
              <w:t>judecătoreşti</w:t>
            </w:r>
            <w:proofErr w:type="spellEnd"/>
            <w:r w:rsidRPr="005A2D15">
              <w:rPr>
                <w:rFonts w:ascii="Times New Roman" w:eastAsia="Calibri" w:hAnsi="Times New Roman" w:cs="Times New Roman"/>
                <w:sz w:val="28"/>
                <w:szCs w:val="28"/>
                <w:lang w:val="ro-RO" w:eastAsia="ro-RO"/>
              </w:rPr>
              <w:t xml:space="preserve"> să fie asigurată de către </w:t>
            </w:r>
            <w:proofErr w:type="spellStart"/>
            <w:r w:rsidRPr="005A2D15">
              <w:rPr>
                <w:rFonts w:ascii="Times New Roman" w:eastAsia="Calibri" w:hAnsi="Times New Roman" w:cs="Times New Roman"/>
                <w:sz w:val="28"/>
                <w:szCs w:val="28"/>
                <w:lang w:val="ro-RO" w:eastAsia="ro-RO"/>
              </w:rPr>
              <w:t>avocaţi</w:t>
            </w:r>
            <w:proofErr w:type="spellEnd"/>
            <w:r w:rsidRPr="005A2D15">
              <w:rPr>
                <w:rFonts w:ascii="Times New Roman" w:eastAsia="Calibri" w:hAnsi="Times New Roman" w:cs="Times New Roman"/>
                <w:sz w:val="28"/>
                <w:szCs w:val="28"/>
                <w:lang w:val="ro-RO" w:eastAsia="ro-RO"/>
              </w:rPr>
              <w:t>.</w:t>
            </w:r>
          </w:p>
          <w:p w14:paraId="511A732B" w14:textId="77777777" w:rsidR="005A2D15" w:rsidRPr="005A2D15" w:rsidRDefault="005A2D15" w:rsidP="005A2D15">
            <w:pPr>
              <w:spacing w:after="120" w:line="276" w:lineRule="auto"/>
              <w:ind w:firstLine="830"/>
              <w:jc w:val="both"/>
              <w:rPr>
                <w:rFonts w:ascii="Times New Roman" w:eastAsia="Calibri" w:hAnsi="Times New Roman" w:cs="Times New Roman"/>
                <w:sz w:val="28"/>
                <w:szCs w:val="28"/>
                <w:lang w:val="ro-RO" w:eastAsia="ro-RO"/>
              </w:rPr>
            </w:pPr>
            <w:r w:rsidRPr="005A2D15">
              <w:rPr>
                <w:rFonts w:ascii="Times New Roman" w:eastAsia="Calibri" w:hAnsi="Times New Roman" w:cs="Times New Roman"/>
                <w:sz w:val="28"/>
                <w:szCs w:val="28"/>
                <w:lang w:val="ro-RO" w:eastAsia="ro-RO"/>
              </w:rPr>
              <w:t xml:space="preserve">Potrivit Recomandării nr.(2000)21 a Comitetului de </w:t>
            </w:r>
            <w:proofErr w:type="spellStart"/>
            <w:r w:rsidRPr="005A2D15">
              <w:rPr>
                <w:rFonts w:ascii="Times New Roman" w:eastAsia="Calibri" w:hAnsi="Times New Roman" w:cs="Times New Roman"/>
                <w:sz w:val="28"/>
                <w:szCs w:val="28"/>
                <w:lang w:val="ro-RO" w:eastAsia="ro-RO"/>
              </w:rPr>
              <w:t>Miniştri</w:t>
            </w:r>
            <w:proofErr w:type="spellEnd"/>
            <w:r w:rsidRPr="005A2D15">
              <w:rPr>
                <w:rFonts w:ascii="Times New Roman" w:eastAsia="Calibri" w:hAnsi="Times New Roman" w:cs="Times New Roman"/>
                <w:sz w:val="28"/>
                <w:szCs w:val="28"/>
                <w:lang w:val="ro-RO" w:eastAsia="ro-RO"/>
              </w:rPr>
              <w:t xml:space="preserve"> al Consiliului Europei, avocatul este persoana calificată </w:t>
            </w:r>
            <w:proofErr w:type="spellStart"/>
            <w:r w:rsidRPr="005A2D15">
              <w:rPr>
                <w:rFonts w:ascii="Times New Roman" w:eastAsia="Calibri" w:hAnsi="Times New Roman" w:cs="Times New Roman"/>
                <w:sz w:val="28"/>
                <w:szCs w:val="28"/>
                <w:lang w:val="ro-RO" w:eastAsia="ro-RO"/>
              </w:rPr>
              <w:t>şi</w:t>
            </w:r>
            <w:proofErr w:type="spellEnd"/>
            <w:r w:rsidRPr="005A2D15">
              <w:rPr>
                <w:rFonts w:ascii="Times New Roman" w:eastAsia="Calibri" w:hAnsi="Times New Roman" w:cs="Times New Roman"/>
                <w:sz w:val="28"/>
                <w:szCs w:val="28"/>
                <w:lang w:val="ro-RO" w:eastAsia="ro-RO"/>
              </w:rPr>
              <w:t xml:space="preserve"> abilitată în conformitate cu </w:t>
            </w:r>
            <w:proofErr w:type="spellStart"/>
            <w:r w:rsidRPr="005A2D15">
              <w:rPr>
                <w:rFonts w:ascii="Times New Roman" w:eastAsia="Calibri" w:hAnsi="Times New Roman" w:cs="Times New Roman"/>
                <w:sz w:val="28"/>
                <w:szCs w:val="28"/>
                <w:lang w:val="ro-RO" w:eastAsia="ro-RO"/>
              </w:rPr>
              <w:t>legislaţia</w:t>
            </w:r>
            <w:proofErr w:type="spellEnd"/>
            <w:r w:rsidRPr="005A2D15">
              <w:rPr>
                <w:rFonts w:ascii="Times New Roman" w:eastAsia="Calibri" w:hAnsi="Times New Roman" w:cs="Times New Roman"/>
                <w:sz w:val="28"/>
                <w:szCs w:val="28"/>
                <w:lang w:val="ro-RO" w:eastAsia="ro-RO"/>
              </w:rPr>
              <w:t xml:space="preserve"> să pledeze, să </w:t>
            </w:r>
            <w:proofErr w:type="spellStart"/>
            <w:r w:rsidRPr="005A2D15">
              <w:rPr>
                <w:rFonts w:ascii="Times New Roman" w:eastAsia="Calibri" w:hAnsi="Times New Roman" w:cs="Times New Roman"/>
                <w:sz w:val="28"/>
                <w:szCs w:val="28"/>
                <w:lang w:val="ro-RO" w:eastAsia="ro-RO"/>
              </w:rPr>
              <w:t>acţioneze</w:t>
            </w:r>
            <w:proofErr w:type="spellEnd"/>
            <w:r w:rsidRPr="005A2D15">
              <w:rPr>
                <w:rFonts w:ascii="Times New Roman" w:eastAsia="Calibri" w:hAnsi="Times New Roman" w:cs="Times New Roman"/>
                <w:sz w:val="28"/>
                <w:szCs w:val="28"/>
                <w:lang w:val="ro-RO" w:eastAsia="ro-RO"/>
              </w:rPr>
              <w:t xml:space="preserve"> în numele </w:t>
            </w:r>
            <w:proofErr w:type="spellStart"/>
            <w:r w:rsidRPr="005A2D15">
              <w:rPr>
                <w:rFonts w:ascii="Times New Roman" w:eastAsia="Calibri" w:hAnsi="Times New Roman" w:cs="Times New Roman"/>
                <w:sz w:val="28"/>
                <w:szCs w:val="28"/>
                <w:lang w:val="ro-RO" w:eastAsia="ro-RO"/>
              </w:rPr>
              <w:t>clienţilor</w:t>
            </w:r>
            <w:proofErr w:type="spellEnd"/>
            <w:r w:rsidRPr="005A2D15">
              <w:rPr>
                <w:rFonts w:ascii="Times New Roman" w:eastAsia="Calibri" w:hAnsi="Times New Roman" w:cs="Times New Roman"/>
                <w:sz w:val="28"/>
                <w:szCs w:val="28"/>
                <w:lang w:val="ro-RO" w:eastAsia="ro-RO"/>
              </w:rPr>
              <w:t xml:space="preserve"> săi, să practice dreptul, să apară în </w:t>
            </w:r>
            <w:proofErr w:type="spellStart"/>
            <w:r w:rsidRPr="005A2D15">
              <w:rPr>
                <w:rFonts w:ascii="Times New Roman" w:eastAsia="Calibri" w:hAnsi="Times New Roman" w:cs="Times New Roman"/>
                <w:sz w:val="28"/>
                <w:szCs w:val="28"/>
                <w:lang w:val="ro-RO" w:eastAsia="ro-RO"/>
              </w:rPr>
              <w:t>faţa</w:t>
            </w:r>
            <w:proofErr w:type="spellEnd"/>
            <w:r w:rsidRPr="005A2D15">
              <w:rPr>
                <w:rFonts w:ascii="Times New Roman" w:eastAsia="Calibri" w:hAnsi="Times New Roman" w:cs="Times New Roman"/>
                <w:sz w:val="28"/>
                <w:szCs w:val="28"/>
                <w:lang w:val="ro-RO" w:eastAsia="ro-RO"/>
              </w:rPr>
              <w:t xml:space="preserve"> unei </w:t>
            </w:r>
            <w:proofErr w:type="spellStart"/>
            <w:r w:rsidRPr="005A2D15">
              <w:rPr>
                <w:rFonts w:ascii="Times New Roman" w:eastAsia="Calibri" w:hAnsi="Times New Roman" w:cs="Times New Roman"/>
                <w:sz w:val="28"/>
                <w:szCs w:val="28"/>
                <w:lang w:val="ro-RO" w:eastAsia="ro-RO"/>
              </w:rPr>
              <w:t>instanţe</w:t>
            </w:r>
            <w:proofErr w:type="spellEnd"/>
            <w:r w:rsidRPr="005A2D15">
              <w:rPr>
                <w:rFonts w:ascii="Times New Roman" w:eastAsia="Calibri" w:hAnsi="Times New Roman" w:cs="Times New Roman"/>
                <w:sz w:val="28"/>
                <w:szCs w:val="28"/>
                <w:lang w:val="ro-RO" w:eastAsia="ro-RO"/>
              </w:rPr>
              <w:t xml:space="preserve"> </w:t>
            </w:r>
            <w:proofErr w:type="spellStart"/>
            <w:r w:rsidRPr="005A2D15">
              <w:rPr>
                <w:rFonts w:ascii="Times New Roman" w:eastAsia="Calibri" w:hAnsi="Times New Roman" w:cs="Times New Roman"/>
                <w:sz w:val="28"/>
                <w:szCs w:val="28"/>
                <w:lang w:val="ro-RO" w:eastAsia="ro-RO"/>
              </w:rPr>
              <w:t>judecătoreşti</w:t>
            </w:r>
            <w:proofErr w:type="spellEnd"/>
            <w:r w:rsidRPr="005A2D15">
              <w:rPr>
                <w:rFonts w:ascii="Times New Roman" w:eastAsia="Calibri" w:hAnsi="Times New Roman" w:cs="Times New Roman"/>
                <w:sz w:val="28"/>
                <w:szCs w:val="28"/>
                <w:lang w:val="ro-RO" w:eastAsia="ro-RO"/>
              </w:rPr>
              <w:t xml:space="preserve"> sau să consulte </w:t>
            </w:r>
            <w:proofErr w:type="spellStart"/>
            <w:r w:rsidRPr="005A2D15">
              <w:rPr>
                <w:rFonts w:ascii="Times New Roman" w:eastAsia="Calibri" w:hAnsi="Times New Roman" w:cs="Times New Roman"/>
                <w:sz w:val="28"/>
                <w:szCs w:val="28"/>
                <w:lang w:val="ro-RO" w:eastAsia="ro-RO"/>
              </w:rPr>
              <w:t>şi</w:t>
            </w:r>
            <w:proofErr w:type="spellEnd"/>
            <w:r w:rsidRPr="005A2D15">
              <w:rPr>
                <w:rFonts w:ascii="Times New Roman" w:eastAsia="Calibri" w:hAnsi="Times New Roman" w:cs="Times New Roman"/>
                <w:sz w:val="28"/>
                <w:szCs w:val="28"/>
                <w:lang w:val="ro-RO" w:eastAsia="ro-RO"/>
              </w:rPr>
              <w:t xml:space="preserve"> să reprezinte în materie juridică </w:t>
            </w:r>
            <w:proofErr w:type="spellStart"/>
            <w:r w:rsidRPr="005A2D15">
              <w:rPr>
                <w:rFonts w:ascii="Times New Roman" w:eastAsia="Calibri" w:hAnsi="Times New Roman" w:cs="Times New Roman"/>
                <w:sz w:val="28"/>
                <w:szCs w:val="28"/>
                <w:lang w:val="ro-RO" w:eastAsia="ro-RO"/>
              </w:rPr>
              <w:t>clienţii</w:t>
            </w:r>
            <w:proofErr w:type="spellEnd"/>
            <w:r w:rsidRPr="005A2D15">
              <w:rPr>
                <w:rFonts w:ascii="Times New Roman" w:eastAsia="Calibri" w:hAnsi="Times New Roman" w:cs="Times New Roman"/>
                <w:sz w:val="28"/>
                <w:szCs w:val="28"/>
                <w:lang w:val="ro-RO" w:eastAsia="ro-RO"/>
              </w:rPr>
              <w:t xml:space="preserve"> săi. Aceste </w:t>
            </w:r>
            <w:proofErr w:type="spellStart"/>
            <w:r w:rsidRPr="005A2D15">
              <w:rPr>
                <w:rFonts w:ascii="Times New Roman" w:eastAsia="Calibri" w:hAnsi="Times New Roman" w:cs="Times New Roman"/>
                <w:sz w:val="28"/>
                <w:szCs w:val="28"/>
                <w:lang w:val="ro-RO" w:eastAsia="ro-RO"/>
              </w:rPr>
              <w:t>dispoziţii</w:t>
            </w:r>
            <w:proofErr w:type="spellEnd"/>
            <w:r w:rsidRPr="005A2D15">
              <w:rPr>
                <w:rFonts w:ascii="Times New Roman" w:eastAsia="Calibri" w:hAnsi="Times New Roman" w:cs="Times New Roman"/>
                <w:sz w:val="28"/>
                <w:szCs w:val="28"/>
                <w:lang w:val="ro-RO" w:eastAsia="ro-RO"/>
              </w:rPr>
              <w:t xml:space="preserve"> au fost preluate în art.1 al Legii cu privire la avocatură. Astfel, pentru a putea profesa avocatura, persoana trebuie să dispună în mod obligatoriu de o bună pregătire profesională </w:t>
            </w:r>
            <w:proofErr w:type="spellStart"/>
            <w:r w:rsidRPr="005A2D15">
              <w:rPr>
                <w:rFonts w:ascii="Times New Roman" w:eastAsia="Calibri" w:hAnsi="Times New Roman" w:cs="Times New Roman"/>
                <w:sz w:val="28"/>
                <w:szCs w:val="28"/>
                <w:lang w:val="ro-RO" w:eastAsia="ro-RO"/>
              </w:rPr>
              <w:t>şi</w:t>
            </w:r>
            <w:proofErr w:type="spellEnd"/>
            <w:r w:rsidRPr="005A2D15">
              <w:rPr>
                <w:rFonts w:ascii="Times New Roman" w:eastAsia="Calibri" w:hAnsi="Times New Roman" w:cs="Times New Roman"/>
                <w:sz w:val="28"/>
                <w:szCs w:val="28"/>
                <w:lang w:val="ro-RO" w:eastAsia="ro-RO"/>
              </w:rPr>
              <w:t xml:space="preserve"> de moralitate, această </w:t>
            </w:r>
            <w:proofErr w:type="spellStart"/>
            <w:r w:rsidRPr="005A2D15">
              <w:rPr>
                <w:rFonts w:ascii="Times New Roman" w:eastAsia="Calibri" w:hAnsi="Times New Roman" w:cs="Times New Roman"/>
                <w:sz w:val="28"/>
                <w:szCs w:val="28"/>
                <w:lang w:val="ro-RO" w:eastAsia="ro-RO"/>
              </w:rPr>
              <w:t>cerinţă</w:t>
            </w:r>
            <w:proofErr w:type="spellEnd"/>
            <w:r w:rsidRPr="005A2D15">
              <w:rPr>
                <w:rFonts w:ascii="Times New Roman" w:eastAsia="Calibri" w:hAnsi="Times New Roman" w:cs="Times New Roman"/>
                <w:sz w:val="28"/>
                <w:szCs w:val="28"/>
                <w:lang w:val="ro-RO" w:eastAsia="ro-RO"/>
              </w:rPr>
              <w:t xml:space="preserve"> decurge </w:t>
            </w:r>
            <w:proofErr w:type="spellStart"/>
            <w:r w:rsidRPr="005A2D15">
              <w:rPr>
                <w:rFonts w:ascii="Times New Roman" w:eastAsia="Calibri" w:hAnsi="Times New Roman" w:cs="Times New Roman"/>
                <w:sz w:val="28"/>
                <w:szCs w:val="28"/>
                <w:lang w:val="ro-RO" w:eastAsia="ro-RO"/>
              </w:rPr>
              <w:t>şi</w:t>
            </w:r>
            <w:proofErr w:type="spellEnd"/>
            <w:r w:rsidRPr="005A2D15">
              <w:rPr>
                <w:rFonts w:ascii="Times New Roman" w:eastAsia="Calibri" w:hAnsi="Times New Roman" w:cs="Times New Roman"/>
                <w:sz w:val="28"/>
                <w:szCs w:val="28"/>
                <w:lang w:val="ro-RO" w:eastAsia="ro-RO"/>
              </w:rPr>
              <w:t xml:space="preserve"> din Recomandarea nr.(2000) 21 a Comitetului de </w:t>
            </w:r>
            <w:proofErr w:type="spellStart"/>
            <w:r w:rsidRPr="005A2D15">
              <w:rPr>
                <w:rFonts w:ascii="Times New Roman" w:eastAsia="Calibri" w:hAnsi="Times New Roman" w:cs="Times New Roman"/>
                <w:sz w:val="28"/>
                <w:szCs w:val="28"/>
                <w:lang w:val="ro-RO" w:eastAsia="ro-RO"/>
              </w:rPr>
              <w:t>Miniştri</w:t>
            </w:r>
            <w:proofErr w:type="spellEnd"/>
            <w:r w:rsidRPr="005A2D15">
              <w:rPr>
                <w:rFonts w:ascii="Times New Roman" w:eastAsia="Calibri" w:hAnsi="Times New Roman" w:cs="Times New Roman"/>
                <w:sz w:val="28"/>
                <w:szCs w:val="28"/>
                <w:lang w:val="ro-RO" w:eastAsia="ro-RO"/>
              </w:rPr>
              <w:t xml:space="preserve"> al Consiliului Europei, care statuează că “trebuie luate toate măsurile necesare </w:t>
            </w:r>
            <w:r w:rsidRPr="005A2D15">
              <w:rPr>
                <w:rFonts w:ascii="Times New Roman" w:eastAsia="Calibri" w:hAnsi="Times New Roman" w:cs="Times New Roman"/>
                <w:sz w:val="28"/>
                <w:szCs w:val="28"/>
                <w:lang w:val="ro-RO" w:eastAsia="ro-RO"/>
              </w:rPr>
              <w:lastRenderedPageBreak/>
              <w:t xml:space="preserve">pentru a asigura un înalt grad de pregătire juridică </w:t>
            </w:r>
            <w:proofErr w:type="spellStart"/>
            <w:r w:rsidRPr="005A2D15">
              <w:rPr>
                <w:rFonts w:ascii="Times New Roman" w:eastAsia="Calibri" w:hAnsi="Times New Roman" w:cs="Times New Roman"/>
                <w:sz w:val="28"/>
                <w:szCs w:val="28"/>
                <w:lang w:val="ro-RO" w:eastAsia="ro-RO"/>
              </w:rPr>
              <w:t>şi</w:t>
            </w:r>
            <w:proofErr w:type="spellEnd"/>
            <w:r w:rsidRPr="005A2D15">
              <w:rPr>
                <w:rFonts w:ascii="Times New Roman" w:eastAsia="Calibri" w:hAnsi="Times New Roman" w:cs="Times New Roman"/>
                <w:sz w:val="28"/>
                <w:szCs w:val="28"/>
                <w:lang w:val="ro-RO" w:eastAsia="ro-RO"/>
              </w:rPr>
              <w:t xml:space="preserve"> de moralitate drept </w:t>
            </w:r>
            <w:proofErr w:type="spellStart"/>
            <w:r w:rsidRPr="005A2D15">
              <w:rPr>
                <w:rFonts w:ascii="Times New Roman" w:eastAsia="Calibri" w:hAnsi="Times New Roman" w:cs="Times New Roman"/>
                <w:sz w:val="28"/>
                <w:szCs w:val="28"/>
                <w:lang w:val="ro-RO" w:eastAsia="ro-RO"/>
              </w:rPr>
              <w:t>condiţii</w:t>
            </w:r>
            <w:proofErr w:type="spellEnd"/>
            <w:r w:rsidRPr="005A2D15">
              <w:rPr>
                <w:rFonts w:ascii="Times New Roman" w:eastAsia="Calibri" w:hAnsi="Times New Roman" w:cs="Times New Roman"/>
                <w:sz w:val="28"/>
                <w:szCs w:val="28"/>
                <w:lang w:val="ro-RO" w:eastAsia="ro-RO"/>
              </w:rPr>
              <w:t xml:space="preserve"> prealabile admiterii în profesia de avocat”.</w:t>
            </w:r>
          </w:p>
          <w:p w14:paraId="7EC12B2F" w14:textId="77777777" w:rsidR="005A2D15" w:rsidRPr="005A2D15" w:rsidRDefault="005A2D15" w:rsidP="005A2D15">
            <w:pPr>
              <w:spacing w:after="120" w:line="276" w:lineRule="auto"/>
              <w:ind w:firstLine="830"/>
              <w:jc w:val="both"/>
              <w:rPr>
                <w:rFonts w:ascii="Times New Roman" w:eastAsia="Calibri" w:hAnsi="Times New Roman" w:cs="Times New Roman"/>
                <w:sz w:val="28"/>
                <w:szCs w:val="28"/>
                <w:lang w:val="ro-RO" w:eastAsia="ro-RO"/>
              </w:rPr>
            </w:pPr>
            <w:r w:rsidRPr="005A2D15">
              <w:rPr>
                <w:rFonts w:ascii="Times New Roman" w:eastAsia="Calibri" w:hAnsi="Times New Roman" w:cs="Times New Roman"/>
                <w:sz w:val="28"/>
                <w:szCs w:val="28"/>
                <w:lang w:val="ro-RO" w:eastAsia="ro-RO"/>
              </w:rPr>
              <w:t xml:space="preserve">Având la bază cele menționate mai sus, propunem operarea modificărilor normative necesare care să asigure standarde etice, </w:t>
            </w:r>
            <w:proofErr w:type="spellStart"/>
            <w:r w:rsidRPr="005A2D15">
              <w:rPr>
                <w:rFonts w:ascii="Times New Roman" w:eastAsia="Calibri" w:hAnsi="Times New Roman" w:cs="Times New Roman"/>
                <w:sz w:val="28"/>
                <w:szCs w:val="28"/>
                <w:lang w:val="ro-RO" w:eastAsia="ro-RO"/>
              </w:rPr>
              <w:t>deonotologice</w:t>
            </w:r>
            <w:proofErr w:type="spellEnd"/>
            <w:r w:rsidRPr="005A2D15">
              <w:rPr>
                <w:rFonts w:ascii="Times New Roman" w:eastAsia="Calibri" w:hAnsi="Times New Roman" w:cs="Times New Roman"/>
                <w:sz w:val="28"/>
                <w:szCs w:val="28"/>
                <w:lang w:val="ro-RO" w:eastAsia="ro-RO"/>
              </w:rPr>
              <w:t xml:space="preserve"> și profesionale înalte pentru avocați, care drept consecință va asigura cetățenii cu asistență juridică calificată.</w:t>
            </w:r>
          </w:p>
        </w:tc>
      </w:tr>
      <w:tr w:rsidR="005A2D15" w:rsidRPr="005A2D15" w14:paraId="26002AD2"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0DBA971" w14:textId="77777777" w:rsidR="005A2D15" w:rsidRPr="005A2D15" w:rsidRDefault="005A2D15" w:rsidP="005A2D15">
            <w:pPr>
              <w:spacing w:after="120" w:line="276" w:lineRule="auto"/>
              <w:ind w:firstLine="830"/>
              <w:jc w:val="both"/>
              <w:rPr>
                <w:rFonts w:ascii="Times New Roman" w:eastAsia="Calibri" w:hAnsi="Times New Roman" w:cs="Times New Roman"/>
                <w:b/>
                <w:sz w:val="28"/>
                <w:szCs w:val="28"/>
                <w:lang w:val="ro-RO" w:eastAsia="ro-RO"/>
              </w:rPr>
            </w:pPr>
            <w:r w:rsidRPr="005A2D15">
              <w:rPr>
                <w:rFonts w:ascii="Times New Roman" w:eastAsia="Calibri" w:hAnsi="Times New Roman" w:cs="Times New Roman"/>
                <w:b/>
                <w:bCs/>
                <w:sz w:val="28"/>
                <w:szCs w:val="28"/>
                <w:lang w:val="ro-RO" w:eastAsia="ro-RO"/>
              </w:rPr>
              <w:lastRenderedPageBreak/>
              <w:t>5.</w:t>
            </w:r>
            <w:r w:rsidRPr="005A2D15">
              <w:rPr>
                <w:rFonts w:ascii="Times New Roman" w:eastAsia="Calibri" w:hAnsi="Times New Roman" w:cs="Times New Roman"/>
                <w:b/>
                <w:sz w:val="28"/>
                <w:szCs w:val="28"/>
                <w:lang w:val="ro-RO" w:eastAsia="ro-RO"/>
              </w:rPr>
              <w:t xml:space="preserve"> Fundamentarea </w:t>
            </w:r>
            <w:proofErr w:type="spellStart"/>
            <w:r w:rsidRPr="005A2D15">
              <w:rPr>
                <w:rFonts w:ascii="Times New Roman" w:eastAsia="Calibri" w:hAnsi="Times New Roman" w:cs="Times New Roman"/>
                <w:b/>
                <w:sz w:val="28"/>
                <w:szCs w:val="28"/>
                <w:lang w:val="ro-RO" w:eastAsia="ro-RO"/>
              </w:rPr>
              <w:t>economico</w:t>
            </w:r>
            <w:proofErr w:type="spellEnd"/>
            <w:r w:rsidRPr="005A2D15">
              <w:rPr>
                <w:rFonts w:ascii="Times New Roman" w:eastAsia="Calibri" w:hAnsi="Times New Roman" w:cs="Times New Roman"/>
                <w:b/>
                <w:sz w:val="28"/>
                <w:szCs w:val="28"/>
                <w:lang w:val="ro-RO" w:eastAsia="ro-RO"/>
              </w:rPr>
              <w:t>-financiară</w:t>
            </w:r>
          </w:p>
        </w:tc>
      </w:tr>
      <w:tr w:rsidR="005A2D15" w:rsidRPr="005A2D15" w14:paraId="55AEF35F" w14:textId="77777777" w:rsidTr="000D59F3">
        <w:trPr>
          <w:trHeight w:val="646"/>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F777ACD" w14:textId="77777777" w:rsidR="005A2D15" w:rsidRPr="005A2D15" w:rsidRDefault="005A2D15" w:rsidP="005A2D15">
            <w:pPr>
              <w:spacing w:after="120" w:line="276" w:lineRule="auto"/>
              <w:ind w:firstLine="830"/>
              <w:jc w:val="both"/>
              <w:rPr>
                <w:rFonts w:ascii="Times New Roman" w:eastAsia="Calibri" w:hAnsi="Times New Roman" w:cs="Times New Roman"/>
                <w:sz w:val="28"/>
                <w:szCs w:val="28"/>
                <w:lang w:val="ro-RO" w:eastAsia="zh-TW" w:bidi="en-US"/>
              </w:rPr>
            </w:pPr>
            <w:r w:rsidRPr="005A2D15">
              <w:rPr>
                <w:rFonts w:ascii="Times New Roman" w:eastAsia="Calibri" w:hAnsi="Times New Roman" w:cs="Times New Roman"/>
                <w:sz w:val="28"/>
                <w:szCs w:val="28"/>
                <w:lang w:val="ro-RO" w:eastAsia="zh-TW" w:bidi="en-US"/>
              </w:rPr>
              <w:t>Implementarea prevederilor proiectului dat nu necesită cheltuieli suplimentare de la bugetul de stat.</w:t>
            </w:r>
          </w:p>
        </w:tc>
      </w:tr>
      <w:tr w:rsidR="005A2D15" w:rsidRPr="005A2D15" w14:paraId="37AE03B6"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3BB68BE" w14:textId="77777777" w:rsidR="005A2D15" w:rsidRPr="005A2D15" w:rsidRDefault="005A2D15" w:rsidP="005A2D15">
            <w:pPr>
              <w:spacing w:after="120" w:line="276" w:lineRule="auto"/>
              <w:ind w:firstLine="830"/>
              <w:jc w:val="both"/>
              <w:rPr>
                <w:rFonts w:ascii="Times New Roman" w:eastAsia="Calibri" w:hAnsi="Times New Roman" w:cs="Times New Roman"/>
                <w:b/>
                <w:sz w:val="28"/>
                <w:szCs w:val="28"/>
                <w:lang w:val="ro-RO" w:eastAsia="ro-RO"/>
              </w:rPr>
            </w:pPr>
            <w:r w:rsidRPr="005A2D15">
              <w:rPr>
                <w:rFonts w:ascii="Times New Roman" w:eastAsia="Calibri" w:hAnsi="Times New Roman" w:cs="Times New Roman"/>
                <w:b/>
                <w:bCs/>
                <w:sz w:val="28"/>
                <w:szCs w:val="28"/>
                <w:lang w:val="ro-RO" w:eastAsia="ro-RO"/>
              </w:rPr>
              <w:t>6.</w:t>
            </w:r>
            <w:r w:rsidRPr="005A2D15">
              <w:rPr>
                <w:rFonts w:ascii="Times New Roman" w:eastAsia="Calibri" w:hAnsi="Times New Roman" w:cs="Times New Roman"/>
                <w:b/>
                <w:sz w:val="28"/>
                <w:szCs w:val="28"/>
                <w:lang w:val="ro-RO" w:eastAsia="ro-RO"/>
              </w:rPr>
              <w:t xml:space="preserve"> Modul de încorporare a actului în cadrul normativ în vigoare </w:t>
            </w:r>
          </w:p>
        </w:tc>
      </w:tr>
      <w:tr w:rsidR="005A2D15" w:rsidRPr="005A2D15" w14:paraId="5841FD2D"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9D129EC" w14:textId="77777777" w:rsidR="005A2D15" w:rsidRPr="005A2D15" w:rsidRDefault="005A2D15" w:rsidP="005A2D15">
            <w:pPr>
              <w:spacing w:after="120" w:line="276" w:lineRule="auto"/>
              <w:ind w:firstLine="830"/>
              <w:jc w:val="both"/>
              <w:rPr>
                <w:rFonts w:ascii="Times New Roman" w:eastAsia="Calibri" w:hAnsi="Times New Roman" w:cs="Times New Roman"/>
                <w:b/>
                <w:bCs/>
                <w:sz w:val="28"/>
                <w:szCs w:val="28"/>
                <w:lang w:val="ro-RO" w:eastAsia="ro-RO"/>
              </w:rPr>
            </w:pPr>
            <w:r w:rsidRPr="005A2D15">
              <w:rPr>
                <w:rFonts w:ascii="Times New Roman" w:eastAsia="Calibri" w:hAnsi="Times New Roman" w:cs="Times New Roman"/>
                <w:sz w:val="28"/>
                <w:szCs w:val="28"/>
                <w:lang w:val="ro-RO" w:eastAsia="zh-TW" w:bidi="en-US"/>
              </w:rPr>
              <w:t>Prezentul proiect de lege se încadrează în cadrul normativ în vigoare și nu necesită operarea unor modificări în alte acte normative.</w:t>
            </w:r>
          </w:p>
        </w:tc>
      </w:tr>
      <w:tr w:rsidR="005A2D15" w:rsidRPr="005A2D15" w14:paraId="2443331B"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69A9B42" w14:textId="77777777" w:rsidR="005A2D15" w:rsidRPr="005A2D15" w:rsidRDefault="005A2D15" w:rsidP="005A2D15">
            <w:pPr>
              <w:spacing w:after="120" w:line="276" w:lineRule="auto"/>
              <w:ind w:firstLine="830"/>
              <w:jc w:val="both"/>
              <w:rPr>
                <w:rFonts w:ascii="Times New Roman" w:eastAsia="Calibri" w:hAnsi="Times New Roman" w:cs="Times New Roman"/>
                <w:b/>
                <w:sz w:val="28"/>
                <w:szCs w:val="28"/>
                <w:lang w:val="ro-RO" w:eastAsia="ro-RO"/>
              </w:rPr>
            </w:pPr>
            <w:r w:rsidRPr="005A2D15">
              <w:rPr>
                <w:rFonts w:ascii="Times New Roman" w:eastAsia="Calibri" w:hAnsi="Times New Roman" w:cs="Times New Roman"/>
                <w:b/>
                <w:bCs/>
                <w:sz w:val="28"/>
                <w:szCs w:val="28"/>
                <w:lang w:val="ro-RO" w:eastAsia="ro-RO"/>
              </w:rPr>
              <w:t>7.</w:t>
            </w:r>
            <w:r w:rsidRPr="005A2D15">
              <w:rPr>
                <w:rFonts w:ascii="Times New Roman" w:eastAsia="Calibri" w:hAnsi="Times New Roman" w:cs="Times New Roman"/>
                <w:b/>
                <w:sz w:val="28"/>
                <w:szCs w:val="28"/>
                <w:lang w:val="ro-RO" w:eastAsia="ro-RO"/>
              </w:rPr>
              <w:t xml:space="preserve"> Avizarea </w:t>
            </w:r>
            <w:proofErr w:type="spellStart"/>
            <w:r w:rsidRPr="005A2D15">
              <w:rPr>
                <w:rFonts w:ascii="Times New Roman" w:eastAsia="Calibri" w:hAnsi="Times New Roman" w:cs="Times New Roman"/>
                <w:b/>
                <w:sz w:val="28"/>
                <w:szCs w:val="28"/>
                <w:lang w:val="ro-RO" w:eastAsia="ro-RO"/>
              </w:rPr>
              <w:t>şi</w:t>
            </w:r>
            <w:proofErr w:type="spellEnd"/>
            <w:r w:rsidRPr="005A2D15">
              <w:rPr>
                <w:rFonts w:ascii="Times New Roman" w:eastAsia="Calibri" w:hAnsi="Times New Roman" w:cs="Times New Roman"/>
                <w:b/>
                <w:sz w:val="28"/>
                <w:szCs w:val="28"/>
                <w:lang w:val="ro-RO" w:eastAsia="ro-RO"/>
              </w:rPr>
              <w:t xml:space="preserve"> consultarea publică a proiectului </w:t>
            </w:r>
          </w:p>
        </w:tc>
      </w:tr>
      <w:tr w:rsidR="005A2D15" w:rsidRPr="005A2D15" w14:paraId="127207D8"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10C5DAA" w14:textId="77777777" w:rsidR="005A2D15" w:rsidRPr="005A2D15" w:rsidRDefault="005A2D15" w:rsidP="005A2D15">
            <w:pPr>
              <w:spacing w:after="120" w:line="276" w:lineRule="auto"/>
              <w:ind w:firstLine="830"/>
              <w:jc w:val="both"/>
              <w:rPr>
                <w:rFonts w:ascii="Times New Roman" w:eastAsia="Calibri" w:hAnsi="Times New Roman" w:cs="Times New Roman"/>
                <w:sz w:val="28"/>
                <w:szCs w:val="28"/>
                <w:lang w:val="ro-RO" w:eastAsia="ro-RO"/>
              </w:rPr>
            </w:pPr>
            <w:r w:rsidRPr="005A2D15">
              <w:rPr>
                <w:rFonts w:ascii="Times New Roman" w:eastAsia="Calibri" w:hAnsi="Times New Roman" w:cs="Times New Roman"/>
                <w:sz w:val="28"/>
                <w:szCs w:val="28"/>
                <w:lang w:val="ro-RO" w:eastAsia="ro-RO"/>
              </w:rPr>
              <w:t>Proiectul este plasat pe pagina oficială a Parlamentului.</w:t>
            </w:r>
          </w:p>
        </w:tc>
      </w:tr>
      <w:tr w:rsidR="005A2D15" w:rsidRPr="005A2D15" w14:paraId="1180624B"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BA3AF14" w14:textId="77777777" w:rsidR="005A2D15" w:rsidRPr="005A2D15" w:rsidRDefault="005A2D15" w:rsidP="005A2D15">
            <w:pPr>
              <w:spacing w:after="120" w:line="276" w:lineRule="auto"/>
              <w:ind w:firstLine="830"/>
              <w:jc w:val="both"/>
              <w:rPr>
                <w:rFonts w:ascii="Times New Roman" w:eastAsia="Calibri" w:hAnsi="Times New Roman" w:cs="Times New Roman"/>
                <w:b/>
                <w:sz w:val="28"/>
                <w:szCs w:val="28"/>
                <w:lang w:val="ro-RO" w:eastAsia="ro-RO"/>
              </w:rPr>
            </w:pPr>
            <w:r w:rsidRPr="005A2D15">
              <w:rPr>
                <w:rFonts w:ascii="Times New Roman" w:eastAsia="Calibri" w:hAnsi="Times New Roman" w:cs="Times New Roman"/>
                <w:b/>
                <w:bCs/>
                <w:sz w:val="28"/>
                <w:szCs w:val="28"/>
                <w:lang w:val="ro-RO" w:eastAsia="ro-RO"/>
              </w:rPr>
              <w:t>8.</w:t>
            </w:r>
            <w:r w:rsidRPr="005A2D15">
              <w:rPr>
                <w:rFonts w:ascii="Times New Roman" w:eastAsia="Calibri" w:hAnsi="Times New Roman" w:cs="Times New Roman"/>
                <w:b/>
                <w:sz w:val="28"/>
                <w:szCs w:val="28"/>
                <w:lang w:val="ro-RO" w:eastAsia="ro-RO"/>
              </w:rPr>
              <w:t xml:space="preserve"> Constatările expertizei </w:t>
            </w:r>
            <w:proofErr w:type="spellStart"/>
            <w:r w:rsidRPr="005A2D15">
              <w:rPr>
                <w:rFonts w:ascii="Times New Roman" w:eastAsia="Calibri" w:hAnsi="Times New Roman" w:cs="Times New Roman"/>
                <w:b/>
                <w:sz w:val="28"/>
                <w:szCs w:val="28"/>
                <w:lang w:val="ro-RO" w:eastAsia="ro-RO"/>
              </w:rPr>
              <w:t>anticorupţie</w:t>
            </w:r>
            <w:proofErr w:type="spellEnd"/>
          </w:p>
        </w:tc>
      </w:tr>
      <w:tr w:rsidR="005A2D15" w:rsidRPr="005A2D15" w14:paraId="24962D66"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5478A6D" w14:textId="77777777" w:rsidR="005A2D15" w:rsidRPr="005A2D15" w:rsidRDefault="005A2D15" w:rsidP="005A2D15">
            <w:pPr>
              <w:spacing w:after="120" w:line="276" w:lineRule="auto"/>
              <w:ind w:firstLine="830"/>
              <w:jc w:val="both"/>
              <w:rPr>
                <w:rFonts w:ascii="Times New Roman" w:eastAsia="Calibri" w:hAnsi="Times New Roman" w:cs="Times New Roman"/>
                <w:sz w:val="28"/>
                <w:szCs w:val="28"/>
                <w:lang w:val="ro-RO" w:eastAsia="ro-RO"/>
              </w:rPr>
            </w:pPr>
            <w:r w:rsidRPr="005A2D15">
              <w:rPr>
                <w:rFonts w:ascii="Times New Roman" w:eastAsia="Calibri" w:hAnsi="Times New Roman" w:cs="Times New Roman"/>
                <w:sz w:val="28"/>
                <w:szCs w:val="28"/>
                <w:lang w:val="ro-RO" w:eastAsia="ro-RO"/>
              </w:rPr>
              <w:t>Proiectul de lege urmează a fi expertizat de Centrul Național Anticorupție în condițiile legii.</w:t>
            </w:r>
          </w:p>
        </w:tc>
      </w:tr>
      <w:tr w:rsidR="005A2D15" w:rsidRPr="005A2D15" w14:paraId="4A3D3867"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0586591" w14:textId="77777777" w:rsidR="005A2D15" w:rsidRPr="005A2D15" w:rsidRDefault="005A2D15" w:rsidP="005A2D15">
            <w:pPr>
              <w:spacing w:after="120" w:line="276" w:lineRule="auto"/>
              <w:ind w:firstLine="830"/>
              <w:jc w:val="both"/>
              <w:rPr>
                <w:rFonts w:ascii="Times New Roman" w:eastAsia="Calibri" w:hAnsi="Times New Roman" w:cs="Times New Roman"/>
                <w:b/>
                <w:sz w:val="28"/>
                <w:szCs w:val="28"/>
                <w:lang w:val="ro-RO" w:eastAsia="ro-RO"/>
              </w:rPr>
            </w:pPr>
            <w:r w:rsidRPr="005A2D15">
              <w:rPr>
                <w:rFonts w:ascii="Times New Roman" w:eastAsia="Calibri" w:hAnsi="Times New Roman" w:cs="Times New Roman"/>
                <w:b/>
                <w:bCs/>
                <w:sz w:val="28"/>
                <w:szCs w:val="28"/>
                <w:lang w:val="ro-RO" w:eastAsia="ro-RO"/>
              </w:rPr>
              <w:t>9.</w:t>
            </w:r>
            <w:r w:rsidRPr="005A2D15">
              <w:rPr>
                <w:rFonts w:ascii="Times New Roman" w:eastAsia="Calibri" w:hAnsi="Times New Roman" w:cs="Times New Roman"/>
                <w:b/>
                <w:sz w:val="28"/>
                <w:szCs w:val="28"/>
                <w:lang w:val="ro-RO" w:eastAsia="ro-RO"/>
              </w:rPr>
              <w:t xml:space="preserve"> Constatările expertizei juridice </w:t>
            </w:r>
          </w:p>
        </w:tc>
      </w:tr>
      <w:tr w:rsidR="005A2D15" w:rsidRPr="005A2D15" w14:paraId="6B9C32A5"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9A9A142" w14:textId="77777777" w:rsidR="005A2D15" w:rsidRPr="005A2D15" w:rsidRDefault="005A2D15" w:rsidP="005A2D15">
            <w:pPr>
              <w:spacing w:after="120" w:line="276" w:lineRule="auto"/>
              <w:ind w:firstLine="830"/>
              <w:jc w:val="both"/>
              <w:rPr>
                <w:rFonts w:ascii="Times New Roman" w:eastAsia="Calibri" w:hAnsi="Times New Roman" w:cs="Times New Roman"/>
                <w:sz w:val="28"/>
                <w:szCs w:val="28"/>
                <w:lang w:val="ro-RO" w:eastAsia="ro-RO"/>
              </w:rPr>
            </w:pPr>
            <w:r w:rsidRPr="005A2D15">
              <w:rPr>
                <w:rFonts w:ascii="Times New Roman" w:eastAsia="Calibri" w:hAnsi="Times New Roman" w:cs="Times New Roman"/>
                <w:sz w:val="28"/>
                <w:szCs w:val="28"/>
                <w:lang w:val="ro-RO" w:eastAsia="ro-RO"/>
              </w:rPr>
              <w:t>Proiectul de lege urmează a fi supus expertizei juridice în condițiile legii.</w:t>
            </w:r>
          </w:p>
        </w:tc>
      </w:tr>
      <w:tr w:rsidR="005A2D15" w:rsidRPr="005A2D15" w14:paraId="2DDEF1F7"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24FE3B1" w14:textId="77777777" w:rsidR="005A2D15" w:rsidRPr="005A2D15" w:rsidRDefault="005A2D15" w:rsidP="005A2D15">
            <w:pPr>
              <w:spacing w:after="120" w:line="276" w:lineRule="auto"/>
              <w:ind w:firstLine="830"/>
              <w:jc w:val="both"/>
              <w:rPr>
                <w:rFonts w:ascii="Times New Roman" w:eastAsia="Calibri" w:hAnsi="Times New Roman" w:cs="Times New Roman"/>
                <w:b/>
                <w:sz w:val="28"/>
                <w:szCs w:val="28"/>
                <w:lang w:val="ro-RO" w:eastAsia="ro-RO"/>
              </w:rPr>
            </w:pPr>
            <w:r w:rsidRPr="005A2D15">
              <w:rPr>
                <w:rFonts w:ascii="Times New Roman" w:eastAsia="Calibri" w:hAnsi="Times New Roman" w:cs="Times New Roman"/>
                <w:b/>
                <w:bCs/>
                <w:sz w:val="28"/>
                <w:szCs w:val="28"/>
                <w:lang w:val="ro-RO" w:eastAsia="ro-RO"/>
              </w:rPr>
              <w:t>10.</w:t>
            </w:r>
            <w:r w:rsidRPr="005A2D15">
              <w:rPr>
                <w:rFonts w:ascii="Times New Roman" w:eastAsia="Calibri" w:hAnsi="Times New Roman" w:cs="Times New Roman"/>
                <w:b/>
                <w:sz w:val="28"/>
                <w:szCs w:val="28"/>
                <w:lang w:val="ro-RO" w:eastAsia="ro-RO"/>
              </w:rPr>
              <w:t xml:space="preserve"> Constatările altor expertize </w:t>
            </w:r>
          </w:p>
        </w:tc>
      </w:tr>
      <w:tr w:rsidR="005A2D15" w:rsidRPr="005A2D15" w14:paraId="4CF520FF" w14:textId="77777777" w:rsidTr="000D59F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CF56373" w14:textId="77777777" w:rsidR="005A2D15" w:rsidRPr="005A2D15" w:rsidRDefault="005A2D15" w:rsidP="005A2D15">
            <w:pPr>
              <w:spacing w:after="120" w:line="276" w:lineRule="auto"/>
              <w:ind w:firstLine="830"/>
              <w:jc w:val="both"/>
              <w:rPr>
                <w:rFonts w:ascii="Times New Roman" w:eastAsia="Calibri" w:hAnsi="Times New Roman" w:cs="Times New Roman"/>
                <w:sz w:val="28"/>
                <w:szCs w:val="28"/>
                <w:lang w:val="ro-RO" w:eastAsia="ro-RO"/>
              </w:rPr>
            </w:pPr>
            <w:r w:rsidRPr="005A2D15">
              <w:rPr>
                <w:rFonts w:ascii="Times New Roman" w:eastAsia="Calibri" w:hAnsi="Times New Roman" w:cs="Times New Roman"/>
                <w:bCs/>
                <w:sz w:val="28"/>
                <w:szCs w:val="28"/>
                <w:lang w:val="ro-RO"/>
              </w:rPr>
              <w:t>Proiectul nu conține nici un aspect ce vizează reglementarea activității de întreprinzător, respectiv, nu este necesară elaborarea Analizei Impactului de Reglementare (AIR).</w:t>
            </w:r>
          </w:p>
        </w:tc>
      </w:tr>
    </w:tbl>
    <w:p w14:paraId="72FFB7E4" w14:textId="77777777" w:rsidR="005A2D15" w:rsidRPr="005A2D15" w:rsidRDefault="005A2D15" w:rsidP="005A2D15">
      <w:pPr>
        <w:spacing w:after="120" w:line="360" w:lineRule="auto"/>
        <w:ind w:left="851" w:firstLine="709"/>
        <w:jc w:val="both"/>
        <w:rPr>
          <w:rFonts w:ascii="Times New Roman" w:eastAsia="Calibri" w:hAnsi="Times New Roman" w:cs="Times New Roman"/>
          <w:sz w:val="28"/>
          <w:szCs w:val="28"/>
          <w:lang w:val="ro-RO"/>
        </w:rPr>
      </w:pPr>
    </w:p>
    <w:p w14:paraId="573E9D30" w14:textId="6EBB876F" w:rsidR="005A2D15" w:rsidRDefault="007501B0" w:rsidP="005A2D15">
      <w:pPr>
        <w:spacing w:after="120" w:line="360" w:lineRule="auto"/>
        <w:ind w:left="851" w:firstLine="720"/>
        <w:jc w:val="right"/>
        <w:rPr>
          <w:rFonts w:ascii="Times New Roman" w:eastAsia="Calibri" w:hAnsi="Times New Roman" w:cs="Times New Roman"/>
          <w:b/>
          <w:sz w:val="28"/>
          <w:szCs w:val="28"/>
          <w:lang w:val="ro-RO"/>
        </w:rPr>
      </w:pPr>
      <w:r w:rsidRPr="007501B0">
        <w:rPr>
          <w:rFonts w:ascii="Times New Roman" w:eastAsia="Calibri" w:hAnsi="Times New Roman" w:cs="Times New Roman"/>
          <w:b/>
          <w:sz w:val="28"/>
          <w:szCs w:val="28"/>
          <w:lang w:val="ro-RO"/>
        </w:rPr>
        <w:t>Deputat în Parlamentul Republicii Moldova</w:t>
      </w:r>
    </w:p>
    <w:p w14:paraId="2B478F42" w14:textId="77777777" w:rsidR="00A67F06" w:rsidRDefault="00A67F06" w:rsidP="005A2D15">
      <w:pPr>
        <w:spacing w:after="120" w:line="360" w:lineRule="auto"/>
        <w:ind w:left="851" w:firstLine="720"/>
        <w:jc w:val="right"/>
        <w:rPr>
          <w:rFonts w:ascii="Times New Roman" w:eastAsia="Calibri" w:hAnsi="Times New Roman" w:cs="Times New Roman"/>
          <w:b/>
          <w:sz w:val="28"/>
          <w:szCs w:val="28"/>
          <w:lang w:val="ro-RO"/>
        </w:rPr>
      </w:pPr>
      <w:bookmarkStart w:id="2" w:name="_GoBack"/>
      <w:bookmarkEnd w:id="2"/>
    </w:p>
    <w:p w14:paraId="4825560A" w14:textId="3B776328" w:rsidR="00A67F06" w:rsidRPr="005A2D15" w:rsidRDefault="00A67F06" w:rsidP="005A2D15">
      <w:pPr>
        <w:spacing w:after="120" w:line="360" w:lineRule="auto"/>
        <w:ind w:left="851" w:firstLine="720"/>
        <w:jc w:val="right"/>
        <w:rPr>
          <w:rFonts w:ascii="Times New Roman" w:eastAsia="Calibri" w:hAnsi="Times New Roman" w:cs="Times New Roman"/>
          <w:b/>
          <w:sz w:val="28"/>
          <w:szCs w:val="28"/>
          <w:lang w:val="ro-RO"/>
        </w:rPr>
      </w:pPr>
      <w:r>
        <w:rPr>
          <w:rFonts w:ascii="Times New Roman" w:eastAsia="Calibri" w:hAnsi="Times New Roman" w:cs="Times New Roman"/>
          <w:b/>
          <w:sz w:val="28"/>
          <w:szCs w:val="28"/>
          <w:lang w:val="ro-RO"/>
        </w:rPr>
        <w:t>Olesea Stamate</w:t>
      </w:r>
    </w:p>
    <w:p w14:paraId="182121EB" w14:textId="77777777" w:rsidR="005A2D15" w:rsidRPr="005A2D15" w:rsidRDefault="005A2D15" w:rsidP="005A2D15">
      <w:pPr>
        <w:spacing w:after="120" w:line="360" w:lineRule="auto"/>
        <w:ind w:left="851" w:firstLine="720"/>
        <w:jc w:val="right"/>
        <w:rPr>
          <w:rFonts w:ascii="Times New Roman" w:eastAsia="Calibri" w:hAnsi="Times New Roman" w:cs="Times New Roman"/>
          <w:b/>
          <w:sz w:val="28"/>
          <w:szCs w:val="28"/>
          <w:lang w:val="ro-RO"/>
        </w:rPr>
      </w:pPr>
    </w:p>
    <w:p w14:paraId="4A1EE1ED" w14:textId="77777777" w:rsidR="005A2D15" w:rsidRPr="005A2D15" w:rsidRDefault="005A2D15" w:rsidP="005A2D15">
      <w:pPr>
        <w:spacing w:after="120" w:line="360" w:lineRule="auto"/>
        <w:ind w:left="851" w:firstLine="720"/>
        <w:jc w:val="right"/>
        <w:rPr>
          <w:rFonts w:ascii="Times New Roman" w:eastAsia="Calibri" w:hAnsi="Times New Roman" w:cs="Times New Roman"/>
          <w:b/>
          <w:sz w:val="28"/>
          <w:szCs w:val="28"/>
          <w:lang w:val="ro-RO"/>
        </w:rPr>
      </w:pPr>
    </w:p>
    <w:p w14:paraId="1DCE2BB9" w14:textId="77777777" w:rsidR="005A2D15" w:rsidRPr="005A2D15" w:rsidRDefault="005A2D15" w:rsidP="005A2D15">
      <w:pPr>
        <w:spacing w:after="120" w:line="240" w:lineRule="auto"/>
        <w:rPr>
          <w:rFonts w:ascii="Times New Roman" w:eastAsia="Calibri" w:hAnsi="Times New Roman" w:cs="Times New Roman"/>
          <w:b/>
          <w:sz w:val="28"/>
          <w:szCs w:val="28"/>
          <w:lang w:val="ro-RO"/>
        </w:rPr>
      </w:pPr>
    </w:p>
    <w:p w14:paraId="12992EDC" w14:textId="77777777" w:rsidR="00DD0EBC" w:rsidRPr="005A2D15" w:rsidRDefault="00DD0EBC">
      <w:pPr>
        <w:rPr>
          <w:lang w:val="ro-RO"/>
        </w:rPr>
      </w:pPr>
    </w:p>
    <w:sectPr w:rsidR="00DD0EBC" w:rsidRPr="005A2D15" w:rsidSect="00B63B2B">
      <w:type w:val="continuous"/>
      <w:pgSz w:w="11906" w:h="16838" w:code="9"/>
      <w:pgMar w:top="851" w:right="1021" w:bottom="851" w:left="117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F35E0" w14:textId="77777777" w:rsidR="00013937" w:rsidRDefault="00013937">
      <w:pPr>
        <w:spacing w:after="0" w:line="240" w:lineRule="auto"/>
      </w:pPr>
      <w:r>
        <w:separator/>
      </w:r>
    </w:p>
  </w:endnote>
  <w:endnote w:type="continuationSeparator" w:id="0">
    <w:p w14:paraId="6ADFB0F4" w14:textId="77777777" w:rsidR="00013937" w:rsidRDefault="00013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56FB5" w14:textId="39B4AFB7" w:rsidR="00E310A7" w:rsidRDefault="005A2D15">
    <w:pPr>
      <w:pStyle w:val="Footer"/>
      <w:jc w:val="right"/>
    </w:pPr>
    <w:r>
      <w:fldChar w:fldCharType="begin"/>
    </w:r>
    <w:r>
      <w:instrText xml:space="preserve"> PAGE   \* MERGEFORMAT </w:instrText>
    </w:r>
    <w:r>
      <w:fldChar w:fldCharType="separate"/>
    </w:r>
    <w:r w:rsidR="00A67F06">
      <w:rPr>
        <w:noProof/>
      </w:rPr>
      <w:t>8</w:t>
    </w:r>
    <w:r>
      <w:rPr>
        <w:noProof/>
      </w:rPr>
      <w:fldChar w:fldCharType="end"/>
    </w:r>
  </w:p>
  <w:p w14:paraId="052B4F4B" w14:textId="77777777" w:rsidR="00E310A7" w:rsidRDefault="000139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D4813" w14:textId="6EC6F53F" w:rsidR="00E310A7" w:rsidRPr="00416C17" w:rsidRDefault="005A2D15" w:rsidP="007C7A42">
    <w:pPr>
      <w:pStyle w:val="Footer"/>
      <w:ind w:left="851"/>
      <w:rPr>
        <w:lang w:val="ro-RO"/>
      </w:rPr>
    </w:pPr>
    <w:r w:rsidRPr="004630E6">
      <w:rPr>
        <w:noProof/>
        <w:lang w:val="ro-RO" w:eastAsia="ro-RO"/>
      </w:rPr>
      <mc:AlternateContent>
        <mc:Choice Requires="wps">
          <w:drawing>
            <wp:anchor distT="0" distB="0" distL="114300" distR="114300" simplePos="0" relativeHeight="251659264" behindDoc="0" locked="0" layoutInCell="1" allowOverlap="1" wp14:anchorId="2D378AD2" wp14:editId="76D1EEE6">
              <wp:simplePos x="0" y="0"/>
              <wp:positionH relativeFrom="page">
                <wp:posOffset>1090295</wp:posOffset>
              </wp:positionH>
              <wp:positionV relativeFrom="page">
                <wp:posOffset>9965690</wp:posOffset>
              </wp:positionV>
              <wp:extent cx="5724525" cy="0"/>
              <wp:effectExtent l="1397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0D42E258"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" strokecolor="#7f7f7f">
              <v:stroke joinstyle="miter"/>
              <w10:wrap anchorx="page" anchory="page"/>
            </v:line>
          </w:pict>
        </mc:Fallback>
      </mc:AlternateContent>
    </w:r>
  </w:p>
  <w:p w14:paraId="74590BDF" w14:textId="1A47A723" w:rsidR="003D6858" w:rsidRPr="003D6858" w:rsidRDefault="002D422F" w:rsidP="003D6858">
    <w:pPr>
      <w:pStyle w:val="Footer"/>
      <w:tabs>
        <w:tab w:val="right" w:pos="9883"/>
      </w:tabs>
      <w:rPr>
        <w:rFonts w:ascii="Georgia" w:hAnsi="Georgia"/>
        <w:sz w:val="18"/>
        <w:szCs w:val="18"/>
        <w:lang w:val="ro-RO"/>
      </w:rPr>
    </w:pPr>
    <w:r>
      <w:rPr>
        <w:rFonts w:ascii="Georgia" w:hAnsi="Georgia"/>
        <w:sz w:val="18"/>
        <w:szCs w:val="18"/>
        <w:lang w:val="ro-RO"/>
      </w:rPr>
      <w:t xml:space="preserve">                   </w:t>
    </w:r>
    <w:r w:rsidR="003D6858" w:rsidRPr="003D6858">
      <w:rPr>
        <w:rFonts w:ascii="Georgia" w:hAnsi="Georgia"/>
        <w:sz w:val="18"/>
        <w:szCs w:val="18"/>
        <w:lang w:val="ro-RO"/>
      </w:rPr>
      <w:t xml:space="preserve">Republica Moldova, MD-2004, </w:t>
    </w:r>
    <w:proofErr w:type="spellStart"/>
    <w:r w:rsidR="003D6858" w:rsidRPr="003D6858">
      <w:rPr>
        <w:rFonts w:ascii="Georgia" w:hAnsi="Georgia"/>
        <w:sz w:val="18"/>
        <w:szCs w:val="18"/>
        <w:lang w:val="ro-RO"/>
      </w:rPr>
      <w:t>Chişinău</w:t>
    </w:r>
    <w:proofErr w:type="spellEnd"/>
    <w:r w:rsidR="003D6858">
      <w:rPr>
        <w:rFonts w:ascii="Georgia" w:hAnsi="Georgia"/>
        <w:sz w:val="18"/>
        <w:szCs w:val="18"/>
        <w:lang w:val="ro-RO"/>
      </w:rPr>
      <w:t xml:space="preserve">                                                                                                    </w:t>
    </w:r>
    <w:r w:rsidR="003D6858" w:rsidRPr="003D6858">
      <w:rPr>
        <w:rFonts w:ascii="Georgia" w:hAnsi="Georgia"/>
        <w:sz w:val="18"/>
        <w:szCs w:val="18"/>
        <w:lang w:val="ro-RO"/>
      </w:rPr>
      <w:tab/>
      <w:t>info@parlament.md</w:t>
    </w:r>
  </w:p>
  <w:p w14:paraId="152EE886" w14:textId="572FC030" w:rsidR="00E310A7" w:rsidRPr="003D6858" w:rsidRDefault="003D6858" w:rsidP="003D6858">
    <w:pPr>
      <w:pStyle w:val="Footer"/>
      <w:tabs>
        <w:tab w:val="right" w:pos="9883"/>
      </w:tabs>
      <w:ind w:left="851"/>
      <w:rPr>
        <w:rFonts w:ascii="Georgia" w:hAnsi="Georgia"/>
        <w:sz w:val="18"/>
        <w:szCs w:val="18"/>
        <w:lang w:val="ro-RO"/>
      </w:rPr>
    </w:pPr>
    <w:r w:rsidRPr="003D6858">
      <w:rPr>
        <w:rFonts w:ascii="Georgia" w:hAnsi="Georgia"/>
        <w:sz w:val="18"/>
        <w:szCs w:val="18"/>
        <w:lang w:val="ro-RO"/>
      </w:rPr>
      <w:t xml:space="preserve">Bd. </w:t>
    </w:r>
    <w:proofErr w:type="spellStart"/>
    <w:r w:rsidRPr="003D6858">
      <w:rPr>
        <w:rFonts w:ascii="Georgia" w:hAnsi="Georgia"/>
        <w:sz w:val="18"/>
        <w:szCs w:val="18"/>
        <w:lang w:val="ro-RO"/>
      </w:rPr>
      <w:t>Ştefan</w:t>
    </w:r>
    <w:proofErr w:type="spellEnd"/>
    <w:r w:rsidRPr="003D6858">
      <w:rPr>
        <w:rFonts w:ascii="Georgia" w:hAnsi="Georgia"/>
        <w:sz w:val="18"/>
        <w:szCs w:val="18"/>
        <w:lang w:val="ro-RO"/>
      </w:rPr>
      <w:t xml:space="preserve"> cel Mare </w:t>
    </w:r>
    <w:proofErr w:type="spellStart"/>
    <w:r w:rsidRPr="003D6858">
      <w:rPr>
        <w:rFonts w:ascii="Georgia" w:hAnsi="Georgia"/>
        <w:sz w:val="18"/>
        <w:szCs w:val="18"/>
        <w:lang w:val="ro-RO"/>
      </w:rPr>
      <w:t>şi</w:t>
    </w:r>
    <w:proofErr w:type="spellEnd"/>
    <w:r w:rsidRPr="003D6858">
      <w:rPr>
        <w:rFonts w:ascii="Georgia" w:hAnsi="Georgia"/>
        <w:sz w:val="18"/>
        <w:szCs w:val="18"/>
        <w:lang w:val="ro-RO"/>
      </w:rPr>
      <w:t xml:space="preserve"> Sfânt 105</w:t>
    </w:r>
    <w:r w:rsidRPr="003D6858">
      <w:rPr>
        <w:rFonts w:ascii="Georgia" w:hAnsi="Georgia"/>
        <w:sz w:val="18"/>
        <w:szCs w:val="18"/>
        <w:lang w:val="ro-RO"/>
      </w:rPr>
      <w:tab/>
    </w:r>
    <w:r>
      <w:rPr>
        <w:rFonts w:ascii="Georgia" w:hAnsi="Georgia"/>
        <w:sz w:val="18"/>
        <w:szCs w:val="18"/>
        <w:lang w:val="ro-RO"/>
      </w:rPr>
      <w:t xml:space="preserve">                                                                                                                     </w:t>
    </w:r>
    <w:r w:rsidRPr="003D6858">
      <w:rPr>
        <w:rFonts w:ascii="Georgia" w:hAnsi="Georgia"/>
        <w:sz w:val="18"/>
        <w:szCs w:val="18"/>
        <w:lang w:val="ro-RO"/>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B6B73" w14:textId="77777777" w:rsidR="00013937" w:rsidRDefault="00013937">
      <w:pPr>
        <w:spacing w:after="0" w:line="240" w:lineRule="auto"/>
      </w:pPr>
      <w:r>
        <w:separator/>
      </w:r>
    </w:p>
  </w:footnote>
  <w:footnote w:type="continuationSeparator" w:id="0">
    <w:p w14:paraId="604ADFA6" w14:textId="77777777" w:rsidR="00013937" w:rsidRDefault="000139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AECC47" w14:textId="2FE19391" w:rsidR="00E310A7" w:rsidRPr="00764062" w:rsidRDefault="005A2D15" w:rsidP="00764062">
    <w:pPr>
      <w:pStyle w:val="Header"/>
    </w:pPr>
    <w:r>
      <w:rPr>
        <w:noProof/>
      </w:rPr>
      <w:drawing>
        <wp:anchor distT="0" distB="0" distL="114300" distR="114300" simplePos="0" relativeHeight="251660288" behindDoc="0" locked="0" layoutInCell="1" allowOverlap="1" wp14:anchorId="09701DE5" wp14:editId="6C0C5339">
          <wp:simplePos x="0" y="0"/>
          <wp:positionH relativeFrom="page">
            <wp:posOffset>452120</wp:posOffset>
          </wp:positionH>
          <wp:positionV relativeFrom="page">
            <wp:posOffset>532130</wp:posOffset>
          </wp:positionV>
          <wp:extent cx="1786255" cy="567690"/>
          <wp:effectExtent l="0" t="0" r="444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BD2F3A"/>
    <w:multiLevelType w:val="hybridMultilevel"/>
    <w:tmpl w:val="66647AC8"/>
    <w:lvl w:ilvl="0" w:tplc="D214017C">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577B5551"/>
    <w:multiLevelType w:val="hybridMultilevel"/>
    <w:tmpl w:val="E4704594"/>
    <w:lvl w:ilvl="0" w:tplc="88769274">
      <w:start w:val="9"/>
      <w:numFmt w:val="bullet"/>
      <w:lvlText w:val="-"/>
      <w:lvlJc w:val="left"/>
      <w:pPr>
        <w:ind w:left="1804" w:hanging="360"/>
      </w:pPr>
      <w:rPr>
        <w:rFonts w:ascii="Times New Roman" w:eastAsia="Calibri" w:hAnsi="Times New Roman" w:cs="Times New Roman" w:hint="default"/>
      </w:rPr>
    </w:lvl>
    <w:lvl w:ilvl="1" w:tplc="08180003" w:tentative="1">
      <w:start w:val="1"/>
      <w:numFmt w:val="bullet"/>
      <w:lvlText w:val="o"/>
      <w:lvlJc w:val="left"/>
      <w:pPr>
        <w:ind w:left="2524" w:hanging="360"/>
      </w:pPr>
      <w:rPr>
        <w:rFonts w:ascii="Courier New" w:hAnsi="Courier New" w:cs="Courier New" w:hint="default"/>
      </w:rPr>
    </w:lvl>
    <w:lvl w:ilvl="2" w:tplc="08180005" w:tentative="1">
      <w:start w:val="1"/>
      <w:numFmt w:val="bullet"/>
      <w:lvlText w:val=""/>
      <w:lvlJc w:val="left"/>
      <w:pPr>
        <w:ind w:left="3244" w:hanging="360"/>
      </w:pPr>
      <w:rPr>
        <w:rFonts w:ascii="Wingdings" w:hAnsi="Wingdings" w:hint="default"/>
      </w:rPr>
    </w:lvl>
    <w:lvl w:ilvl="3" w:tplc="08180001" w:tentative="1">
      <w:start w:val="1"/>
      <w:numFmt w:val="bullet"/>
      <w:lvlText w:val=""/>
      <w:lvlJc w:val="left"/>
      <w:pPr>
        <w:ind w:left="3964" w:hanging="360"/>
      </w:pPr>
      <w:rPr>
        <w:rFonts w:ascii="Symbol" w:hAnsi="Symbol" w:hint="default"/>
      </w:rPr>
    </w:lvl>
    <w:lvl w:ilvl="4" w:tplc="08180003" w:tentative="1">
      <w:start w:val="1"/>
      <w:numFmt w:val="bullet"/>
      <w:lvlText w:val="o"/>
      <w:lvlJc w:val="left"/>
      <w:pPr>
        <w:ind w:left="4684" w:hanging="360"/>
      </w:pPr>
      <w:rPr>
        <w:rFonts w:ascii="Courier New" w:hAnsi="Courier New" w:cs="Courier New" w:hint="default"/>
      </w:rPr>
    </w:lvl>
    <w:lvl w:ilvl="5" w:tplc="08180005" w:tentative="1">
      <w:start w:val="1"/>
      <w:numFmt w:val="bullet"/>
      <w:lvlText w:val=""/>
      <w:lvlJc w:val="left"/>
      <w:pPr>
        <w:ind w:left="5404" w:hanging="360"/>
      </w:pPr>
      <w:rPr>
        <w:rFonts w:ascii="Wingdings" w:hAnsi="Wingdings" w:hint="default"/>
      </w:rPr>
    </w:lvl>
    <w:lvl w:ilvl="6" w:tplc="08180001" w:tentative="1">
      <w:start w:val="1"/>
      <w:numFmt w:val="bullet"/>
      <w:lvlText w:val=""/>
      <w:lvlJc w:val="left"/>
      <w:pPr>
        <w:ind w:left="6124" w:hanging="360"/>
      </w:pPr>
      <w:rPr>
        <w:rFonts w:ascii="Symbol" w:hAnsi="Symbol" w:hint="default"/>
      </w:rPr>
    </w:lvl>
    <w:lvl w:ilvl="7" w:tplc="08180003" w:tentative="1">
      <w:start w:val="1"/>
      <w:numFmt w:val="bullet"/>
      <w:lvlText w:val="o"/>
      <w:lvlJc w:val="left"/>
      <w:pPr>
        <w:ind w:left="6844" w:hanging="360"/>
      </w:pPr>
      <w:rPr>
        <w:rFonts w:ascii="Courier New" w:hAnsi="Courier New" w:cs="Courier New" w:hint="default"/>
      </w:rPr>
    </w:lvl>
    <w:lvl w:ilvl="8" w:tplc="08180005" w:tentative="1">
      <w:start w:val="1"/>
      <w:numFmt w:val="bullet"/>
      <w:lvlText w:val=""/>
      <w:lvlJc w:val="left"/>
      <w:pPr>
        <w:ind w:left="75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D15"/>
    <w:rsid w:val="00013937"/>
    <w:rsid w:val="002D422F"/>
    <w:rsid w:val="003D6858"/>
    <w:rsid w:val="005A2D15"/>
    <w:rsid w:val="007501B0"/>
    <w:rsid w:val="00A67F06"/>
    <w:rsid w:val="00B84321"/>
    <w:rsid w:val="00DD0EBC"/>
    <w:rsid w:val="00F8371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6756B1"/>
  <w15:chartTrackingRefBased/>
  <w15:docId w15:val="{9EDC15DE-1A96-434E-8627-E60460486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A2D15"/>
    <w:pPr>
      <w:tabs>
        <w:tab w:val="center" w:pos="4677"/>
        <w:tab w:val="right" w:pos="9355"/>
      </w:tabs>
      <w:spacing w:after="0" w:line="240" w:lineRule="auto"/>
    </w:pPr>
  </w:style>
  <w:style w:type="character" w:customStyle="1" w:styleId="FooterChar">
    <w:name w:val="Footer Char"/>
    <w:basedOn w:val="DefaultParagraphFont"/>
    <w:link w:val="Footer"/>
    <w:uiPriority w:val="99"/>
    <w:rsid w:val="005A2D15"/>
  </w:style>
  <w:style w:type="paragraph" w:styleId="Header">
    <w:name w:val="header"/>
    <w:basedOn w:val="Normal"/>
    <w:link w:val="HeaderChar"/>
    <w:uiPriority w:val="99"/>
    <w:unhideWhenUsed/>
    <w:rsid w:val="005A2D15"/>
    <w:pPr>
      <w:tabs>
        <w:tab w:val="center" w:pos="4677"/>
        <w:tab w:val="right" w:pos="9355"/>
      </w:tabs>
      <w:spacing w:after="0" w:line="240" w:lineRule="auto"/>
    </w:pPr>
  </w:style>
  <w:style w:type="character" w:customStyle="1" w:styleId="HeaderChar">
    <w:name w:val="Header Char"/>
    <w:basedOn w:val="DefaultParagraphFont"/>
    <w:link w:val="Header"/>
    <w:uiPriority w:val="99"/>
    <w:rsid w:val="005A2D15"/>
  </w:style>
  <w:style w:type="paragraph" w:customStyle="1" w:styleId="nr">
    <w:name w:val="nr."/>
    <w:qFormat/>
    <w:rsid w:val="005A2D15"/>
    <w:pPr>
      <w:tabs>
        <w:tab w:val="right" w:pos="9072"/>
      </w:tabs>
      <w:spacing w:after="400" w:line="252" w:lineRule="auto"/>
      <w:jc w:val="right"/>
    </w:pPr>
    <w:rPr>
      <w:rFonts w:ascii="Georgia" w:eastAsia="Calibri" w:hAnsi="Georgia" w:cs="Times New Roman"/>
      <w:color w:val="303741"/>
      <w:sz w:val="24"/>
      <w:szCs w:val="24"/>
      <w:lang w:val="ro-RO"/>
    </w:rPr>
  </w:style>
  <w:style w:type="paragraph" w:styleId="BalloonText">
    <w:name w:val="Balloon Text"/>
    <w:basedOn w:val="Normal"/>
    <w:link w:val="BalloonTextChar"/>
    <w:uiPriority w:val="99"/>
    <w:semiHidden/>
    <w:unhideWhenUsed/>
    <w:rsid w:val="007501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01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CD7BA5-6BD2-47EF-820D-50D5FE1368C7}"/>
</file>

<file path=customXml/itemProps2.xml><?xml version="1.0" encoding="utf-8"?>
<ds:datastoreItem xmlns:ds="http://schemas.openxmlformats.org/officeDocument/2006/customXml" ds:itemID="{7099E9CE-0166-417F-93E6-76DC363F064C}"/>
</file>

<file path=customXml/itemProps3.xml><?xml version="1.0" encoding="utf-8"?>
<ds:datastoreItem xmlns:ds="http://schemas.openxmlformats.org/officeDocument/2006/customXml" ds:itemID="{F6F3B02D-1E50-4726-949C-3F71A3D8DA67}"/>
</file>

<file path=docProps/app.xml><?xml version="1.0" encoding="utf-8"?>
<Properties xmlns="http://schemas.openxmlformats.org/officeDocument/2006/extended-properties" xmlns:vt="http://schemas.openxmlformats.org/officeDocument/2006/docPropsVTypes">
  <Template>Normal.dotm</Template>
  <TotalTime>8</TotalTime>
  <Pages>8</Pages>
  <Words>2193</Words>
  <Characters>12725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245.2021.ro</dc:title>
  <dc:subject/>
  <dc:creator>Olesea Stamate</dc:creator>
  <cp:keywords/>
  <dc:description/>
  <cp:lastModifiedBy>Alexandru Curtean</cp:lastModifiedBy>
  <cp:revision>7</cp:revision>
  <cp:lastPrinted>2021-09-17T07:37:00Z</cp:lastPrinted>
  <dcterms:created xsi:type="dcterms:W3CDTF">2021-09-17T07:33:00Z</dcterms:created>
  <dcterms:modified xsi:type="dcterms:W3CDTF">2021-09-17T07:42:00Z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