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15671191" w:rsidR="00730FEE" w:rsidRPr="00FA194B" w:rsidRDefault="00730FEE" w:rsidP="00E25218">
      <w:pPr>
        <w:rPr>
          <w:sz w:val="28"/>
          <w:szCs w:val="28"/>
          <w:lang w:val="ro-RO"/>
        </w:rPr>
      </w:pPr>
    </w:p>
    <w:p w14:paraId="7C96EB70" w14:textId="557F21C9" w:rsidR="001166FD" w:rsidRPr="001166FD" w:rsidRDefault="001166FD" w:rsidP="001166FD">
      <w:pPr>
        <w:ind w:firstLine="0"/>
        <w:jc w:val="center"/>
        <w:rPr>
          <w:b/>
          <w:sz w:val="28"/>
          <w:szCs w:val="28"/>
          <w:lang w:val="ro-RO"/>
        </w:rPr>
      </w:pPr>
      <w:r w:rsidRPr="001166FD">
        <w:rPr>
          <w:b/>
          <w:sz w:val="28"/>
          <w:szCs w:val="28"/>
          <w:lang w:val="ro-RO"/>
        </w:rPr>
        <w:t>Cu privire la aprobarea proiectului de lege</w:t>
      </w:r>
    </w:p>
    <w:p w14:paraId="44D31E99" w14:textId="77777777" w:rsidR="001166FD" w:rsidRPr="001166FD" w:rsidRDefault="001166FD" w:rsidP="001166FD">
      <w:pPr>
        <w:ind w:firstLine="0"/>
        <w:jc w:val="center"/>
        <w:rPr>
          <w:b/>
          <w:sz w:val="28"/>
          <w:szCs w:val="28"/>
          <w:lang w:val="ro-RO"/>
        </w:rPr>
      </w:pPr>
      <w:r w:rsidRPr="001166FD">
        <w:rPr>
          <w:b/>
          <w:sz w:val="28"/>
          <w:szCs w:val="28"/>
          <w:lang w:val="ro-RO"/>
        </w:rPr>
        <w:t>pentru modificarea unor acte normative</w:t>
      </w:r>
    </w:p>
    <w:p w14:paraId="7249B79C" w14:textId="77777777" w:rsidR="001166FD" w:rsidRPr="001166FD" w:rsidRDefault="001166FD" w:rsidP="001166FD">
      <w:pPr>
        <w:ind w:firstLine="0"/>
        <w:jc w:val="center"/>
        <w:rPr>
          <w:b/>
          <w:sz w:val="28"/>
          <w:szCs w:val="28"/>
          <w:lang w:val="ro-RO"/>
        </w:rPr>
      </w:pPr>
      <w:r w:rsidRPr="001166FD">
        <w:rPr>
          <w:b/>
          <w:sz w:val="28"/>
          <w:szCs w:val="28"/>
          <w:lang w:val="ro-RO"/>
        </w:rPr>
        <w:t>--------------------------------------------------------------------</w:t>
      </w:r>
    </w:p>
    <w:p w14:paraId="0BB2B3F4" w14:textId="77777777" w:rsidR="001166FD" w:rsidRPr="001166FD" w:rsidRDefault="001166FD" w:rsidP="001166FD">
      <w:pPr>
        <w:ind w:firstLine="0"/>
        <w:rPr>
          <w:b/>
          <w:sz w:val="28"/>
          <w:szCs w:val="28"/>
          <w:lang w:val="ro-RO"/>
        </w:rPr>
      </w:pPr>
    </w:p>
    <w:p w14:paraId="61AE5A06" w14:textId="77777777" w:rsidR="001166FD" w:rsidRPr="001166FD" w:rsidRDefault="001166FD" w:rsidP="001166FD">
      <w:pPr>
        <w:ind w:firstLine="720"/>
        <w:rPr>
          <w:bCs/>
          <w:sz w:val="28"/>
          <w:szCs w:val="28"/>
          <w:lang w:val="ro-RO"/>
        </w:rPr>
      </w:pPr>
      <w:r w:rsidRPr="001166FD">
        <w:rPr>
          <w:bCs/>
          <w:sz w:val="28"/>
          <w:szCs w:val="28"/>
          <w:lang w:val="ro-RO"/>
        </w:rPr>
        <w:t>Guvernul HOTĂRĂŞTE:</w:t>
      </w:r>
    </w:p>
    <w:p w14:paraId="78C095D5" w14:textId="77777777" w:rsidR="001166FD" w:rsidRPr="001166FD" w:rsidRDefault="001166FD" w:rsidP="001166FD">
      <w:pPr>
        <w:ind w:firstLine="720"/>
        <w:rPr>
          <w:bCs/>
          <w:sz w:val="28"/>
          <w:szCs w:val="28"/>
          <w:lang w:val="ro-RO"/>
        </w:rPr>
      </w:pPr>
    </w:p>
    <w:p w14:paraId="4C0599C9" w14:textId="0F40FDAC" w:rsidR="00730FEE" w:rsidRPr="001166FD" w:rsidRDefault="001166FD" w:rsidP="001166FD">
      <w:pPr>
        <w:ind w:firstLine="720"/>
        <w:rPr>
          <w:rFonts w:asciiTheme="majorBidi" w:hAnsiTheme="majorBidi" w:cstheme="majorBidi"/>
          <w:bCs/>
          <w:sz w:val="28"/>
          <w:szCs w:val="28"/>
          <w:lang w:eastAsia="ro-RO"/>
        </w:rPr>
      </w:pPr>
      <w:r w:rsidRPr="001166FD">
        <w:rPr>
          <w:bCs/>
          <w:sz w:val="28"/>
          <w:szCs w:val="28"/>
          <w:lang w:val="ro-RO"/>
        </w:rPr>
        <w:t>Se aprobă și se prezintă Parlamentului spre examinare proiectul de lege pentru modificarea unor acte normative.</w:t>
      </w:r>
    </w:p>
    <w:p w14:paraId="0DE97ECD" w14:textId="3FA05170" w:rsidR="00730FEE" w:rsidRDefault="00730FEE" w:rsidP="00E25218">
      <w:pPr>
        <w:rPr>
          <w:rFonts w:asciiTheme="majorBidi" w:hAnsiTheme="majorBidi" w:cstheme="majorBidi"/>
          <w:sz w:val="28"/>
          <w:szCs w:val="28"/>
          <w:lang w:val="ro-RO" w:eastAsia="ro-RO"/>
        </w:rPr>
      </w:pPr>
    </w:p>
    <w:p w14:paraId="04610318" w14:textId="18C05530" w:rsidR="001166FD" w:rsidRDefault="001166FD" w:rsidP="00E25218">
      <w:pPr>
        <w:rPr>
          <w:rFonts w:asciiTheme="majorBidi" w:hAnsiTheme="majorBidi" w:cstheme="majorBidi"/>
          <w:sz w:val="28"/>
          <w:szCs w:val="28"/>
          <w:lang w:val="ro-RO" w:eastAsia="ro-RO"/>
        </w:rPr>
      </w:pPr>
    </w:p>
    <w:p w14:paraId="2590BF06" w14:textId="77777777" w:rsidR="001166FD" w:rsidRPr="00FA194B" w:rsidRDefault="001166FD"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proofErr w:type="spellStart"/>
      <w:r w:rsidR="00FD2A3E">
        <w:rPr>
          <w:rFonts w:asciiTheme="majorBidi" w:hAnsiTheme="majorBidi" w:cstheme="majorBidi"/>
          <w:sz w:val="28"/>
          <w:szCs w:val="28"/>
          <w:lang w:val="ro-RO" w:eastAsia="ru-RU"/>
        </w:rPr>
        <w:t>Budianschi</w:t>
      </w:r>
      <w:proofErr w:type="spellEnd"/>
    </w:p>
    <w:p w14:paraId="60964486" w14:textId="77777777" w:rsidR="00B16328" w:rsidRDefault="00B16328" w:rsidP="00E25218">
      <w:pPr>
        <w:rPr>
          <w:rFonts w:asciiTheme="majorBidi" w:hAnsiTheme="majorBidi" w:cstheme="majorBidi"/>
          <w:sz w:val="28"/>
          <w:szCs w:val="28"/>
          <w:lang w:val="ro-RO" w:eastAsia="ru-RU"/>
        </w:rPr>
      </w:pPr>
    </w:p>
    <w:p w14:paraId="5EAB56AE" w14:textId="77777777" w:rsidR="00B16328" w:rsidRDefault="00B16328" w:rsidP="00E25218">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50E5A5A9" w14:textId="77777777" w:rsidR="001166FD" w:rsidRDefault="001166FD" w:rsidP="00E25218">
      <w:pPr>
        <w:rPr>
          <w:rFonts w:asciiTheme="majorBidi" w:hAnsiTheme="majorBidi" w:cstheme="majorBidi"/>
          <w:sz w:val="28"/>
          <w:szCs w:val="28"/>
          <w:lang w:val="ro-RO" w:eastAsia="ru-RU"/>
        </w:rPr>
      </w:pPr>
    </w:p>
    <w:p w14:paraId="4B99A2CA" w14:textId="77777777" w:rsidR="001166FD" w:rsidRDefault="001166FD" w:rsidP="00E25218">
      <w:pPr>
        <w:rPr>
          <w:rFonts w:asciiTheme="majorBidi" w:hAnsiTheme="majorBidi" w:cstheme="majorBidi"/>
          <w:sz w:val="28"/>
          <w:szCs w:val="28"/>
          <w:lang w:val="ro-RO" w:eastAsia="ru-RU"/>
        </w:rPr>
      </w:pPr>
    </w:p>
    <w:p w14:paraId="06E16DE4" w14:textId="77777777" w:rsidR="001166FD" w:rsidRDefault="001166FD" w:rsidP="00E25218">
      <w:pPr>
        <w:rPr>
          <w:rFonts w:asciiTheme="majorBidi" w:hAnsiTheme="majorBidi" w:cstheme="majorBidi"/>
          <w:sz w:val="28"/>
          <w:szCs w:val="28"/>
          <w:lang w:val="ro-RO" w:eastAsia="ru-RU"/>
        </w:rPr>
      </w:pPr>
    </w:p>
    <w:p w14:paraId="1E2C46AA" w14:textId="6006FB3E"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0C7E87C1"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340BEC">
        <w:rPr>
          <w:sz w:val="28"/>
          <w:szCs w:val="28"/>
          <w:lang w:val="ro-RO" w:eastAsia="ru-RU"/>
        </w:rPr>
        <w:t xml:space="preserve">        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11417AAE" w:rsidR="001166FD" w:rsidRDefault="001166FD">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6E352F3" w14:textId="77777777" w:rsidR="001166FD" w:rsidRPr="001166FD" w:rsidRDefault="001166FD" w:rsidP="001166FD">
      <w:pPr>
        <w:ind w:firstLine="720"/>
        <w:jc w:val="right"/>
        <w:rPr>
          <w:bCs/>
          <w:color w:val="000000" w:themeColor="text1"/>
          <w:sz w:val="28"/>
          <w:szCs w:val="28"/>
          <w:lang w:val="ro-RO"/>
        </w:rPr>
      </w:pPr>
      <w:r w:rsidRPr="001166FD">
        <w:rPr>
          <w:bCs/>
          <w:i/>
          <w:iCs/>
          <w:color w:val="000000" w:themeColor="text1"/>
          <w:sz w:val="28"/>
          <w:szCs w:val="28"/>
          <w:lang w:val="ro-RO"/>
        </w:rPr>
        <w:lastRenderedPageBreak/>
        <w:t>Proiect</w:t>
      </w:r>
    </w:p>
    <w:p w14:paraId="49F1F58A" w14:textId="77777777" w:rsidR="001166FD" w:rsidRPr="001166FD" w:rsidRDefault="001166FD" w:rsidP="001166FD">
      <w:pPr>
        <w:ind w:firstLine="0"/>
        <w:jc w:val="center"/>
        <w:rPr>
          <w:b/>
          <w:color w:val="000000" w:themeColor="text1"/>
          <w:sz w:val="28"/>
          <w:szCs w:val="28"/>
          <w:lang w:val="ro-RO"/>
        </w:rPr>
      </w:pPr>
      <w:r w:rsidRPr="001166FD">
        <w:rPr>
          <w:b/>
          <w:color w:val="000000" w:themeColor="text1"/>
          <w:sz w:val="28"/>
          <w:szCs w:val="28"/>
          <w:lang w:val="ro-RO"/>
        </w:rPr>
        <w:t>PARLAMENTUL REPUBLICII MOLDOVA</w:t>
      </w:r>
    </w:p>
    <w:p w14:paraId="626590FD" w14:textId="77777777" w:rsidR="001166FD" w:rsidRPr="001166FD" w:rsidRDefault="001166FD" w:rsidP="001166FD">
      <w:pPr>
        <w:ind w:firstLine="0"/>
        <w:jc w:val="center"/>
        <w:rPr>
          <w:b/>
          <w:color w:val="000000" w:themeColor="text1"/>
          <w:sz w:val="28"/>
          <w:szCs w:val="28"/>
          <w:lang w:val="ro-RO"/>
        </w:rPr>
      </w:pPr>
    </w:p>
    <w:p w14:paraId="6D781C4A" w14:textId="77777777" w:rsidR="001166FD" w:rsidRPr="001166FD" w:rsidRDefault="001166FD" w:rsidP="001166FD">
      <w:pPr>
        <w:ind w:firstLine="0"/>
        <w:jc w:val="center"/>
        <w:rPr>
          <w:b/>
          <w:color w:val="000000" w:themeColor="text1"/>
          <w:sz w:val="28"/>
          <w:szCs w:val="28"/>
          <w:lang w:val="ro-RO"/>
        </w:rPr>
      </w:pPr>
      <w:r w:rsidRPr="001166FD">
        <w:rPr>
          <w:b/>
          <w:color w:val="000000" w:themeColor="text1"/>
          <w:sz w:val="28"/>
          <w:szCs w:val="28"/>
          <w:lang w:val="ro-RO"/>
        </w:rPr>
        <w:t>LEGE</w:t>
      </w:r>
    </w:p>
    <w:p w14:paraId="33E22FAE" w14:textId="77777777" w:rsidR="001166FD" w:rsidRPr="001166FD" w:rsidRDefault="001166FD" w:rsidP="001166FD">
      <w:pPr>
        <w:ind w:firstLine="0"/>
        <w:jc w:val="center"/>
        <w:rPr>
          <w:b/>
          <w:color w:val="000000" w:themeColor="text1"/>
          <w:sz w:val="28"/>
          <w:szCs w:val="28"/>
          <w:lang w:val="ro-RO"/>
        </w:rPr>
      </w:pPr>
      <w:r w:rsidRPr="001166FD">
        <w:rPr>
          <w:b/>
          <w:color w:val="000000" w:themeColor="text1"/>
          <w:sz w:val="28"/>
          <w:szCs w:val="28"/>
          <w:lang w:val="ro-RO"/>
        </w:rPr>
        <w:t xml:space="preserve">pentru modificarea unor acte normative </w:t>
      </w:r>
    </w:p>
    <w:p w14:paraId="074BF62A" w14:textId="77777777" w:rsidR="001166FD" w:rsidRPr="001166FD" w:rsidRDefault="001166FD" w:rsidP="001166FD">
      <w:pPr>
        <w:ind w:firstLine="720"/>
        <w:rPr>
          <w:i/>
          <w:iCs/>
          <w:color w:val="000000" w:themeColor="text1"/>
          <w:sz w:val="28"/>
          <w:szCs w:val="28"/>
          <w:lang w:val="ro-RO"/>
        </w:rPr>
      </w:pPr>
    </w:p>
    <w:p w14:paraId="082F5578" w14:textId="77777777" w:rsidR="001166FD" w:rsidRPr="001166FD" w:rsidRDefault="001166FD" w:rsidP="001166FD">
      <w:pPr>
        <w:ind w:firstLine="720"/>
        <w:rPr>
          <w:color w:val="000000" w:themeColor="text1"/>
          <w:sz w:val="28"/>
          <w:szCs w:val="28"/>
          <w:lang w:val="ro-RO"/>
        </w:rPr>
      </w:pPr>
      <w:r w:rsidRPr="001166FD">
        <w:rPr>
          <w:color w:val="000000" w:themeColor="text1"/>
          <w:sz w:val="28"/>
          <w:szCs w:val="28"/>
          <w:lang w:val="ro-RO"/>
        </w:rPr>
        <w:t>Parlamentul adoptă prezenta lege organică.</w:t>
      </w:r>
    </w:p>
    <w:p w14:paraId="1AEE9684" w14:textId="77777777" w:rsidR="001166FD" w:rsidRPr="001166FD" w:rsidRDefault="001166FD" w:rsidP="001166FD">
      <w:pPr>
        <w:ind w:firstLine="720"/>
        <w:rPr>
          <w:color w:val="000000" w:themeColor="text1"/>
          <w:sz w:val="28"/>
          <w:szCs w:val="28"/>
          <w:lang w:val="ro-RO"/>
        </w:rPr>
      </w:pPr>
    </w:p>
    <w:p w14:paraId="4E110917" w14:textId="6EE21C56" w:rsidR="001166FD" w:rsidRPr="001166FD" w:rsidRDefault="001166FD" w:rsidP="001166FD">
      <w:pPr>
        <w:ind w:firstLine="720"/>
        <w:rPr>
          <w:bCs/>
          <w:color w:val="000000" w:themeColor="text1"/>
          <w:sz w:val="28"/>
          <w:szCs w:val="28"/>
          <w:lang w:val="ro-RO"/>
        </w:rPr>
      </w:pPr>
      <w:r w:rsidRPr="001166FD">
        <w:rPr>
          <w:b/>
          <w:iCs/>
          <w:color w:val="000000" w:themeColor="text1"/>
          <w:sz w:val="28"/>
          <w:szCs w:val="28"/>
          <w:lang w:val="ro-RO"/>
        </w:rPr>
        <w:t xml:space="preserve">Art. I. </w:t>
      </w:r>
      <w:r>
        <w:rPr>
          <w:b/>
          <w:iCs/>
          <w:color w:val="000000" w:themeColor="text1"/>
          <w:sz w:val="28"/>
          <w:szCs w:val="28"/>
          <w:lang w:val="ro-RO"/>
        </w:rPr>
        <w:t xml:space="preserve">– </w:t>
      </w:r>
      <w:r w:rsidRPr="001166FD">
        <w:rPr>
          <w:bCs/>
          <w:iCs/>
          <w:color w:val="000000" w:themeColor="text1"/>
          <w:sz w:val="28"/>
          <w:szCs w:val="28"/>
          <w:lang w:val="ro-RO"/>
        </w:rPr>
        <w:t>Legea nr.548/1995 cu privire la Banca Națională a Moldovei (republicată în Monitorul Oficial al Republicii Moldova, 2015, nr.297–300, art.544), cu modificările ulterioare, se modifică după cum urmează:</w:t>
      </w:r>
    </w:p>
    <w:p w14:paraId="6FDD0D63" w14:textId="77777777" w:rsidR="001166FD" w:rsidRPr="001166FD" w:rsidRDefault="001166FD" w:rsidP="001166FD">
      <w:pPr>
        <w:ind w:firstLine="720"/>
        <w:rPr>
          <w:color w:val="000000" w:themeColor="text1"/>
          <w:sz w:val="28"/>
          <w:szCs w:val="28"/>
          <w:lang w:val="ro-RO"/>
        </w:rPr>
      </w:pPr>
      <w:r w:rsidRPr="001166FD">
        <w:rPr>
          <w:b/>
          <w:bCs/>
          <w:color w:val="000000" w:themeColor="text1"/>
          <w:sz w:val="28"/>
          <w:szCs w:val="28"/>
          <w:lang w:val="ro-RO"/>
        </w:rPr>
        <w:t>1.</w:t>
      </w:r>
      <w:r w:rsidRPr="001166FD">
        <w:rPr>
          <w:color w:val="000000" w:themeColor="text1"/>
          <w:sz w:val="28"/>
          <w:szCs w:val="28"/>
          <w:lang w:val="ro-RO"/>
        </w:rPr>
        <w:t xml:space="preserve"> La articolul 11, alineatul (3</w:t>
      </w:r>
      <w:r w:rsidRPr="001166FD">
        <w:rPr>
          <w:color w:val="000000" w:themeColor="text1"/>
          <w:sz w:val="28"/>
          <w:szCs w:val="28"/>
          <w:vertAlign w:val="superscript"/>
          <w:lang w:val="ro-RO"/>
        </w:rPr>
        <w:t>1</w:t>
      </w:r>
      <w:r w:rsidRPr="001166FD">
        <w:rPr>
          <w:color w:val="000000" w:themeColor="text1"/>
          <w:sz w:val="28"/>
          <w:szCs w:val="28"/>
          <w:lang w:val="ro-RO"/>
        </w:rPr>
        <w:t>) va avea următorul cuprins:</w:t>
      </w:r>
    </w:p>
    <w:p w14:paraId="0E578548" w14:textId="61C04100" w:rsidR="001166FD" w:rsidRPr="001166FD" w:rsidRDefault="00F05C47" w:rsidP="001166FD">
      <w:pPr>
        <w:ind w:firstLine="720"/>
        <w:rPr>
          <w:color w:val="000000" w:themeColor="text1"/>
          <w:sz w:val="28"/>
          <w:szCs w:val="28"/>
          <w:lang w:val="ro-RO"/>
        </w:rPr>
      </w:pPr>
      <w:r>
        <w:rPr>
          <w:color w:val="000000" w:themeColor="text1"/>
          <w:sz w:val="28"/>
          <w:szCs w:val="28"/>
          <w:lang w:val="ro-RO"/>
        </w:rPr>
        <w:t>„</w:t>
      </w:r>
      <w:r w:rsidR="001166FD" w:rsidRPr="001166FD">
        <w:rPr>
          <w:color w:val="000000" w:themeColor="text1"/>
          <w:sz w:val="28"/>
          <w:szCs w:val="28"/>
          <w:lang w:val="ro-RO"/>
        </w:rPr>
        <w:t>(3</w:t>
      </w:r>
      <w:r w:rsidR="001166FD" w:rsidRPr="001166FD">
        <w:rPr>
          <w:color w:val="000000" w:themeColor="text1"/>
          <w:sz w:val="28"/>
          <w:szCs w:val="28"/>
          <w:vertAlign w:val="superscript"/>
          <w:lang w:val="ro-RO"/>
        </w:rPr>
        <w:t>1</w:t>
      </w:r>
      <w:r w:rsidR="001166FD" w:rsidRPr="001166FD">
        <w:rPr>
          <w:color w:val="000000" w:themeColor="text1"/>
          <w:sz w:val="28"/>
          <w:szCs w:val="28"/>
          <w:lang w:val="ro-RO"/>
        </w:rPr>
        <w:t>) Actele cu caracter individual emise de Banca Națională se notifică destinatarilor potrivit art.11</w:t>
      </w:r>
      <w:r w:rsidR="001166FD" w:rsidRPr="001166FD">
        <w:rPr>
          <w:color w:val="000000" w:themeColor="text1"/>
          <w:sz w:val="28"/>
          <w:szCs w:val="28"/>
          <w:vertAlign w:val="superscript"/>
          <w:lang w:val="ro-RO"/>
        </w:rPr>
        <w:t>2</w:t>
      </w:r>
      <w:r w:rsidR="001166FD" w:rsidRPr="001166FD">
        <w:rPr>
          <w:color w:val="000000" w:themeColor="text1"/>
          <w:sz w:val="28"/>
          <w:szCs w:val="28"/>
          <w:lang w:val="ro-RO"/>
        </w:rPr>
        <w:t>.”.</w:t>
      </w:r>
    </w:p>
    <w:p w14:paraId="090FFAF1" w14:textId="77777777" w:rsidR="001166FD" w:rsidRPr="001166FD" w:rsidRDefault="001166FD" w:rsidP="001166FD">
      <w:pPr>
        <w:ind w:firstLine="720"/>
        <w:rPr>
          <w:color w:val="000000" w:themeColor="text1"/>
          <w:sz w:val="28"/>
          <w:szCs w:val="28"/>
          <w:lang w:val="ro-RO"/>
        </w:rPr>
      </w:pPr>
      <w:r w:rsidRPr="001166FD">
        <w:rPr>
          <w:b/>
          <w:bCs/>
          <w:color w:val="000000" w:themeColor="text1"/>
          <w:sz w:val="28"/>
          <w:szCs w:val="28"/>
          <w:lang w:val="ro-RO"/>
        </w:rPr>
        <w:t>2.</w:t>
      </w:r>
      <w:r w:rsidRPr="001166FD">
        <w:rPr>
          <w:color w:val="000000" w:themeColor="text1"/>
          <w:sz w:val="28"/>
          <w:szCs w:val="28"/>
          <w:lang w:val="ro-RO"/>
        </w:rPr>
        <w:t xml:space="preserve"> Se completează cu articolele 11</w:t>
      </w:r>
      <w:r w:rsidRPr="001166FD">
        <w:rPr>
          <w:color w:val="000000" w:themeColor="text1"/>
          <w:sz w:val="28"/>
          <w:szCs w:val="28"/>
          <w:vertAlign w:val="superscript"/>
          <w:lang w:val="ro-RO"/>
        </w:rPr>
        <w:t xml:space="preserve">2 </w:t>
      </w:r>
      <w:r w:rsidRPr="001166FD">
        <w:rPr>
          <w:color w:val="000000" w:themeColor="text1"/>
          <w:sz w:val="28"/>
          <w:szCs w:val="28"/>
          <w:lang w:val="ro-RO"/>
        </w:rPr>
        <w:t>și 11</w:t>
      </w:r>
      <w:r w:rsidRPr="001166FD">
        <w:rPr>
          <w:color w:val="000000" w:themeColor="text1"/>
          <w:sz w:val="28"/>
          <w:szCs w:val="28"/>
          <w:vertAlign w:val="superscript"/>
          <w:lang w:val="ro-RO"/>
        </w:rPr>
        <w:t xml:space="preserve">3 </w:t>
      </w:r>
      <w:r w:rsidRPr="001166FD">
        <w:rPr>
          <w:color w:val="000000" w:themeColor="text1"/>
          <w:sz w:val="28"/>
          <w:szCs w:val="28"/>
          <w:lang w:val="ro-RO"/>
        </w:rPr>
        <w:t>cu următorul cuprins:</w:t>
      </w:r>
    </w:p>
    <w:p w14:paraId="451AAE91" w14:textId="0A75F44F" w:rsidR="001166FD" w:rsidRPr="001166FD" w:rsidRDefault="00F05C47" w:rsidP="001166FD">
      <w:pPr>
        <w:ind w:firstLine="720"/>
        <w:rPr>
          <w:rFonts w:eastAsiaTheme="minorHAnsi"/>
          <w:color w:val="000000" w:themeColor="text1"/>
          <w:sz w:val="28"/>
          <w:szCs w:val="28"/>
          <w:lang w:val="ro-RO"/>
        </w:rPr>
      </w:pPr>
      <w:r w:rsidRPr="00F05C47">
        <w:rPr>
          <w:rFonts w:eastAsiaTheme="minorHAnsi"/>
          <w:bCs/>
          <w:color w:val="000000" w:themeColor="text1"/>
          <w:sz w:val="28"/>
          <w:szCs w:val="28"/>
          <w:lang w:val="ro-RO"/>
        </w:rPr>
        <w:t>„</w:t>
      </w:r>
      <w:r w:rsidR="001166FD" w:rsidRPr="001166FD">
        <w:rPr>
          <w:rFonts w:eastAsiaTheme="minorHAnsi"/>
          <w:b/>
          <w:color w:val="000000" w:themeColor="text1"/>
          <w:sz w:val="28"/>
          <w:szCs w:val="28"/>
          <w:lang w:val="ro-RO"/>
        </w:rPr>
        <w:t>Articolul 11</w:t>
      </w:r>
      <w:r w:rsidR="001166FD" w:rsidRPr="001166FD">
        <w:rPr>
          <w:rFonts w:eastAsiaTheme="minorHAnsi"/>
          <w:b/>
          <w:color w:val="000000" w:themeColor="text1"/>
          <w:sz w:val="28"/>
          <w:szCs w:val="28"/>
          <w:vertAlign w:val="superscript"/>
          <w:lang w:val="ro-RO"/>
        </w:rPr>
        <w:t>2</w:t>
      </w:r>
      <w:r w:rsidR="001166FD" w:rsidRPr="001166FD">
        <w:rPr>
          <w:rFonts w:eastAsiaTheme="minorHAnsi"/>
          <w:color w:val="000000" w:themeColor="text1"/>
          <w:sz w:val="28"/>
          <w:szCs w:val="28"/>
          <w:lang w:val="ro-RO"/>
        </w:rPr>
        <w:t>. Notificarea actelor Băncii Naționale</w:t>
      </w:r>
    </w:p>
    <w:p w14:paraId="2BA7C14D"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(1) Banca Națională poate notifica un act:</w:t>
      </w:r>
    </w:p>
    <w:p w14:paraId="5DAF6B88"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a) prin transmiterea (înmânarea) actului, cu semnarea recipisei de primire;</w:t>
      </w:r>
    </w:p>
    <w:p w14:paraId="2DBD21F7"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b) prin scrisoare recomandată, cu confirmare de primire;</w:t>
      </w:r>
    </w:p>
    <w:p w14:paraId="4BCCC73D"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c) prin serviciu de curierat rapid, cu confirmare de primire;</w:t>
      </w:r>
    </w:p>
    <w:p w14:paraId="0A044615"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 xml:space="preserve">d) pe cale electronică; </w:t>
      </w:r>
    </w:p>
    <w:p w14:paraId="61013BB7"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e) prin publicarea actului sau a unui anunț conform alin. (9).</w:t>
      </w:r>
    </w:p>
    <w:p w14:paraId="075CBC24"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(2) Dacă există un reprezentant împuternicit, Banca Națională va notifica acestui reprezentant actul. În acest caz, Banca Națională nu este obligată să notifice actul și persoanei reprezentate de acel reprezentant.</w:t>
      </w:r>
    </w:p>
    <w:p w14:paraId="0BAA70B2"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(3) În cazul notificării unui act al Băncii Naționale prin scrisoare recomandată cu confirmare de primire sau prin serviciu de curierat rapid, se consideră că notificarea actului Băncii Naționale a fost făcută destinatarului în ziua indicată în confirmarea de primire a scrisorii.</w:t>
      </w:r>
    </w:p>
    <w:p w14:paraId="24B2184F"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 xml:space="preserve">(4) În cazul notificării hotărârii Băncii Naționale de constatare a achiziției de acțiuni/participații cu încălcarea legii în entitățile supravegheate de Banca Națională, suplimentar la notificarea efectuată conform alin. (3), despre efectuarea notificării și disponibilitatea actului la sediul Băncii Naționale, se publică un comunicat oficial al Băncii Naționale pe pagina web oficială a Băncii Naționale și în Monitorul Oficial al Republicii Moldova. </w:t>
      </w:r>
    </w:p>
    <w:p w14:paraId="5F5B58A7"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(5) În aplicarea alin. (3), se consideră adrese valabile pentru comunicarea actului Băncii Naționale una dintre următoarele adrese:</w:t>
      </w:r>
    </w:p>
    <w:p w14:paraId="4E64E339"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a) în cazul unei proceduri a Băncii Naționale inițiate la cererea destinatarului unui act al Băncii Naționale, adresa furnizată de destinatar în cererea acestuia;</w:t>
      </w:r>
    </w:p>
    <w:p w14:paraId="0F6DD268"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b) în cazul unei entități supravegheate, ultima adresă oficială a sediului furnizată Băncii Naționale de entitatea supravegheată;</w:t>
      </w:r>
    </w:p>
    <w:p w14:paraId="032DAB50"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lastRenderedPageBreak/>
        <w:t>c) în cazul unei persoane fizice, ultima adresă furnizată Băncii Naționale, iar dacă nicio adresă nu este furnizată Băncii Naționale și persoana fizică este un angajat, membru al organelor de conducere sau acționar/asociat al unei entități supravegheate, adresa oficială a entității supravegheate în conformitate cu lit. (b).</w:t>
      </w:r>
    </w:p>
    <w:p w14:paraId="0A11D323"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(6) Fiecare persoană care este participant la o procedură a Băncii Naționale transmite acesteia, la cerere, o adresă valabilă.</w:t>
      </w:r>
    </w:p>
    <w:p w14:paraId="68DDAC99"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(7) Banca Națională poate stabili, prin actele sale normative, comunicarea obligatorie prin mijloace electronice în cadrul procedurii administrative. Dacă prin actele normative ale Băncii Naționale este prevăzută comunicarea prin mijloace electronice sau dacă destinatarul actului a indicat că preferă această formă de comunicare în cadrul procedurii administrative, Banca Națională transmite actul său prin mijloace electronice de comunicare. Dacă actul se notifică prin mijloace electronice de comunicare, drept dovadă a transmiterii actului este mesajul salvat în dosarul „Trimise” al contului de poștă electronică sau informarea care confirmă disponibilitatea actului în cadrul sistemelor informatice puse la dispoziție de Banca Națională.</w:t>
      </w:r>
    </w:p>
    <w:p w14:paraId="1B3353F9" w14:textId="3577A0BA" w:rsidR="001166FD" w:rsidRPr="001166FD" w:rsidRDefault="001166FD" w:rsidP="001166FD">
      <w:pPr>
        <w:ind w:firstLine="720"/>
        <w:rPr>
          <w:color w:val="000000" w:themeColor="text1"/>
          <w:sz w:val="28"/>
          <w:szCs w:val="28"/>
          <w:lang w:val="ro-RO"/>
        </w:rPr>
      </w:pPr>
      <w:bookmarkStart w:id="0" w:name="_Hlk84237058"/>
      <w:r w:rsidRPr="001166FD">
        <w:rPr>
          <w:rFonts w:eastAsiaTheme="minorHAnsi"/>
          <w:color w:val="000000" w:themeColor="text1"/>
          <w:sz w:val="28"/>
          <w:szCs w:val="28"/>
          <w:lang w:val="ro-RO"/>
        </w:rPr>
        <w:t>(</w:t>
      </w:r>
      <w:r w:rsidR="00103590">
        <w:rPr>
          <w:rFonts w:eastAsiaTheme="minorHAnsi"/>
          <w:color w:val="000000" w:themeColor="text1"/>
          <w:sz w:val="28"/>
          <w:szCs w:val="28"/>
          <w:lang w:val="ro-RO"/>
        </w:rPr>
        <w:t>8</w:t>
      </w:r>
      <w:r w:rsidR="00895D1B">
        <w:rPr>
          <w:rFonts w:eastAsiaTheme="minorHAnsi"/>
          <w:color w:val="000000" w:themeColor="text1"/>
          <w:sz w:val="28"/>
          <w:szCs w:val="28"/>
          <w:lang w:val="ro-RO"/>
        </w:rPr>
        <w:t xml:space="preserve"> </w:t>
      </w:r>
      <w:r w:rsidRPr="001166FD">
        <w:rPr>
          <w:rFonts w:eastAsiaTheme="minorHAnsi"/>
          <w:color w:val="000000" w:themeColor="text1"/>
          <w:sz w:val="28"/>
          <w:szCs w:val="28"/>
          <w:lang w:val="ro-RO"/>
        </w:rPr>
        <w:t>) Dacă notificarea actului nu este posibilă prin formele de notificare prevăzute în prezentul articol, actul se consideră notificat dacă este disponibil la sediul Băncii Naţionale. În acest din urmă caz, drept dovadă a notificării actului serveşte comunicatul oficial al Băncii Naţionale privind disponibilitatea acestui act la sediul Băncii Naţionale, care se publică pe pagina web oficială a Băncii Naţionale şi în Monitorul Oficial al Republicii Moldova în termen de cel mult 10 zile din data constatării imposibilității notificării actului prin formele de notificare prevăzute de prezentul articol, iar dată a notificării și, după caz, a constatării încălcării, în sensul art.75</w:t>
      </w:r>
      <w:r w:rsidRPr="001166FD">
        <w:rPr>
          <w:rFonts w:eastAsiaTheme="minorHAnsi"/>
          <w:color w:val="000000" w:themeColor="text1"/>
          <w:sz w:val="28"/>
          <w:szCs w:val="28"/>
          <w:vertAlign w:val="superscript"/>
          <w:lang w:val="ro-RO"/>
        </w:rPr>
        <w:t>1</w:t>
      </w:r>
      <w:r w:rsidRPr="001166FD">
        <w:rPr>
          <w:rFonts w:eastAsiaTheme="minorHAnsi"/>
          <w:color w:val="000000" w:themeColor="text1"/>
          <w:sz w:val="28"/>
          <w:szCs w:val="28"/>
          <w:lang w:val="ro-RO"/>
        </w:rPr>
        <w:t>,  este considerată data publicării anunțului în Monitorul Oficial al Republicii Moldova.</w:t>
      </w:r>
    </w:p>
    <w:bookmarkEnd w:id="0"/>
    <w:p w14:paraId="186EC152"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b/>
          <w:bCs/>
          <w:color w:val="000000" w:themeColor="text1"/>
          <w:sz w:val="28"/>
          <w:szCs w:val="28"/>
          <w:lang w:val="ro-RO"/>
        </w:rPr>
        <w:t>Articolul 11</w:t>
      </w:r>
      <w:r w:rsidRPr="001166FD">
        <w:rPr>
          <w:rFonts w:eastAsiaTheme="minorHAnsi"/>
          <w:b/>
          <w:bCs/>
          <w:color w:val="000000" w:themeColor="text1"/>
          <w:sz w:val="28"/>
          <w:szCs w:val="28"/>
          <w:vertAlign w:val="superscript"/>
          <w:lang w:val="ro-RO"/>
        </w:rPr>
        <w:t>3</w:t>
      </w:r>
      <w:r w:rsidRPr="001166FD">
        <w:rPr>
          <w:rFonts w:eastAsiaTheme="minorHAnsi"/>
          <w:color w:val="000000" w:themeColor="text1"/>
          <w:sz w:val="28"/>
          <w:szCs w:val="28"/>
          <w:lang w:val="ro-RO"/>
        </w:rPr>
        <w:t>. Notificarea actelor și înscrisurilor către Banca Națională în cadrul procedurilor administrative</w:t>
      </w:r>
    </w:p>
    <w:p w14:paraId="6BFB37C9"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(1) Pentru actele și înscrisurile depuse la sediul Băncii Naționale, se eliberează dovada înregistrării lor.</w:t>
      </w:r>
    </w:p>
    <w:p w14:paraId="1F98016C"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(2) Actele și înscrisurile expediate Băncii Naționale prin intermediul furnizorului de servicii poștale sau al serviciului de curierat rapid se consideră a fi notificate odată cu înregistrarea lor în cadrul Băncii Naționale.</w:t>
      </w:r>
    </w:p>
    <w:p w14:paraId="257B5930"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(3) În cazul actelor sau înscrisurilor depuse în formă electronică, data notificării este data intrării mesajului în dosarul „Primite” al contului de poştă electronică oficială a Băncii Naționale.</w:t>
      </w:r>
    </w:p>
    <w:p w14:paraId="08194ED2" w14:textId="77777777" w:rsidR="001166FD" w:rsidRPr="001166FD" w:rsidRDefault="001166FD" w:rsidP="001166FD">
      <w:pPr>
        <w:ind w:firstLine="720"/>
        <w:rPr>
          <w:rFonts w:eastAsiaTheme="minorHAnsi"/>
          <w:color w:val="000000" w:themeColor="text1"/>
          <w:sz w:val="28"/>
          <w:szCs w:val="28"/>
          <w:lang w:val="ro-RO"/>
        </w:rPr>
      </w:pPr>
      <w:r w:rsidRPr="001166FD">
        <w:rPr>
          <w:rFonts w:eastAsiaTheme="minorHAnsi"/>
          <w:color w:val="000000" w:themeColor="text1"/>
          <w:sz w:val="28"/>
          <w:szCs w:val="28"/>
          <w:lang w:val="ro-RO"/>
        </w:rPr>
        <w:t>4) În cazurile prevăzute de actele normative adoptate de Banca Națională, actele, înscrisurile, rapoartele periodice și alte informații pot fi comunicate Băncii Naționale prin intermediul sistemelor informatice puse la dispoziție de Banca Națională, data notificării fiind considerată, după caz, data depunerii actului  sau data recepționării actului prin sistemul informatic respectiv.”.</w:t>
      </w:r>
    </w:p>
    <w:p w14:paraId="4DF19399" w14:textId="77777777" w:rsidR="001166FD" w:rsidRPr="001166FD" w:rsidRDefault="001166FD" w:rsidP="001166FD">
      <w:pPr>
        <w:ind w:firstLine="720"/>
        <w:rPr>
          <w:color w:val="000000" w:themeColor="text1"/>
          <w:sz w:val="28"/>
          <w:szCs w:val="28"/>
          <w:lang w:val="ro-RO"/>
        </w:rPr>
      </w:pPr>
    </w:p>
    <w:p w14:paraId="47B82F18" w14:textId="3F14A6BD" w:rsidR="001166FD" w:rsidRPr="001166FD" w:rsidRDefault="001166FD" w:rsidP="001166FD">
      <w:pPr>
        <w:ind w:firstLine="720"/>
        <w:rPr>
          <w:color w:val="000000" w:themeColor="text1"/>
          <w:sz w:val="28"/>
          <w:szCs w:val="28"/>
          <w:lang w:val="ro-RO"/>
        </w:rPr>
      </w:pPr>
      <w:r w:rsidRPr="001166FD">
        <w:rPr>
          <w:b/>
          <w:bCs/>
          <w:color w:val="000000" w:themeColor="text1"/>
          <w:sz w:val="28"/>
          <w:szCs w:val="28"/>
          <w:lang w:val="ro-RO"/>
        </w:rPr>
        <w:lastRenderedPageBreak/>
        <w:t>3.</w:t>
      </w:r>
      <w:r w:rsidRPr="001166FD">
        <w:rPr>
          <w:color w:val="000000" w:themeColor="text1"/>
          <w:sz w:val="28"/>
          <w:szCs w:val="28"/>
          <w:lang w:val="ro-RO"/>
        </w:rPr>
        <w:t xml:space="preserve"> La articolul 75 alineatul (1) litera c), </w:t>
      </w:r>
      <w:r w:rsidR="00F05C47">
        <w:rPr>
          <w:color w:val="000000" w:themeColor="text1"/>
          <w:sz w:val="28"/>
          <w:szCs w:val="28"/>
          <w:lang w:val="ro-RO"/>
        </w:rPr>
        <w:t>cifrele</w:t>
      </w:r>
      <w:r w:rsidRPr="001166FD">
        <w:rPr>
          <w:color w:val="000000" w:themeColor="text1"/>
          <w:sz w:val="28"/>
          <w:szCs w:val="28"/>
          <w:lang w:val="ro-RO"/>
        </w:rPr>
        <w:t xml:space="preserve"> </w:t>
      </w:r>
      <w:r w:rsidR="00F05C47">
        <w:rPr>
          <w:color w:val="000000" w:themeColor="text1"/>
          <w:sz w:val="28"/>
          <w:szCs w:val="28"/>
          <w:lang w:val="ro-RO"/>
        </w:rPr>
        <w:t>„</w:t>
      </w:r>
      <w:r w:rsidRPr="001166FD">
        <w:rPr>
          <w:color w:val="000000" w:themeColor="text1"/>
          <w:sz w:val="28"/>
          <w:szCs w:val="28"/>
          <w:lang w:val="ro-RO"/>
        </w:rPr>
        <w:t xml:space="preserve">25000” se substituie cu </w:t>
      </w:r>
      <w:r w:rsidR="00F05C47">
        <w:rPr>
          <w:color w:val="000000" w:themeColor="text1"/>
          <w:sz w:val="28"/>
          <w:szCs w:val="28"/>
          <w:lang w:val="ro-RO"/>
        </w:rPr>
        <w:t>cifrele</w:t>
      </w:r>
      <w:r w:rsidRPr="001166FD">
        <w:rPr>
          <w:color w:val="000000" w:themeColor="text1"/>
          <w:sz w:val="28"/>
          <w:szCs w:val="28"/>
          <w:lang w:val="ro-RO"/>
        </w:rPr>
        <w:t xml:space="preserve"> </w:t>
      </w:r>
      <w:r w:rsidR="00F05C47">
        <w:rPr>
          <w:color w:val="000000" w:themeColor="text1"/>
          <w:sz w:val="28"/>
          <w:szCs w:val="28"/>
          <w:lang w:val="ro-RO"/>
        </w:rPr>
        <w:t>„</w:t>
      </w:r>
      <w:r w:rsidRPr="001166FD">
        <w:rPr>
          <w:color w:val="000000" w:themeColor="text1"/>
          <w:sz w:val="28"/>
          <w:szCs w:val="28"/>
          <w:lang w:val="ro-RO"/>
        </w:rPr>
        <w:t>100000”.</w:t>
      </w:r>
    </w:p>
    <w:p w14:paraId="7FF395BD" w14:textId="77777777" w:rsidR="001166FD" w:rsidRPr="001166FD" w:rsidRDefault="001166FD" w:rsidP="001166FD">
      <w:pPr>
        <w:ind w:firstLine="720"/>
        <w:rPr>
          <w:b/>
          <w:iCs/>
          <w:color w:val="000000" w:themeColor="text1"/>
          <w:sz w:val="28"/>
          <w:szCs w:val="28"/>
          <w:lang w:val="ro-RO"/>
        </w:rPr>
      </w:pPr>
    </w:p>
    <w:p w14:paraId="3EC474B0" w14:textId="16911CEB" w:rsidR="001166FD" w:rsidRPr="001166FD" w:rsidRDefault="001166FD" w:rsidP="001166FD">
      <w:pPr>
        <w:ind w:firstLine="720"/>
        <w:rPr>
          <w:bCs/>
          <w:iCs/>
          <w:color w:val="000000" w:themeColor="text1"/>
          <w:sz w:val="28"/>
          <w:szCs w:val="28"/>
          <w:lang w:val="ro-RO"/>
        </w:rPr>
      </w:pPr>
      <w:r w:rsidRPr="001166FD">
        <w:rPr>
          <w:b/>
          <w:iCs/>
          <w:color w:val="000000" w:themeColor="text1"/>
          <w:sz w:val="28"/>
          <w:szCs w:val="28"/>
          <w:lang w:val="ro-RO"/>
        </w:rPr>
        <w:t xml:space="preserve">Art. II. </w:t>
      </w:r>
      <w:r>
        <w:rPr>
          <w:b/>
          <w:iCs/>
          <w:color w:val="000000" w:themeColor="text1"/>
          <w:sz w:val="28"/>
          <w:szCs w:val="28"/>
          <w:lang w:val="ro-RO"/>
        </w:rPr>
        <w:t xml:space="preserve">– </w:t>
      </w:r>
      <w:r w:rsidRPr="001166FD">
        <w:rPr>
          <w:bCs/>
          <w:iCs/>
          <w:color w:val="000000" w:themeColor="text1"/>
          <w:sz w:val="28"/>
          <w:szCs w:val="28"/>
          <w:lang w:val="ro-RO"/>
        </w:rPr>
        <w:t xml:space="preserve">Legea nr.62/2008 privind reglementarea valutară (republicată în Monitorul </w:t>
      </w:r>
      <w:r w:rsidRPr="001166FD">
        <w:rPr>
          <w:bCs/>
          <w:color w:val="000000" w:themeColor="text1"/>
          <w:sz w:val="28"/>
          <w:szCs w:val="28"/>
          <w:lang w:val="ro-RO"/>
        </w:rPr>
        <w:t>Oficial al Republicii Moldova, 2016, nr.423-429 art.859),</w:t>
      </w:r>
      <w:r w:rsidRPr="001166FD">
        <w:rPr>
          <w:bCs/>
          <w:iCs/>
          <w:color w:val="000000" w:themeColor="text1"/>
          <w:sz w:val="28"/>
          <w:szCs w:val="28"/>
          <w:lang w:val="ro-RO"/>
        </w:rPr>
        <w:t xml:space="preserve"> </w:t>
      </w:r>
      <w:r w:rsidR="00F05C47">
        <w:rPr>
          <w:bCs/>
          <w:iCs/>
          <w:color w:val="000000" w:themeColor="text1"/>
          <w:sz w:val="28"/>
          <w:szCs w:val="28"/>
          <w:lang w:val="ro-RO"/>
        </w:rPr>
        <w:t xml:space="preserve">cu modificările ulterioare, </w:t>
      </w:r>
      <w:r w:rsidRPr="001166FD">
        <w:rPr>
          <w:bCs/>
          <w:iCs/>
          <w:color w:val="000000" w:themeColor="text1"/>
          <w:sz w:val="28"/>
          <w:szCs w:val="28"/>
          <w:lang w:val="ro-RO"/>
        </w:rPr>
        <w:t>se modifică după cum urmează:</w:t>
      </w:r>
    </w:p>
    <w:p w14:paraId="11BD55B0" w14:textId="77777777" w:rsidR="001166FD" w:rsidRPr="001166FD" w:rsidRDefault="001166FD" w:rsidP="001166FD">
      <w:pPr>
        <w:tabs>
          <w:tab w:val="left" w:pos="567"/>
        </w:tabs>
        <w:ind w:firstLine="720"/>
        <w:contextualSpacing/>
        <w:rPr>
          <w:iCs/>
          <w:color w:val="000000" w:themeColor="text1"/>
          <w:sz w:val="28"/>
          <w:szCs w:val="28"/>
          <w:lang w:val="ro-RO"/>
        </w:rPr>
      </w:pPr>
      <w:r w:rsidRPr="001166FD">
        <w:rPr>
          <w:b/>
          <w:bCs/>
          <w:iCs/>
          <w:color w:val="000000" w:themeColor="text1"/>
          <w:sz w:val="28"/>
          <w:szCs w:val="28"/>
          <w:lang w:val="ro-RO"/>
        </w:rPr>
        <w:t>1.</w:t>
      </w:r>
      <w:r w:rsidRPr="001166FD">
        <w:rPr>
          <w:iCs/>
          <w:color w:val="000000" w:themeColor="text1"/>
          <w:sz w:val="28"/>
          <w:szCs w:val="28"/>
          <w:lang w:val="ro-RO"/>
        </w:rPr>
        <w:t xml:space="preserve"> În tot cuprinsul legii:</w:t>
      </w:r>
    </w:p>
    <w:p w14:paraId="278CFAEF" w14:textId="11FCBD14" w:rsidR="001166FD" w:rsidRPr="001166FD" w:rsidRDefault="001166FD" w:rsidP="001166FD">
      <w:pPr>
        <w:ind w:firstLine="720"/>
        <w:rPr>
          <w:bCs/>
          <w:color w:val="000000" w:themeColor="text1"/>
          <w:sz w:val="28"/>
          <w:szCs w:val="28"/>
          <w:lang w:val="ro-RO"/>
        </w:rPr>
      </w:pPr>
      <w:r w:rsidRPr="001166FD">
        <w:rPr>
          <w:bCs/>
          <w:color w:val="000000" w:themeColor="text1"/>
          <w:sz w:val="28"/>
          <w:szCs w:val="28"/>
          <w:lang w:val="ro-RO"/>
        </w:rPr>
        <w:t xml:space="preserve">textul „Legea fondului republican și a fondurilor locale de susținere socială a populației nr.827-XIV din 18 februarie 2000”, la orice </w:t>
      </w:r>
      <w:r w:rsidR="00F05C47">
        <w:rPr>
          <w:bCs/>
          <w:color w:val="000000" w:themeColor="text1"/>
          <w:sz w:val="28"/>
          <w:szCs w:val="28"/>
          <w:lang w:val="ro-RO"/>
        </w:rPr>
        <w:t>formă gramaticală</w:t>
      </w:r>
      <w:r w:rsidRPr="001166FD">
        <w:rPr>
          <w:bCs/>
          <w:color w:val="000000" w:themeColor="text1"/>
          <w:sz w:val="28"/>
          <w:szCs w:val="28"/>
          <w:lang w:val="ro-RO"/>
        </w:rPr>
        <w:t xml:space="preserve">, se substituie cu textul „Legea Fondului de susținere a populației nr.827/2000”, la </w:t>
      </w:r>
      <w:r w:rsidR="00F05C47">
        <w:rPr>
          <w:bCs/>
          <w:color w:val="000000" w:themeColor="text1"/>
          <w:sz w:val="28"/>
          <w:szCs w:val="28"/>
          <w:lang w:val="ro-RO"/>
        </w:rPr>
        <w:t>forma gramaticală corespunzătoare</w:t>
      </w:r>
      <w:r w:rsidRPr="001166FD">
        <w:rPr>
          <w:bCs/>
          <w:color w:val="000000" w:themeColor="text1"/>
          <w:sz w:val="28"/>
          <w:szCs w:val="28"/>
          <w:lang w:val="ro-RO"/>
        </w:rPr>
        <w:t>;</w:t>
      </w:r>
    </w:p>
    <w:p w14:paraId="66836CED" w14:textId="77777777" w:rsidR="001166FD" w:rsidRPr="001166FD" w:rsidRDefault="001166FD" w:rsidP="001166FD">
      <w:pPr>
        <w:ind w:firstLine="720"/>
        <w:rPr>
          <w:bCs/>
          <w:color w:val="000000" w:themeColor="text1"/>
          <w:sz w:val="28"/>
          <w:szCs w:val="28"/>
          <w:lang w:val="ro-RO"/>
        </w:rPr>
      </w:pPr>
      <w:r w:rsidRPr="001166FD">
        <w:rPr>
          <w:bCs/>
          <w:color w:val="000000" w:themeColor="text1"/>
          <w:sz w:val="28"/>
          <w:szCs w:val="28"/>
          <w:lang w:val="ro-RO"/>
        </w:rPr>
        <w:t>cuvântul „filială”, la orice formă gramaticală, se substituie cu cuvântul „sucursală”, la forma gramaticală corespunzătoare.</w:t>
      </w:r>
    </w:p>
    <w:p w14:paraId="452E1350" w14:textId="77777777" w:rsidR="001166FD" w:rsidRPr="001166FD" w:rsidRDefault="001166FD" w:rsidP="001166FD">
      <w:pPr>
        <w:ind w:firstLine="720"/>
        <w:contextualSpacing/>
        <w:rPr>
          <w:iCs/>
          <w:color w:val="000000" w:themeColor="text1"/>
          <w:sz w:val="28"/>
          <w:szCs w:val="28"/>
          <w:lang w:val="ro-RO"/>
        </w:rPr>
      </w:pPr>
      <w:r w:rsidRPr="001166FD">
        <w:rPr>
          <w:b/>
          <w:bCs/>
          <w:iCs/>
          <w:color w:val="000000" w:themeColor="text1"/>
          <w:sz w:val="28"/>
          <w:szCs w:val="28"/>
          <w:lang w:val="ro-RO"/>
        </w:rPr>
        <w:t>2.</w:t>
      </w:r>
      <w:r w:rsidRPr="001166FD">
        <w:rPr>
          <w:iCs/>
          <w:color w:val="000000" w:themeColor="text1"/>
          <w:sz w:val="28"/>
          <w:szCs w:val="28"/>
          <w:lang w:val="ro-RO"/>
        </w:rPr>
        <w:t xml:space="preserve"> Articolul 3:</w:t>
      </w:r>
    </w:p>
    <w:p w14:paraId="13A7B058" w14:textId="6ADF469D"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t>la punctul 8</w:t>
      </w:r>
      <w:r w:rsidRPr="001166FD">
        <w:rPr>
          <w:iCs/>
          <w:color w:val="000000" w:themeColor="text1"/>
          <w:sz w:val="28"/>
          <w:szCs w:val="28"/>
          <w:vertAlign w:val="superscript"/>
          <w:lang w:val="ro-RO"/>
        </w:rPr>
        <w:t>1</w:t>
      </w:r>
      <w:r w:rsidRPr="001166FD">
        <w:rPr>
          <w:iCs/>
          <w:color w:val="000000" w:themeColor="text1"/>
          <w:sz w:val="28"/>
          <w:szCs w:val="28"/>
          <w:lang w:val="ro-RO"/>
        </w:rPr>
        <w:t>)</w:t>
      </w:r>
      <w:r w:rsidR="00F05C47">
        <w:rPr>
          <w:iCs/>
          <w:color w:val="000000" w:themeColor="text1"/>
          <w:sz w:val="28"/>
          <w:szCs w:val="28"/>
          <w:lang w:val="ro-RO"/>
        </w:rPr>
        <w:t>,</w:t>
      </w:r>
      <w:r w:rsidRPr="001166FD">
        <w:rPr>
          <w:iCs/>
          <w:color w:val="000000" w:themeColor="text1"/>
          <w:sz w:val="28"/>
          <w:szCs w:val="28"/>
          <w:lang w:val="ro-RO"/>
        </w:rPr>
        <w:t xml:space="preserve"> cuvintele „echivalente ale acestora”</w:t>
      </w:r>
      <w:r w:rsidRPr="001166FD">
        <w:rPr>
          <w:color w:val="000000" w:themeColor="text1"/>
          <w:sz w:val="28"/>
          <w:szCs w:val="28"/>
          <w:lang w:val="ro-RO"/>
        </w:rPr>
        <w:t xml:space="preserve"> </w:t>
      </w:r>
      <w:r w:rsidRPr="001166FD">
        <w:rPr>
          <w:iCs/>
          <w:color w:val="000000" w:themeColor="text1"/>
          <w:sz w:val="28"/>
          <w:szCs w:val="28"/>
          <w:lang w:val="ro-RO"/>
        </w:rPr>
        <w:t>se substituie cu cuvintele „alte fonduri rambursabile”;</w:t>
      </w:r>
    </w:p>
    <w:p w14:paraId="2324D000" w14:textId="77777777"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t>punctul 9):</w:t>
      </w:r>
    </w:p>
    <w:p w14:paraId="564C5409" w14:textId="77777777" w:rsidR="001166FD" w:rsidRPr="001166FD" w:rsidRDefault="001166FD" w:rsidP="001166FD">
      <w:pPr>
        <w:ind w:firstLine="720"/>
        <w:rPr>
          <w:bCs/>
          <w:color w:val="000000" w:themeColor="text1"/>
          <w:sz w:val="28"/>
          <w:szCs w:val="28"/>
          <w:lang w:val="ro-RO"/>
        </w:rPr>
      </w:pPr>
      <w:r w:rsidRPr="001166FD">
        <w:rPr>
          <w:bCs/>
          <w:color w:val="000000" w:themeColor="text1"/>
          <w:sz w:val="28"/>
          <w:szCs w:val="28"/>
          <w:lang w:val="ro-RO"/>
        </w:rPr>
        <w:t>litera d) se abrogă;</w:t>
      </w:r>
    </w:p>
    <w:p w14:paraId="4940B469" w14:textId="1F71C6AB"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t xml:space="preserve">la litera f), cuvântul „constituite” se substituie cu cuvântul „instituite”, iar cuvintele </w:t>
      </w:r>
      <w:r w:rsidR="00F05C47">
        <w:rPr>
          <w:iCs/>
          <w:color w:val="000000" w:themeColor="text1"/>
          <w:sz w:val="28"/>
          <w:szCs w:val="28"/>
          <w:lang w:val="ro-RO"/>
        </w:rPr>
        <w:t>„</w:t>
      </w:r>
      <w:r w:rsidRPr="001166FD">
        <w:rPr>
          <w:iCs/>
          <w:color w:val="000000" w:themeColor="text1"/>
          <w:sz w:val="28"/>
          <w:szCs w:val="28"/>
          <w:lang w:val="ro-RO"/>
        </w:rPr>
        <w:t>exercită anumite atribuții ale” se substituie cu cuvintele</w:t>
      </w:r>
      <w:r w:rsidR="00F05C47">
        <w:rPr>
          <w:iCs/>
          <w:color w:val="000000" w:themeColor="text1"/>
          <w:sz w:val="28"/>
          <w:szCs w:val="28"/>
          <w:lang w:val="ro-RO"/>
        </w:rPr>
        <w:t xml:space="preserve"> „</w:t>
      </w:r>
      <w:r w:rsidRPr="001166FD">
        <w:rPr>
          <w:iCs/>
          <w:color w:val="000000" w:themeColor="text1"/>
          <w:sz w:val="28"/>
          <w:szCs w:val="28"/>
          <w:lang w:val="ro-RO"/>
        </w:rPr>
        <w:t>desfășoară o parte sau toate activitățile”;</w:t>
      </w:r>
    </w:p>
    <w:p w14:paraId="52560380" w14:textId="77777777"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t>punctul 10):</w:t>
      </w:r>
    </w:p>
    <w:p w14:paraId="48D119CB" w14:textId="77777777" w:rsidR="001166FD" w:rsidRPr="001166FD" w:rsidRDefault="001166FD" w:rsidP="001166FD">
      <w:pPr>
        <w:ind w:firstLine="720"/>
        <w:rPr>
          <w:bCs/>
          <w:color w:val="000000" w:themeColor="text1"/>
          <w:sz w:val="28"/>
          <w:szCs w:val="28"/>
          <w:lang w:val="ro-RO"/>
        </w:rPr>
      </w:pPr>
      <w:r w:rsidRPr="001166FD">
        <w:rPr>
          <w:bCs/>
          <w:color w:val="000000" w:themeColor="text1"/>
          <w:sz w:val="28"/>
          <w:szCs w:val="28"/>
          <w:lang w:val="ro-RO"/>
        </w:rPr>
        <w:t>litera e) se abrogă;</w:t>
      </w:r>
    </w:p>
    <w:p w14:paraId="18D767DA" w14:textId="77777777"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t>la litera f), cuvintele „exercită anumite atribuții ale” se substituie cu cuvintele „desfășoară o parte sau toate activitățile”.</w:t>
      </w:r>
    </w:p>
    <w:p w14:paraId="1764A14C" w14:textId="77777777" w:rsidR="001166FD" w:rsidRPr="001166FD" w:rsidRDefault="001166FD" w:rsidP="001166FD">
      <w:pPr>
        <w:ind w:firstLine="720"/>
        <w:rPr>
          <w:iCs/>
          <w:color w:val="000000" w:themeColor="text1"/>
          <w:sz w:val="28"/>
          <w:szCs w:val="28"/>
          <w:lang w:val="ro-RO"/>
        </w:rPr>
      </w:pPr>
      <w:r w:rsidRPr="001166FD">
        <w:rPr>
          <w:b/>
          <w:bCs/>
          <w:iCs/>
          <w:color w:val="000000" w:themeColor="text1"/>
          <w:sz w:val="28"/>
          <w:szCs w:val="28"/>
          <w:lang w:val="ro-RO"/>
        </w:rPr>
        <w:t>3.</w:t>
      </w:r>
      <w:r w:rsidRPr="001166FD">
        <w:rPr>
          <w:iCs/>
          <w:color w:val="000000" w:themeColor="text1"/>
          <w:sz w:val="28"/>
          <w:szCs w:val="28"/>
          <w:lang w:val="ro-RO"/>
        </w:rPr>
        <w:t xml:space="preserve"> La articolul 4 alineatul (8), textul „</w:t>
      </w:r>
      <w:proofErr w:type="spellStart"/>
      <w:r w:rsidRPr="001166FD">
        <w:rPr>
          <w:iCs/>
          <w:color w:val="000000" w:themeColor="text1"/>
          <w:sz w:val="28"/>
          <w:szCs w:val="28"/>
          <w:lang w:val="ro-RO"/>
        </w:rPr>
        <w:t>lit.d</w:t>
      </w:r>
      <w:proofErr w:type="spellEnd"/>
      <w:r w:rsidRPr="001166FD">
        <w:rPr>
          <w:iCs/>
          <w:color w:val="000000" w:themeColor="text1"/>
          <w:sz w:val="28"/>
          <w:szCs w:val="28"/>
          <w:lang w:val="ro-RO"/>
        </w:rPr>
        <w:t>)-g)” se substituie cu textul „lit. e), f) și g)”.</w:t>
      </w:r>
    </w:p>
    <w:p w14:paraId="508C8578" w14:textId="77777777" w:rsidR="001166FD" w:rsidRPr="001166FD" w:rsidRDefault="001166FD" w:rsidP="001166FD">
      <w:pPr>
        <w:tabs>
          <w:tab w:val="left" w:pos="1134"/>
        </w:tabs>
        <w:ind w:firstLine="720"/>
        <w:rPr>
          <w:iCs/>
          <w:color w:val="000000" w:themeColor="text1"/>
          <w:sz w:val="28"/>
          <w:szCs w:val="28"/>
          <w:lang w:val="ro-RO"/>
        </w:rPr>
      </w:pPr>
      <w:r w:rsidRPr="001166FD">
        <w:rPr>
          <w:b/>
          <w:bCs/>
          <w:iCs/>
          <w:color w:val="000000" w:themeColor="text1"/>
          <w:sz w:val="28"/>
          <w:szCs w:val="28"/>
          <w:lang w:val="ro-RO"/>
        </w:rPr>
        <w:t>4.</w:t>
      </w:r>
      <w:r w:rsidRPr="001166FD">
        <w:rPr>
          <w:iCs/>
          <w:color w:val="000000" w:themeColor="text1"/>
          <w:sz w:val="28"/>
          <w:szCs w:val="28"/>
          <w:lang w:val="ro-RO"/>
        </w:rPr>
        <w:t xml:space="preserve"> Articolul 6:</w:t>
      </w:r>
    </w:p>
    <w:p w14:paraId="39E93C50" w14:textId="3E7BC1C7" w:rsidR="001166FD" w:rsidRPr="001166FD" w:rsidRDefault="001166FD" w:rsidP="001166FD">
      <w:pPr>
        <w:tabs>
          <w:tab w:val="left" w:pos="1134"/>
        </w:tabs>
        <w:ind w:firstLine="720"/>
        <w:rPr>
          <w:rFonts w:eastAsia="MS Mincho"/>
          <w:bCs/>
          <w:color w:val="000000" w:themeColor="text1"/>
          <w:sz w:val="28"/>
          <w:szCs w:val="28"/>
          <w:lang w:val="ro-RO"/>
        </w:rPr>
      </w:pPr>
      <w:r w:rsidRPr="001166FD">
        <w:rPr>
          <w:iCs/>
          <w:color w:val="000000" w:themeColor="text1"/>
          <w:sz w:val="28"/>
          <w:szCs w:val="28"/>
          <w:lang w:val="ro-RO"/>
        </w:rPr>
        <w:t xml:space="preserve">la alineatul 5, cuvintele </w:t>
      </w:r>
      <w:r w:rsidR="00DF35FB">
        <w:rPr>
          <w:iCs/>
          <w:color w:val="000000" w:themeColor="text1"/>
          <w:sz w:val="28"/>
          <w:szCs w:val="28"/>
          <w:lang w:val="ro-RO"/>
        </w:rPr>
        <w:t>„</w:t>
      </w:r>
      <w:r w:rsidRPr="001166FD">
        <w:rPr>
          <w:iCs/>
          <w:color w:val="000000" w:themeColor="text1"/>
          <w:sz w:val="28"/>
          <w:szCs w:val="28"/>
          <w:lang w:val="ro-RO"/>
        </w:rPr>
        <w:t>și garanțiilor” se exclud.</w:t>
      </w:r>
    </w:p>
    <w:p w14:paraId="43BB9C3C" w14:textId="77777777" w:rsidR="001166FD" w:rsidRPr="001166FD" w:rsidRDefault="001166FD" w:rsidP="001166FD">
      <w:pPr>
        <w:tabs>
          <w:tab w:val="left" w:pos="1134"/>
        </w:tabs>
        <w:ind w:firstLine="720"/>
        <w:rPr>
          <w:rFonts w:eastAsia="MS Mincho"/>
          <w:bCs/>
          <w:color w:val="000000" w:themeColor="text1"/>
          <w:sz w:val="28"/>
          <w:szCs w:val="28"/>
          <w:lang w:val="ro-RO"/>
        </w:rPr>
      </w:pPr>
      <w:r w:rsidRPr="001166FD">
        <w:rPr>
          <w:rFonts w:eastAsia="MS Mincho"/>
          <w:bCs/>
          <w:color w:val="000000" w:themeColor="text1"/>
          <w:sz w:val="28"/>
          <w:szCs w:val="28"/>
          <w:lang w:val="ro-RO"/>
        </w:rPr>
        <w:t>se completează cu alineatele (5</w:t>
      </w:r>
      <w:r w:rsidRPr="001166FD">
        <w:rPr>
          <w:rFonts w:eastAsia="MS Mincho"/>
          <w:bCs/>
          <w:color w:val="000000" w:themeColor="text1"/>
          <w:sz w:val="28"/>
          <w:szCs w:val="28"/>
          <w:vertAlign w:val="superscript"/>
          <w:lang w:val="ro-RO"/>
        </w:rPr>
        <w:t>1</w:t>
      </w:r>
      <w:r w:rsidRPr="001166FD">
        <w:rPr>
          <w:rFonts w:eastAsia="MS Mincho"/>
          <w:bCs/>
          <w:color w:val="000000" w:themeColor="text1"/>
          <w:sz w:val="28"/>
          <w:szCs w:val="28"/>
          <w:lang w:val="ro-RO"/>
        </w:rPr>
        <w:t>) și (5</w:t>
      </w:r>
      <w:r w:rsidRPr="001166FD">
        <w:rPr>
          <w:rFonts w:eastAsia="MS Mincho"/>
          <w:bCs/>
          <w:color w:val="000000" w:themeColor="text1"/>
          <w:sz w:val="28"/>
          <w:szCs w:val="28"/>
          <w:vertAlign w:val="superscript"/>
          <w:lang w:val="ro-RO"/>
        </w:rPr>
        <w:t>2</w:t>
      </w:r>
      <w:r w:rsidRPr="001166FD">
        <w:rPr>
          <w:rFonts w:eastAsia="MS Mincho"/>
          <w:bCs/>
          <w:color w:val="000000" w:themeColor="text1"/>
          <w:sz w:val="28"/>
          <w:szCs w:val="28"/>
          <w:lang w:val="ro-RO"/>
        </w:rPr>
        <w:t>) cu următorul cuprins:</w:t>
      </w:r>
    </w:p>
    <w:p w14:paraId="0F65751A" w14:textId="0ED3AE5B"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t>„(5</w:t>
      </w:r>
      <w:r w:rsidRPr="001166FD">
        <w:rPr>
          <w:iCs/>
          <w:color w:val="000000" w:themeColor="text1"/>
          <w:sz w:val="28"/>
          <w:szCs w:val="28"/>
          <w:vertAlign w:val="superscript"/>
          <w:lang w:val="ro-RO"/>
        </w:rPr>
        <w:t>1</w:t>
      </w:r>
      <w:r w:rsidRPr="001166FD">
        <w:rPr>
          <w:iCs/>
          <w:color w:val="000000" w:themeColor="text1"/>
          <w:sz w:val="28"/>
          <w:szCs w:val="28"/>
          <w:lang w:val="ro-RO"/>
        </w:rPr>
        <w:t xml:space="preserve">) Luarea </w:t>
      </w:r>
      <w:r w:rsidR="00DF35FB">
        <w:rPr>
          <w:iCs/>
          <w:color w:val="000000" w:themeColor="text1"/>
          <w:sz w:val="28"/>
          <w:szCs w:val="28"/>
          <w:lang w:val="ro-RO"/>
        </w:rPr>
        <w:t>în</w:t>
      </w:r>
      <w:r w:rsidRPr="001166FD">
        <w:rPr>
          <w:iCs/>
          <w:color w:val="000000" w:themeColor="text1"/>
          <w:sz w:val="28"/>
          <w:szCs w:val="28"/>
          <w:lang w:val="ro-RO"/>
        </w:rPr>
        <w:t xml:space="preserve"> evidență de către Banca Națională a Moldovei a împrumuturilor/creditelor specificate la alin.(6) nu implică asumarea de către Banca Națională a Moldovei a obligațiilor aferente acestor împrumuturi/credite și nu semnifică aprobare sau autorizare din partea Băncii Naționale a Moldovei a acestor operațiuni.</w:t>
      </w:r>
    </w:p>
    <w:p w14:paraId="424A2EFA" w14:textId="77777777" w:rsidR="001166FD" w:rsidRPr="001166FD" w:rsidRDefault="001166FD" w:rsidP="001166FD">
      <w:pPr>
        <w:ind w:firstLine="720"/>
        <w:rPr>
          <w:iCs/>
          <w:color w:val="000000" w:themeColor="text1"/>
          <w:sz w:val="28"/>
          <w:szCs w:val="28"/>
          <w:lang w:val="ro-RO"/>
        </w:rPr>
      </w:pPr>
      <w:r w:rsidRPr="001166FD">
        <w:rPr>
          <w:rFonts w:eastAsia="MS Mincho"/>
          <w:bCs/>
          <w:color w:val="000000" w:themeColor="text1"/>
          <w:sz w:val="28"/>
          <w:szCs w:val="28"/>
          <w:lang w:val="ro-RO"/>
        </w:rPr>
        <w:t>(5</w:t>
      </w:r>
      <w:r w:rsidRPr="001166FD">
        <w:rPr>
          <w:rFonts w:eastAsia="MS Mincho"/>
          <w:bCs/>
          <w:color w:val="000000" w:themeColor="text1"/>
          <w:sz w:val="28"/>
          <w:szCs w:val="28"/>
          <w:vertAlign w:val="superscript"/>
          <w:lang w:val="ro-RO"/>
        </w:rPr>
        <w:t>2</w:t>
      </w:r>
      <w:r w:rsidRPr="001166FD">
        <w:rPr>
          <w:rFonts w:eastAsia="MS Mincho"/>
          <w:bCs/>
          <w:color w:val="000000" w:themeColor="text1"/>
          <w:sz w:val="28"/>
          <w:szCs w:val="28"/>
          <w:lang w:val="ro-RO"/>
        </w:rPr>
        <w:t xml:space="preserve">) </w:t>
      </w:r>
      <w:r w:rsidRPr="001166FD">
        <w:rPr>
          <w:iCs/>
          <w:color w:val="000000" w:themeColor="text1"/>
          <w:sz w:val="28"/>
          <w:szCs w:val="28"/>
          <w:lang w:val="ro-RO"/>
        </w:rPr>
        <w:t>Banca Națională a Moldovei utilizează datele aferente împrumuturilor/creditelor luate la evidență prin procedura de notificare și a operațiunilor efectuate în cadrul acestora în scopul îndeplinirii atribuțiilor sale stabilite prin lege, inclusiv la elaborarea statisticii datoriei externe a Republicii Moldova, întocmirea balanței de plăți, poziției investiționale internaționale, efectuarea analizelor economice și monetare.”;</w:t>
      </w:r>
    </w:p>
    <w:p w14:paraId="32F90011" w14:textId="77777777"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t>alineatul (6):</w:t>
      </w:r>
    </w:p>
    <w:p w14:paraId="15845E73" w14:textId="3B741644"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t>în partea introductivă, cuvintele</w:t>
      </w:r>
      <w:r w:rsidR="00DF35FB">
        <w:rPr>
          <w:iCs/>
          <w:color w:val="000000" w:themeColor="text1"/>
          <w:sz w:val="28"/>
          <w:szCs w:val="28"/>
          <w:lang w:val="ro-RO"/>
        </w:rPr>
        <w:t xml:space="preserve"> „</w:t>
      </w:r>
      <w:r w:rsidRPr="001166FD">
        <w:rPr>
          <w:iCs/>
          <w:color w:val="000000" w:themeColor="text1"/>
          <w:sz w:val="28"/>
          <w:szCs w:val="28"/>
          <w:lang w:val="ro-RO"/>
        </w:rPr>
        <w:t>și garanțiile” se exclud;</w:t>
      </w:r>
    </w:p>
    <w:p w14:paraId="12282631" w14:textId="77777777"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lastRenderedPageBreak/>
        <w:t>punctul 3) se abrogă;</w:t>
      </w:r>
    </w:p>
    <w:p w14:paraId="294DD30F" w14:textId="28D2E004"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t xml:space="preserve">în ultima propoziție, cuvintele </w:t>
      </w:r>
      <w:r w:rsidR="00DF35FB">
        <w:rPr>
          <w:iCs/>
          <w:color w:val="000000" w:themeColor="text1"/>
          <w:sz w:val="28"/>
          <w:szCs w:val="28"/>
          <w:lang w:val="ro-RO"/>
        </w:rPr>
        <w:t>„</w:t>
      </w:r>
      <w:r w:rsidRPr="001166FD">
        <w:rPr>
          <w:iCs/>
          <w:color w:val="000000" w:themeColor="text1"/>
          <w:sz w:val="28"/>
          <w:szCs w:val="28"/>
          <w:lang w:val="ro-RO"/>
        </w:rPr>
        <w:t>și garanțiilor” se exclud.</w:t>
      </w:r>
    </w:p>
    <w:p w14:paraId="29A6B533" w14:textId="6795929D" w:rsidR="001166FD" w:rsidRPr="001166FD" w:rsidRDefault="001166FD" w:rsidP="001166FD">
      <w:pPr>
        <w:ind w:firstLine="720"/>
        <w:rPr>
          <w:iCs/>
          <w:color w:val="000000" w:themeColor="text1"/>
          <w:sz w:val="28"/>
          <w:szCs w:val="28"/>
          <w:lang w:val="ro-RO"/>
        </w:rPr>
      </w:pPr>
      <w:r w:rsidRPr="001166FD">
        <w:rPr>
          <w:color w:val="000000" w:themeColor="text1"/>
          <w:sz w:val="28"/>
          <w:szCs w:val="28"/>
          <w:lang w:val="ro-RO"/>
        </w:rPr>
        <w:t>la alineatul (6</w:t>
      </w:r>
      <w:r w:rsidRPr="001166FD">
        <w:rPr>
          <w:color w:val="000000" w:themeColor="text1"/>
          <w:sz w:val="28"/>
          <w:szCs w:val="28"/>
          <w:vertAlign w:val="superscript"/>
          <w:lang w:val="ro-RO"/>
        </w:rPr>
        <w:t>1</w:t>
      </w:r>
      <w:r w:rsidRPr="001166FD">
        <w:rPr>
          <w:color w:val="000000" w:themeColor="text1"/>
          <w:sz w:val="28"/>
          <w:szCs w:val="28"/>
          <w:lang w:val="ro-RO"/>
        </w:rPr>
        <w:t xml:space="preserve">), cuvintele </w:t>
      </w:r>
      <w:r w:rsidR="00DF35FB">
        <w:rPr>
          <w:color w:val="000000" w:themeColor="text1"/>
          <w:sz w:val="28"/>
          <w:szCs w:val="28"/>
          <w:lang w:val="ro-RO"/>
        </w:rPr>
        <w:t>„</w:t>
      </w:r>
      <w:r w:rsidRPr="001166FD">
        <w:rPr>
          <w:color w:val="000000" w:themeColor="text1"/>
          <w:sz w:val="28"/>
          <w:szCs w:val="28"/>
          <w:lang w:val="ro-RO"/>
        </w:rPr>
        <w:t xml:space="preserve">sau garanției” se exclud, iar </w:t>
      </w:r>
      <w:r w:rsidR="00DF35FB">
        <w:rPr>
          <w:color w:val="000000" w:themeColor="text1"/>
          <w:sz w:val="28"/>
          <w:szCs w:val="28"/>
          <w:lang w:val="ro-RO"/>
        </w:rPr>
        <w:t>cifrele</w:t>
      </w:r>
      <w:r w:rsidRPr="001166FD">
        <w:rPr>
          <w:color w:val="000000" w:themeColor="text1"/>
          <w:sz w:val="28"/>
          <w:szCs w:val="28"/>
          <w:lang w:val="ro-RO"/>
        </w:rPr>
        <w:t xml:space="preserve"> „50000” se substituie cu </w:t>
      </w:r>
      <w:r w:rsidR="00DF35FB">
        <w:rPr>
          <w:color w:val="000000" w:themeColor="text1"/>
          <w:sz w:val="28"/>
          <w:szCs w:val="28"/>
          <w:lang w:val="ro-RO"/>
        </w:rPr>
        <w:t>cifrele</w:t>
      </w:r>
      <w:r w:rsidRPr="001166FD">
        <w:rPr>
          <w:color w:val="000000" w:themeColor="text1"/>
          <w:sz w:val="28"/>
          <w:szCs w:val="28"/>
          <w:lang w:val="ro-RO"/>
        </w:rPr>
        <w:t xml:space="preserve"> „10000”.</w:t>
      </w:r>
    </w:p>
    <w:p w14:paraId="7B823BB1" w14:textId="1228C823"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t xml:space="preserve">la alineatul (8), cuvintele </w:t>
      </w:r>
      <w:r w:rsidR="00DF35FB">
        <w:rPr>
          <w:iCs/>
          <w:color w:val="000000" w:themeColor="text1"/>
          <w:sz w:val="28"/>
          <w:szCs w:val="28"/>
          <w:lang w:val="ro-RO"/>
        </w:rPr>
        <w:t>„</w:t>
      </w:r>
      <w:r w:rsidRPr="001166FD">
        <w:rPr>
          <w:iCs/>
          <w:color w:val="000000" w:themeColor="text1"/>
          <w:sz w:val="28"/>
          <w:szCs w:val="28"/>
          <w:lang w:val="ro-RO"/>
        </w:rPr>
        <w:t>notificare și” se exclud.</w:t>
      </w:r>
    </w:p>
    <w:p w14:paraId="79886F1C"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b/>
          <w:bCs/>
          <w:iCs/>
          <w:color w:val="000000" w:themeColor="text1"/>
          <w:sz w:val="28"/>
          <w:szCs w:val="28"/>
          <w:lang w:val="ro-RO"/>
        </w:rPr>
        <w:t>5.</w:t>
      </w:r>
      <w:r w:rsidRPr="001166FD">
        <w:rPr>
          <w:iCs/>
          <w:color w:val="000000" w:themeColor="text1"/>
          <w:sz w:val="28"/>
          <w:szCs w:val="28"/>
          <w:lang w:val="ro-RO"/>
        </w:rPr>
        <w:t xml:space="preserve"> La articolul 13:</w:t>
      </w:r>
    </w:p>
    <w:p w14:paraId="021B6E60"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alineatul (5), litera c) se abrogă;</w:t>
      </w:r>
    </w:p>
    <w:p w14:paraId="71660D3F"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la alineatul (6), cuvintele „bănci licențiate” se substituie cu cuvintele „prestatorii de servicii de plată rezidenți”.</w:t>
      </w:r>
    </w:p>
    <w:p w14:paraId="5A85BF4D"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b/>
          <w:bCs/>
          <w:iCs/>
          <w:color w:val="000000" w:themeColor="text1"/>
          <w:sz w:val="28"/>
          <w:szCs w:val="28"/>
          <w:lang w:val="ro-RO"/>
        </w:rPr>
        <w:t>6.</w:t>
      </w:r>
      <w:r w:rsidRPr="001166FD">
        <w:rPr>
          <w:iCs/>
          <w:color w:val="000000" w:themeColor="text1"/>
          <w:sz w:val="28"/>
          <w:szCs w:val="28"/>
          <w:lang w:val="ro-RO"/>
        </w:rPr>
        <w:t xml:space="preserve"> La articolul 20 alineatul (2), litera c) se abrogă.</w:t>
      </w:r>
    </w:p>
    <w:p w14:paraId="6820F8CC"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b/>
          <w:bCs/>
          <w:iCs/>
          <w:color w:val="000000" w:themeColor="text1"/>
          <w:sz w:val="28"/>
          <w:szCs w:val="28"/>
          <w:lang w:val="ro-RO"/>
        </w:rPr>
        <w:t>7.</w:t>
      </w:r>
      <w:r w:rsidRPr="001166FD">
        <w:rPr>
          <w:iCs/>
          <w:color w:val="000000" w:themeColor="text1"/>
          <w:sz w:val="28"/>
          <w:szCs w:val="28"/>
          <w:lang w:val="ro-RO"/>
        </w:rPr>
        <w:t xml:space="preserve"> Articolul 21 alineatul (2):</w:t>
      </w:r>
    </w:p>
    <w:p w14:paraId="53F5878B"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la litera a</w:t>
      </w:r>
      <w:r w:rsidRPr="001166FD">
        <w:rPr>
          <w:iCs/>
          <w:color w:val="000000" w:themeColor="text1"/>
          <w:sz w:val="28"/>
          <w:szCs w:val="28"/>
          <w:vertAlign w:val="superscript"/>
          <w:lang w:val="ro-RO"/>
        </w:rPr>
        <w:t>1</w:t>
      </w:r>
      <w:r w:rsidRPr="001166FD">
        <w:rPr>
          <w:iCs/>
          <w:color w:val="000000" w:themeColor="text1"/>
          <w:sz w:val="28"/>
          <w:szCs w:val="28"/>
          <w:lang w:val="ro-RO"/>
        </w:rPr>
        <w:t>), cuvântul „exercită” se substituie cu cuvântul „desfășoară”;</w:t>
      </w:r>
    </w:p>
    <w:p w14:paraId="0D5DCCBF" w14:textId="20AD688E"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 xml:space="preserve">litera d), după cuvântul „acordarea” se </w:t>
      </w:r>
      <w:r w:rsidR="00DF35FB">
        <w:rPr>
          <w:iCs/>
          <w:color w:val="000000" w:themeColor="text1"/>
          <w:sz w:val="28"/>
          <w:szCs w:val="28"/>
          <w:lang w:val="ro-RO"/>
        </w:rPr>
        <w:t>introduc</w:t>
      </w:r>
      <w:r w:rsidRPr="001166FD">
        <w:rPr>
          <w:iCs/>
          <w:color w:val="000000" w:themeColor="text1"/>
          <w:sz w:val="28"/>
          <w:szCs w:val="28"/>
          <w:lang w:val="ro-RO"/>
        </w:rPr>
        <w:t xml:space="preserve"> cuvintele „și rambursarea”;</w:t>
      </w:r>
    </w:p>
    <w:p w14:paraId="6284686B" w14:textId="085A228C"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 xml:space="preserve">litera j), după cuvintele „succesiunii de drept” se </w:t>
      </w:r>
      <w:r w:rsidR="00DF35FB">
        <w:rPr>
          <w:iCs/>
          <w:color w:val="000000" w:themeColor="text1"/>
          <w:sz w:val="28"/>
          <w:szCs w:val="28"/>
          <w:lang w:val="ro-RO"/>
        </w:rPr>
        <w:t>introduce</w:t>
      </w:r>
      <w:r w:rsidRPr="001166FD">
        <w:rPr>
          <w:iCs/>
          <w:color w:val="000000" w:themeColor="text1"/>
          <w:sz w:val="28"/>
          <w:szCs w:val="28"/>
          <w:lang w:val="ro-RO"/>
        </w:rPr>
        <w:t xml:space="preserve"> textul </w:t>
      </w:r>
      <w:r w:rsidR="00DF35FB">
        <w:rPr>
          <w:iCs/>
          <w:color w:val="000000" w:themeColor="text1"/>
          <w:sz w:val="28"/>
          <w:szCs w:val="28"/>
          <w:lang w:val="ro-RO"/>
        </w:rPr>
        <w:br/>
      </w:r>
      <w:r w:rsidRPr="001166FD">
        <w:rPr>
          <w:iCs/>
          <w:color w:val="000000" w:themeColor="text1"/>
          <w:sz w:val="28"/>
          <w:szCs w:val="28"/>
          <w:lang w:val="ro-RO"/>
        </w:rPr>
        <w:t>„ , lichidării persoanei juridice rezidente”.</w:t>
      </w:r>
    </w:p>
    <w:p w14:paraId="71E42ECB"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b/>
          <w:bCs/>
          <w:iCs/>
          <w:color w:val="000000" w:themeColor="text1"/>
          <w:sz w:val="28"/>
          <w:szCs w:val="28"/>
          <w:lang w:val="ro-RO"/>
        </w:rPr>
        <w:t>8.</w:t>
      </w:r>
      <w:r w:rsidRPr="001166FD">
        <w:rPr>
          <w:iCs/>
          <w:color w:val="000000" w:themeColor="text1"/>
          <w:sz w:val="28"/>
          <w:szCs w:val="28"/>
          <w:lang w:val="ro-RO"/>
        </w:rPr>
        <w:t xml:space="preserve"> Articolul 22:</w:t>
      </w:r>
    </w:p>
    <w:p w14:paraId="59E41C7A"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alineatul (2) va avea următorul cuprins:</w:t>
      </w:r>
    </w:p>
    <w:p w14:paraId="1F25628B" w14:textId="70C5FD5B" w:rsidR="001166FD" w:rsidRPr="001166FD" w:rsidRDefault="00DF35FB" w:rsidP="001166FD">
      <w:pPr>
        <w:tabs>
          <w:tab w:val="left" w:pos="1134"/>
        </w:tabs>
        <w:ind w:firstLine="720"/>
        <w:contextualSpacing/>
        <w:rPr>
          <w:iCs/>
          <w:color w:val="000000" w:themeColor="text1"/>
          <w:sz w:val="28"/>
          <w:szCs w:val="28"/>
          <w:lang w:val="ro-RO"/>
        </w:rPr>
      </w:pPr>
      <w:r>
        <w:rPr>
          <w:iCs/>
          <w:color w:val="000000" w:themeColor="text1"/>
          <w:sz w:val="28"/>
          <w:szCs w:val="28"/>
          <w:lang w:val="ro-RO"/>
        </w:rPr>
        <w:t>„</w:t>
      </w:r>
      <w:r w:rsidR="001166FD" w:rsidRPr="001166FD">
        <w:rPr>
          <w:iCs/>
          <w:color w:val="000000" w:themeColor="text1"/>
          <w:sz w:val="28"/>
          <w:szCs w:val="28"/>
          <w:lang w:val="ro-RO"/>
        </w:rPr>
        <w:t>(2) Băncile licențiate au dreptul de a acorda credite în valută străină în favoarea rezidenților, după cum urmează:</w:t>
      </w:r>
    </w:p>
    <w:p w14:paraId="78422963"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a) în scopul efectuării plăților și transferurilor în favoarea nerezidenților;</w:t>
      </w:r>
    </w:p>
    <w:p w14:paraId="1D3AB254"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b) în scopurile prevăzute în acordurile de creditare încheiate între Guvernul Republicii Moldova și nerezidenți, între băncile licențiate și organizațiile financiare internaționale;</w:t>
      </w:r>
    </w:p>
    <w:p w14:paraId="6FD801A0"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c) persoanelor juridice care efectuează export de mărfuri (inclusiv obiecte de leasing) și servicii contra mijloace bănești în valută străină;</w:t>
      </w:r>
    </w:p>
    <w:p w14:paraId="4CC35168"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d) persoanelor juridice care desfășoară activitate de asigurare, creditare nebancară;</w:t>
      </w:r>
    </w:p>
    <w:p w14:paraId="7C16ED67"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e) băncilor licențiate în scopul desfășurării activităților conform licenței eliberate de Banca Națională a Moldovei;</w:t>
      </w:r>
    </w:p>
    <w:p w14:paraId="169E7478"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 xml:space="preserve">f) în scopul rambursării creditelor obținute de la băncile licențiate conform </w:t>
      </w:r>
      <w:proofErr w:type="spellStart"/>
      <w:r w:rsidRPr="001166FD">
        <w:rPr>
          <w:iCs/>
          <w:color w:val="000000" w:themeColor="text1"/>
          <w:sz w:val="28"/>
          <w:szCs w:val="28"/>
          <w:lang w:val="ro-RO"/>
        </w:rPr>
        <w:t>lit.a</w:t>
      </w:r>
      <w:proofErr w:type="spellEnd"/>
      <w:r w:rsidRPr="001166FD">
        <w:rPr>
          <w:iCs/>
          <w:color w:val="000000" w:themeColor="text1"/>
          <w:sz w:val="28"/>
          <w:szCs w:val="28"/>
          <w:lang w:val="ro-RO"/>
        </w:rPr>
        <w:t>)-e).”;</w:t>
      </w:r>
    </w:p>
    <w:p w14:paraId="57E6D05F" w14:textId="77777777" w:rsidR="001166FD" w:rsidRPr="001166FD" w:rsidRDefault="001166FD" w:rsidP="001166FD">
      <w:pPr>
        <w:tabs>
          <w:tab w:val="left" w:pos="1134"/>
        </w:tabs>
        <w:ind w:firstLine="720"/>
        <w:rPr>
          <w:iCs/>
          <w:color w:val="000000" w:themeColor="text1"/>
          <w:sz w:val="28"/>
          <w:szCs w:val="28"/>
          <w:lang w:val="ro-RO"/>
        </w:rPr>
      </w:pPr>
      <w:r w:rsidRPr="001166FD">
        <w:rPr>
          <w:iCs/>
          <w:color w:val="000000" w:themeColor="text1"/>
          <w:sz w:val="28"/>
          <w:szCs w:val="28"/>
          <w:lang w:val="ro-RO"/>
        </w:rPr>
        <w:t>se completează cu alineatele (2</w:t>
      </w:r>
      <w:r w:rsidRPr="001166FD">
        <w:rPr>
          <w:iCs/>
          <w:color w:val="000000" w:themeColor="text1"/>
          <w:sz w:val="28"/>
          <w:szCs w:val="28"/>
          <w:vertAlign w:val="superscript"/>
          <w:lang w:val="ro-RO"/>
        </w:rPr>
        <w:t>1</w:t>
      </w:r>
      <w:r w:rsidRPr="001166FD">
        <w:rPr>
          <w:iCs/>
          <w:color w:val="000000" w:themeColor="text1"/>
          <w:sz w:val="28"/>
          <w:szCs w:val="28"/>
          <w:lang w:val="ro-RO"/>
        </w:rPr>
        <w:t>) și (2</w:t>
      </w:r>
      <w:r w:rsidRPr="001166FD">
        <w:rPr>
          <w:iCs/>
          <w:color w:val="000000" w:themeColor="text1"/>
          <w:sz w:val="28"/>
          <w:szCs w:val="28"/>
          <w:vertAlign w:val="superscript"/>
          <w:lang w:val="ro-RO"/>
        </w:rPr>
        <w:t>2</w:t>
      </w:r>
      <w:r w:rsidRPr="001166FD">
        <w:rPr>
          <w:iCs/>
          <w:color w:val="000000" w:themeColor="text1"/>
          <w:sz w:val="28"/>
          <w:szCs w:val="28"/>
          <w:lang w:val="ro-RO"/>
        </w:rPr>
        <w:t>) cu următorul cuprins:</w:t>
      </w:r>
    </w:p>
    <w:p w14:paraId="4CD4AFDE" w14:textId="3371DCE4" w:rsidR="001166FD" w:rsidRPr="001166FD" w:rsidRDefault="00DF35FB" w:rsidP="001166FD">
      <w:pPr>
        <w:tabs>
          <w:tab w:val="left" w:pos="1134"/>
        </w:tabs>
        <w:ind w:firstLine="720"/>
        <w:rPr>
          <w:iCs/>
          <w:color w:val="000000" w:themeColor="text1"/>
          <w:sz w:val="28"/>
          <w:szCs w:val="28"/>
          <w:lang w:val="ro-RO"/>
        </w:rPr>
      </w:pPr>
      <w:r>
        <w:rPr>
          <w:iCs/>
          <w:color w:val="000000" w:themeColor="text1"/>
          <w:sz w:val="28"/>
          <w:szCs w:val="28"/>
          <w:lang w:val="ro-RO"/>
        </w:rPr>
        <w:t>„</w:t>
      </w:r>
      <w:r w:rsidR="001166FD" w:rsidRPr="001166FD">
        <w:rPr>
          <w:iCs/>
          <w:color w:val="000000" w:themeColor="text1"/>
          <w:sz w:val="28"/>
          <w:szCs w:val="28"/>
          <w:lang w:val="ro-RO"/>
        </w:rPr>
        <w:t>(2</w:t>
      </w:r>
      <w:r w:rsidR="001166FD" w:rsidRPr="001166FD">
        <w:rPr>
          <w:iCs/>
          <w:color w:val="000000" w:themeColor="text1"/>
          <w:sz w:val="28"/>
          <w:szCs w:val="28"/>
          <w:vertAlign w:val="superscript"/>
          <w:lang w:val="ro-RO"/>
        </w:rPr>
        <w:t>1</w:t>
      </w:r>
      <w:r w:rsidR="001166FD" w:rsidRPr="001166FD">
        <w:rPr>
          <w:iCs/>
          <w:color w:val="000000" w:themeColor="text1"/>
          <w:sz w:val="28"/>
          <w:szCs w:val="28"/>
          <w:lang w:val="ro-RO"/>
        </w:rPr>
        <w:t xml:space="preserve">) Băncile licenţiate nu au dreptul să acorde rezidenţilor (altora </w:t>
      </w:r>
      <w:r w:rsidRPr="001166FD">
        <w:rPr>
          <w:iCs/>
          <w:color w:val="000000" w:themeColor="text1"/>
          <w:sz w:val="28"/>
          <w:szCs w:val="28"/>
          <w:lang w:val="ro-RO"/>
        </w:rPr>
        <w:t>decât</w:t>
      </w:r>
      <w:r w:rsidR="001166FD" w:rsidRPr="001166FD">
        <w:rPr>
          <w:iCs/>
          <w:color w:val="000000" w:themeColor="text1"/>
          <w:sz w:val="28"/>
          <w:szCs w:val="28"/>
          <w:lang w:val="ro-RO"/>
        </w:rPr>
        <w:t xml:space="preserve"> băncile licenţiate) credite în valută străină în numerar.</w:t>
      </w:r>
    </w:p>
    <w:p w14:paraId="166BABF2" w14:textId="77777777" w:rsidR="001166FD" w:rsidRPr="001166FD" w:rsidRDefault="001166FD" w:rsidP="001166FD">
      <w:pPr>
        <w:ind w:firstLine="720"/>
        <w:rPr>
          <w:color w:val="000000" w:themeColor="text1"/>
          <w:sz w:val="28"/>
          <w:szCs w:val="28"/>
          <w:lang w:val="ro-RO" w:eastAsia="ro-RO"/>
        </w:rPr>
      </w:pPr>
      <w:r w:rsidRPr="001166FD">
        <w:rPr>
          <w:iCs/>
          <w:color w:val="000000" w:themeColor="text1"/>
          <w:sz w:val="28"/>
          <w:szCs w:val="28"/>
          <w:lang w:val="ro-RO"/>
        </w:rPr>
        <w:t>(2</w:t>
      </w:r>
      <w:r w:rsidRPr="001166FD">
        <w:rPr>
          <w:iCs/>
          <w:color w:val="000000" w:themeColor="text1"/>
          <w:sz w:val="28"/>
          <w:szCs w:val="28"/>
          <w:vertAlign w:val="superscript"/>
          <w:lang w:val="ro-RO"/>
        </w:rPr>
        <w:t>2</w:t>
      </w:r>
      <w:r w:rsidRPr="001166FD">
        <w:rPr>
          <w:iCs/>
          <w:color w:val="000000" w:themeColor="text1"/>
          <w:sz w:val="28"/>
          <w:szCs w:val="28"/>
          <w:lang w:val="ro-RO"/>
        </w:rPr>
        <w:t>) Banca Națională a Moldovei este în drept să stabilească condiții privind acordarea creditelor în valută străină de către băncile licențiate</w:t>
      </w:r>
      <w:r w:rsidRPr="001166FD">
        <w:rPr>
          <w:color w:val="000000" w:themeColor="text1"/>
          <w:sz w:val="28"/>
          <w:szCs w:val="28"/>
          <w:lang w:val="ro-RO" w:eastAsia="ro-RO"/>
        </w:rPr>
        <w:t>.”.</w:t>
      </w:r>
    </w:p>
    <w:p w14:paraId="6F54951B"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b/>
          <w:bCs/>
          <w:iCs/>
          <w:color w:val="000000" w:themeColor="text1"/>
          <w:sz w:val="28"/>
          <w:szCs w:val="28"/>
          <w:lang w:val="ro-RO"/>
        </w:rPr>
        <w:t>9.</w:t>
      </w:r>
      <w:r w:rsidRPr="001166FD">
        <w:rPr>
          <w:iCs/>
          <w:color w:val="000000" w:themeColor="text1"/>
          <w:sz w:val="28"/>
          <w:szCs w:val="28"/>
          <w:lang w:val="ro-RO"/>
        </w:rPr>
        <w:t xml:space="preserve"> La articolul 23 alineatul (1), literele f) și g) se abrogă.</w:t>
      </w:r>
    </w:p>
    <w:p w14:paraId="7E4B3F97"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b/>
          <w:bCs/>
          <w:iCs/>
          <w:color w:val="000000" w:themeColor="text1"/>
          <w:sz w:val="28"/>
          <w:szCs w:val="28"/>
          <w:lang w:val="ro-RO"/>
        </w:rPr>
        <w:t>10.</w:t>
      </w:r>
      <w:r w:rsidRPr="001166FD">
        <w:rPr>
          <w:iCs/>
          <w:color w:val="000000" w:themeColor="text1"/>
          <w:sz w:val="28"/>
          <w:szCs w:val="28"/>
          <w:lang w:val="ro-RO"/>
        </w:rPr>
        <w:t xml:space="preserve"> Articolul 24:</w:t>
      </w:r>
    </w:p>
    <w:p w14:paraId="27D37A65" w14:textId="3233E38E"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la alineatul (1)</w:t>
      </w:r>
      <w:r w:rsidR="00DF35FB">
        <w:rPr>
          <w:iCs/>
          <w:color w:val="000000" w:themeColor="text1"/>
          <w:sz w:val="28"/>
          <w:szCs w:val="28"/>
          <w:lang w:val="ro-RO"/>
        </w:rPr>
        <w:t>,</w:t>
      </w:r>
      <w:r w:rsidRPr="001166FD">
        <w:rPr>
          <w:iCs/>
          <w:color w:val="000000" w:themeColor="text1"/>
          <w:sz w:val="28"/>
          <w:szCs w:val="28"/>
          <w:lang w:val="ro-RO"/>
        </w:rPr>
        <w:t xml:space="preserve"> cuvintele „cazurilor prevăzute” se substituie cu cuvintele „cazului prevăzut”;</w:t>
      </w:r>
    </w:p>
    <w:p w14:paraId="770B35F3"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alineatul (2) va avea următorul cuprins:</w:t>
      </w:r>
    </w:p>
    <w:p w14:paraId="0421B380" w14:textId="77777777" w:rsidR="001166FD" w:rsidRPr="001166FD" w:rsidRDefault="001166FD" w:rsidP="001166FD">
      <w:pPr>
        <w:ind w:firstLine="720"/>
        <w:rPr>
          <w:color w:val="000000" w:themeColor="text1"/>
          <w:sz w:val="28"/>
          <w:szCs w:val="28"/>
          <w:lang w:val="ro-RO"/>
        </w:rPr>
      </w:pPr>
      <w:r w:rsidRPr="001166FD">
        <w:rPr>
          <w:color w:val="000000" w:themeColor="text1"/>
          <w:sz w:val="28"/>
          <w:szCs w:val="28"/>
          <w:lang w:val="ro-RO"/>
        </w:rPr>
        <w:lastRenderedPageBreak/>
        <w:t>„(2) Nu se permite efectuarea pe teritoriul Republicii Moldova a plăţilor şi transferurilor în valută străină între nerezidenţi în cazul în care alte acte legislative ale Republicii Moldova nu permit efectuarea operaţiunilor în valută străină între nerezidenţi pe teritoriul Republicii Moldova.”</w:t>
      </w:r>
    </w:p>
    <w:p w14:paraId="5F17017D"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b/>
          <w:bCs/>
          <w:iCs/>
          <w:color w:val="000000" w:themeColor="text1"/>
          <w:sz w:val="28"/>
          <w:szCs w:val="28"/>
          <w:lang w:val="ro-RO"/>
        </w:rPr>
        <w:t>11.</w:t>
      </w:r>
      <w:r w:rsidRPr="001166FD">
        <w:rPr>
          <w:iCs/>
          <w:color w:val="000000" w:themeColor="text1"/>
          <w:sz w:val="28"/>
          <w:szCs w:val="28"/>
          <w:lang w:val="ro-RO"/>
        </w:rPr>
        <w:t xml:space="preserve"> Articolul 25:</w:t>
      </w:r>
    </w:p>
    <w:p w14:paraId="10A1067C" w14:textId="77777777" w:rsidR="001166FD" w:rsidRPr="001166FD" w:rsidRDefault="001166FD" w:rsidP="001166FD">
      <w:pPr>
        <w:tabs>
          <w:tab w:val="left" w:pos="1134"/>
        </w:tabs>
        <w:ind w:firstLine="720"/>
        <w:rPr>
          <w:rFonts w:eastAsia="MS Mincho"/>
          <w:bCs/>
          <w:color w:val="000000" w:themeColor="text1"/>
          <w:sz w:val="28"/>
          <w:szCs w:val="28"/>
          <w:lang w:val="ro-RO"/>
        </w:rPr>
      </w:pPr>
      <w:r w:rsidRPr="001166FD">
        <w:rPr>
          <w:iCs/>
          <w:color w:val="000000" w:themeColor="text1"/>
          <w:sz w:val="28"/>
          <w:szCs w:val="28"/>
          <w:lang w:val="ro-RO"/>
        </w:rPr>
        <w:t>la alineatul (1), cuvântul „Regulile” se substituie cu textul „</w:t>
      </w:r>
      <w:r w:rsidRPr="001166FD">
        <w:rPr>
          <w:rFonts w:eastAsia="MS Mincho"/>
          <w:bCs/>
          <w:color w:val="000000" w:themeColor="text1"/>
          <w:sz w:val="28"/>
          <w:szCs w:val="28"/>
          <w:lang w:val="ro-RO"/>
        </w:rPr>
        <w:t>Banca Naţională a Moldovei este în drept să stabilească reguli”, iar cuvintele „se stabilesc de Banca Națională a Moldovei” se exclud;</w:t>
      </w:r>
    </w:p>
    <w:p w14:paraId="0C827002" w14:textId="614E32F0" w:rsidR="001166FD" w:rsidRPr="001166FD" w:rsidRDefault="001166FD" w:rsidP="001166FD">
      <w:pPr>
        <w:tabs>
          <w:tab w:val="left" w:pos="1134"/>
        </w:tabs>
        <w:ind w:firstLine="720"/>
        <w:rPr>
          <w:rFonts w:eastAsia="MS Mincho"/>
          <w:bCs/>
          <w:color w:val="000000" w:themeColor="text1"/>
          <w:sz w:val="28"/>
          <w:szCs w:val="28"/>
          <w:lang w:val="ro-RO"/>
        </w:rPr>
      </w:pPr>
      <w:r w:rsidRPr="001166FD">
        <w:rPr>
          <w:rFonts w:eastAsia="MS Mincho"/>
          <w:bCs/>
          <w:color w:val="000000" w:themeColor="text1"/>
          <w:sz w:val="28"/>
          <w:szCs w:val="28"/>
          <w:lang w:val="ro-RO"/>
        </w:rPr>
        <w:t xml:space="preserve">alineatul (3), după cuvintele „de plăți” se </w:t>
      </w:r>
      <w:r w:rsidR="00DF35FB">
        <w:rPr>
          <w:rFonts w:eastAsia="MS Mincho"/>
          <w:bCs/>
          <w:color w:val="000000" w:themeColor="text1"/>
          <w:sz w:val="28"/>
          <w:szCs w:val="28"/>
          <w:lang w:val="ro-RO"/>
        </w:rPr>
        <w:t>introduc</w:t>
      </w:r>
      <w:r w:rsidRPr="001166FD">
        <w:rPr>
          <w:rFonts w:eastAsia="MS Mincho"/>
          <w:bCs/>
          <w:color w:val="000000" w:themeColor="text1"/>
          <w:sz w:val="28"/>
          <w:szCs w:val="28"/>
          <w:lang w:val="ro-RO"/>
        </w:rPr>
        <w:t xml:space="preserve"> cuvintele „ale acestora”.</w:t>
      </w:r>
    </w:p>
    <w:p w14:paraId="0BD08D9A" w14:textId="77777777" w:rsidR="001166FD" w:rsidRPr="001166FD" w:rsidRDefault="001166FD" w:rsidP="001166FD">
      <w:pPr>
        <w:tabs>
          <w:tab w:val="left" w:pos="1134"/>
        </w:tabs>
        <w:ind w:firstLine="720"/>
        <w:contextualSpacing/>
        <w:rPr>
          <w:rFonts w:eastAsia="MS Mincho"/>
          <w:bCs/>
          <w:color w:val="000000" w:themeColor="text1"/>
          <w:sz w:val="28"/>
          <w:szCs w:val="28"/>
          <w:lang w:val="ro-RO"/>
        </w:rPr>
      </w:pPr>
      <w:r w:rsidRPr="001166FD">
        <w:rPr>
          <w:rFonts w:eastAsia="MS Mincho"/>
          <w:b/>
          <w:color w:val="000000" w:themeColor="text1"/>
          <w:sz w:val="28"/>
          <w:szCs w:val="28"/>
          <w:lang w:val="ro-RO"/>
        </w:rPr>
        <w:t>12.</w:t>
      </w:r>
      <w:r w:rsidRPr="001166FD">
        <w:rPr>
          <w:rFonts w:eastAsia="MS Mincho"/>
          <w:bCs/>
          <w:color w:val="000000" w:themeColor="text1"/>
          <w:sz w:val="28"/>
          <w:szCs w:val="28"/>
          <w:lang w:val="ro-RO"/>
        </w:rPr>
        <w:t xml:space="preserve"> La articolul 26:</w:t>
      </w:r>
    </w:p>
    <w:p w14:paraId="5AD4FA94" w14:textId="77777777"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t>la alineatul (3), litera d) se abrogă;</w:t>
      </w:r>
    </w:p>
    <w:p w14:paraId="379DE1FD" w14:textId="77777777" w:rsidR="001166FD" w:rsidRPr="001166FD" w:rsidRDefault="001166FD" w:rsidP="001166FD">
      <w:pPr>
        <w:ind w:firstLine="720"/>
        <w:rPr>
          <w:iCs/>
          <w:color w:val="000000" w:themeColor="text1"/>
          <w:sz w:val="28"/>
          <w:szCs w:val="28"/>
          <w:lang w:val="ro-RO"/>
        </w:rPr>
      </w:pPr>
      <w:r w:rsidRPr="001166FD">
        <w:rPr>
          <w:iCs/>
          <w:color w:val="000000" w:themeColor="text1"/>
          <w:sz w:val="28"/>
          <w:szCs w:val="28"/>
          <w:lang w:val="ro-RO"/>
        </w:rPr>
        <w:t>la alineatul (4), literele b) și c) se abrogă.</w:t>
      </w:r>
    </w:p>
    <w:p w14:paraId="1D154924"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b/>
          <w:bCs/>
          <w:iCs/>
          <w:color w:val="000000" w:themeColor="text1"/>
          <w:sz w:val="28"/>
          <w:szCs w:val="28"/>
          <w:lang w:val="ro-RO"/>
        </w:rPr>
        <w:t>13.</w:t>
      </w:r>
      <w:r w:rsidRPr="001166FD">
        <w:rPr>
          <w:iCs/>
          <w:color w:val="000000" w:themeColor="text1"/>
          <w:sz w:val="28"/>
          <w:szCs w:val="28"/>
          <w:lang w:val="ro-RO"/>
        </w:rPr>
        <w:t xml:space="preserve"> La articolul 30:</w:t>
      </w:r>
    </w:p>
    <w:p w14:paraId="54A3B89A" w14:textId="1ABD8759" w:rsidR="001166FD" w:rsidRPr="001166FD" w:rsidRDefault="001166FD" w:rsidP="001166FD">
      <w:pPr>
        <w:tabs>
          <w:tab w:val="left" w:pos="1134"/>
        </w:tabs>
        <w:ind w:firstLine="720"/>
        <w:contextualSpacing/>
        <w:rPr>
          <w:iCs/>
          <w:color w:val="000000" w:themeColor="text1"/>
          <w:sz w:val="28"/>
          <w:szCs w:val="28"/>
          <w:lang w:val="ro-RO"/>
        </w:rPr>
      </w:pPr>
      <w:bookmarkStart w:id="1" w:name="_Hlk84238073"/>
      <w:r w:rsidRPr="001166FD">
        <w:rPr>
          <w:iCs/>
          <w:color w:val="000000" w:themeColor="text1"/>
          <w:sz w:val="28"/>
          <w:szCs w:val="28"/>
          <w:lang w:val="ro-RO"/>
        </w:rPr>
        <w:t xml:space="preserve">alineatul (10) litera a) și b), textul </w:t>
      </w:r>
      <w:r w:rsidR="00DF35FB">
        <w:rPr>
          <w:iCs/>
          <w:color w:val="000000" w:themeColor="text1"/>
          <w:sz w:val="28"/>
          <w:szCs w:val="28"/>
          <w:lang w:val="ro-RO"/>
        </w:rPr>
        <w:t>„</w:t>
      </w:r>
      <w:r w:rsidRPr="001166FD">
        <w:rPr>
          <w:iCs/>
          <w:color w:val="000000" w:themeColor="text1"/>
          <w:sz w:val="28"/>
          <w:szCs w:val="28"/>
          <w:lang w:val="ro-RO"/>
        </w:rPr>
        <w:t xml:space="preserve">și (2)” se substituie cu textul </w:t>
      </w:r>
      <w:r w:rsidR="00DF35FB">
        <w:rPr>
          <w:iCs/>
          <w:color w:val="000000" w:themeColor="text1"/>
          <w:sz w:val="28"/>
          <w:szCs w:val="28"/>
          <w:lang w:val="ro-RO"/>
        </w:rPr>
        <w:t>„</w:t>
      </w:r>
      <w:proofErr w:type="spellStart"/>
      <w:r w:rsidRPr="001166FD">
        <w:rPr>
          <w:iCs/>
          <w:color w:val="000000" w:themeColor="text1"/>
          <w:sz w:val="28"/>
          <w:szCs w:val="28"/>
          <w:lang w:val="ro-RO"/>
        </w:rPr>
        <w:t>lit.a</w:t>
      </w:r>
      <w:proofErr w:type="spellEnd"/>
      <w:r w:rsidRPr="001166FD">
        <w:rPr>
          <w:iCs/>
          <w:color w:val="000000" w:themeColor="text1"/>
          <w:sz w:val="28"/>
          <w:szCs w:val="28"/>
          <w:lang w:val="ro-RO"/>
        </w:rPr>
        <w:t>) și b)”;</w:t>
      </w:r>
    </w:p>
    <w:bookmarkEnd w:id="1"/>
    <w:p w14:paraId="27EDD393"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iCs/>
          <w:color w:val="000000" w:themeColor="text1"/>
          <w:sz w:val="28"/>
          <w:szCs w:val="28"/>
          <w:lang w:val="ro-RO"/>
        </w:rPr>
        <w:t>se completează cu alineatul (11) cu următorul cuprins:</w:t>
      </w:r>
    </w:p>
    <w:p w14:paraId="69DA69E5" w14:textId="77777777" w:rsidR="001166FD" w:rsidRPr="001166FD" w:rsidRDefault="001166FD" w:rsidP="001166FD">
      <w:pPr>
        <w:tabs>
          <w:tab w:val="left" w:pos="1134"/>
        </w:tabs>
        <w:ind w:firstLine="720"/>
        <w:contextualSpacing/>
        <w:rPr>
          <w:iCs/>
          <w:color w:val="000000" w:themeColor="text1"/>
          <w:sz w:val="28"/>
          <w:szCs w:val="28"/>
          <w:lang w:val="ro-RO"/>
        </w:rPr>
      </w:pPr>
      <w:bookmarkStart w:id="2" w:name="_Hlk84238002"/>
      <w:r w:rsidRPr="001166FD">
        <w:rPr>
          <w:iCs/>
          <w:color w:val="000000" w:themeColor="text1"/>
          <w:sz w:val="28"/>
          <w:szCs w:val="28"/>
          <w:lang w:val="ro-RO"/>
        </w:rPr>
        <w:t>„(11) Introducerea în/scoaterea din Republica Moldova a numerarului în valută străină şi în monedă naţională şi a cecurilor de călătorie în valută străină de către persoanele juridice indicate la alin.(1) lit. c) și d) şi alin.(2) se efectuează in conformitate cu legislația vamală a Republicii Moldova.”.</w:t>
      </w:r>
    </w:p>
    <w:bookmarkEnd w:id="2"/>
    <w:p w14:paraId="2FDBC5D6" w14:textId="77777777" w:rsidR="001166FD" w:rsidRPr="001166FD" w:rsidRDefault="001166FD" w:rsidP="001166FD">
      <w:pPr>
        <w:tabs>
          <w:tab w:val="left" w:pos="1134"/>
        </w:tabs>
        <w:ind w:firstLine="720"/>
        <w:contextualSpacing/>
        <w:rPr>
          <w:rFonts w:eastAsia="MS Mincho"/>
          <w:bCs/>
          <w:color w:val="000000" w:themeColor="text1"/>
          <w:sz w:val="28"/>
          <w:szCs w:val="28"/>
          <w:lang w:val="ro-RO"/>
        </w:rPr>
      </w:pPr>
      <w:r w:rsidRPr="001166FD">
        <w:rPr>
          <w:b/>
          <w:color w:val="000000" w:themeColor="text1"/>
          <w:sz w:val="28"/>
          <w:szCs w:val="28"/>
          <w:lang w:val="ro-RO"/>
        </w:rPr>
        <w:t>14.</w:t>
      </w:r>
      <w:r w:rsidRPr="001166FD">
        <w:rPr>
          <w:bCs/>
          <w:color w:val="000000" w:themeColor="text1"/>
          <w:sz w:val="28"/>
          <w:szCs w:val="28"/>
          <w:lang w:val="ro-RO"/>
        </w:rPr>
        <w:t xml:space="preserve"> La articolul 35, alineatul (3) va avea următorul cuprins:</w:t>
      </w:r>
    </w:p>
    <w:p w14:paraId="1D4172B1" w14:textId="77F4FDE6" w:rsidR="001166FD" w:rsidRPr="001166FD" w:rsidRDefault="00DF35FB" w:rsidP="001166FD">
      <w:pPr>
        <w:tabs>
          <w:tab w:val="left" w:pos="1134"/>
        </w:tabs>
        <w:ind w:firstLine="720"/>
        <w:contextualSpacing/>
        <w:rPr>
          <w:rFonts w:eastAsia="MS Mincho"/>
          <w:bCs/>
          <w:color w:val="000000" w:themeColor="text1"/>
          <w:sz w:val="28"/>
          <w:szCs w:val="28"/>
          <w:lang w:val="ro-RO"/>
        </w:rPr>
      </w:pPr>
      <w:r>
        <w:rPr>
          <w:bCs/>
          <w:color w:val="000000" w:themeColor="text1"/>
          <w:sz w:val="28"/>
          <w:szCs w:val="28"/>
          <w:lang w:val="ro-RO"/>
        </w:rPr>
        <w:t>„</w:t>
      </w:r>
      <w:r w:rsidR="001166FD" w:rsidRPr="001166FD">
        <w:rPr>
          <w:bCs/>
          <w:color w:val="000000" w:themeColor="text1"/>
          <w:sz w:val="28"/>
          <w:szCs w:val="28"/>
          <w:lang w:val="ro-RO"/>
        </w:rPr>
        <w:t>(3) B</w:t>
      </w:r>
      <w:r w:rsidR="001166FD" w:rsidRPr="001166FD">
        <w:rPr>
          <w:rFonts w:eastAsia="MS Mincho"/>
          <w:bCs/>
          <w:color w:val="000000" w:themeColor="text1"/>
          <w:sz w:val="28"/>
          <w:szCs w:val="28"/>
          <w:lang w:val="ro-RO"/>
        </w:rPr>
        <w:t xml:space="preserve">anca Națională a Moldovei este în drept să stabilească modul de efectuare a </w:t>
      </w:r>
      <w:r w:rsidR="001166FD" w:rsidRPr="001166FD">
        <w:rPr>
          <w:color w:val="000000" w:themeColor="text1"/>
          <w:sz w:val="28"/>
          <w:szCs w:val="28"/>
          <w:lang w:val="ro-RO" w:eastAsia="ro-RO"/>
        </w:rPr>
        <w:t>operațiunilor de schimb valutar în Republica Moldova</w:t>
      </w:r>
      <w:r w:rsidR="001166FD" w:rsidRPr="001166FD">
        <w:rPr>
          <w:rFonts w:eastAsia="MS Mincho"/>
          <w:bCs/>
          <w:color w:val="000000" w:themeColor="text1"/>
          <w:sz w:val="28"/>
          <w:szCs w:val="28"/>
          <w:lang w:val="ro-RO"/>
        </w:rPr>
        <w:t>.”.</w:t>
      </w:r>
    </w:p>
    <w:p w14:paraId="2715C54C" w14:textId="77777777" w:rsidR="001166FD" w:rsidRPr="001166FD" w:rsidRDefault="001166FD" w:rsidP="001166FD">
      <w:pPr>
        <w:tabs>
          <w:tab w:val="left" w:pos="1134"/>
        </w:tabs>
        <w:ind w:firstLine="720"/>
        <w:contextualSpacing/>
        <w:rPr>
          <w:iCs/>
          <w:color w:val="000000" w:themeColor="text1"/>
          <w:sz w:val="28"/>
          <w:szCs w:val="28"/>
          <w:lang w:val="ro-RO"/>
        </w:rPr>
      </w:pPr>
      <w:r w:rsidRPr="001166FD">
        <w:rPr>
          <w:b/>
          <w:bCs/>
          <w:iCs/>
          <w:color w:val="000000" w:themeColor="text1"/>
          <w:sz w:val="28"/>
          <w:szCs w:val="28"/>
          <w:lang w:val="ro-RO"/>
        </w:rPr>
        <w:t>15.</w:t>
      </w:r>
      <w:r w:rsidRPr="001166FD">
        <w:rPr>
          <w:iCs/>
          <w:color w:val="000000" w:themeColor="text1"/>
          <w:sz w:val="28"/>
          <w:szCs w:val="28"/>
          <w:lang w:val="ro-RO"/>
        </w:rPr>
        <w:t xml:space="preserve"> Articolul 41:</w:t>
      </w:r>
    </w:p>
    <w:p w14:paraId="093EB7D3" w14:textId="77777777" w:rsidR="001166FD" w:rsidRPr="001166FD" w:rsidRDefault="001166FD" w:rsidP="001166FD">
      <w:pPr>
        <w:tabs>
          <w:tab w:val="left" w:pos="1134"/>
        </w:tabs>
        <w:ind w:firstLine="720"/>
        <w:rPr>
          <w:rFonts w:eastAsia="MS Mincho"/>
          <w:bCs/>
          <w:color w:val="000000" w:themeColor="text1"/>
          <w:sz w:val="28"/>
          <w:szCs w:val="28"/>
          <w:lang w:val="ro-RO"/>
        </w:rPr>
      </w:pPr>
      <w:r w:rsidRPr="001166FD">
        <w:rPr>
          <w:rFonts w:eastAsia="MS Mincho"/>
          <w:bCs/>
          <w:color w:val="000000" w:themeColor="text1"/>
          <w:sz w:val="28"/>
          <w:szCs w:val="28"/>
          <w:lang w:val="ro-RO"/>
        </w:rPr>
        <w:t>se completează cu alineatul (6</w:t>
      </w:r>
      <w:r w:rsidRPr="001166FD">
        <w:rPr>
          <w:rFonts w:eastAsia="MS Mincho"/>
          <w:bCs/>
          <w:color w:val="000000" w:themeColor="text1"/>
          <w:sz w:val="28"/>
          <w:szCs w:val="28"/>
          <w:vertAlign w:val="superscript"/>
          <w:lang w:val="ro-RO"/>
        </w:rPr>
        <w:t>1</w:t>
      </w:r>
      <w:r w:rsidRPr="001166FD">
        <w:rPr>
          <w:rFonts w:eastAsia="MS Mincho"/>
          <w:bCs/>
          <w:color w:val="000000" w:themeColor="text1"/>
          <w:sz w:val="28"/>
          <w:szCs w:val="28"/>
          <w:lang w:val="ro-RO"/>
        </w:rPr>
        <w:t>) cu următorul cuprins:</w:t>
      </w:r>
    </w:p>
    <w:p w14:paraId="461ECA81"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„(6</w:t>
      </w:r>
      <w:r w:rsidRPr="001166FD">
        <w:rPr>
          <w:color w:val="000000" w:themeColor="text1"/>
          <w:sz w:val="28"/>
          <w:szCs w:val="28"/>
          <w:vertAlign w:val="superscript"/>
          <w:lang w:val="ro-RO"/>
        </w:rPr>
        <w:t>1</w:t>
      </w:r>
      <w:r w:rsidRPr="001166FD">
        <w:rPr>
          <w:color w:val="000000" w:themeColor="text1"/>
          <w:sz w:val="28"/>
          <w:szCs w:val="28"/>
          <w:lang w:val="ro-RO"/>
        </w:rPr>
        <w:t>) Prevederile Legii nr.160/2011 privind reglementarea prin autorizare a activității de întreprinzător nu se aplică procesului de licențiere prevăzut de prezenta lege.”;</w:t>
      </w:r>
    </w:p>
    <w:p w14:paraId="264BA130"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alineatul (9) va avea următorul cuprins:</w:t>
      </w:r>
    </w:p>
    <w:p w14:paraId="3E737E9C" w14:textId="156E6C3D" w:rsidR="001166FD" w:rsidRPr="001166FD" w:rsidRDefault="00F13CEC" w:rsidP="001166FD">
      <w:pPr>
        <w:ind w:firstLine="720"/>
        <w:rPr>
          <w:strike/>
          <w:color w:val="000000" w:themeColor="text1"/>
          <w:sz w:val="28"/>
          <w:szCs w:val="28"/>
          <w:lang w:val="ro-RO" w:eastAsia="ro-RO"/>
        </w:rPr>
      </w:pPr>
      <w:r>
        <w:rPr>
          <w:color w:val="000000" w:themeColor="text1"/>
          <w:sz w:val="28"/>
          <w:szCs w:val="28"/>
          <w:lang w:val="ro-RO"/>
        </w:rPr>
        <w:t>„</w:t>
      </w:r>
      <w:r w:rsidR="001166FD" w:rsidRPr="001166FD">
        <w:rPr>
          <w:color w:val="000000" w:themeColor="text1"/>
          <w:sz w:val="28"/>
          <w:szCs w:val="28"/>
          <w:lang w:val="ro-RO"/>
        </w:rPr>
        <w:t xml:space="preserve">(9) Banca Națională a Moldovei este în drept să stabilească modul </w:t>
      </w:r>
      <w:r w:rsidR="001166FD" w:rsidRPr="001166FD">
        <w:rPr>
          <w:color w:val="000000" w:themeColor="text1"/>
          <w:sz w:val="28"/>
          <w:szCs w:val="28"/>
          <w:lang w:val="ro-RO" w:eastAsia="ro-RO"/>
        </w:rPr>
        <w:t>de efectuare a operațiunilor de schimb valutar în numerar cu persoane fizice.”.</w:t>
      </w:r>
    </w:p>
    <w:p w14:paraId="28A49BBA" w14:textId="77777777" w:rsidR="001166FD" w:rsidRPr="001166FD" w:rsidRDefault="001166FD" w:rsidP="001166FD">
      <w:pPr>
        <w:tabs>
          <w:tab w:val="left" w:pos="1134"/>
        </w:tabs>
        <w:ind w:firstLine="720"/>
        <w:contextualSpacing/>
        <w:rPr>
          <w:rFonts w:eastAsia="MS Mincho"/>
          <w:bCs/>
          <w:color w:val="000000" w:themeColor="text1"/>
          <w:sz w:val="28"/>
          <w:szCs w:val="28"/>
          <w:lang w:val="ro-RO"/>
        </w:rPr>
      </w:pPr>
      <w:bookmarkStart w:id="3" w:name="_Ref8918286"/>
      <w:r w:rsidRPr="001166FD">
        <w:rPr>
          <w:rFonts w:eastAsia="MS Mincho"/>
          <w:b/>
          <w:color w:val="000000" w:themeColor="text1"/>
          <w:sz w:val="28"/>
          <w:szCs w:val="28"/>
          <w:lang w:val="ro-RO"/>
        </w:rPr>
        <w:t>16.</w:t>
      </w:r>
      <w:r w:rsidRPr="001166FD">
        <w:rPr>
          <w:rFonts w:eastAsia="MS Mincho"/>
          <w:bCs/>
          <w:color w:val="000000" w:themeColor="text1"/>
          <w:sz w:val="28"/>
          <w:szCs w:val="28"/>
          <w:lang w:val="ro-RO"/>
        </w:rPr>
        <w:t xml:space="preserve"> Articolul 42:</w:t>
      </w:r>
      <w:bookmarkEnd w:id="3"/>
    </w:p>
    <w:p w14:paraId="4DF6F2D4"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alineatul (1):</w:t>
      </w:r>
    </w:p>
    <w:p w14:paraId="15CE9B11" w14:textId="1CF65BDF"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 xml:space="preserve">la litera a), cuvântul </w:t>
      </w:r>
      <w:r w:rsidR="00F13CEC">
        <w:rPr>
          <w:color w:val="000000" w:themeColor="text1"/>
          <w:sz w:val="28"/>
          <w:szCs w:val="28"/>
          <w:lang w:val="ro-RO"/>
        </w:rPr>
        <w:t>„</w:t>
      </w:r>
      <w:r w:rsidRPr="001166FD">
        <w:rPr>
          <w:color w:val="000000" w:themeColor="text1"/>
          <w:sz w:val="28"/>
          <w:szCs w:val="28"/>
          <w:lang w:val="ro-RO"/>
        </w:rPr>
        <w:t xml:space="preserve">mașină” se substituie cu cuvântul </w:t>
      </w:r>
      <w:r w:rsidR="00F13CEC">
        <w:rPr>
          <w:color w:val="000000" w:themeColor="text1"/>
          <w:sz w:val="28"/>
          <w:szCs w:val="28"/>
          <w:lang w:val="ro-RO"/>
        </w:rPr>
        <w:t>„</w:t>
      </w:r>
      <w:r w:rsidRPr="001166FD">
        <w:rPr>
          <w:color w:val="000000" w:themeColor="text1"/>
          <w:sz w:val="28"/>
          <w:szCs w:val="28"/>
          <w:lang w:val="ro-RO"/>
        </w:rPr>
        <w:t>echipament”;</w:t>
      </w:r>
    </w:p>
    <w:p w14:paraId="321F8BCE"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alineatul se completează cu litera e) cu următorul cuprins:</w:t>
      </w:r>
    </w:p>
    <w:p w14:paraId="7F433340" w14:textId="56446DD7" w:rsidR="001166FD" w:rsidRPr="001166FD" w:rsidRDefault="00F13CEC" w:rsidP="001166FD">
      <w:pPr>
        <w:ind w:firstLine="720"/>
        <w:rPr>
          <w:color w:val="000000" w:themeColor="text1"/>
          <w:sz w:val="28"/>
          <w:szCs w:val="28"/>
          <w:lang w:val="ro-RO" w:eastAsia="ro-RO"/>
        </w:rPr>
      </w:pPr>
      <w:r>
        <w:rPr>
          <w:color w:val="000000" w:themeColor="text1"/>
          <w:sz w:val="28"/>
          <w:szCs w:val="28"/>
          <w:lang w:val="ro-RO"/>
        </w:rPr>
        <w:t>„</w:t>
      </w:r>
      <w:r w:rsidR="001166FD" w:rsidRPr="001166FD">
        <w:rPr>
          <w:color w:val="000000" w:themeColor="text1"/>
          <w:sz w:val="28"/>
          <w:szCs w:val="28"/>
          <w:lang w:val="ro-RO"/>
        </w:rPr>
        <w:t>e</w:t>
      </w:r>
      <w:r w:rsidR="001166FD" w:rsidRPr="001166FD">
        <w:rPr>
          <w:color w:val="000000" w:themeColor="text1"/>
          <w:sz w:val="28"/>
          <w:szCs w:val="28"/>
          <w:lang w:val="ro-RO" w:eastAsia="ro-RO"/>
        </w:rPr>
        <w:t>) sistem de supraveghere și înregistrare video a activității de schimb valutar.”;</w:t>
      </w:r>
    </w:p>
    <w:p w14:paraId="50122126"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eastAsia="ro-RO"/>
        </w:rPr>
        <w:t>alineatul (1</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 xml:space="preserve">) se completează cu litera </w:t>
      </w:r>
      <w:r w:rsidRPr="001166FD">
        <w:rPr>
          <w:color w:val="000000" w:themeColor="text1"/>
          <w:sz w:val="28"/>
          <w:szCs w:val="28"/>
          <w:lang w:val="ro-RO"/>
        </w:rPr>
        <w:t>d) cu următorul cuprins:</w:t>
      </w:r>
    </w:p>
    <w:p w14:paraId="628E953B" w14:textId="40C6FAE0" w:rsidR="001166FD" w:rsidRPr="001166FD" w:rsidRDefault="00F13CEC" w:rsidP="001166FD">
      <w:pPr>
        <w:tabs>
          <w:tab w:val="left" w:pos="1134"/>
        </w:tabs>
        <w:ind w:firstLine="720"/>
        <w:rPr>
          <w:color w:val="000000" w:themeColor="text1"/>
          <w:sz w:val="28"/>
          <w:szCs w:val="28"/>
          <w:lang w:val="ro-RO"/>
        </w:rPr>
      </w:pPr>
      <w:r>
        <w:rPr>
          <w:color w:val="000000" w:themeColor="text1"/>
          <w:sz w:val="28"/>
          <w:szCs w:val="28"/>
          <w:lang w:val="ro-RO"/>
        </w:rPr>
        <w:t>„</w:t>
      </w:r>
      <w:r w:rsidR="001166FD" w:rsidRPr="001166FD">
        <w:rPr>
          <w:color w:val="000000" w:themeColor="text1"/>
          <w:sz w:val="28"/>
          <w:szCs w:val="28"/>
          <w:lang w:val="ro-RO"/>
        </w:rPr>
        <w:t>d) sistem de supraveghere și înregistrare video a activității de schimb valutar.”;</w:t>
      </w:r>
    </w:p>
    <w:p w14:paraId="12FFDDE4" w14:textId="31C4D630"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articolul se completează cu alineatele (1</w:t>
      </w:r>
      <w:r w:rsidRPr="001166FD">
        <w:rPr>
          <w:color w:val="000000" w:themeColor="text1"/>
          <w:sz w:val="28"/>
          <w:szCs w:val="28"/>
          <w:vertAlign w:val="superscript"/>
          <w:lang w:val="ro-RO"/>
        </w:rPr>
        <w:t>2</w:t>
      </w:r>
      <w:r w:rsidRPr="001166FD">
        <w:rPr>
          <w:color w:val="000000" w:themeColor="text1"/>
          <w:sz w:val="28"/>
          <w:szCs w:val="28"/>
          <w:lang w:val="ro-RO"/>
        </w:rPr>
        <w:t>)</w:t>
      </w:r>
      <w:r w:rsidR="00F13CEC">
        <w:rPr>
          <w:color w:val="000000" w:themeColor="text1"/>
          <w:sz w:val="28"/>
          <w:szCs w:val="28"/>
          <w:lang w:val="ro-RO"/>
        </w:rPr>
        <w:t>-</w:t>
      </w:r>
      <w:r w:rsidRPr="001166FD">
        <w:rPr>
          <w:color w:val="000000" w:themeColor="text1"/>
          <w:sz w:val="28"/>
          <w:szCs w:val="28"/>
          <w:lang w:val="ro-RO"/>
        </w:rPr>
        <w:t>(1</w:t>
      </w:r>
      <w:r w:rsidRPr="001166FD">
        <w:rPr>
          <w:color w:val="000000" w:themeColor="text1"/>
          <w:sz w:val="28"/>
          <w:szCs w:val="28"/>
          <w:vertAlign w:val="superscript"/>
          <w:lang w:val="ro-RO"/>
        </w:rPr>
        <w:t>5</w:t>
      </w:r>
      <w:r w:rsidRPr="001166FD">
        <w:rPr>
          <w:color w:val="000000" w:themeColor="text1"/>
          <w:sz w:val="28"/>
          <w:szCs w:val="28"/>
          <w:lang w:val="ro-RO"/>
        </w:rPr>
        <w:t>) cu următorul cuprins:</w:t>
      </w:r>
    </w:p>
    <w:p w14:paraId="7CF0250D" w14:textId="286F2F58" w:rsidR="001166FD" w:rsidRPr="001166FD" w:rsidRDefault="00F13CEC" w:rsidP="001166FD">
      <w:pPr>
        <w:tabs>
          <w:tab w:val="left" w:pos="1134"/>
        </w:tabs>
        <w:ind w:firstLine="720"/>
        <w:rPr>
          <w:color w:val="000000" w:themeColor="text1"/>
          <w:sz w:val="28"/>
          <w:szCs w:val="28"/>
          <w:lang w:val="ro-RO"/>
        </w:rPr>
      </w:pPr>
      <w:r>
        <w:rPr>
          <w:color w:val="000000" w:themeColor="text1"/>
          <w:sz w:val="28"/>
          <w:szCs w:val="28"/>
          <w:lang w:val="ro-RO"/>
        </w:rPr>
        <w:t>„</w:t>
      </w:r>
      <w:r w:rsidR="001166FD" w:rsidRPr="001166FD">
        <w:rPr>
          <w:color w:val="000000" w:themeColor="text1"/>
          <w:sz w:val="28"/>
          <w:szCs w:val="28"/>
          <w:lang w:val="ro-RO"/>
        </w:rPr>
        <w:t>(1</w:t>
      </w:r>
      <w:r w:rsidR="001166FD" w:rsidRPr="001166FD">
        <w:rPr>
          <w:color w:val="000000" w:themeColor="text1"/>
          <w:sz w:val="28"/>
          <w:szCs w:val="28"/>
          <w:vertAlign w:val="superscript"/>
          <w:lang w:val="ro-RO"/>
        </w:rPr>
        <w:t>2</w:t>
      </w:r>
      <w:r w:rsidR="001166FD" w:rsidRPr="001166FD">
        <w:rPr>
          <w:color w:val="000000" w:themeColor="text1"/>
          <w:sz w:val="28"/>
          <w:szCs w:val="28"/>
          <w:lang w:val="ro-RO"/>
        </w:rPr>
        <w:t xml:space="preserve">) Unitatea de schimb valutar este obligată să asigure supravegherea și înregistrarea video a activității de schimb valutar în numerar cu persoane fizice </w:t>
      </w:r>
      <w:r w:rsidR="001166FD" w:rsidRPr="001166FD">
        <w:rPr>
          <w:color w:val="000000" w:themeColor="text1"/>
          <w:sz w:val="28"/>
          <w:szCs w:val="28"/>
          <w:lang w:val="ro-RO"/>
        </w:rPr>
        <w:lastRenderedPageBreak/>
        <w:t>pe toată durata programului de lucru în regim real al timpului. Înregistrările video se realizează la fiecare ghișeu la care se efectuează operațiuni de schimb valutar în numerar cu persoane fizice și acestea trebuie să înregistreze cel puțin data, ora și minutele fiecărei operațiuni de schimb valutar, precum și să permită vizualizarea persoanei care efectuează operațiunea de schimb valutar și a mâinilor casierului.</w:t>
      </w:r>
    </w:p>
    <w:p w14:paraId="23CA70E4"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(1</w:t>
      </w:r>
      <w:r w:rsidRPr="001166FD">
        <w:rPr>
          <w:color w:val="000000" w:themeColor="text1"/>
          <w:sz w:val="28"/>
          <w:szCs w:val="28"/>
          <w:vertAlign w:val="superscript"/>
          <w:lang w:val="ro-RO"/>
        </w:rPr>
        <w:t>3</w:t>
      </w:r>
      <w:r w:rsidRPr="001166FD">
        <w:rPr>
          <w:color w:val="000000" w:themeColor="text1"/>
          <w:sz w:val="28"/>
          <w:szCs w:val="28"/>
          <w:lang w:val="ro-RO"/>
        </w:rPr>
        <w:t>) Înregistrările video ale unității de schimb valutar trebuie să fie păstrate, în formă digitală și în condiții de securitate, cel puțin 15 zile calendaristice și să fie prezentate pentru verificare la solicitarea organelor controlului valutar.</w:t>
      </w:r>
    </w:p>
    <w:p w14:paraId="28599666"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(1</w:t>
      </w:r>
      <w:r w:rsidRPr="001166FD">
        <w:rPr>
          <w:color w:val="000000" w:themeColor="text1"/>
          <w:sz w:val="28"/>
          <w:szCs w:val="28"/>
          <w:vertAlign w:val="superscript"/>
          <w:lang w:val="ro-RO"/>
        </w:rPr>
        <w:t>4</w:t>
      </w:r>
      <w:r w:rsidRPr="001166FD">
        <w:rPr>
          <w:color w:val="000000" w:themeColor="text1"/>
          <w:sz w:val="28"/>
          <w:szCs w:val="28"/>
          <w:lang w:val="ro-RO"/>
        </w:rPr>
        <w:t>) La intrare în unitatea de schimb valutar va fi afișat un semn/pictogramă care să conțină o imagine reprezentativă capabilă să semnaleze clar existența camerei de supraveghere video, conform modelului prevăzut în actele emise de Centrul Național pentru Protecția Datelor cu Caracter Personal.</w:t>
      </w:r>
    </w:p>
    <w:p w14:paraId="0FEB8A0B"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(1</w:t>
      </w:r>
      <w:r w:rsidRPr="001166FD">
        <w:rPr>
          <w:color w:val="000000" w:themeColor="text1"/>
          <w:sz w:val="28"/>
          <w:szCs w:val="28"/>
          <w:vertAlign w:val="superscript"/>
          <w:lang w:val="ro-RO"/>
        </w:rPr>
        <w:t>5</w:t>
      </w:r>
      <w:r w:rsidRPr="001166FD">
        <w:rPr>
          <w:color w:val="000000" w:themeColor="text1"/>
          <w:sz w:val="28"/>
          <w:szCs w:val="28"/>
          <w:lang w:val="ro-RO"/>
        </w:rPr>
        <w:t xml:space="preserve">) În caz de defecțiune tehnică a sistemului de supraveghere și înregistrare video a activității de schimb valutar sau în caz de alte incidente care au făcut imposibilă supravegherea și înregistrarea video, unitatea de schimb valutar este obligată </w:t>
      </w:r>
      <w:bookmarkStart w:id="4" w:name="_Hlk84403603"/>
      <w:r w:rsidRPr="001166FD">
        <w:rPr>
          <w:color w:val="000000" w:themeColor="text1"/>
          <w:sz w:val="28"/>
          <w:szCs w:val="28"/>
          <w:lang w:val="ro-RO"/>
        </w:rPr>
        <w:t xml:space="preserve">să sisteze activitatea de schimb valutar în numerar cu persoane fizice </w:t>
      </w:r>
      <w:bookmarkEnd w:id="4"/>
      <w:r w:rsidRPr="001166FD">
        <w:rPr>
          <w:color w:val="000000" w:themeColor="text1"/>
          <w:sz w:val="28"/>
          <w:szCs w:val="28"/>
          <w:lang w:val="ro-RO"/>
        </w:rPr>
        <w:t>până la înlăturarea cauzelor care nu permit supravegherea și înregistrarea video și să consemneze aceste incidente într-un registru special, care va conține cel puțin data, ora și minutul survenirii incidentului, intervalul incidentului. Registrul incidentelor video va fi prezentat spre verificare la solicitarea organelor controlului  valutar. Banca Națională a Moldovei este în drept să stabilească modul de înregistrare a acestor cazuri.”;</w:t>
      </w:r>
    </w:p>
    <w:p w14:paraId="5A1B8A4E"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rPr>
        <w:t>la alineatul (2) litera a) propoziția a doua, cuvântul „hotelului” se substituie cu cuvintele „</w:t>
      </w:r>
      <w:r w:rsidRPr="001166FD">
        <w:rPr>
          <w:color w:val="000000" w:themeColor="text1"/>
          <w:sz w:val="28"/>
          <w:szCs w:val="28"/>
          <w:lang w:val="ro-RO" w:eastAsia="ro-RO"/>
        </w:rPr>
        <w:t>administratorul responsabil de activitatea de schimb valutar în numerar cu persoane fizice a hotelului”;</w:t>
      </w:r>
    </w:p>
    <w:p w14:paraId="6D95C905" w14:textId="24764443" w:rsidR="001166FD" w:rsidRPr="001166FD" w:rsidRDefault="00F13CEC" w:rsidP="001166FD">
      <w:pPr>
        <w:tabs>
          <w:tab w:val="left" w:pos="1134"/>
        </w:tabs>
        <w:ind w:firstLine="720"/>
        <w:rPr>
          <w:color w:val="000000" w:themeColor="text1"/>
          <w:sz w:val="28"/>
          <w:szCs w:val="28"/>
          <w:lang w:val="ro-RO"/>
        </w:rPr>
      </w:pPr>
      <w:r>
        <w:rPr>
          <w:color w:val="000000" w:themeColor="text1"/>
          <w:sz w:val="28"/>
          <w:szCs w:val="28"/>
          <w:lang w:val="ro-RO"/>
        </w:rPr>
        <w:t xml:space="preserve">la </w:t>
      </w:r>
      <w:r w:rsidR="001166FD" w:rsidRPr="001166FD">
        <w:rPr>
          <w:color w:val="000000" w:themeColor="text1"/>
          <w:sz w:val="28"/>
          <w:szCs w:val="28"/>
          <w:lang w:val="ro-RO"/>
        </w:rPr>
        <w:t xml:space="preserve">alineatul (3), după cuvintele „unitatea de schimb valutar” se </w:t>
      </w:r>
      <w:r>
        <w:rPr>
          <w:color w:val="000000" w:themeColor="text1"/>
          <w:sz w:val="28"/>
          <w:szCs w:val="28"/>
          <w:lang w:val="ro-RO"/>
        </w:rPr>
        <w:t>introduce</w:t>
      </w:r>
      <w:r w:rsidR="001166FD" w:rsidRPr="001166FD">
        <w:rPr>
          <w:color w:val="000000" w:themeColor="text1"/>
          <w:sz w:val="28"/>
          <w:szCs w:val="28"/>
          <w:lang w:val="ro-RO"/>
        </w:rPr>
        <w:t xml:space="preserve"> textul „(alta decât banca licențiată)”, iar cuvintele „mașinii” și „mașinilor” se substituie cu cuvântul „echipamentelor”;</w:t>
      </w:r>
    </w:p>
    <w:p w14:paraId="264DBA3B"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articolul se completează cu alineatele (3</w:t>
      </w:r>
      <w:r w:rsidRPr="001166FD">
        <w:rPr>
          <w:color w:val="000000" w:themeColor="text1"/>
          <w:sz w:val="28"/>
          <w:szCs w:val="28"/>
          <w:vertAlign w:val="superscript"/>
          <w:lang w:val="ro-RO"/>
        </w:rPr>
        <w:t>1</w:t>
      </w:r>
      <w:r w:rsidRPr="001166FD">
        <w:rPr>
          <w:color w:val="000000" w:themeColor="text1"/>
          <w:sz w:val="28"/>
          <w:szCs w:val="28"/>
          <w:lang w:val="ro-RO"/>
        </w:rPr>
        <w:t>) și (3</w:t>
      </w:r>
      <w:r w:rsidRPr="001166FD">
        <w:rPr>
          <w:color w:val="000000" w:themeColor="text1"/>
          <w:sz w:val="28"/>
          <w:szCs w:val="28"/>
          <w:vertAlign w:val="superscript"/>
          <w:lang w:val="ro-RO"/>
        </w:rPr>
        <w:t>2</w:t>
      </w:r>
      <w:r w:rsidRPr="001166FD">
        <w:rPr>
          <w:color w:val="000000" w:themeColor="text1"/>
          <w:sz w:val="28"/>
          <w:szCs w:val="28"/>
          <w:lang w:val="ro-RO"/>
        </w:rPr>
        <w:t>) cu următorul cuprins:</w:t>
      </w:r>
    </w:p>
    <w:p w14:paraId="0EEE3530" w14:textId="0468D89A" w:rsidR="001166FD" w:rsidRPr="001166FD" w:rsidRDefault="00F13CEC" w:rsidP="001166FD">
      <w:pPr>
        <w:tabs>
          <w:tab w:val="left" w:pos="1134"/>
        </w:tabs>
        <w:ind w:firstLine="720"/>
        <w:rPr>
          <w:color w:val="000000" w:themeColor="text1"/>
          <w:sz w:val="28"/>
          <w:szCs w:val="28"/>
          <w:lang w:val="ro-RO"/>
        </w:rPr>
      </w:pPr>
      <w:r>
        <w:rPr>
          <w:color w:val="000000" w:themeColor="text1"/>
          <w:sz w:val="28"/>
          <w:szCs w:val="28"/>
          <w:lang w:val="ro-RO"/>
        </w:rPr>
        <w:t>„</w:t>
      </w:r>
      <w:r w:rsidR="001166FD" w:rsidRPr="001166FD">
        <w:rPr>
          <w:color w:val="000000" w:themeColor="text1"/>
          <w:sz w:val="28"/>
          <w:szCs w:val="28"/>
          <w:lang w:val="ro-RO"/>
        </w:rPr>
        <w:t>(3</w:t>
      </w:r>
      <w:r w:rsidR="001166FD" w:rsidRPr="001166FD">
        <w:rPr>
          <w:color w:val="000000" w:themeColor="text1"/>
          <w:sz w:val="28"/>
          <w:szCs w:val="28"/>
          <w:vertAlign w:val="superscript"/>
          <w:lang w:val="ro-RO"/>
        </w:rPr>
        <w:t>1</w:t>
      </w:r>
      <w:r w:rsidR="001166FD" w:rsidRPr="001166FD">
        <w:rPr>
          <w:color w:val="000000" w:themeColor="text1"/>
          <w:sz w:val="28"/>
          <w:szCs w:val="28"/>
          <w:lang w:val="ro-RO"/>
        </w:rPr>
        <w:t xml:space="preserve">) Unitatea de schimb valutar este obligată să înregistreze fiecare operațiune de schimb valutar în numerar cu persoane fizice la momentul efectuării acesteia în formularele documentelor stabilite de Banca Națională a Moldovei pentru  efectuarea operațiunilor de schimb valutar în numerar cu persoane fizice. </w:t>
      </w:r>
    </w:p>
    <w:p w14:paraId="637B3E6A"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(3</w:t>
      </w:r>
      <w:r w:rsidRPr="001166FD">
        <w:rPr>
          <w:color w:val="000000" w:themeColor="text1"/>
          <w:sz w:val="28"/>
          <w:szCs w:val="28"/>
          <w:vertAlign w:val="superscript"/>
          <w:lang w:val="ro-RO"/>
        </w:rPr>
        <w:t>2</w:t>
      </w:r>
      <w:r w:rsidRPr="001166FD">
        <w:rPr>
          <w:color w:val="000000" w:themeColor="text1"/>
          <w:sz w:val="28"/>
          <w:szCs w:val="28"/>
          <w:lang w:val="ro-RO"/>
        </w:rPr>
        <w:t>) La înregistrarea operațiunilor de schimb valutar în numerar cu persoane fizice în formularele documentelor indicate la alin.(3</w:t>
      </w:r>
      <w:r w:rsidRPr="001166FD">
        <w:rPr>
          <w:color w:val="000000" w:themeColor="text1"/>
          <w:sz w:val="28"/>
          <w:szCs w:val="28"/>
          <w:vertAlign w:val="superscript"/>
          <w:lang w:val="ro-RO"/>
        </w:rPr>
        <w:t>1</w:t>
      </w:r>
      <w:r w:rsidRPr="001166FD">
        <w:rPr>
          <w:color w:val="000000" w:themeColor="text1"/>
          <w:sz w:val="28"/>
          <w:szCs w:val="28"/>
          <w:lang w:val="ro-RO"/>
        </w:rPr>
        <w:t>) unitatea de schimb valutar este obligată să nu admită divergențe între valoarea operațiunilor înregistrate și soldurile de mijloace bănești circulante, destinate efectuării operaţiunilor de schimb valutar în numerar cu persoane fizice, deținute în interiorul unității de schimb valutar.”.</w:t>
      </w:r>
    </w:p>
    <w:p w14:paraId="0A164965" w14:textId="77777777" w:rsidR="001166FD" w:rsidRPr="001166FD" w:rsidRDefault="001166FD" w:rsidP="001166FD">
      <w:pPr>
        <w:tabs>
          <w:tab w:val="left" w:pos="1134"/>
        </w:tabs>
        <w:ind w:firstLine="720"/>
        <w:rPr>
          <w:rFonts w:eastAsia="MS Mincho"/>
          <w:bCs/>
          <w:color w:val="000000" w:themeColor="text1"/>
          <w:sz w:val="28"/>
          <w:szCs w:val="28"/>
          <w:lang w:val="ro-RO"/>
        </w:rPr>
      </w:pPr>
      <w:r w:rsidRPr="001166FD">
        <w:rPr>
          <w:rFonts w:eastAsia="MS Mincho"/>
          <w:bCs/>
          <w:color w:val="000000" w:themeColor="text1"/>
          <w:sz w:val="28"/>
          <w:szCs w:val="28"/>
          <w:lang w:val="ro-RO"/>
        </w:rPr>
        <w:t>alineatul (7):</w:t>
      </w:r>
    </w:p>
    <w:p w14:paraId="140A55DA" w14:textId="67F9E837" w:rsidR="001166FD" w:rsidRPr="001166FD" w:rsidRDefault="001166FD" w:rsidP="001166FD">
      <w:pPr>
        <w:tabs>
          <w:tab w:val="left" w:pos="1134"/>
        </w:tabs>
        <w:ind w:firstLine="720"/>
        <w:rPr>
          <w:rFonts w:eastAsia="MS Mincho"/>
          <w:bCs/>
          <w:color w:val="000000" w:themeColor="text1"/>
          <w:sz w:val="28"/>
          <w:szCs w:val="28"/>
          <w:lang w:val="ro-RO"/>
        </w:rPr>
      </w:pPr>
      <w:r w:rsidRPr="001166FD">
        <w:rPr>
          <w:rFonts w:eastAsia="MS Mincho"/>
          <w:bCs/>
          <w:color w:val="000000" w:themeColor="text1"/>
          <w:sz w:val="28"/>
          <w:szCs w:val="28"/>
          <w:lang w:val="ro-RO"/>
        </w:rPr>
        <w:lastRenderedPageBreak/>
        <w:t xml:space="preserve">prima propoziție, după cuvântul „modul” se </w:t>
      </w:r>
      <w:r w:rsidR="00F13CEC">
        <w:rPr>
          <w:rFonts w:eastAsia="MS Mincho"/>
          <w:bCs/>
          <w:color w:val="000000" w:themeColor="text1"/>
          <w:sz w:val="28"/>
          <w:szCs w:val="28"/>
          <w:lang w:val="ro-RO"/>
        </w:rPr>
        <w:t>introduc</w:t>
      </w:r>
      <w:r w:rsidRPr="001166FD">
        <w:rPr>
          <w:rFonts w:eastAsia="MS Mincho"/>
          <w:bCs/>
          <w:color w:val="000000" w:themeColor="text1"/>
          <w:sz w:val="28"/>
          <w:szCs w:val="28"/>
          <w:lang w:val="ro-RO"/>
        </w:rPr>
        <w:t xml:space="preserve"> cuvintele „și termenul”;</w:t>
      </w:r>
    </w:p>
    <w:p w14:paraId="6B8C3B79" w14:textId="77777777" w:rsidR="001166FD" w:rsidRPr="001166FD" w:rsidRDefault="001166FD" w:rsidP="001166FD">
      <w:pPr>
        <w:tabs>
          <w:tab w:val="left" w:pos="1134"/>
        </w:tabs>
        <w:ind w:firstLine="720"/>
        <w:rPr>
          <w:color w:val="000000" w:themeColor="text1"/>
          <w:sz w:val="28"/>
          <w:szCs w:val="28"/>
          <w:lang w:val="ro-RO"/>
        </w:rPr>
      </w:pPr>
      <w:r w:rsidRPr="001166FD">
        <w:rPr>
          <w:rFonts w:eastAsia="MS Mincho"/>
          <w:bCs/>
          <w:color w:val="000000" w:themeColor="text1"/>
          <w:sz w:val="28"/>
          <w:szCs w:val="28"/>
          <w:lang w:val="ro-RO"/>
        </w:rPr>
        <w:t>ultima propoziție se exclude;</w:t>
      </w:r>
    </w:p>
    <w:p w14:paraId="7DD28265" w14:textId="77777777" w:rsidR="001166FD" w:rsidRPr="001166FD" w:rsidRDefault="001166FD" w:rsidP="001166FD">
      <w:pPr>
        <w:tabs>
          <w:tab w:val="left" w:pos="1134"/>
        </w:tabs>
        <w:ind w:firstLine="720"/>
        <w:rPr>
          <w:bCs/>
          <w:color w:val="000000" w:themeColor="text1"/>
          <w:sz w:val="28"/>
          <w:szCs w:val="28"/>
          <w:lang w:val="ro-RO"/>
        </w:rPr>
      </w:pPr>
      <w:r w:rsidRPr="001166FD">
        <w:rPr>
          <w:bCs/>
          <w:color w:val="000000" w:themeColor="text1"/>
          <w:sz w:val="28"/>
          <w:szCs w:val="28"/>
          <w:lang w:val="ro-RO"/>
        </w:rPr>
        <w:t>articolul se completează cu alineatul (7</w:t>
      </w:r>
      <w:r w:rsidRPr="001166FD">
        <w:rPr>
          <w:bCs/>
          <w:color w:val="000000" w:themeColor="text1"/>
          <w:sz w:val="28"/>
          <w:szCs w:val="28"/>
          <w:vertAlign w:val="superscript"/>
          <w:lang w:val="ro-RO"/>
        </w:rPr>
        <w:t>1</w:t>
      </w:r>
      <w:r w:rsidRPr="001166FD">
        <w:rPr>
          <w:bCs/>
          <w:color w:val="000000" w:themeColor="text1"/>
          <w:sz w:val="28"/>
          <w:szCs w:val="28"/>
          <w:lang w:val="ro-RO"/>
        </w:rPr>
        <w:t>) cu următorul cuprins:</w:t>
      </w:r>
    </w:p>
    <w:p w14:paraId="0FE15D32"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„(7</w:t>
      </w:r>
      <w:r w:rsidRPr="001166FD">
        <w:rPr>
          <w:color w:val="000000" w:themeColor="text1"/>
          <w:sz w:val="28"/>
          <w:szCs w:val="28"/>
          <w:vertAlign w:val="superscript"/>
          <w:lang w:val="ro-RO"/>
        </w:rPr>
        <w:t>1</w:t>
      </w:r>
      <w:r w:rsidRPr="001166FD">
        <w:rPr>
          <w:color w:val="000000" w:themeColor="text1"/>
          <w:sz w:val="28"/>
          <w:szCs w:val="28"/>
          <w:lang w:val="ro-RO"/>
        </w:rPr>
        <w:t>) Unitatea de schimb valutar care și-a suspendat activitatea de schimb valutar conform alin.(7), dar intenționează să-și reia activitatea până la expirarea termenului de suspendare, este obligată să informeze Banca Națională a Moldovei despre reluarea activității, în modul și termenul stabilit de aceasta.”;</w:t>
      </w:r>
    </w:p>
    <w:p w14:paraId="53C10E6C" w14:textId="77777777" w:rsidR="001166FD" w:rsidRPr="001166FD" w:rsidRDefault="001166FD" w:rsidP="001166FD">
      <w:pPr>
        <w:tabs>
          <w:tab w:val="left" w:pos="1134"/>
        </w:tabs>
        <w:ind w:firstLine="720"/>
        <w:rPr>
          <w:bCs/>
          <w:color w:val="000000" w:themeColor="text1"/>
          <w:sz w:val="28"/>
          <w:szCs w:val="28"/>
          <w:lang w:val="ro-RO"/>
        </w:rPr>
      </w:pPr>
      <w:r w:rsidRPr="001166FD">
        <w:rPr>
          <w:bCs/>
          <w:color w:val="000000" w:themeColor="text1"/>
          <w:sz w:val="28"/>
          <w:szCs w:val="28"/>
          <w:lang w:val="ro-RO"/>
        </w:rPr>
        <w:t>alineatul (8):</w:t>
      </w:r>
    </w:p>
    <w:p w14:paraId="3053151C" w14:textId="77777777" w:rsidR="001166FD" w:rsidRPr="001166FD" w:rsidRDefault="001166FD" w:rsidP="001166FD">
      <w:pPr>
        <w:ind w:firstLine="720"/>
        <w:rPr>
          <w:rFonts w:eastAsia="Calibri"/>
          <w:bCs/>
          <w:color w:val="000000" w:themeColor="text1"/>
          <w:sz w:val="28"/>
          <w:szCs w:val="28"/>
          <w:lang w:val="ro-RO"/>
        </w:rPr>
      </w:pPr>
      <w:r w:rsidRPr="001166FD">
        <w:rPr>
          <w:rFonts w:eastAsia="Calibri"/>
          <w:bCs/>
          <w:color w:val="000000" w:themeColor="text1"/>
          <w:sz w:val="28"/>
          <w:szCs w:val="28"/>
          <w:lang w:val="ro-RO"/>
        </w:rPr>
        <w:t>primul alineat:</w:t>
      </w:r>
    </w:p>
    <w:p w14:paraId="7E5D9EC5" w14:textId="13355DA7" w:rsidR="001166FD" w:rsidRPr="001166FD" w:rsidRDefault="001166FD" w:rsidP="001166FD">
      <w:pPr>
        <w:ind w:firstLine="720"/>
        <w:rPr>
          <w:rFonts w:eastAsia="Calibri"/>
          <w:bCs/>
          <w:color w:val="000000" w:themeColor="text1"/>
          <w:sz w:val="28"/>
          <w:szCs w:val="28"/>
          <w:lang w:val="ro-RO"/>
        </w:rPr>
      </w:pPr>
      <w:r w:rsidRPr="001166FD">
        <w:rPr>
          <w:rFonts w:eastAsia="Calibri"/>
          <w:bCs/>
          <w:color w:val="000000" w:themeColor="text1"/>
          <w:sz w:val="28"/>
          <w:szCs w:val="28"/>
          <w:lang w:val="ro-RO"/>
        </w:rPr>
        <w:t xml:space="preserve">prima propoziție, după textul „al hotelului,” se </w:t>
      </w:r>
      <w:r w:rsidR="00F13CEC">
        <w:rPr>
          <w:rFonts w:eastAsia="Calibri"/>
          <w:bCs/>
          <w:color w:val="000000" w:themeColor="text1"/>
          <w:sz w:val="28"/>
          <w:szCs w:val="28"/>
          <w:lang w:val="ro-RO"/>
        </w:rPr>
        <w:t>introduce</w:t>
      </w:r>
      <w:r w:rsidRPr="001166FD">
        <w:rPr>
          <w:rFonts w:eastAsia="Calibri"/>
          <w:bCs/>
          <w:color w:val="000000" w:themeColor="text1"/>
          <w:sz w:val="28"/>
          <w:szCs w:val="28"/>
          <w:lang w:val="ro-RO"/>
        </w:rPr>
        <w:t xml:space="preserve"> textul </w:t>
      </w:r>
      <w:r w:rsidR="00F13CEC">
        <w:rPr>
          <w:rFonts w:eastAsia="Calibri"/>
          <w:bCs/>
          <w:color w:val="000000" w:themeColor="text1"/>
          <w:sz w:val="28"/>
          <w:szCs w:val="28"/>
          <w:lang w:val="ro-RO"/>
        </w:rPr>
        <w:t>„</w:t>
      </w:r>
      <w:r w:rsidRPr="001166FD">
        <w:rPr>
          <w:rFonts w:eastAsia="Calibri"/>
          <w:bCs/>
          <w:color w:val="000000" w:themeColor="text1"/>
          <w:sz w:val="28"/>
          <w:szCs w:val="28"/>
          <w:lang w:val="ro-RO"/>
        </w:rPr>
        <w:t>activitatea prin intermediul aparatului (aparatelor) de schimb valutar,”, iar cuvintele „în scris Banca Națională a Moldovei despre acest fapt”</w:t>
      </w:r>
      <w:r w:rsidRPr="001166FD">
        <w:rPr>
          <w:color w:val="000000" w:themeColor="text1"/>
          <w:sz w:val="28"/>
          <w:szCs w:val="28"/>
          <w:lang w:val="ro-RO"/>
        </w:rPr>
        <w:t xml:space="preserve"> </w:t>
      </w:r>
      <w:r w:rsidRPr="001166FD">
        <w:rPr>
          <w:rFonts w:eastAsia="Calibri"/>
          <w:bCs/>
          <w:color w:val="000000" w:themeColor="text1"/>
          <w:sz w:val="28"/>
          <w:szCs w:val="28"/>
          <w:lang w:val="ro-RO"/>
        </w:rPr>
        <w:t>se substituie cu textul „Banca Națională a Moldovei despre acest fapt și să depună licența/copia autorizată de pe licență la Banca Națională a Moldovei, în modul și termenul stabilit de aceasta”;</w:t>
      </w:r>
    </w:p>
    <w:p w14:paraId="68A0F655" w14:textId="77777777" w:rsidR="001166FD" w:rsidRPr="001166FD" w:rsidRDefault="001166FD" w:rsidP="001166FD">
      <w:pPr>
        <w:ind w:firstLine="720"/>
        <w:rPr>
          <w:rFonts w:eastAsia="Calibri"/>
          <w:bCs/>
          <w:color w:val="000000" w:themeColor="text1"/>
          <w:sz w:val="28"/>
          <w:szCs w:val="28"/>
          <w:lang w:val="ro-RO"/>
        </w:rPr>
      </w:pPr>
      <w:r w:rsidRPr="001166FD">
        <w:rPr>
          <w:bCs/>
          <w:color w:val="000000" w:themeColor="text1"/>
          <w:sz w:val="28"/>
          <w:szCs w:val="28"/>
          <w:lang w:val="ro-RO"/>
        </w:rPr>
        <w:t>ultima propoziție se exclude.</w:t>
      </w:r>
    </w:p>
    <w:p w14:paraId="48016E22" w14:textId="015699A0" w:rsidR="001166FD" w:rsidRPr="001166FD" w:rsidRDefault="001166FD" w:rsidP="001166FD">
      <w:pPr>
        <w:ind w:firstLine="720"/>
        <w:rPr>
          <w:color w:val="000000" w:themeColor="text1"/>
          <w:sz w:val="28"/>
          <w:szCs w:val="28"/>
          <w:lang w:val="ro-RO" w:eastAsia="ro-RO"/>
        </w:rPr>
      </w:pPr>
      <w:r w:rsidRPr="001166FD">
        <w:rPr>
          <w:b/>
          <w:bCs/>
          <w:color w:val="000000" w:themeColor="text1"/>
          <w:sz w:val="28"/>
          <w:szCs w:val="28"/>
          <w:lang w:val="ro-RO" w:eastAsia="ro-RO"/>
        </w:rPr>
        <w:t>17.</w:t>
      </w:r>
      <w:r w:rsidRPr="001166FD">
        <w:rPr>
          <w:color w:val="000000" w:themeColor="text1"/>
          <w:sz w:val="28"/>
          <w:szCs w:val="28"/>
          <w:lang w:val="ro-RO" w:eastAsia="ro-RO"/>
        </w:rPr>
        <w:t xml:space="preserve"> Articolul 43 alineatul (11)</w:t>
      </w:r>
      <w:r w:rsidR="00F13CEC">
        <w:rPr>
          <w:color w:val="000000" w:themeColor="text1"/>
          <w:sz w:val="28"/>
          <w:szCs w:val="28"/>
          <w:lang w:val="ro-RO" w:eastAsia="ro-RO"/>
        </w:rPr>
        <w:t>,</w:t>
      </w:r>
      <w:r w:rsidRPr="001166FD">
        <w:rPr>
          <w:color w:val="000000" w:themeColor="text1"/>
          <w:sz w:val="28"/>
          <w:szCs w:val="28"/>
          <w:lang w:val="ro-RO" w:eastAsia="ro-RO"/>
        </w:rPr>
        <w:t xml:space="preserve"> prima propoziție se completează cu cuvintele „până la începerea efectuării operațiunilor de schimb valutar în numerar cu persoane fizice”.</w:t>
      </w:r>
    </w:p>
    <w:p w14:paraId="4447C390" w14:textId="77777777" w:rsidR="001166FD" w:rsidRPr="001166FD" w:rsidRDefault="001166FD" w:rsidP="001166FD">
      <w:pPr>
        <w:ind w:firstLine="720"/>
        <w:rPr>
          <w:color w:val="000000" w:themeColor="text1"/>
          <w:sz w:val="28"/>
          <w:szCs w:val="28"/>
          <w:lang w:val="ro-RO" w:eastAsia="ro-RO"/>
        </w:rPr>
      </w:pPr>
      <w:r w:rsidRPr="001166FD">
        <w:rPr>
          <w:b/>
          <w:bCs/>
          <w:color w:val="000000" w:themeColor="text1"/>
          <w:sz w:val="28"/>
          <w:szCs w:val="28"/>
          <w:lang w:val="ro-RO" w:eastAsia="ro-RO"/>
        </w:rPr>
        <w:t>18.</w:t>
      </w:r>
      <w:r w:rsidRPr="001166FD">
        <w:rPr>
          <w:color w:val="000000" w:themeColor="text1"/>
          <w:sz w:val="28"/>
          <w:szCs w:val="28"/>
          <w:lang w:val="ro-RO" w:eastAsia="ro-RO"/>
        </w:rPr>
        <w:t xml:space="preserve"> Articolul 44:</w:t>
      </w:r>
    </w:p>
    <w:p w14:paraId="10263891" w14:textId="354EE6AF" w:rsidR="001166FD" w:rsidRPr="001166FD" w:rsidRDefault="001166FD" w:rsidP="001166FD">
      <w:pPr>
        <w:ind w:firstLine="720"/>
        <w:rPr>
          <w:color w:val="000000" w:themeColor="text1"/>
          <w:sz w:val="28"/>
          <w:szCs w:val="28"/>
          <w:lang w:val="ro-RO" w:eastAsia="ro-RO"/>
        </w:rPr>
      </w:pPr>
      <w:r w:rsidRPr="001166FD">
        <w:rPr>
          <w:color w:val="000000" w:themeColor="text1"/>
          <w:sz w:val="28"/>
          <w:szCs w:val="28"/>
          <w:lang w:val="ro-RO" w:eastAsia="ro-RO"/>
        </w:rPr>
        <w:t xml:space="preserve">alineatul (5), după cuvântul </w:t>
      </w:r>
      <w:r w:rsidR="00F13CEC">
        <w:rPr>
          <w:color w:val="000000" w:themeColor="text1"/>
          <w:sz w:val="28"/>
          <w:szCs w:val="28"/>
          <w:lang w:val="ro-RO" w:eastAsia="ro-RO"/>
        </w:rPr>
        <w:t>„</w:t>
      </w:r>
      <w:r w:rsidRPr="001166FD">
        <w:rPr>
          <w:color w:val="000000" w:themeColor="text1"/>
          <w:sz w:val="28"/>
          <w:szCs w:val="28"/>
          <w:lang w:val="ro-RO" w:eastAsia="ro-RO"/>
        </w:rPr>
        <w:t xml:space="preserve">obligate” se </w:t>
      </w:r>
      <w:r w:rsidR="00F13CEC">
        <w:rPr>
          <w:color w:val="000000" w:themeColor="text1"/>
          <w:sz w:val="28"/>
          <w:szCs w:val="28"/>
          <w:lang w:val="ro-RO" w:eastAsia="ro-RO"/>
        </w:rPr>
        <w:t>introduc</w:t>
      </w:r>
      <w:r w:rsidRPr="001166FD">
        <w:rPr>
          <w:color w:val="000000" w:themeColor="text1"/>
          <w:sz w:val="28"/>
          <w:szCs w:val="28"/>
          <w:lang w:val="ro-RO" w:eastAsia="ro-RO"/>
        </w:rPr>
        <w:t xml:space="preserve"> cuvintele </w:t>
      </w:r>
      <w:r w:rsidR="00F13CEC">
        <w:rPr>
          <w:color w:val="000000" w:themeColor="text1"/>
          <w:sz w:val="28"/>
          <w:szCs w:val="28"/>
          <w:lang w:val="ro-RO" w:eastAsia="ro-RO"/>
        </w:rPr>
        <w:t>„</w:t>
      </w:r>
      <w:r w:rsidRPr="001166FD">
        <w:rPr>
          <w:color w:val="000000" w:themeColor="text1"/>
          <w:sz w:val="28"/>
          <w:szCs w:val="28"/>
          <w:lang w:val="ro-RO" w:eastAsia="ro-RO"/>
        </w:rPr>
        <w:t xml:space="preserve">să dispună și”, iar după cuvântul </w:t>
      </w:r>
      <w:r w:rsidR="00F13CEC">
        <w:rPr>
          <w:color w:val="000000" w:themeColor="text1"/>
          <w:sz w:val="28"/>
          <w:szCs w:val="28"/>
          <w:lang w:val="ro-RO" w:eastAsia="ro-RO"/>
        </w:rPr>
        <w:t>„</w:t>
      </w:r>
      <w:r w:rsidRPr="001166FD">
        <w:rPr>
          <w:color w:val="000000" w:themeColor="text1"/>
          <w:sz w:val="28"/>
          <w:szCs w:val="28"/>
          <w:lang w:val="ro-RO" w:eastAsia="ro-RO"/>
        </w:rPr>
        <w:t xml:space="preserve">circulante” se </w:t>
      </w:r>
      <w:r w:rsidR="00F13CEC">
        <w:rPr>
          <w:color w:val="000000" w:themeColor="text1"/>
          <w:sz w:val="28"/>
          <w:szCs w:val="28"/>
          <w:lang w:val="ro-RO" w:eastAsia="ro-RO"/>
        </w:rPr>
        <w:t>introduce</w:t>
      </w:r>
      <w:r w:rsidRPr="001166FD">
        <w:rPr>
          <w:color w:val="000000" w:themeColor="text1"/>
          <w:sz w:val="28"/>
          <w:szCs w:val="28"/>
          <w:lang w:val="ro-RO" w:eastAsia="ro-RO"/>
        </w:rPr>
        <w:t xml:space="preserve"> textul </w:t>
      </w:r>
      <w:r w:rsidR="00F13CEC">
        <w:rPr>
          <w:color w:val="000000" w:themeColor="text1"/>
          <w:sz w:val="28"/>
          <w:szCs w:val="28"/>
          <w:lang w:val="ro-RO" w:eastAsia="ro-RO"/>
        </w:rPr>
        <w:t xml:space="preserve">„ </w:t>
      </w:r>
      <w:r w:rsidRPr="001166FD">
        <w:rPr>
          <w:color w:val="000000" w:themeColor="text1"/>
          <w:sz w:val="28"/>
          <w:szCs w:val="28"/>
          <w:lang w:val="ro-RO" w:eastAsia="ro-RO"/>
        </w:rPr>
        <w:t>, formate din aporturile bănești în capitalul social indicate la alin.(1) și (2),”;</w:t>
      </w:r>
    </w:p>
    <w:p w14:paraId="2554D092" w14:textId="77777777" w:rsidR="001166FD" w:rsidRPr="001166FD" w:rsidRDefault="001166FD" w:rsidP="001166FD">
      <w:pPr>
        <w:ind w:firstLine="720"/>
        <w:rPr>
          <w:color w:val="000000" w:themeColor="text1"/>
          <w:sz w:val="28"/>
          <w:szCs w:val="28"/>
          <w:lang w:val="ro-RO" w:eastAsia="ro-RO"/>
        </w:rPr>
      </w:pPr>
      <w:r w:rsidRPr="001166FD">
        <w:rPr>
          <w:color w:val="000000" w:themeColor="text1"/>
          <w:sz w:val="28"/>
          <w:szCs w:val="28"/>
          <w:lang w:val="ro-RO" w:eastAsia="ro-RO"/>
        </w:rPr>
        <w:t>alineatul (10) se completează cu o propoziție cu următorul cuprins: „Încăperea casei de schimb valutar/sucursalei acesteia a cărei activitate a fost suspendată conform art.65 alin.(1) nu poate fi utilizată pe perioada suspendării de către o altă sucursală a casei de schimb valutar, de o altă casă de schimb valutar/sucursala acesteia.”.</w:t>
      </w:r>
    </w:p>
    <w:p w14:paraId="36036B4C" w14:textId="48F20111" w:rsidR="001166FD" w:rsidRPr="001166FD" w:rsidRDefault="001166FD" w:rsidP="001166FD">
      <w:pPr>
        <w:tabs>
          <w:tab w:val="left" w:pos="1134"/>
        </w:tabs>
        <w:ind w:firstLine="720"/>
        <w:contextualSpacing/>
        <w:rPr>
          <w:rFonts w:eastAsia="MS Mincho"/>
          <w:bCs/>
          <w:color w:val="000000" w:themeColor="text1"/>
          <w:sz w:val="28"/>
          <w:szCs w:val="28"/>
          <w:lang w:val="ro-RO"/>
        </w:rPr>
      </w:pPr>
      <w:r w:rsidRPr="001166FD">
        <w:rPr>
          <w:rFonts w:eastAsia="MS Mincho"/>
          <w:b/>
          <w:color w:val="000000" w:themeColor="text1"/>
          <w:sz w:val="28"/>
          <w:szCs w:val="28"/>
          <w:lang w:val="ro-RO"/>
        </w:rPr>
        <w:t>19.</w:t>
      </w:r>
      <w:r w:rsidRPr="001166FD">
        <w:rPr>
          <w:rFonts w:eastAsia="MS Mincho"/>
          <w:bCs/>
          <w:color w:val="000000" w:themeColor="text1"/>
          <w:sz w:val="28"/>
          <w:szCs w:val="28"/>
          <w:lang w:val="ro-RO"/>
        </w:rPr>
        <w:t xml:space="preserve"> La articolul 45 alineatul (3) ultima propoziție, după cuvântul „Moldovei” se </w:t>
      </w:r>
      <w:r w:rsidR="00F13CEC">
        <w:rPr>
          <w:rFonts w:eastAsia="MS Mincho"/>
          <w:bCs/>
          <w:color w:val="000000" w:themeColor="text1"/>
          <w:sz w:val="28"/>
          <w:szCs w:val="28"/>
          <w:lang w:val="ro-RO"/>
        </w:rPr>
        <w:t>introduce</w:t>
      </w:r>
      <w:r w:rsidRPr="001166FD">
        <w:rPr>
          <w:rFonts w:eastAsia="MS Mincho"/>
          <w:bCs/>
          <w:color w:val="000000" w:themeColor="text1"/>
          <w:sz w:val="28"/>
          <w:szCs w:val="28"/>
          <w:lang w:val="ro-RO"/>
        </w:rPr>
        <w:t xml:space="preserve"> textul „ , în modul stabilit de aceasta,”.</w:t>
      </w:r>
    </w:p>
    <w:p w14:paraId="4FF8B5D4" w14:textId="77777777" w:rsidR="001166FD" w:rsidRPr="001166FD" w:rsidRDefault="001166FD" w:rsidP="001166FD">
      <w:pPr>
        <w:tabs>
          <w:tab w:val="left" w:pos="1134"/>
        </w:tabs>
        <w:ind w:firstLine="720"/>
        <w:contextualSpacing/>
        <w:rPr>
          <w:rFonts w:eastAsia="MS Mincho"/>
          <w:bCs/>
          <w:color w:val="000000" w:themeColor="text1"/>
          <w:sz w:val="28"/>
          <w:szCs w:val="28"/>
          <w:lang w:val="ro-RO"/>
        </w:rPr>
      </w:pPr>
      <w:r w:rsidRPr="001166FD">
        <w:rPr>
          <w:b/>
          <w:bCs/>
          <w:color w:val="000000" w:themeColor="text1"/>
          <w:sz w:val="28"/>
          <w:szCs w:val="28"/>
          <w:lang w:val="ro-RO" w:eastAsia="ro-RO"/>
        </w:rPr>
        <w:t>20.</w:t>
      </w:r>
      <w:r w:rsidRPr="001166FD">
        <w:rPr>
          <w:color w:val="000000" w:themeColor="text1"/>
          <w:sz w:val="28"/>
          <w:szCs w:val="28"/>
          <w:lang w:val="ro-RO" w:eastAsia="ro-RO"/>
        </w:rPr>
        <w:t xml:space="preserve"> La Capitolul V în denumirea Secțiunii a 3-a, cuvintele</w:t>
      </w:r>
      <w:r w:rsidRPr="001166FD">
        <w:rPr>
          <w:rFonts w:eastAsia="MS Mincho"/>
          <w:bCs/>
          <w:color w:val="000000" w:themeColor="text1"/>
          <w:sz w:val="28"/>
          <w:szCs w:val="28"/>
          <w:lang w:val="ro-RO"/>
        </w:rPr>
        <w:t xml:space="preserve"> „punctelor de schimb valutar ale” se exclud.</w:t>
      </w:r>
    </w:p>
    <w:p w14:paraId="0CA16787" w14:textId="77777777" w:rsidR="001166FD" w:rsidRPr="001166FD" w:rsidRDefault="001166FD" w:rsidP="001166FD">
      <w:pPr>
        <w:tabs>
          <w:tab w:val="left" w:pos="1134"/>
        </w:tabs>
        <w:ind w:firstLine="720"/>
        <w:contextualSpacing/>
        <w:rPr>
          <w:rFonts w:eastAsia="MS Mincho"/>
          <w:bCs/>
          <w:color w:val="000000" w:themeColor="text1"/>
          <w:sz w:val="28"/>
          <w:szCs w:val="28"/>
          <w:lang w:val="ro-RO"/>
        </w:rPr>
      </w:pPr>
      <w:bookmarkStart w:id="5" w:name="_Ref8902197"/>
      <w:r w:rsidRPr="001166FD">
        <w:rPr>
          <w:rFonts w:eastAsia="MS Mincho"/>
          <w:b/>
          <w:color w:val="000000" w:themeColor="text1"/>
          <w:sz w:val="28"/>
          <w:szCs w:val="28"/>
          <w:lang w:val="ro-RO"/>
        </w:rPr>
        <w:t>21.</w:t>
      </w:r>
      <w:r w:rsidRPr="001166FD">
        <w:rPr>
          <w:rFonts w:eastAsia="MS Mincho"/>
          <w:bCs/>
          <w:color w:val="000000" w:themeColor="text1"/>
          <w:sz w:val="28"/>
          <w:szCs w:val="28"/>
          <w:lang w:val="ro-RO"/>
        </w:rPr>
        <w:t xml:space="preserve"> Articolul 47:</w:t>
      </w:r>
      <w:bookmarkEnd w:id="5"/>
    </w:p>
    <w:p w14:paraId="270D5BEB" w14:textId="77777777" w:rsidR="001166FD" w:rsidRPr="001166FD" w:rsidRDefault="001166FD" w:rsidP="001166FD">
      <w:pPr>
        <w:tabs>
          <w:tab w:val="left" w:pos="1134"/>
        </w:tabs>
        <w:ind w:firstLine="720"/>
        <w:contextualSpacing/>
        <w:rPr>
          <w:rFonts w:eastAsia="MS Mincho"/>
          <w:bCs/>
          <w:color w:val="000000" w:themeColor="text1"/>
          <w:sz w:val="28"/>
          <w:szCs w:val="28"/>
          <w:lang w:val="ro-RO"/>
        </w:rPr>
      </w:pPr>
      <w:r w:rsidRPr="001166FD">
        <w:rPr>
          <w:rFonts w:eastAsia="MS Mincho"/>
          <w:bCs/>
          <w:color w:val="000000" w:themeColor="text1"/>
          <w:sz w:val="28"/>
          <w:szCs w:val="28"/>
          <w:lang w:val="ro-RO"/>
        </w:rPr>
        <w:t>alineatul (1) litera a), alineatul (3) litera a) și alineatul (5) litera a), textul „forma juridică de organizare,” se exclude;</w:t>
      </w:r>
    </w:p>
    <w:p w14:paraId="468C10DA" w14:textId="0745D0AE" w:rsidR="001166FD" w:rsidRPr="001166FD" w:rsidRDefault="001166FD" w:rsidP="001166FD">
      <w:pPr>
        <w:tabs>
          <w:tab w:val="left" w:pos="1134"/>
        </w:tabs>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 xml:space="preserve">alineatul (1) litera a) și alineatul (3) litera a), după cuvântul „asociaților” se </w:t>
      </w:r>
      <w:r w:rsidR="00F13CEC">
        <w:rPr>
          <w:rFonts w:eastAsia="MS Mincho"/>
          <w:bCs/>
          <w:iCs/>
          <w:color w:val="000000" w:themeColor="text1"/>
          <w:sz w:val="28"/>
          <w:szCs w:val="28"/>
          <w:lang w:val="ro-RO"/>
        </w:rPr>
        <w:t>introduce</w:t>
      </w:r>
      <w:r w:rsidRPr="001166FD">
        <w:rPr>
          <w:rFonts w:eastAsia="MS Mincho"/>
          <w:bCs/>
          <w:iCs/>
          <w:color w:val="000000" w:themeColor="text1"/>
          <w:sz w:val="28"/>
          <w:szCs w:val="28"/>
          <w:lang w:val="ro-RO"/>
        </w:rPr>
        <w:t xml:space="preserve"> textul „/acționarilor, beneficiarilor efectivi ai casei de schimb valutar”, iar după cuvintele „fiecărui asociat” se </w:t>
      </w:r>
      <w:r w:rsidR="00F13CEC">
        <w:rPr>
          <w:rFonts w:eastAsia="MS Mincho"/>
          <w:bCs/>
          <w:iCs/>
          <w:color w:val="000000" w:themeColor="text1"/>
          <w:sz w:val="28"/>
          <w:szCs w:val="28"/>
          <w:lang w:val="ro-RO"/>
        </w:rPr>
        <w:t>introduce</w:t>
      </w:r>
      <w:r w:rsidRPr="001166FD">
        <w:rPr>
          <w:rFonts w:eastAsia="MS Mincho"/>
          <w:bCs/>
          <w:iCs/>
          <w:color w:val="000000" w:themeColor="text1"/>
          <w:sz w:val="28"/>
          <w:szCs w:val="28"/>
          <w:lang w:val="ro-RO"/>
        </w:rPr>
        <w:t xml:space="preserve"> textul „/acționar”;</w:t>
      </w:r>
    </w:p>
    <w:p w14:paraId="066F43CE" w14:textId="77777777" w:rsidR="001166FD" w:rsidRPr="001166FD" w:rsidRDefault="001166FD" w:rsidP="001166FD">
      <w:pPr>
        <w:tabs>
          <w:tab w:val="left" w:pos="1134"/>
        </w:tabs>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alineatul (2):</w:t>
      </w:r>
    </w:p>
    <w:p w14:paraId="7588E9AF" w14:textId="739D4146" w:rsidR="001166FD" w:rsidRPr="001166FD" w:rsidRDefault="001166FD" w:rsidP="001166FD">
      <w:pPr>
        <w:tabs>
          <w:tab w:val="left" w:pos="1134"/>
        </w:tabs>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 xml:space="preserve">la litera e), textul </w:t>
      </w:r>
      <w:r w:rsidR="00F13CEC">
        <w:rPr>
          <w:rFonts w:eastAsia="MS Mincho"/>
          <w:bCs/>
          <w:iCs/>
          <w:color w:val="000000" w:themeColor="text1"/>
          <w:sz w:val="28"/>
          <w:szCs w:val="28"/>
          <w:lang w:val="ro-RO"/>
        </w:rPr>
        <w:t>„</w:t>
      </w:r>
      <w:r w:rsidRPr="001166FD">
        <w:rPr>
          <w:rFonts w:eastAsia="MS Mincho"/>
          <w:bCs/>
          <w:iCs/>
          <w:color w:val="000000" w:themeColor="text1"/>
          <w:sz w:val="28"/>
          <w:szCs w:val="28"/>
          <w:lang w:val="ro-RO"/>
        </w:rPr>
        <w:t xml:space="preserve">maşinii/maşinilor” se substituie cu cuvântul </w:t>
      </w:r>
      <w:r w:rsidR="00F13CEC">
        <w:rPr>
          <w:rFonts w:eastAsia="MS Mincho"/>
          <w:bCs/>
          <w:iCs/>
          <w:color w:val="000000" w:themeColor="text1"/>
          <w:sz w:val="28"/>
          <w:szCs w:val="28"/>
          <w:lang w:val="ro-RO"/>
        </w:rPr>
        <w:t>„</w:t>
      </w:r>
      <w:r w:rsidRPr="001166FD">
        <w:rPr>
          <w:rFonts w:eastAsia="MS Mincho"/>
          <w:bCs/>
          <w:iCs/>
          <w:color w:val="000000" w:themeColor="text1"/>
          <w:sz w:val="28"/>
          <w:szCs w:val="28"/>
          <w:lang w:val="ro-RO"/>
        </w:rPr>
        <w:t>echipamentelor”;</w:t>
      </w:r>
    </w:p>
    <w:p w14:paraId="2079D317" w14:textId="77777777" w:rsidR="001166FD" w:rsidRPr="001166FD" w:rsidRDefault="001166FD" w:rsidP="001166FD">
      <w:pPr>
        <w:tabs>
          <w:tab w:val="left" w:pos="1134"/>
        </w:tabs>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litera i):</w:t>
      </w:r>
    </w:p>
    <w:p w14:paraId="7CA3DE36" w14:textId="7D39B59D"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lastRenderedPageBreak/>
        <w:t xml:space="preserve">prima propoziție, după textul „asociaților/acționarilor,” se </w:t>
      </w:r>
      <w:r w:rsidR="00F13CEC">
        <w:rPr>
          <w:rFonts w:eastAsia="MS Mincho"/>
          <w:bCs/>
          <w:iCs/>
          <w:color w:val="000000" w:themeColor="text1"/>
          <w:sz w:val="28"/>
          <w:szCs w:val="28"/>
          <w:lang w:val="ro-RO"/>
        </w:rPr>
        <w:t>introduc</w:t>
      </w:r>
      <w:r w:rsidRPr="001166FD">
        <w:rPr>
          <w:rFonts w:eastAsia="MS Mincho"/>
          <w:bCs/>
          <w:iCs/>
          <w:color w:val="000000" w:themeColor="text1"/>
          <w:sz w:val="28"/>
          <w:szCs w:val="28"/>
          <w:lang w:val="ro-RO"/>
        </w:rPr>
        <w:t xml:space="preserve"> cuvintele „beneficiarilor efectivi ai casei de schimb valutar”;</w:t>
      </w:r>
    </w:p>
    <w:p w14:paraId="3590BB0C" w14:textId="77777777"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cuvintele „ar confirma că persoana nu este înscrisă în Registrul informației criminalistice și criminologice al Republicii Moldova” se substituie cu cuvintele</w:t>
      </w:r>
      <w:r w:rsidRPr="001166FD">
        <w:rPr>
          <w:color w:val="000000" w:themeColor="text1"/>
          <w:sz w:val="28"/>
          <w:szCs w:val="28"/>
          <w:lang w:val="ro-RO" w:eastAsia="ru-RU"/>
        </w:rPr>
        <w:t xml:space="preserve"> „</w:t>
      </w:r>
      <w:r w:rsidRPr="001166FD">
        <w:rPr>
          <w:rFonts w:eastAsia="MS Mincho"/>
          <w:bCs/>
          <w:iCs/>
          <w:color w:val="000000" w:themeColor="text1"/>
          <w:sz w:val="28"/>
          <w:szCs w:val="28"/>
          <w:lang w:val="ro-RO"/>
        </w:rPr>
        <w:t>confirmă lipsa antecedentelor</w:t>
      </w:r>
      <w:r w:rsidRPr="001166FD" w:rsidDel="00E63DD2">
        <w:rPr>
          <w:rFonts w:eastAsia="MS Mincho"/>
          <w:bCs/>
          <w:iCs/>
          <w:color w:val="000000" w:themeColor="text1"/>
          <w:sz w:val="28"/>
          <w:szCs w:val="28"/>
          <w:lang w:val="ro-RO"/>
        </w:rPr>
        <w:t xml:space="preserve"> </w:t>
      </w:r>
      <w:r w:rsidRPr="001166FD">
        <w:rPr>
          <w:rFonts w:eastAsia="MS Mincho"/>
          <w:bCs/>
          <w:iCs/>
          <w:color w:val="000000" w:themeColor="text1"/>
          <w:sz w:val="28"/>
          <w:szCs w:val="28"/>
          <w:lang w:val="ro-RO"/>
        </w:rPr>
        <w:t>penale”;</w:t>
      </w:r>
    </w:p>
    <w:p w14:paraId="0C6497E6" w14:textId="77777777"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cuvintele „autentificate de către administratorul casei de schimb valutar” se exclud;</w:t>
      </w:r>
    </w:p>
    <w:p w14:paraId="0A24128C" w14:textId="3A14A764"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litera i</w:t>
      </w:r>
      <w:r w:rsidRPr="001166FD">
        <w:rPr>
          <w:rFonts w:eastAsia="MS Mincho"/>
          <w:bCs/>
          <w:iCs/>
          <w:color w:val="000000" w:themeColor="text1"/>
          <w:sz w:val="28"/>
          <w:szCs w:val="28"/>
          <w:vertAlign w:val="superscript"/>
          <w:lang w:val="ro-RO"/>
        </w:rPr>
        <w:t>2</w:t>
      </w:r>
      <w:r w:rsidRPr="001166FD">
        <w:rPr>
          <w:rFonts w:eastAsia="MS Mincho"/>
          <w:bCs/>
          <w:iCs/>
          <w:color w:val="000000" w:themeColor="text1"/>
          <w:sz w:val="28"/>
          <w:szCs w:val="28"/>
          <w:lang w:val="ro-RO"/>
        </w:rPr>
        <w:t>), după textul „ale asociaţilor/acţionarilor”</w:t>
      </w:r>
      <w:r w:rsidRPr="001166FD">
        <w:rPr>
          <w:color w:val="000000" w:themeColor="text1"/>
          <w:sz w:val="28"/>
          <w:szCs w:val="28"/>
          <w:lang w:val="ro-RO"/>
        </w:rPr>
        <w:t xml:space="preserve"> </w:t>
      </w:r>
      <w:r w:rsidRPr="001166FD">
        <w:rPr>
          <w:rFonts w:eastAsia="MS Mincho"/>
          <w:bCs/>
          <w:iCs/>
          <w:color w:val="000000" w:themeColor="text1"/>
          <w:sz w:val="28"/>
          <w:szCs w:val="28"/>
          <w:lang w:val="ro-RO"/>
        </w:rPr>
        <w:t xml:space="preserve">se </w:t>
      </w:r>
      <w:r w:rsidR="00CC621A">
        <w:rPr>
          <w:rFonts w:eastAsia="MS Mincho"/>
          <w:bCs/>
          <w:iCs/>
          <w:color w:val="000000" w:themeColor="text1"/>
          <w:sz w:val="28"/>
          <w:szCs w:val="28"/>
          <w:lang w:val="ro-RO"/>
        </w:rPr>
        <w:t>introduce</w:t>
      </w:r>
      <w:r w:rsidRPr="001166FD">
        <w:rPr>
          <w:rFonts w:eastAsia="MS Mincho"/>
          <w:bCs/>
          <w:iCs/>
          <w:color w:val="000000" w:themeColor="text1"/>
          <w:sz w:val="28"/>
          <w:szCs w:val="28"/>
          <w:lang w:val="ro-RO"/>
        </w:rPr>
        <w:t xml:space="preserve"> textul</w:t>
      </w:r>
      <w:r w:rsidRPr="001166FD">
        <w:rPr>
          <w:color w:val="000000" w:themeColor="text1"/>
          <w:sz w:val="28"/>
          <w:szCs w:val="28"/>
          <w:lang w:val="ro-RO"/>
        </w:rPr>
        <w:t xml:space="preserve"> „</w:t>
      </w:r>
      <w:r w:rsidRPr="001166FD">
        <w:rPr>
          <w:rFonts w:eastAsia="MS Mincho"/>
          <w:bCs/>
          <w:iCs/>
          <w:color w:val="000000" w:themeColor="text1"/>
          <w:sz w:val="28"/>
          <w:szCs w:val="28"/>
          <w:lang w:val="ro-RO"/>
        </w:rPr>
        <w:t>și ale beneficiarilor efectivi ai casei de schimb valutar”;</w:t>
      </w:r>
    </w:p>
    <w:p w14:paraId="24E83CFC" w14:textId="52EC4A84"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 xml:space="preserve">la litera j), cuvântul </w:t>
      </w:r>
      <w:r w:rsidR="00CC621A">
        <w:rPr>
          <w:rFonts w:eastAsia="MS Mincho"/>
          <w:bCs/>
          <w:iCs/>
          <w:color w:val="000000" w:themeColor="text1"/>
          <w:sz w:val="28"/>
          <w:szCs w:val="28"/>
          <w:lang w:val="ro-RO"/>
        </w:rPr>
        <w:t>„</w:t>
      </w:r>
      <w:r w:rsidRPr="001166FD">
        <w:rPr>
          <w:rFonts w:eastAsia="MS Mincho"/>
          <w:bCs/>
          <w:iCs/>
          <w:color w:val="000000" w:themeColor="text1"/>
          <w:sz w:val="28"/>
          <w:szCs w:val="28"/>
          <w:lang w:val="ro-RO"/>
        </w:rPr>
        <w:t xml:space="preserve">actele” se substituie cu cuvintele </w:t>
      </w:r>
      <w:r w:rsidR="00CC621A">
        <w:rPr>
          <w:rFonts w:eastAsia="MS Mincho"/>
          <w:bCs/>
          <w:iCs/>
          <w:color w:val="000000" w:themeColor="text1"/>
          <w:sz w:val="28"/>
          <w:szCs w:val="28"/>
          <w:lang w:val="ro-RO"/>
        </w:rPr>
        <w:t>„</w:t>
      </w:r>
      <w:r w:rsidRPr="001166FD">
        <w:rPr>
          <w:rFonts w:eastAsia="MS Mincho"/>
          <w:bCs/>
          <w:iCs/>
          <w:color w:val="000000" w:themeColor="text1"/>
          <w:sz w:val="28"/>
          <w:szCs w:val="28"/>
          <w:lang w:val="ro-RO"/>
        </w:rPr>
        <w:t xml:space="preserve">copiile actelor”, iar cuvântul </w:t>
      </w:r>
      <w:r w:rsidR="00CC621A">
        <w:rPr>
          <w:rFonts w:eastAsia="MS Mincho"/>
          <w:bCs/>
          <w:iCs/>
          <w:color w:val="000000" w:themeColor="text1"/>
          <w:sz w:val="28"/>
          <w:szCs w:val="28"/>
          <w:lang w:val="ro-RO"/>
        </w:rPr>
        <w:t>„</w:t>
      </w:r>
      <w:r w:rsidRPr="001166FD">
        <w:rPr>
          <w:rFonts w:eastAsia="MS Mincho"/>
          <w:bCs/>
          <w:iCs/>
          <w:color w:val="000000" w:themeColor="text1"/>
          <w:sz w:val="28"/>
          <w:szCs w:val="28"/>
          <w:lang w:val="ro-RO"/>
        </w:rPr>
        <w:t xml:space="preserve">actul” se substituie cu cuvintele </w:t>
      </w:r>
      <w:r w:rsidR="00CC621A">
        <w:rPr>
          <w:rFonts w:eastAsia="MS Mincho"/>
          <w:bCs/>
          <w:iCs/>
          <w:color w:val="000000" w:themeColor="text1"/>
          <w:sz w:val="28"/>
          <w:szCs w:val="28"/>
          <w:lang w:val="ro-RO"/>
        </w:rPr>
        <w:t>„</w:t>
      </w:r>
      <w:r w:rsidRPr="001166FD">
        <w:rPr>
          <w:rFonts w:eastAsia="MS Mincho"/>
          <w:bCs/>
          <w:iCs/>
          <w:color w:val="000000" w:themeColor="text1"/>
          <w:sz w:val="28"/>
          <w:szCs w:val="28"/>
          <w:lang w:val="ro-RO"/>
        </w:rPr>
        <w:t>copia actului”;</w:t>
      </w:r>
    </w:p>
    <w:p w14:paraId="2CF7EB9F" w14:textId="77777777"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alineatul (4):</w:t>
      </w:r>
    </w:p>
    <w:p w14:paraId="3E16F1ED" w14:textId="77777777"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la litera d), textul „mașinii/mașinilor” se substituie cu cuvântul „echipamentelor”;</w:t>
      </w:r>
    </w:p>
    <w:p w14:paraId="114BEFA9" w14:textId="77777777"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litera h):</w:t>
      </w:r>
    </w:p>
    <w:p w14:paraId="2935E2B7" w14:textId="77777777"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în prima propoziție, cuvintele „ar confirma că persoana nu este înscrisă în Registrul informației criminalistice și criminologice al Republicii Moldova” se substituie cu cuvintele</w:t>
      </w:r>
      <w:r w:rsidRPr="001166FD">
        <w:rPr>
          <w:color w:val="000000" w:themeColor="text1"/>
          <w:sz w:val="28"/>
          <w:szCs w:val="28"/>
          <w:lang w:val="ro-RO" w:eastAsia="ru-RU"/>
        </w:rPr>
        <w:t xml:space="preserve"> „</w:t>
      </w:r>
      <w:r w:rsidRPr="001166FD">
        <w:rPr>
          <w:rFonts w:eastAsia="MS Mincho"/>
          <w:bCs/>
          <w:iCs/>
          <w:color w:val="000000" w:themeColor="text1"/>
          <w:sz w:val="28"/>
          <w:szCs w:val="28"/>
          <w:lang w:val="ro-RO"/>
        </w:rPr>
        <w:t>confirmă lipsa antecedentelor penale”;</w:t>
      </w:r>
    </w:p>
    <w:p w14:paraId="1347426D" w14:textId="33670882"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 xml:space="preserve">la litera i), cuvântul </w:t>
      </w:r>
      <w:r w:rsidR="00CC621A">
        <w:rPr>
          <w:rFonts w:eastAsia="MS Mincho"/>
          <w:bCs/>
          <w:iCs/>
          <w:color w:val="000000" w:themeColor="text1"/>
          <w:sz w:val="28"/>
          <w:szCs w:val="28"/>
          <w:lang w:val="ro-RO"/>
        </w:rPr>
        <w:t>„</w:t>
      </w:r>
      <w:r w:rsidRPr="001166FD">
        <w:rPr>
          <w:rFonts w:eastAsia="MS Mincho"/>
          <w:bCs/>
          <w:iCs/>
          <w:color w:val="000000" w:themeColor="text1"/>
          <w:sz w:val="28"/>
          <w:szCs w:val="28"/>
          <w:lang w:val="ro-RO"/>
        </w:rPr>
        <w:t xml:space="preserve">actele” se substituie cu cuvintele </w:t>
      </w:r>
      <w:r w:rsidR="00CC621A">
        <w:rPr>
          <w:rFonts w:eastAsia="MS Mincho"/>
          <w:bCs/>
          <w:iCs/>
          <w:color w:val="000000" w:themeColor="text1"/>
          <w:sz w:val="28"/>
          <w:szCs w:val="28"/>
          <w:lang w:val="ro-RO"/>
        </w:rPr>
        <w:t>„</w:t>
      </w:r>
      <w:r w:rsidRPr="001166FD">
        <w:rPr>
          <w:rFonts w:eastAsia="MS Mincho"/>
          <w:bCs/>
          <w:iCs/>
          <w:color w:val="000000" w:themeColor="text1"/>
          <w:sz w:val="28"/>
          <w:szCs w:val="28"/>
          <w:lang w:val="ro-RO"/>
        </w:rPr>
        <w:t>copia actelor”;</w:t>
      </w:r>
    </w:p>
    <w:p w14:paraId="2FCC0F10" w14:textId="77777777"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 xml:space="preserve">se completează cu litera l) cu următorul cuprins: </w:t>
      </w:r>
    </w:p>
    <w:p w14:paraId="426AACE2" w14:textId="12BE337B"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„l) copia de pe originalul licenței, cu excepția cazului în care copia autorizată de pe licență se solicită concomitent cu solicitarea licenței.”</w:t>
      </w:r>
      <w:r w:rsidR="00CC621A">
        <w:rPr>
          <w:rFonts w:eastAsia="MS Mincho"/>
          <w:bCs/>
          <w:iCs/>
          <w:color w:val="000000" w:themeColor="text1"/>
          <w:sz w:val="28"/>
          <w:szCs w:val="28"/>
          <w:lang w:val="ro-RO"/>
        </w:rPr>
        <w:t>;</w:t>
      </w:r>
    </w:p>
    <w:p w14:paraId="11772C4D" w14:textId="70A8EEB6" w:rsidR="001166FD" w:rsidRPr="001166FD" w:rsidRDefault="001166FD" w:rsidP="001166FD">
      <w:pPr>
        <w:ind w:firstLine="720"/>
        <w:rPr>
          <w:color w:val="000000" w:themeColor="text1"/>
          <w:sz w:val="28"/>
          <w:szCs w:val="28"/>
          <w:lang w:val="ro-RO" w:eastAsia="ro-RO"/>
        </w:rPr>
      </w:pPr>
      <w:r w:rsidRPr="001166FD">
        <w:rPr>
          <w:bCs/>
          <w:iCs/>
          <w:color w:val="000000" w:themeColor="text1"/>
          <w:sz w:val="28"/>
          <w:szCs w:val="28"/>
          <w:lang w:val="ro-RO" w:eastAsia="ro-RO"/>
        </w:rPr>
        <w:t xml:space="preserve">alineatul (5) litera a), după cuvântul „asociaților” se </w:t>
      </w:r>
      <w:r w:rsidR="00CC621A">
        <w:rPr>
          <w:bCs/>
          <w:iCs/>
          <w:color w:val="000000" w:themeColor="text1"/>
          <w:sz w:val="28"/>
          <w:szCs w:val="28"/>
          <w:lang w:val="ro-RO" w:eastAsia="ro-RO"/>
        </w:rPr>
        <w:t>introduce</w:t>
      </w:r>
      <w:r w:rsidRPr="001166FD">
        <w:rPr>
          <w:bCs/>
          <w:iCs/>
          <w:color w:val="000000" w:themeColor="text1"/>
          <w:sz w:val="28"/>
          <w:szCs w:val="28"/>
          <w:lang w:val="ro-RO" w:eastAsia="ro-RO"/>
        </w:rPr>
        <w:t xml:space="preserve"> textul „/acționarilor, beneficiarilor efectivi ai hotelului”;</w:t>
      </w:r>
    </w:p>
    <w:p w14:paraId="23EB436A" w14:textId="77777777" w:rsidR="001166FD" w:rsidRPr="001166FD" w:rsidRDefault="001166FD" w:rsidP="001166FD">
      <w:pPr>
        <w:ind w:firstLine="720"/>
        <w:rPr>
          <w:color w:val="000000" w:themeColor="text1"/>
          <w:sz w:val="28"/>
          <w:szCs w:val="28"/>
          <w:lang w:val="ro-RO" w:eastAsia="ro-RO"/>
        </w:rPr>
      </w:pPr>
      <w:r w:rsidRPr="001166FD">
        <w:rPr>
          <w:color w:val="000000" w:themeColor="text1"/>
          <w:sz w:val="28"/>
          <w:szCs w:val="28"/>
          <w:lang w:val="ro-RO" w:eastAsia="ro-RO"/>
        </w:rPr>
        <w:t>alineatul (6):</w:t>
      </w:r>
    </w:p>
    <w:p w14:paraId="13861140" w14:textId="77777777" w:rsidR="001166FD" w:rsidRPr="001166FD" w:rsidRDefault="001166FD" w:rsidP="001166FD">
      <w:pPr>
        <w:ind w:firstLine="720"/>
        <w:rPr>
          <w:color w:val="000000" w:themeColor="text1"/>
          <w:sz w:val="28"/>
          <w:szCs w:val="28"/>
          <w:lang w:val="ro-RO" w:eastAsia="ro-RO"/>
        </w:rPr>
      </w:pPr>
      <w:r w:rsidRPr="001166FD">
        <w:rPr>
          <w:color w:val="000000" w:themeColor="text1"/>
          <w:sz w:val="28"/>
          <w:szCs w:val="28"/>
          <w:lang w:val="ro-RO" w:eastAsia="ro-RO"/>
        </w:rPr>
        <w:t>la litera d), cuvântul „mașinii” se substituie cu cuvântul „echipamentului”;</w:t>
      </w:r>
    </w:p>
    <w:p w14:paraId="195092A1" w14:textId="77777777" w:rsidR="001166FD" w:rsidRPr="001166FD" w:rsidRDefault="001166FD" w:rsidP="001166FD">
      <w:pPr>
        <w:ind w:firstLine="720"/>
        <w:rPr>
          <w:color w:val="000000" w:themeColor="text1"/>
          <w:sz w:val="28"/>
          <w:szCs w:val="28"/>
          <w:lang w:val="ro-RO" w:eastAsia="ro-RO"/>
        </w:rPr>
      </w:pPr>
      <w:r w:rsidRPr="001166FD">
        <w:rPr>
          <w:color w:val="000000" w:themeColor="text1"/>
          <w:sz w:val="28"/>
          <w:szCs w:val="28"/>
          <w:lang w:val="ro-RO" w:eastAsia="ro-RO"/>
        </w:rPr>
        <w:t>litera e):</w:t>
      </w:r>
    </w:p>
    <w:p w14:paraId="4315DDD0" w14:textId="77777777"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prima propoziție va avea următorul cuprins:</w:t>
      </w:r>
    </w:p>
    <w:p w14:paraId="38EB5EA9" w14:textId="367E9219" w:rsidR="001166FD" w:rsidRPr="001166FD" w:rsidRDefault="001166FD" w:rsidP="001166FD">
      <w:pPr>
        <w:ind w:firstLine="720"/>
        <w:rPr>
          <w:rFonts w:eastAsia="MS Mincho"/>
          <w:bCs/>
          <w:iCs/>
          <w:color w:val="000000" w:themeColor="text1"/>
          <w:sz w:val="28"/>
          <w:szCs w:val="28"/>
          <w:lang w:val="ro-RO"/>
        </w:rPr>
      </w:pPr>
      <w:r w:rsidRPr="001166FD">
        <w:rPr>
          <w:rFonts w:eastAsia="MS Mincho"/>
          <w:bCs/>
          <w:iCs/>
          <w:color w:val="000000" w:themeColor="text1"/>
          <w:sz w:val="28"/>
          <w:szCs w:val="28"/>
          <w:lang w:val="ro-RO"/>
        </w:rPr>
        <w:t>„</w:t>
      </w:r>
      <w:r w:rsidR="00CC621A">
        <w:rPr>
          <w:rFonts w:eastAsia="MS Mincho"/>
          <w:bCs/>
          <w:iCs/>
          <w:color w:val="000000" w:themeColor="text1"/>
          <w:sz w:val="28"/>
          <w:szCs w:val="28"/>
          <w:lang w:val="ro-RO"/>
        </w:rPr>
        <w:t>c</w:t>
      </w:r>
      <w:r w:rsidRPr="001166FD">
        <w:rPr>
          <w:rFonts w:eastAsia="MS Mincho"/>
          <w:bCs/>
          <w:iCs/>
          <w:color w:val="000000" w:themeColor="text1"/>
          <w:sz w:val="28"/>
          <w:szCs w:val="28"/>
          <w:lang w:val="ro-RO"/>
        </w:rPr>
        <w:t>azierele judiciare eliberate de autoritatea abilitată a Republicii Moldova pe numele beneficiarilor efectivi ai hotelului, administratorului, adjunctului acestuia şi al contabilului, responsabili pentru activitatea de schimb valutar în numerar cu persoane fizice a hotelului, care confirmă lipsa antecedentelor penale.”;</w:t>
      </w:r>
    </w:p>
    <w:p w14:paraId="389B5B07"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la litera e</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 cuvintele „punctului de schimb valutar al” se substituie cu cuvintele „de schimb valutar în numerar cu persoane fizice a”;</w:t>
      </w:r>
    </w:p>
    <w:p w14:paraId="3AFFE905" w14:textId="4C8FAB72" w:rsidR="001166FD" w:rsidRPr="001166FD" w:rsidRDefault="001166FD" w:rsidP="001166FD">
      <w:pPr>
        <w:ind w:firstLine="720"/>
        <w:rPr>
          <w:color w:val="000000" w:themeColor="text1"/>
          <w:sz w:val="28"/>
          <w:szCs w:val="28"/>
          <w:lang w:val="ro-RO" w:eastAsia="ro-RO"/>
        </w:rPr>
      </w:pPr>
      <w:r w:rsidRPr="001166FD">
        <w:rPr>
          <w:rFonts w:eastAsia="MS Mincho"/>
          <w:bCs/>
          <w:iCs/>
          <w:color w:val="000000" w:themeColor="text1"/>
          <w:sz w:val="28"/>
          <w:szCs w:val="28"/>
          <w:lang w:val="ro-RO"/>
        </w:rPr>
        <w:t xml:space="preserve">la litera f), </w:t>
      </w:r>
      <w:r w:rsidRPr="001166FD">
        <w:rPr>
          <w:color w:val="000000" w:themeColor="text1"/>
          <w:sz w:val="28"/>
          <w:szCs w:val="28"/>
          <w:lang w:val="ro-RO" w:eastAsia="ro-RO"/>
        </w:rPr>
        <w:t xml:space="preserve">cuvintele „punctului de schimb valutar al” se substituie cu cuvintele „de schimb valutar în numerar cu persoane fizice a”, </w:t>
      </w:r>
      <w:r w:rsidRPr="001166FD">
        <w:rPr>
          <w:rFonts w:eastAsia="MS Mincho"/>
          <w:bCs/>
          <w:iCs/>
          <w:color w:val="000000" w:themeColor="text1"/>
          <w:sz w:val="28"/>
          <w:szCs w:val="28"/>
          <w:lang w:val="ro-RO"/>
        </w:rPr>
        <w:t xml:space="preserve">cuvântul „actele” </w:t>
      </w:r>
      <w:r w:rsidR="00CC621A">
        <w:rPr>
          <w:rFonts w:eastAsia="MS Mincho"/>
          <w:bCs/>
          <w:iCs/>
          <w:color w:val="000000" w:themeColor="text1"/>
          <w:sz w:val="28"/>
          <w:szCs w:val="28"/>
          <w:lang w:val="ro-RO"/>
        </w:rPr>
        <w:t>–</w:t>
      </w:r>
      <w:r w:rsidRPr="001166FD">
        <w:rPr>
          <w:rFonts w:eastAsia="MS Mincho"/>
          <w:bCs/>
          <w:iCs/>
          <w:color w:val="000000" w:themeColor="text1"/>
          <w:sz w:val="28"/>
          <w:szCs w:val="28"/>
          <w:lang w:val="ro-RO"/>
        </w:rPr>
        <w:t xml:space="preserve"> cu cuvintele „copia actelor”, iar cuvântul „actul” </w:t>
      </w:r>
      <w:r w:rsidR="00F22549">
        <w:rPr>
          <w:rFonts w:eastAsia="MS Mincho"/>
          <w:bCs/>
          <w:iCs/>
          <w:color w:val="000000" w:themeColor="text1"/>
          <w:sz w:val="28"/>
          <w:szCs w:val="28"/>
          <w:lang w:val="ro-RO"/>
        </w:rPr>
        <w:t>–</w:t>
      </w:r>
      <w:r w:rsidRPr="001166FD">
        <w:rPr>
          <w:rFonts w:eastAsia="MS Mincho"/>
          <w:bCs/>
          <w:iCs/>
          <w:color w:val="000000" w:themeColor="text1"/>
          <w:sz w:val="28"/>
          <w:szCs w:val="28"/>
          <w:lang w:val="ro-RO"/>
        </w:rPr>
        <w:t xml:space="preserve"> cu cuvintele „copia actului”;</w:t>
      </w:r>
    </w:p>
    <w:p w14:paraId="069B379E"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alineatul (7) va avea următorul cuprins:</w:t>
      </w:r>
    </w:p>
    <w:p w14:paraId="0BB150DD"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„(7) Documentele indicate la alin.(1) – (6</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 se depun la Banca Națională a Moldovei în modul stabilit de aceasta.”;</w:t>
      </w:r>
    </w:p>
    <w:p w14:paraId="2C77E50F"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alineatul (8) se abrogă.</w:t>
      </w:r>
    </w:p>
    <w:p w14:paraId="7538F92A" w14:textId="77777777" w:rsidR="001166FD" w:rsidRPr="001166FD" w:rsidRDefault="001166FD" w:rsidP="001166FD">
      <w:pPr>
        <w:tabs>
          <w:tab w:val="left" w:pos="1134"/>
        </w:tabs>
        <w:ind w:firstLine="720"/>
        <w:contextualSpacing/>
        <w:rPr>
          <w:color w:val="000000" w:themeColor="text1"/>
          <w:sz w:val="28"/>
          <w:szCs w:val="28"/>
          <w:lang w:val="ro-RO" w:eastAsia="ro-RO"/>
        </w:rPr>
      </w:pPr>
      <w:r w:rsidRPr="001166FD">
        <w:rPr>
          <w:b/>
          <w:bCs/>
          <w:color w:val="000000" w:themeColor="text1"/>
          <w:sz w:val="28"/>
          <w:szCs w:val="28"/>
          <w:lang w:val="ro-RO" w:eastAsia="ro-RO"/>
        </w:rPr>
        <w:lastRenderedPageBreak/>
        <w:t>22.</w:t>
      </w:r>
      <w:r w:rsidRPr="001166FD">
        <w:rPr>
          <w:color w:val="000000" w:themeColor="text1"/>
          <w:sz w:val="28"/>
          <w:szCs w:val="28"/>
          <w:lang w:val="ro-RO" w:eastAsia="ro-RO"/>
        </w:rPr>
        <w:t xml:space="preserve"> Articolul 48:</w:t>
      </w:r>
    </w:p>
    <w:p w14:paraId="25BBC555" w14:textId="170ACE5B" w:rsidR="001166FD" w:rsidRPr="001166FD" w:rsidRDefault="001166FD" w:rsidP="001166FD">
      <w:pPr>
        <w:tabs>
          <w:tab w:val="left" w:pos="1134"/>
        </w:tabs>
        <w:ind w:firstLine="720"/>
        <w:rPr>
          <w:color w:val="000000" w:themeColor="text1"/>
          <w:sz w:val="28"/>
          <w:szCs w:val="28"/>
          <w:lang w:val="ro-RO" w:eastAsia="ro-RO"/>
        </w:rPr>
      </w:pPr>
      <w:r w:rsidRPr="001166FD">
        <w:rPr>
          <w:iCs/>
          <w:color w:val="000000" w:themeColor="text1"/>
          <w:sz w:val="28"/>
          <w:szCs w:val="28"/>
          <w:lang w:val="ro-RO"/>
        </w:rPr>
        <w:t xml:space="preserve">la alineatul (1), </w:t>
      </w:r>
      <w:r w:rsidR="00F22549">
        <w:rPr>
          <w:color w:val="000000" w:themeColor="text1"/>
          <w:sz w:val="28"/>
          <w:szCs w:val="28"/>
          <w:lang w:val="ro-RO" w:eastAsia="ro-RO"/>
        </w:rPr>
        <w:t>cifrele</w:t>
      </w:r>
      <w:r w:rsidRPr="001166FD">
        <w:rPr>
          <w:color w:val="000000" w:themeColor="text1"/>
          <w:sz w:val="28"/>
          <w:szCs w:val="28"/>
          <w:lang w:val="ro-RO" w:eastAsia="ro-RO"/>
        </w:rPr>
        <w:t xml:space="preserve"> „15” se substituie cu </w:t>
      </w:r>
      <w:r w:rsidR="00F22549">
        <w:rPr>
          <w:color w:val="000000" w:themeColor="text1"/>
          <w:sz w:val="28"/>
          <w:szCs w:val="28"/>
          <w:lang w:val="ro-RO" w:eastAsia="ro-RO"/>
        </w:rPr>
        <w:t>cifrele</w:t>
      </w:r>
      <w:r w:rsidRPr="001166FD">
        <w:rPr>
          <w:color w:val="000000" w:themeColor="text1"/>
          <w:sz w:val="28"/>
          <w:szCs w:val="28"/>
          <w:lang w:val="ro-RO" w:eastAsia="ro-RO"/>
        </w:rPr>
        <w:t xml:space="preserve"> „30”;</w:t>
      </w:r>
    </w:p>
    <w:p w14:paraId="2F8E1822"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alineatul (2) va avea următorul cuprins:</w:t>
      </w:r>
    </w:p>
    <w:p w14:paraId="7940AA6A"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„(2) Dacă este cazul, în termen de 5 zile lucrătoare de la data înregistrării cererii de eliberare a licenței /copiei autorizate de pe licență, Banca Națională a Moldovei comunică casei de schimb valutar sau hotelului despre necesitatea prezentării documentelor lipsă și/sau a documentelor remediate conform cerințelor stabilite de prezenta lege sau de Banca Națională a Moldovei, în termen de cel mult 5 zile lucrătoare de la data comunicării, precum și despre suspendarea procedurii administrative pe această perioadă. Dacă casa de schimb valutar sau hotelul nu prezintă documentele menționate în termenul stabilit, Banca Națională a Moldovei comunică casei de schimb valutar sau hotelului despre încetarea procedurii administrative.”;</w:t>
      </w:r>
    </w:p>
    <w:p w14:paraId="40D68B16"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articolul se completează cu alineatele (2</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 și (2</w:t>
      </w:r>
      <w:r w:rsidRPr="001166FD">
        <w:rPr>
          <w:color w:val="000000" w:themeColor="text1"/>
          <w:sz w:val="28"/>
          <w:szCs w:val="28"/>
          <w:vertAlign w:val="superscript"/>
          <w:lang w:val="ro-RO" w:eastAsia="ro-RO"/>
        </w:rPr>
        <w:t>2</w:t>
      </w:r>
      <w:r w:rsidRPr="001166FD">
        <w:rPr>
          <w:color w:val="000000" w:themeColor="text1"/>
          <w:sz w:val="28"/>
          <w:szCs w:val="28"/>
          <w:lang w:val="ro-RO" w:eastAsia="ro-RO"/>
        </w:rPr>
        <w:t>) cu următorul cuprins:</w:t>
      </w:r>
    </w:p>
    <w:p w14:paraId="01A29819" w14:textId="77777777" w:rsidR="001166FD" w:rsidRPr="001166FD" w:rsidRDefault="001166FD" w:rsidP="001166FD">
      <w:pPr>
        <w:ind w:firstLine="720"/>
        <w:rPr>
          <w:color w:val="000000" w:themeColor="text1"/>
          <w:sz w:val="28"/>
          <w:szCs w:val="28"/>
          <w:lang w:val="ro-RO" w:eastAsia="ro-RO"/>
        </w:rPr>
      </w:pPr>
      <w:r w:rsidRPr="001166FD">
        <w:rPr>
          <w:color w:val="000000" w:themeColor="text1"/>
          <w:sz w:val="28"/>
          <w:szCs w:val="28"/>
          <w:lang w:val="ro-RO" w:eastAsia="ro-RO"/>
        </w:rPr>
        <w:t>„(2</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w:t>
      </w:r>
      <w:r w:rsidRPr="001166FD">
        <w:rPr>
          <w:color w:val="000000" w:themeColor="text1"/>
          <w:sz w:val="28"/>
          <w:szCs w:val="28"/>
          <w:lang w:val="ro-RO"/>
        </w:rPr>
        <w:t xml:space="preserve"> </w:t>
      </w:r>
      <w:r w:rsidRPr="001166FD">
        <w:rPr>
          <w:color w:val="000000" w:themeColor="text1"/>
          <w:sz w:val="28"/>
          <w:szCs w:val="28"/>
          <w:lang w:val="ro-RO" w:eastAsia="ro-RO"/>
        </w:rPr>
        <w:t>În vederea asigurării respectării cerințelor stabilite la art.15 alin.(8) și (9) din Legea nr.308/2017 cu privire la prevenirea și combaterea spălării banilor și finanțării terorismului, Banca Națională a Moldovei se consultă cu Serviciul Prevenirea și Combaterea Spălării Banilor și, după caz, alte autorități publice competente din țară, perioadă în care procedura administrativă se suspendă, fapt despre care este notificată casa de schimb valutar și hotelul.</w:t>
      </w:r>
    </w:p>
    <w:p w14:paraId="55B1A709" w14:textId="77777777" w:rsidR="001166FD" w:rsidRPr="001166FD" w:rsidRDefault="001166FD" w:rsidP="001166FD">
      <w:pPr>
        <w:ind w:firstLine="720"/>
        <w:rPr>
          <w:color w:val="000000" w:themeColor="text1"/>
          <w:sz w:val="28"/>
          <w:szCs w:val="28"/>
          <w:lang w:val="ro-RO" w:eastAsia="ro-RO"/>
        </w:rPr>
      </w:pPr>
      <w:r w:rsidRPr="001166FD">
        <w:rPr>
          <w:color w:val="000000" w:themeColor="text1"/>
          <w:sz w:val="28"/>
          <w:szCs w:val="28"/>
          <w:lang w:val="ro-RO"/>
        </w:rPr>
        <w:t>(2</w:t>
      </w:r>
      <w:r w:rsidRPr="001166FD">
        <w:rPr>
          <w:color w:val="000000" w:themeColor="text1"/>
          <w:sz w:val="28"/>
          <w:szCs w:val="28"/>
          <w:vertAlign w:val="superscript"/>
          <w:lang w:val="ro-RO"/>
        </w:rPr>
        <w:t>2</w:t>
      </w:r>
      <w:r w:rsidRPr="001166FD">
        <w:rPr>
          <w:color w:val="000000" w:themeColor="text1"/>
          <w:sz w:val="28"/>
          <w:szCs w:val="28"/>
          <w:lang w:val="ro-RO"/>
        </w:rPr>
        <w:t xml:space="preserve">) Informația care urmează a fi prezentată Băncii Naționale a Moldovei de către </w:t>
      </w:r>
      <w:bookmarkStart w:id="6" w:name="_Hlk82790788"/>
      <w:r w:rsidRPr="001166FD">
        <w:rPr>
          <w:color w:val="000000" w:themeColor="text1"/>
          <w:sz w:val="28"/>
          <w:szCs w:val="28"/>
          <w:lang w:val="ro-RO"/>
        </w:rPr>
        <w:t>Serviciul Prevenirea și Combaterea Spălării Banilor sau alte autorități competente din țară</w:t>
      </w:r>
      <w:bookmarkEnd w:id="6"/>
      <w:r w:rsidRPr="001166FD">
        <w:rPr>
          <w:color w:val="000000" w:themeColor="text1"/>
          <w:sz w:val="28"/>
          <w:szCs w:val="28"/>
          <w:lang w:val="ro-RO"/>
        </w:rPr>
        <w:t xml:space="preserve"> conform alin.(2</w:t>
      </w:r>
      <w:r w:rsidRPr="001166FD">
        <w:rPr>
          <w:color w:val="000000" w:themeColor="text1"/>
          <w:sz w:val="28"/>
          <w:szCs w:val="28"/>
          <w:vertAlign w:val="superscript"/>
          <w:lang w:val="ro-RO"/>
        </w:rPr>
        <w:t>1</w:t>
      </w:r>
      <w:r w:rsidRPr="001166FD">
        <w:rPr>
          <w:color w:val="000000" w:themeColor="text1"/>
          <w:sz w:val="28"/>
          <w:szCs w:val="28"/>
          <w:lang w:val="ro-RO"/>
        </w:rPr>
        <w:t>) trebuie să indice în mod expres, conform datelor deținute de acestea, lipsa sau existența caracterului suspect</w:t>
      </w:r>
      <w:bookmarkStart w:id="7" w:name="_Hlk84403889"/>
      <w:r w:rsidRPr="001166FD">
        <w:rPr>
          <w:color w:val="000000" w:themeColor="text1"/>
          <w:sz w:val="28"/>
          <w:szCs w:val="28"/>
          <w:lang w:val="ro-RO"/>
        </w:rPr>
        <w:t xml:space="preserve"> </w:t>
      </w:r>
      <w:bookmarkEnd w:id="7"/>
      <w:r w:rsidRPr="001166FD">
        <w:rPr>
          <w:color w:val="000000" w:themeColor="text1"/>
          <w:sz w:val="28"/>
          <w:szCs w:val="28"/>
          <w:lang w:val="ro-RO"/>
        </w:rPr>
        <w:t xml:space="preserve">al sursei mijloacelor financiare utilizate pentru aportul la capitalul social al casei de schimb valutar de către asociaţii/acționarii, beneficiarii efectivi ai casei de schimb valutar și/sau lipsa sau existența asocierii sau afilierii ale persoanelor, indicate la art.47 alin.(2) </w:t>
      </w:r>
      <w:proofErr w:type="spellStart"/>
      <w:r w:rsidRPr="001166FD">
        <w:rPr>
          <w:color w:val="000000" w:themeColor="text1"/>
          <w:sz w:val="28"/>
          <w:szCs w:val="28"/>
          <w:lang w:val="ro-RO"/>
        </w:rPr>
        <w:t>lit.i</w:t>
      </w:r>
      <w:proofErr w:type="spellEnd"/>
      <w:r w:rsidRPr="001166FD">
        <w:rPr>
          <w:color w:val="000000" w:themeColor="text1"/>
          <w:sz w:val="28"/>
          <w:szCs w:val="28"/>
          <w:lang w:val="ro-RO"/>
        </w:rPr>
        <w:t xml:space="preserve">), alin.(4) </w:t>
      </w:r>
      <w:proofErr w:type="spellStart"/>
      <w:r w:rsidRPr="001166FD">
        <w:rPr>
          <w:color w:val="000000" w:themeColor="text1"/>
          <w:sz w:val="28"/>
          <w:szCs w:val="28"/>
          <w:lang w:val="ro-RO"/>
        </w:rPr>
        <w:t>lit.h</w:t>
      </w:r>
      <w:proofErr w:type="spellEnd"/>
      <w:r w:rsidRPr="001166FD">
        <w:rPr>
          <w:color w:val="000000" w:themeColor="text1"/>
          <w:sz w:val="28"/>
          <w:szCs w:val="28"/>
          <w:lang w:val="ro-RO"/>
        </w:rPr>
        <w:t xml:space="preserve">) și alin.(6) </w:t>
      </w:r>
      <w:proofErr w:type="spellStart"/>
      <w:r w:rsidRPr="001166FD">
        <w:rPr>
          <w:color w:val="000000" w:themeColor="text1"/>
          <w:sz w:val="28"/>
          <w:szCs w:val="28"/>
          <w:lang w:val="ro-RO"/>
        </w:rPr>
        <w:t>lit.e</w:t>
      </w:r>
      <w:proofErr w:type="spellEnd"/>
      <w:r w:rsidRPr="001166FD">
        <w:rPr>
          <w:color w:val="000000" w:themeColor="text1"/>
          <w:sz w:val="28"/>
          <w:szCs w:val="28"/>
          <w:lang w:val="ro-RO"/>
        </w:rPr>
        <w:t>), unor infractori și grupuri criminale organizate.</w:t>
      </w:r>
      <w:r w:rsidRPr="001166FD">
        <w:rPr>
          <w:color w:val="000000" w:themeColor="text1"/>
          <w:sz w:val="28"/>
          <w:szCs w:val="28"/>
          <w:lang w:val="ro-RO" w:eastAsia="ro-RO"/>
        </w:rPr>
        <w:t>”;</w:t>
      </w:r>
    </w:p>
    <w:p w14:paraId="1B61E7B4"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alineatul (3):</w:t>
      </w:r>
    </w:p>
    <w:p w14:paraId="1602A4C2" w14:textId="149B298A"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 xml:space="preserve">la litera b), textul </w:t>
      </w:r>
      <w:r w:rsidR="00F22549">
        <w:rPr>
          <w:color w:val="000000" w:themeColor="text1"/>
          <w:sz w:val="28"/>
          <w:szCs w:val="28"/>
          <w:lang w:val="ro-RO" w:eastAsia="ro-RO"/>
        </w:rPr>
        <w:t>„</w:t>
      </w:r>
      <w:r w:rsidRPr="001166FD">
        <w:rPr>
          <w:color w:val="000000" w:themeColor="text1"/>
          <w:sz w:val="28"/>
          <w:szCs w:val="28"/>
          <w:lang w:val="ro-RO" w:eastAsia="ro-RO"/>
        </w:rPr>
        <w:t>”incomplete/” se exclude;</w:t>
      </w:r>
    </w:p>
    <w:p w14:paraId="7E775B13"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litera c) se abrogă;</w:t>
      </w:r>
    </w:p>
    <w:p w14:paraId="43EDD55F"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la litera e), textul „(5)-(7)” se substituie cu textul „(5)-(9)”;</w:t>
      </w:r>
    </w:p>
    <w:p w14:paraId="161F85E4" w14:textId="1F955A9E"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se completează cu litera g) cu următorul cuprins:</w:t>
      </w:r>
    </w:p>
    <w:p w14:paraId="52603047"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 xml:space="preserve">„g) </w:t>
      </w:r>
      <w:r w:rsidRPr="001166FD">
        <w:rPr>
          <w:color w:val="000000" w:themeColor="text1"/>
          <w:sz w:val="28"/>
          <w:szCs w:val="28"/>
          <w:lang w:val="ro-RO"/>
        </w:rPr>
        <w:t xml:space="preserve">prezentarea de către autoritățile competente a informației privind existența caracterului suspect al sursei mijloacelor financiare utilizate pentru aportul la capitalul social al casei de schimb valutar de către asociaţii/acționarii, beneficiarii efectivi ai casei de schimb valutar și/sau existența asocierii sau afilierii ale persoanelor, indicate la art.47 alin.(2) </w:t>
      </w:r>
      <w:proofErr w:type="spellStart"/>
      <w:r w:rsidRPr="001166FD">
        <w:rPr>
          <w:color w:val="000000" w:themeColor="text1"/>
          <w:sz w:val="28"/>
          <w:szCs w:val="28"/>
          <w:lang w:val="ro-RO"/>
        </w:rPr>
        <w:t>lit.i</w:t>
      </w:r>
      <w:proofErr w:type="spellEnd"/>
      <w:r w:rsidRPr="001166FD">
        <w:rPr>
          <w:color w:val="000000" w:themeColor="text1"/>
          <w:sz w:val="28"/>
          <w:szCs w:val="28"/>
          <w:lang w:val="ro-RO"/>
        </w:rPr>
        <w:t xml:space="preserve">), alin.(4) </w:t>
      </w:r>
      <w:proofErr w:type="spellStart"/>
      <w:r w:rsidRPr="001166FD">
        <w:rPr>
          <w:color w:val="000000" w:themeColor="text1"/>
          <w:sz w:val="28"/>
          <w:szCs w:val="28"/>
          <w:lang w:val="ro-RO"/>
        </w:rPr>
        <w:t>lit.h</w:t>
      </w:r>
      <w:proofErr w:type="spellEnd"/>
      <w:r w:rsidRPr="001166FD">
        <w:rPr>
          <w:color w:val="000000" w:themeColor="text1"/>
          <w:sz w:val="28"/>
          <w:szCs w:val="28"/>
          <w:lang w:val="ro-RO"/>
        </w:rPr>
        <w:t xml:space="preserve">) și alin.(6) </w:t>
      </w:r>
      <w:proofErr w:type="spellStart"/>
      <w:r w:rsidRPr="001166FD">
        <w:rPr>
          <w:color w:val="000000" w:themeColor="text1"/>
          <w:sz w:val="28"/>
          <w:szCs w:val="28"/>
          <w:lang w:val="ro-RO"/>
        </w:rPr>
        <w:t>lit.e</w:t>
      </w:r>
      <w:proofErr w:type="spellEnd"/>
      <w:r w:rsidRPr="001166FD">
        <w:rPr>
          <w:color w:val="000000" w:themeColor="text1"/>
          <w:sz w:val="28"/>
          <w:szCs w:val="28"/>
          <w:lang w:val="ro-RO"/>
        </w:rPr>
        <w:t>) unor infractori și grupuri criminale organizate în contextul cerințelor stabilite la art.15 alin.(8) și (9) din Legea nr.308/2017 cu privire la prevenirea și combaterea spălării banilor și finanțării terorismului.</w:t>
      </w:r>
      <w:r w:rsidRPr="001166FD">
        <w:rPr>
          <w:color w:val="000000" w:themeColor="text1"/>
          <w:sz w:val="28"/>
          <w:szCs w:val="28"/>
          <w:lang w:val="ro-RO" w:eastAsia="ro-RO"/>
        </w:rPr>
        <w:t>”;</w:t>
      </w:r>
    </w:p>
    <w:p w14:paraId="4F28F353" w14:textId="52DD0E0C"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lastRenderedPageBreak/>
        <w:t>la alineatul (4), cuvintele „ziua lucrătoare imediat următoare”  se substituie cu cuvintele „a treia zi lucrătoare de la data”, iar după cuvântul „</w:t>
      </w:r>
      <w:r w:rsidR="00F22549" w:rsidRPr="001166FD">
        <w:rPr>
          <w:color w:val="000000" w:themeColor="text1"/>
          <w:sz w:val="28"/>
          <w:szCs w:val="28"/>
          <w:lang w:val="ro-RO" w:eastAsia="ro-RO"/>
        </w:rPr>
        <w:t>indicând</w:t>
      </w:r>
      <w:r w:rsidRPr="001166FD">
        <w:rPr>
          <w:color w:val="000000" w:themeColor="text1"/>
          <w:sz w:val="28"/>
          <w:szCs w:val="28"/>
          <w:lang w:val="ro-RO" w:eastAsia="ro-RO"/>
        </w:rPr>
        <w:t xml:space="preserve">-se” se </w:t>
      </w:r>
      <w:r w:rsidR="00F22549">
        <w:rPr>
          <w:color w:val="000000" w:themeColor="text1"/>
          <w:sz w:val="28"/>
          <w:szCs w:val="28"/>
          <w:lang w:val="ro-RO" w:eastAsia="ro-RO"/>
        </w:rPr>
        <w:t>introduce</w:t>
      </w:r>
      <w:r w:rsidRPr="001166FD">
        <w:rPr>
          <w:color w:val="000000" w:themeColor="text1"/>
          <w:sz w:val="28"/>
          <w:szCs w:val="28"/>
          <w:lang w:val="ro-RO" w:eastAsia="ro-RO"/>
        </w:rPr>
        <w:t xml:space="preserve"> textul „ , în cazul respingerii cererii,”.</w:t>
      </w:r>
    </w:p>
    <w:p w14:paraId="672D2AC2" w14:textId="77777777" w:rsidR="001166FD" w:rsidRPr="001166FD" w:rsidRDefault="001166FD" w:rsidP="001166FD">
      <w:pPr>
        <w:tabs>
          <w:tab w:val="left" w:pos="1134"/>
        </w:tabs>
        <w:ind w:firstLine="720"/>
        <w:contextualSpacing/>
        <w:rPr>
          <w:color w:val="000000" w:themeColor="text1"/>
          <w:sz w:val="28"/>
          <w:szCs w:val="28"/>
          <w:lang w:val="ro-RO" w:eastAsia="ro-RO"/>
        </w:rPr>
      </w:pPr>
      <w:r w:rsidRPr="00C22986">
        <w:rPr>
          <w:b/>
          <w:bCs/>
          <w:color w:val="000000" w:themeColor="text1"/>
          <w:sz w:val="28"/>
          <w:szCs w:val="28"/>
          <w:lang w:val="ro-RO" w:eastAsia="ro-RO"/>
        </w:rPr>
        <w:t>23.</w:t>
      </w:r>
      <w:r w:rsidRPr="001166FD">
        <w:rPr>
          <w:color w:val="000000" w:themeColor="text1"/>
          <w:sz w:val="28"/>
          <w:szCs w:val="28"/>
          <w:lang w:val="ro-RO" w:eastAsia="ro-RO"/>
        </w:rPr>
        <w:t xml:space="preserve"> Articolul 49:</w:t>
      </w:r>
    </w:p>
    <w:p w14:paraId="4ACE3F40" w14:textId="77777777" w:rsidR="001166FD" w:rsidRPr="001166FD" w:rsidRDefault="001166FD" w:rsidP="001166FD">
      <w:pPr>
        <w:tabs>
          <w:tab w:val="left" w:pos="1134"/>
        </w:tabs>
        <w:ind w:firstLine="720"/>
        <w:contextualSpacing/>
        <w:rPr>
          <w:color w:val="000000" w:themeColor="text1"/>
          <w:sz w:val="28"/>
          <w:szCs w:val="28"/>
          <w:lang w:val="ro-RO" w:eastAsia="ro-RO"/>
        </w:rPr>
      </w:pPr>
      <w:r w:rsidRPr="001166FD">
        <w:rPr>
          <w:color w:val="000000" w:themeColor="text1"/>
          <w:sz w:val="28"/>
          <w:szCs w:val="28"/>
          <w:lang w:val="ro-RO" w:eastAsia="ro-RO"/>
        </w:rPr>
        <w:t>alineatul (1) va avea următorul cuprins:</w:t>
      </w:r>
    </w:p>
    <w:p w14:paraId="655D4DDE" w14:textId="77777777" w:rsidR="001166FD" w:rsidRPr="001166FD" w:rsidRDefault="001166FD" w:rsidP="001166FD">
      <w:pPr>
        <w:tabs>
          <w:tab w:val="left" w:pos="1134"/>
        </w:tabs>
        <w:ind w:firstLine="720"/>
        <w:contextualSpacing/>
        <w:rPr>
          <w:color w:val="000000" w:themeColor="text1"/>
          <w:sz w:val="28"/>
          <w:szCs w:val="28"/>
          <w:lang w:val="ro-RO" w:eastAsia="ro-RO"/>
        </w:rPr>
      </w:pPr>
      <w:r w:rsidRPr="001166FD">
        <w:rPr>
          <w:color w:val="000000" w:themeColor="text1"/>
          <w:sz w:val="28"/>
          <w:szCs w:val="28"/>
          <w:lang w:val="ro-RO" w:eastAsia="ro-RO"/>
        </w:rPr>
        <w:t>„(1) Licenţa /copia autorizată de pe licenţă se perfectează în termen de 3 zile lucrătoare de la data primirii documentului care confirmă achitarea taxei pentru eliberarea licenţei /copiei autorizate de pe licenţă.</w:t>
      </w:r>
      <w:r w:rsidRPr="001166FD">
        <w:rPr>
          <w:color w:val="000000" w:themeColor="text1"/>
          <w:sz w:val="28"/>
          <w:szCs w:val="28"/>
          <w:lang w:val="ro-RO"/>
        </w:rPr>
        <w:t xml:space="preserve"> </w:t>
      </w:r>
      <w:r w:rsidRPr="001166FD">
        <w:rPr>
          <w:color w:val="000000" w:themeColor="text1"/>
          <w:sz w:val="28"/>
          <w:szCs w:val="28"/>
          <w:lang w:val="ro-RO" w:eastAsia="ro-RO"/>
        </w:rPr>
        <w:t>Modul de eliberare a licenței/copiei autorizate de pe licență se stabilește de Banca Națională a Moldovei.”;</w:t>
      </w:r>
    </w:p>
    <w:p w14:paraId="478132C3" w14:textId="5AC35A97" w:rsidR="001166FD" w:rsidRPr="001166FD" w:rsidRDefault="001166FD" w:rsidP="001166FD">
      <w:pPr>
        <w:tabs>
          <w:tab w:val="left" w:pos="1134"/>
        </w:tabs>
        <w:ind w:firstLine="720"/>
        <w:contextualSpacing/>
        <w:rPr>
          <w:color w:val="000000" w:themeColor="text1"/>
          <w:sz w:val="28"/>
          <w:szCs w:val="28"/>
          <w:lang w:val="ro-RO" w:eastAsia="ro-RO"/>
        </w:rPr>
      </w:pPr>
      <w:r w:rsidRPr="001166FD">
        <w:rPr>
          <w:color w:val="000000" w:themeColor="text1"/>
          <w:sz w:val="28"/>
          <w:szCs w:val="28"/>
          <w:lang w:val="ro-RO" w:eastAsia="ro-RO"/>
        </w:rPr>
        <w:t>la alineatul (2),</w:t>
      </w:r>
      <w:r w:rsidRPr="001166FD" w:rsidDel="00861570">
        <w:rPr>
          <w:color w:val="000000" w:themeColor="text1"/>
          <w:sz w:val="28"/>
          <w:szCs w:val="28"/>
          <w:lang w:val="ro-RO" w:eastAsia="ro-RO"/>
        </w:rPr>
        <w:t xml:space="preserve"> </w:t>
      </w:r>
      <w:r w:rsidRPr="001166FD">
        <w:rPr>
          <w:color w:val="000000" w:themeColor="text1"/>
          <w:sz w:val="28"/>
          <w:szCs w:val="28"/>
          <w:lang w:val="ro-RO" w:eastAsia="ro-RO"/>
        </w:rPr>
        <w:t>textul „expediat (</w:t>
      </w:r>
      <w:r w:rsidR="00F22549" w:rsidRPr="001166FD">
        <w:rPr>
          <w:color w:val="000000" w:themeColor="text1"/>
          <w:sz w:val="28"/>
          <w:szCs w:val="28"/>
          <w:lang w:val="ro-RO" w:eastAsia="ro-RO"/>
        </w:rPr>
        <w:t>înmânat</w:t>
      </w:r>
      <w:r w:rsidRPr="001166FD">
        <w:rPr>
          <w:color w:val="000000" w:themeColor="text1"/>
          <w:sz w:val="28"/>
          <w:szCs w:val="28"/>
          <w:lang w:val="ro-RO" w:eastAsia="ro-RO"/>
        </w:rPr>
        <w:t xml:space="preserve">) înștiințarea” se substituie cu cuvântul </w:t>
      </w:r>
      <w:r w:rsidR="00F22549">
        <w:rPr>
          <w:color w:val="000000" w:themeColor="text1"/>
          <w:sz w:val="28"/>
          <w:szCs w:val="28"/>
          <w:lang w:val="ro-RO" w:eastAsia="ro-RO"/>
        </w:rPr>
        <w:t>„</w:t>
      </w:r>
      <w:r w:rsidRPr="001166FD">
        <w:rPr>
          <w:color w:val="000000" w:themeColor="text1"/>
          <w:sz w:val="28"/>
          <w:szCs w:val="28"/>
          <w:lang w:val="ro-RO" w:eastAsia="ro-RO"/>
        </w:rPr>
        <w:t>comunicat”, cuvintele „documentele specificate”</w:t>
      </w:r>
      <w:r w:rsidRPr="001166FD">
        <w:rPr>
          <w:color w:val="000000" w:themeColor="text1"/>
          <w:sz w:val="28"/>
          <w:szCs w:val="28"/>
          <w:lang w:val="ro-RO"/>
        </w:rPr>
        <w:t xml:space="preserve"> </w:t>
      </w:r>
      <w:r w:rsidR="00F22549">
        <w:rPr>
          <w:color w:val="000000" w:themeColor="text1"/>
          <w:sz w:val="28"/>
          <w:szCs w:val="28"/>
          <w:lang w:val="ro-RO" w:eastAsia="ro-RO"/>
        </w:rPr>
        <w:t>–</w:t>
      </w:r>
      <w:r w:rsidRPr="001166FD">
        <w:rPr>
          <w:color w:val="000000" w:themeColor="text1"/>
          <w:sz w:val="28"/>
          <w:szCs w:val="28"/>
          <w:lang w:val="ro-RO" w:eastAsia="ro-RO"/>
        </w:rPr>
        <w:t xml:space="preserve"> cu cuvintele „documentul specificat”, iar textul „Banca Națională a Moldovei este în drept să anuleze </w:t>
      </w:r>
      <w:proofErr w:type="spellStart"/>
      <w:r w:rsidRPr="001166FD">
        <w:rPr>
          <w:color w:val="000000" w:themeColor="text1"/>
          <w:sz w:val="28"/>
          <w:szCs w:val="28"/>
          <w:lang w:val="ro-RO" w:eastAsia="ro-RO"/>
        </w:rPr>
        <w:t>hotărîrea</w:t>
      </w:r>
      <w:proofErr w:type="spellEnd"/>
      <w:r w:rsidRPr="001166FD">
        <w:rPr>
          <w:color w:val="000000" w:themeColor="text1"/>
          <w:sz w:val="28"/>
          <w:szCs w:val="28"/>
          <w:lang w:val="ro-RO" w:eastAsia="ro-RO"/>
        </w:rPr>
        <w:t xml:space="preserve"> privind eliberarea licenței /copiei autorizate de pe licență sau să adopte o </w:t>
      </w:r>
      <w:proofErr w:type="spellStart"/>
      <w:r w:rsidRPr="001166FD">
        <w:rPr>
          <w:color w:val="000000" w:themeColor="text1"/>
          <w:sz w:val="28"/>
          <w:szCs w:val="28"/>
          <w:lang w:val="ro-RO" w:eastAsia="ro-RO"/>
        </w:rPr>
        <w:t>hotărîre</w:t>
      </w:r>
      <w:proofErr w:type="spellEnd"/>
      <w:r w:rsidRPr="001166FD">
        <w:rPr>
          <w:color w:val="000000" w:themeColor="text1"/>
          <w:sz w:val="28"/>
          <w:szCs w:val="28"/>
          <w:lang w:val="ro-RO" w:eastAsia="ro-RO"/>
        </w:rPr>
        <w:t xml:space="preserve"> privind declararea </w:t>
      </w:r>
      <w:proofErr w:type="spellStart"/>
      <w:r w:rsidRPr="001166FD">
        <w:rPr>
          <w:color w:val="000000" w:themeColor="text1"/>
          <w:sz w:val="28"/>
          <w:szCs w:val="28"/>
          <w:lang w:val="ro-RO" w:eastAsia="ro-RO"/>
        </w:rPr>
        <w:t>nevalabilităţii</w:t>
      </w:r>
      <w:proofErr w:type="spellEnd"/>
      <w:r w:rsidRPr="001166FD">
        <w:rPr>
          <w:color w:val="000000" w:themeColor="text1"/>
          <w:sz w:val="28"/>
          <w:szCs w:val="28"/>
          <w:lang w:val="ro-RO" w:eastAsia="ro-RO"/>
        </w:rPr>
        <w:t xml:space="preserve"> licenței /copiei autorizate de pe licență” </w:t>
      </w:r>
      <w:r w:rsidR="00F22549">
        <w:rPr>
          <w:color w:val="000000" w:themeColor="text1"/>
          <w:sz w:val="28"/>
          <w:szCs w:val="28"/>
          <w:lang w:val="ro-RO" w:eastAsia="ro-RO"/>
        </w:rPr>
        <w:t>–</w:t>
      </w:r>
      <w:r w:rsidRPr="001166FD">
        <w:rPr>
          <w:color w:val="000000" w:themeColor="text1"/>
          <w:sz w:val="28"/>
          <w:szCs w:val="28"/>
          <w:lang w:val="ro-RO" w:eastAsia="ro-RO"/>
        </w:rPr>
        <w:t xml:space="preserve"> cu cuvintele „hotărârea în cauză își pierde valabilitatea”.</w:t>
      </w:r>
    </w:p>
    <w:p w14:paraId="0BE8D739" w14:textId="77777777" w:rsidR="001166FD" w:rsidRPr="001166FD" w:rsidRDefault="001166FD" w:rsidP="001166FD">
      <w:pPr>
        <w:tabs>
          <w:tab w:val="left" w:pos="1134"/>
        </w:tabs>
        <w:ind w:firstLine="720"/>
        <w:contextualSpacing/>
        <w:rPr>
          <w:color w:val="000000" w:themeColor="text1"/>
          <w:sz w:val="28"/>
          <w:szCs w:val="28"/>
          <w:lang w:val="ro-RO" w:eastAsia="ro-RO"/>
        </w:rPr>
      </w:pPr>
      <w:r w:rsidRPr="00C22986">
        <w:rPr>
          <w:b/>
          <w:bCs/>
          <w:color w:val="000000" w:themeColor="text1"/>
          <w:sz w:val="28"/>
          <w:szCs w:val="28"/>
          <w:lang w:val="ro-RO" w:eastAsia="ro-RO"/>
        </w:rPr>
        <w:t>24.</w:t>
      </w:r>
      <w:r w:rsidRPr="001166FD">
        <w:rPr>
          <w:color w:val="000000" w:themeColor="text1"/>
          <w:sz w:val="28"/>
          <w:szCs w:val="28"/>
          <w:lang w:val="ro-RO" w:eastAsia="ro-RO"/>
        </w:rPr>
        <w:t xml:space="preserve"> La articolul 50 alineatul (1) va avea următorul cuprins:</w:t>
      </w:r>
    </w:p>
    <w:p w14:paraId="7E9562D8" w14:textId="5D598194" w:rsidR="001166FD" w:rsidRPr="001166FD" w:rsidRDefault="00F22549" w:rsidP="001166FD">
      <w:pPr>
        <w:tabs>
          <w:tab w:val="left" w:pos="1134"/>
        </w:tabs>
        <w:ind w:firstLine="720"/>
        <w:contextualSpacing/>
        <w:rPr>
          <w:color w:val="000000" w:themeColor="text1"/>
          <w:sz w:val="28"/>
          <w:szCs w:val="28"/>
          <w:lang w:val="ro-RO" w:eastAsia="ro-RO"/>
        </w:rPr>
      </w:pPr>
      <w:r>
        <w:rPr>
          <w:color w:val="000000" w:themeColor="text1"/>
          <w:sz w:val="28"/>
          <w:szCs w:val="28"/>
          <w:lang w:val="ro-RO" w:eastAsia="ro-RO"/>
        </w:rPr>
        <w:t>„</w:t>
      </w:r>
      <w:r w:rsidR="001166FD" w:rsidRPr="001166FD">
        <w:rPr>
          <w:color w:val="000000" w:themeColor="text1"/>
          <w:sz w:val="28"/>
          <w:szCs w:val="28"/>
          <w:lang w:val="ro-RO" w:eastAsia="ro-RO"/>
        </w:rPr>
        <w:t>(1) Activitatea de schimb valutar în numerar cu persoane fizice poate fi desfășurată numai pe adresele indicate în licența/copiile autorizate de pe licență eliberate casei de schimb valutar sau hotelului.”.</w:t>
      </w:r>
    </w:p>
    <w:p w14:paraId="027BA1C0" w14:textId="77777777" w:rsidR="001166FD" w:rsidRPr="001166FD" w:rsidRDefault="001166FD" w:rsidP="001166FD">
      <w:pPr>
        <w:tabs>
          <w:tab w:val="left" w:pos="1134"/>
        </w:tabs>
        <w:ind w:firstLine="720"/>
        <w:contextualSpacing/>
        <w:rPr>
          <w:color w:val="000000" w:themeColor="text1"/>
          <w:sz w:val="28"/>
          <w:szCs w:val="28"/>
          <w:lang w:val="ro-RO" w:eastAsia="ro-RO"/>
        </w:rPr>
      </w:pPr>
      <w:bookmarkStart w:id="8" w:name="_Ref8917896"/>
      <w:r w:rsidRPr="00C22986">
        <w:rPr>
          <w:b/>
          <w:bCs/>
          <w:color w:val="000000" w:themeColor="text1"/>
          <w:sz w:val="28"/>
          <w:szCs w:val="28"/>
          <w:lang w:val="ro-RO" w:eastAsia="ro-RO"/>
        </w:rPr>
        <w:t>25.</w:t>
      </w:r>
      <w:r w:rsidRPr="001166FD">
        <w:rPr>
          <w:color w:val="000000" w:themeColor="text1"/>
          <w:sz w:val="28"/>
          <w:szCs w:val="28"/>
          <w:lang w:val="ro-RO" w:eastAsia="ro-RO"/>
        </w:rPr>
        <w:t xml:space="preserve"> Articolul 51:</w:t>
      </w:r>
      <w:bookmarkEnd w:id="8"/>
    </w:p>
    <w:p w14:paraId="5BF8FB8B"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la alineatul (2), ultima propoziție, textul „conform prevederilor art.47 alin.(7)” se substituie cu cuvintele „în modul stabilit de Banca Națională a Moldovei”;</w:t>
      </w:r>
    </w:p>
    <w:p w14:paraId="79D6F78F"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alineatul (3) se abrogă;</w:t>
      </w:r>
    </w:p>
    <w:p w14:paraId="46E427A7"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 xml:space="preserve">alineatul (5): </w:t>
      </w:r>
    </w:p>
    <w:p w14:paraId="39D21181" w14:textId="648C550D" w:rsidR="001166FD" w:rsidRPr="001166FD" w:rsidRDefault="001166FD" w:rsidP="001166FD">
      <w:pPr>
        <w:tabs>
          <w:tab w:val="left" w:pos="1134"/>
        </w:tabs>
        <w:ind w:firstLine="720"/>
        <w:rPr>
          <w:bCs/>
          <w:color w:val="000000" w:themeColor="text1"/>
          <w:sz w:val="28"/>
          <w:szCs w:val="28"/>
          <w:lang w:val="ro-RO"/>
        </w:rPr>
      </w:pPr>
      <w:r w:rsidRPr="001166FD">
        <w:rPr>
          <w:color w:val="000000" w:themeColor="text1"/>
          <w:sz w:val="28"/>
          <w:szCs w:val="28"/>
          <w:lang w:val="ro-RO" w:eastAsia="ro-RO"/>
        </w:rPr>
        <w:t xml:space="preserve">după textul „asociaților/acționarilor casei de schimb valutar” se </w:t>
      </w:r>
      <w:r w:rsidR="00F22549">
        <w:rPr>
          <w:color w:val="000000" w:themeColor="text1"/>
          <w:sz w:val="28"/>
          <w:szCs w:val="28"/>
          <w:lang w:val="ro-RO" w:eastAsia="ro-RO"/>
        </w:rPr>
        <w:t>introduce</w:t>
      </w:r>
      <w:r w:rsidRPr="001166FD">
        <w:rPr>
          <w:color w:val="000000" w:themeColor="text1"/>
          <w:sz w:val="28"/>
          <w:szCs w:val="28"/>
          <w:lang w:val="ro-RO" w:eastAsia="ro-RO"/>
        </w:rPr>
        <w:t xml:space="preserve"> textul „ , beneficiarilor efectivi ai casei de schimb valutar</w:t>
      </w:r>
      <w:r w:rsidRPr="001166FD">
        <w:rPr>
          <w:color w:val="000000" w:themeColor="text1"/>
          <w:sz w:val="28"/>
          <w:szCs w:val="28"/>
          <w:lang w:val="ro-RO"/>
        </w:rPr>
        <w:t xml:space="preserve"> sau a beneficiarilor efectivi ai hotelului</w:t>
      </w:r>
      <w:r w:rsidRPr="001166FD">
        <w:rPr>
          <w:color w:val="000000" w:themeColor="text1"/>
          <w:sz w:val="28"/>
          <w:szCs w:val="28"/>
          <w:lang w:val="ro-RO" w:eastAsia="ro-RO"/>
        </w:rPr>
        <w:t xml:space="preserve"> ”;</w:t>
      </w:r>
    </w:p>
    <w:p w14:paraId="4AF6418D" w14:textId="1ADF71CC" w:rsidR="001166FD" w:rsidRPr="001166FD" w:rsidRDefault="001166FD" w:rsidP="001166FD">
      <w:pPr>
        <w:tabs>
          <w:tab w:val="left" w:pos="1134"/>
        </w:tabs>
        <w:ind w:firstLine="720"/>
        <w:rPr>
          <w:bCs/>
          <w:color w:val="000000" w:themeColor="text1"/>
          <w:sz w:val="28"/>
          <w:szCs w:val="28"/>
          <w:lang w:val="ro-RO"/>
        </w:rPr>
      </w:pPr>
      <w:r w:rsidRPr="001166FD">
        <w:rPr>
          <w:bCs/>
          <w:color w:val="000000" w:themeColor="text1"/>
          <w:sz w:val="28"/>
          <w:szCs w:val="28"/>
          <w:lang w:val="ro-RO"/>
        </w:rPr>
        <w:t xml:space="preserve">se completează cu o propoziție cu următorul cuprins: „În cazul modificării componenței asociaților /acționarilor casei de schimb valutar, beneficiarilor efectivi ai acesteia sau a beneficiarilor efectivi ai hotelului, suplimentar se prezintă documentele în baza cărora a fost modificată componența asociaților/ </w:t>
      </w:r>
      <w:r w:rsidR="00F22549" w:rsidRPr="001166FD">
        <w:rPr>
          <w:bCs/>
          <w:color w:val="000000" w:themeColor="text1"/>
          <w:sz w:val="28"/>
          <w:szCs w:val="28"/>
          <w:lang w:val="ro-RO"/>
        </w:rPr>
        <w:t>acționarilor</w:t>
      </w:r>
      <w:r w:rsidRPr="001166FD">
        <w:rPr>
          <w:bCs/>
          <w:color w:val="000000" w:themeColor="text1"/>
          <w:sz w:val="28"/>
          <w:szCs w:val="28"/>
          <w:lang w:val="ro-RO"/>
        </w:rPr>
        <w:t>/ beneficiarilor efectivi ai casei de schimb valutar sau a beneficiarilor efectivi ai hotelului, precum și, după caz, documentele care confirmă sursa mijloacelor financiare utilizate pentru procurarea participațiunilor/acțiunilor casei de schimb valutar.”;</w:t>
      </w:r>
    </w:p>
    <w:p w14:paraId="643DA732" w14:textId="77777777" w:rsidR="001166FD" w:rsidRPr="001166FD" w:rsidRDefault="001166FD" w:rsidP="001166FD">
      <w:pPr>
        <w:tabs>
          <w:tab w:val="left" w:pos="1134"/>
        </w:tabs>
        <w:ind w:firstLine="720"/>
        <w:rPr>
          <w:color w:val="000000" w:themeColor="text1"/>
          <w:sz w:val="28"/>
          <w:szCs w:val="28"/>
          <w:lang w:val="ro-RO" w:eastAsia="ro-RO"/>
        </w:rPr>
      </w:pPr>
      <w:r w:rsidRPr="001166FD">
        <w:rPr>
          <w:bCs/>
          <w:color w:val="000000" w:themeColor="text1"/>
          <w:sz w:val="28"/>
          <w:szCs w:val="28"/>
          <w:lang w:val="ro-RO"/>
        </w:rPr>
        <w:t xml:space="preserve">articolul se completează cu </w:t>
      </w:r>
      <w:r w:rsidRPr="001166FD">
        <w:rPr>
          <w:color w:val="000000" w:themeColor="text1"/>
          <w:sz w:val="28"/>
          <w:szCs w:val="28"/>
          <w:lang w:val="ro-RO" w:eastAsia="ro-RO"/>
        </w:rPr>
        <w:t>alineatele (5</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 și (5</w:t>
      </w:r>
      <w:r w:rsidRPr="001166FD">
        <w:rPr>
          <w:color w:val="000000" w:themeColor="text1"/>
          <w:sz w:val="28"/>
          <w:szCs w:val="28"/>
          <w:vertAlign w:val="superscript"/>
          <w:lang w:val="ro-RO" w:eastAsia="ro-RO"/>
        </w:rPr>
        <w:t>2</w:t>
      </w:r>
      <w:r w:rsidRPr="001166FD">
        <w:rPr>
          <w:color w:val="000000" w:themeColor="text1"/>
          <w:sz w:val="28"/>
          <w:szCs w:val="28"/>
          <w:lang w:val="ro-RO" w:eastAsia="ro-RO"/>
        </w:rPr>
        <w:t>) cu următorul cuprins:</w:t>
      </w:r>
    </w:p>
    <w:p w14:paraId="2C44155D" w14:textId="77777777" w:rsidR="001166FD" w:rsidRPr="001166FD" w:rsidRDefault="001166FD" w:rsidP="001166FD">
      <w:pPr>
        <w:ind w:firstLine="720"/>
        <w:rPr>
          <w:color w:val="000000" w:themeColor="text1"/>
          <w:sz w:val="28"/>
          <w:szCs w:val="28"/>
          <w:lang w:val="ro-RO" w:eastAsia="ro-RO"/>
        </w:rPr>
      </w:pPr>
      <w:r w:rsidRPr="001166FD">
        <w:rPr>
          <w:color w:val="000000" w:themeColor="text1"/>
          <w:sz w:val="28"/>
          <w:szCs w:val="28"/>
          <w:lang w:val="ro-RO" w:eastAsia="ro-RO"/>
        </w:rPr>
        <w:t>„(5</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 Modificările/completările în componența asociaților/acționarilor casei de schimb valutar, beneficiarilor efectivi ai casei de schimb valutar sau înlocuirea administratorului, adjunctului acestuia al casei de schimb valutar se efectuează cu respectarea prevederilor art.65 alin.(8) și (9) și/sau art.66 alin.(6).</w:t>
      </w:r>
    </w:p>
    <w:p w14:paraId="4AF44F5A" w14:textId="091D53CA" w:rsidR="001166FD" w:rsidRDefault="001166FD" w:rsidP="001166FD">
      <w:pPr>
        <w:ind w:firstLine="720"/>
        <w:rPr>
          <w:color w:val="000000" w:themeColor="text1"/>
          <w:sz w:val="28"/>
          <w:szCs w:val="28"/>
          <w:lang w:val="ro-RO" w:eastAsia="ro-RO"/>
        </w:rPr>
      </w:pPr>
      <w:r w:rsidRPr="001166FD">
        <w:rPr>
          <w:color w:val="000000" w:themeColor="text1"/>
          <w:sz w:val="28"/>
          <w:szCs w:val="28"/>
          <w:lang w:val="ro-RO" w:eastAsia="ro-RO"/>
        </w:rPr>
        <w:lastRenderedPageBreak/>
        <w:t>(5</w:t>
      </w:r>
      <w:r w:rsidRPr="001166FD">
        <w:rPr>
          <w:color w:val="000000" w:themeColor="text1"/>
          <w:sz w:val="28"/>
          <w:szCs w:val="28"/>
          <w:vertAlign w:val="superscript"/>
          <w:lang w:val="ro-RO" w:eastAsia="ro-RO"/>
        </w:rPr>
        <w:t>2</w:t>
      </w:r>
      <w:r w:rsidRPr="001166FD">
        <w:rPr>
          <w:color w:val="000000" w:themeColor="text1"/>
          <w:sz w:val="28"/>
          <w:szCs w:val="28"/>
          <w:lang w:val="ro-RO" w:eastAsia="ro-RO"/>
        </w:rPr>
        <w:t xml:space="preserve">) În vederea asigurării respectării cerințelor stabilite </w:t>
      </w:r>
      <w:r w:rsidRPr="001166FD">
        <w:rPr>
          <w:color w:val="000000" w:themeColor="text1"/>
          <w:sz w:val="28"/>
          <w:szCs w:val="28"/>
          <w:lang w:val="ro-RO"/>
        </w:rPr>
        <w:t xml:space="preserve">la art.15 alin.(8) și (9) din Legea nr.308/2017 </w:t>
      </w:r>
      <w:r w:rsidRPr="001166FD">
        <w:rPr>
          <w:color w:val="000000" w:themeColor="text1"/>
          <w:sz w:val="28"/>
          <w:szCs w:val="28"/>
          <w:lang w:val="ro-RO" w:eastAsia="ro-RO"/>
        </w:rPr>
        <w:t>cu privire la prevenirea și combaterea spălării banilor și finanțării terorismului, se aplică mutatis mutandis prevederile art. 48 alin.(2</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 și (2</w:t>
      </w:r>
      <w:r w:rsidRPr="001166FD">
        <w:rPr>
          <w:color w:val="000000" w:themeColor="text1"/>
          <w:sz w:val="28"/>
          <w:szCs w:val="28"/>
          <w:vertAlign w:val="superscript"/>
          <w:lang w:val="ro-RO" w:eastAsia="ro-RO"/>
        </w:rPr>
        <w:t>2</w:t>
      </w:r>
      <w:r w:rsidRPr="001166FD">
        <w:rPr>
          <w:color w:val="000000" w:themeColor="text1"/>
          <w:sz w:val="28"/>
          <w:szCs w:val="28"/>
          <w:lang w:val="ro-RO" w:eastAsia="ro-RO"/>
        </w:rPr>
        <w:t>).”.</w:t>
      </w:r>
    </w:p>
    <w:p w14:paraId="45241418" w14:textId="77777777" w:rsidR="00F22549" w:rsidRPr="001166FD" w:rsidRDefault="00F22549" w:rsidP="001166FD">
      <w:pPr>
        <w:ind w:firstLine="720"/>
        <w:rPr>
          <w:color w:val="000000" w:themeColor="text1"/>
          <w:sz w:val="28"/>
          <w:szCs w:val="28"/>
          <w:lang w:val="ro-RO" w:eastAsia="ro-RO"/>
        </w:rPr>
      </w:pPr>
    </w:p>
    <w:p w14:paraId="03B5D44D" w14:textId="77777777" w:rsidR="001166FD" w:rsidRPr="001166FD" w:rsidRDefault="001166FD" w:rsidP="001166FD">
      <w:pPr>
        <w:tabs>
          <w:tab w:val="left" w:pos="1134"/>
        </w:tabs>
        <w:ind w:firstLine="720"/>
        <w:contextualSpacing/>
        <w:rPr>
          <w:color w:val="000000" w:themeColor="text1"/>
          <w:sz w:val="28"/>
          <w:szCs w:val="28"/>
          <w:lang w:val="ro-RO" w:eastAsia="ro-RO"/>
        </w:rPr>
      </w:pPr>
      <w:r w:rsidRPr="00C22986">
        <w:rPr>
          <w:b/>
          <w:bCs/>
          <w:color w:val="000000" w:themeColor="text1"/>
          <w:sz w:val="28"/>
          <w:szCs w:val="28"/>
          <w:lang w:val="ro-RO" w:eastAsia="ro-RO"/>
        </w:rPr>
        <w:t>26.</w:t>
      </w:r>
      <w:r w:rsidRPr="001166FD">
        <w:rPr>
          <w:color w:val="000000" w:themeColor="text1"/>
          <w:sz w:val="28"/>
          <w:szCs w:val="28"/>
          <w:lang w:val="ro-RO" w:eastAsia="ro-RO"/>
        </w:rPr>
        <w:t xml:space="preserve"> Articolul 52:</w:t>
      </w:r>
    </w:p>
    <w:p w14:paraId="719E46EA"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alineatul (2):</w:t>
      </w:r>
    </w:p>
    <w:p w14:paraId="60138102"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în prima propoziție, textul „licența /copia autorizată de pe licența care necesită reperfectare și” se exclude;</w:t>
      </w:r>
    </w:p>
    <w:p w14:paraId="67490942"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în ultima propoziție, textul „conform prevederilor art.47 alin.(7)” se substituie cu cuvintele „în modul stabilit de Banca Națională a Moldovei”;</w:t>
      </w:r>
    </w:p>
    <w:p w14:paraId="77F51984"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 xml:space="preserve">alineatul se completează cu o propoziție cu următorul cuprins: „Originalul licenței/copiei autorizate de pe licența care necesită reperfectare se depune la Banca Națională a Moldovei la eliberarea licenței </w:t>
      </w:r>
      <w:proofErr w:type="spellStart"/>
      <w:r w:rsidRPr="001166FD">
        <w:rPr>
          <w:color w:val="000000" w:themeColor="text1"/>
          <w:sz w:val="28"/>
          <w:szCs w:val="28"/>
          <w:lang w:val="ro-RO" w:eastAsia="ro-RO"/>
        </w:rPr>
        <w:t>reperfectate</w:t>
      </w:r>
      <w:proofErr w:type="spellEnd"/>
      <w:r w:rsidRPr="001166FD">
        <w:rPr>
          <w:color w:val="000000" w:themeColor="text1"/>
          <w:sz w:val="28"/>
          <w:szCs w:val="28"/>
          <w:lang w:val="ro-RO" w:eastAsia="ro-RO"/>
        </w:rPr>
        <w:t xml:space="preserve"> /copiei autorizate de pe licența </w:t>
      </w:r>
      <w:proofErr w:type="spellStart"/>
      <w:r w:rsidRPr="001166FD">
        <w:rPr>
          <w:color w:val="000000" w:themeColor="text1"/>
          <w:sz w:val="28"/>
          <w:szCs w:val="28"/>
          <w:lang w:val="ro-RO" w:eastAsia="ro-RO"/>
        </w:rPr>
        <w:t>reperfectată</w:t>
      </w:r>
      <w:proofErr w:type="spellEnd"/>
      <w:r w:rsidRPr="001166FD">
        <w:rPr>
          <w:color w:val="000000" w:themeColor="text1"/>
          <w:sz w:val="28"/>
          <w:szCs w:val="28"/>
          <w:lang w:val="ro-RO" w:eastAsia="ro-RO"/>
        </w:rPr>
        <w:t>.”;</w:t>
      </w:r>
    </w:p>
    <w:p w14:paraId="10E0D66A"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alineatul (4) se completează cu următorul text: „ , precum și în cazul nerespectării prevederilor art.44 alin.(10 )”;</w:t>
      </w:r>
    </w:p>
    <w:p w14:paraId="1C8E64EB"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alineatele (5) și (6) se abrogă.</w:t>
      </w:r>
    </w:p>
    <w:p w14:paraId="44C30506" w14:textId="77777777" w:rsidR="001166FD" w:rsidRPr="001166FD" w:rsidRDefault="001166FD" w:rsidP="001166FD">
      <w:pPr>
        <w:tabs>
          <w:tab w:val="left" w:pos="1134"/>
        </w:tabs>
        <w:ind w:firstLine="720"/>
        <w:contextualSpacing/>
        <w:rPr>
          <w:color w:val="000000" w:themeColor="text1"/>
          <w:sz w:val="28"/>
          <w:szCs w:val="28"/>
          <w:lang w:val="ro-RO" w:eastAsia="ro-RO"/>
        </w:rPr>
      </w:pPr>
      <w:bookmarkStart w:id="9" w:name="_Ref8918067"/>
      <w:r w:rsidRPr="00C22986">
        <w:rPr>
          <w:b/>
          <w:bCs/>
          <w:color w:val="000000" w:themeColor="text1"/>
          <w:sz w:val="28"/>
          <w:szCs w:val="28"/>
          <w:lang w:val="ro-RO" w:eastAsia="ro-RO"/>
        </w:rPr>
        <w:t>27.</w:t>
      </w:r>
      <w:r w:rsidRPr="001166FD">
        <w:rPr>
          <w:color w:val="000000" w:themeColor="text1"/>
          <w:sz w:val="28"/>
          <w:szCs w:val="28"/>
          <w:lang w:val="ro-RO" w:eastAsia="ro-RO"/>
        </w:rPr>
        <w:t xml:space="preserve"> Articolul 53:</w:t>
      </w:r>
    </w:p>
    <w:p w14:paraId="08A48D5A" w14:textId="77777777" w:rsidR="001166FD" w:rsidRPr="001166FD" w:rsidRDefault="001166FD" w:rsidP="001166FD">
      <w:pPr>
        <w:tabs>
          <w:tab w:val="left" w:pos="1134"/>
        </w:tabs>
        <w:ind w:firstLine="720"/>
        <w:contextualSpacing/>
        <w:rPr>
          <w:color w:val="000000" w:themeColor="text1"/>
          <w:sz w:val="28"/>
          <w:szCs w:val="28"/>
          <w:lang w:val="ro-RO" w:eastAsia="ro-RO"/>
        </w:rPr>
      </w:pPr>
      <w:r w:rsidRPr="001166FD">
        <w:rPr>
          <w:color w:val="000000" w:themeColor="text1"/>
          <w:sz w:val="28"/>
          <w:szCs w:val="28"/>
          <w:lang w:val="ro-RO" w:eastAsia="ro-RO"/>
        </w:rPr>
        <w:t>se completează cu alineatul (4</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 cu următorul cuprins:</w:t>
      </w:r>
      <w:bookmarkEnd w:id="9"/>
    </w:p>
    <w:p w14:paraId="2BCF64D4" w14:textId="77777777" w:rsidR="001166FD" w:rsidRPr="001166FD" w:rsidRDefault="001166FD" w:rsidP="001166FD">
      <w:pPr>
        <w:tabs>
          <w:tab w:val="left" w:pos="1134"/>
          <w:tab w:val="left" w:pos="2790"/>
        </w:tabs>
        <w:ind w:firstLine="720"/>
        <w:rPr>
          <w:color w:val="000000" w:themeColor="text1"/>
          <w:sz w:val="28"/>
          <w:szCs w:val="28"/>
          <w:lang w:val="ro-RO" w:eastAsia="ro-RO"/>
        </w:rPr>
      </w:pPr>
      <w:r w:rsidRPr="001166FD">
        <w:rPr>
          <w:color w:val="000000" w:themeColor="text1"/>
          <w:sz w:val="28"/>
          <w:szCs w:val="28"/>
          <w:lang w:val="ro-RO" w:eastAsia="ro-RO"/>
        </w:rPr>
        <w:t>„(4</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 Modul de depunere a documentelor indicate la alin.(2) și (3), precum și de eliberare a duplicatului licenței/copiei autorizate de pe licență se stabilește de Banca Națională a Moldovei.”;</w:t>
      </w:r>
    </w:p>
    <w:p w14:paraId="4E5BD628" w14:textId="77777777" w:rsidR="001166FD" w:rsidRPr="001166FD" w:rsidRDefault="001166FD" w:rsidP="001166FD">
      <w:pPr>
        <w:tabs>
          <w:tab w:val="left" w:pos="1134"/>
          <w:tab w:val="left" w:pos="2790"/>
        </w:tabs>
        <w:ind w:firstLine="720"/>
        <w:rPr>
          <w:color w:val="000000" w:themeColor="text1"/>
          <w:sz w:val="28"/>
          <w:szCs w:val="28"/>
          <w:lang w:val="ro-RO" w:eastAsia="ro-RO"/>
        </w:rPr>
      </w:pPr>
      <w:r w:rsidRPr="001166FD">
        <w:rPr>
          <w:color w:val="000000" w:themeColor="text1"/>
          <w:sz w:val="28"/>
          <w:szCs w:val="28"/>
          <w:lang w:val="ro-RO" w:eastAsia="ro-RO"/>
        </w:rPr>
        <w:t>alineatul (6) va avea următorul cuprins:</w:t>
      </w:r>
    </w:p>
    <w:p w14:paraId="34339EC3" w14:textId="77777777" w:rsidR="001166FD" w:rsidRPr="001166FD" w:rsidRDefault="001166FD" w:rsidP="001166FD">
      <w:pPr>
        <w:tabs>
          <w:tab w:val="left" w:pos="1134"/>
          <w:tab w:val="left" w:pos="2790"/>
        </w:tabs>
        <w:ind w:firstLine="720"/>
        <w:rPr>
          <w:color w:val="000000" w:themeColor="text1"/>
          <w:sz w:val="28"/>
          <w:szCs w:val="28"/>
          <w:lang w:val="ro-RO" w:eastAsia="ro-RO"/>
        </w:rPr>
      </w:pPr>
      <w:r w:rsidRPr="001166FD">
        <w:rPr>
          <w:color w:val="000000" w:themeColor="text1"/>
          <w:sz w:val="28"/>
          <w:szCs w:val="28"/>
          <w:lang w:val="ro-RO" w:eastAsia="ro-RO"/>
        </w:rPr>
        <w:t>„(6) În caz de eliberare a duplicatului licenței /copiei autorizate de pe licență, licența /copia autorizată de pe licența pierdută sau deteriorată își pierde valabilitatea.”.</w:t>
      </w:r>
    </w:p>
    <w:p w14:paraId="33091438" w14:textId="77777777" w:rsidR="001166FD" w:rsidRPr="001166FD" w:rsidRDefault="001166FD" w:rsidP="001166FD">
      <w:pPr>
        <w:tabs>
          <w:tab w:val="left" w:pos="1134"/>
          <w:tab w:val="left" w:pos="2790"/>
        </w:tabs>
        <w:ind w:firstLine="720"/>
        <w:contextualSpacing/>
        <w:rPr>
          <w:color w:val="000000" w:themeColor="text1"/>
          <w:sz w:val="28"/>
          <w:szCs w:val="28"/>
          <w:lang w:val="ro-RO" w:eastAsia="ro-RO"/>
        </w:rPr>
      </w:pPr>
      <w:r w:rsidRPr="00C22986">
        <w:rPr>
          <w:b/>
          <w:bCs/>
          <w:color w:val="000000" w:themeColor="text1"/>
          <w:sz w:val="28"/>
          <w:szCs w:val="28"/>
          <w:lang w:val="ro-RO" w:eastAsia="ro-RO"/>
        </w:rPr>
        <w:t>28.</w:t>
      </w:r>
      <w:r w:rsidRPr="001166FD">
        <w:rPr>
          <w:color w:val="000000" w:themeColor="text1"/>
          <w:sz w:val="28"/>
          <w:szCs w:val="28"/>
          <w:lang w:val="ro-RO" w:eastAsia="ro-RO"/>
        </w:rPr>
        <w:t xml:space="preserve"> La articolul 54 alineatul (3), textul „/punctul de schimb valutar al hotelului” se substituie cu cuvintele „sau hotelul”.</w:t>
      </w:r>
    </w:p>
    <w:p w14:paraId="49B08495" w14:textId="77777777" w:rsidR="001166FD" w:rsidRPr="001166FD" w:rsidRDefault="001166FD" w:rsidP="001166FD">
      <w:pPr>
        <w:tabs>
          <w:tab w:val="left" w:pos="1134"/>
        </w:tabs>
        <w:ind w:firstLine="720"/>
        <w:contextualSpacing/>
        <w:rPr>
          <w:iCs/>
          <w:color w:val="000000" w:themeColor="text1"/>
          <w:sz w:val="28"/>
          <w:szCs w:val="28"/>
          <w:lang w:val="ro-RO"/>
        </w:rPr>
      </w:pPr>
      <w:bookmarkStart w:id="10" w:name="_Ref8918101"/>
      <w:r w:rsidRPr="00C22986">
        <w:rPr>
          <w:b/>
          <w:bCs/>
          <w:iCs/>
          <w:color w:val="000000" w:themeColor="text1"/>
          <w:sz w:val="28"/>
          <w:szCs w:val="28"/>
          <w:lang w:val="ro-RO"/>
        </w:rPr>
        <w:t>29.</w:t>
      </w:r>
      <w:r w:rsidRPr="001166FD">
        <w:rPr>
          <w:iCs/>
          <w:color w:val="000000" w:themeColor="text1"/>
          <w:sz w:val="28"/>
          <w:szCs w:val="28"/>
          <w:lang w:val="ro-RO"/>
        </w:rPr>
        <w:t xml:space="preserve"> Articolul 55:</w:t>
      </w:r>
      <w:bookmarkEnd w:id="10"/>
    </w:p>
    <w:p w14:paraId="13DB348E" w14:textId="736969B9" w:rsidR="001166FD" w:rsidRPr="001166FD" w:rsidRDefault="001166FD" w:rsidP="001166FD">
      <w:pPr>
        <w:tabs>
          <w:tab w:val="left" w:pos="1134"/>
        </w:tabs>
        <w:ind w:firstLine="720"/>
        <w:rPr>
          <w:color w:val="000000" w:themeColor="text1"/>
          <w:sz w:val="28"/>
          <w:szCs w:val="28"/>
          <w:lang w:val="ro-RO" w:eastAsia="ro-RO"/>
        </w:rPr>
      </w:pPr>
      <w:r w:rsidRPr="001166FD">
        <w:rPr>
          <w:iCs/>
          <w:color w:val="000000" w:themeColor="text1"/>
          <w:sz w:val="28"/>
          <w:szCs w:val="28"/>
          <w:lang w:val="ro-RO"/>
        </w:rPr>
        <w:t xml:space="preserve">la alineatul (2), </w:t>
      </w:r>
      <w:r w:rsidR="00F22549">
        <w:rPr>
          <w:color w:val="000000" w:themeColor="text1"/>
          <w:sz w:val="28"/>
          <w:szCs w:val="28"/>
          <w:lang w:val="ro-RO" w:eastAsia="ro-RO"/>
        </w:rPr>
        <w:t>cifrele</w:t>
      </w:r>
      <w:r w:rsidRPr="001166FD">
        <w:rPr>
          <w:color w:val="000000" w:themeColor="text1"/>
          <w:sz w:val="28"/>
          <w:szCs w:val="28"/>
          <w:lang w:val="ro-RO" w:eastAsia="ro-RO"/>
        </w:rPr>
        <w:t xml:space="preserve"> „15” se substituie cu </w:t>
      </w:r>
      <w:r w:rsidR="00F22549">
        <w:rPr>
          <w:color w:val="000000" w:themeColor="text1"/>
          <w:sz w:val="28"/>
          <w:szCs w:val="28"/>
          <w:lang w:val="ro-RO" w:eastAsia="ro-RO"/>
        </w:rPr>
        <w:t>cifrele</w:t>
      </w:r>
      <w:r w:rsidRPr="001166FD">
        <w:rPr>
          <w:color w:val="000000" w:themeColor="text1"/>
          <w:sz w:val="28"/>
          <w:szCs w:val="28"/>
          <w:lang w:val="ro-RO" w:eastAsia="ro-RO"/>
        </w:rPr>
        <w:t xml:space="preserve"> „30”, iar cuvintele „primirii cererii”</w:t>
      </w:r>
      <w:r w:rsidRPr="001166FD">
        <w:rPr>
          <w:color w:val="000000" w:themeColor="text1"/>
          <w:sz w:val="28"/>
          <w:szCs w:val="28"/>
          <w:lang w:val="ro-RO"/>
        </w:rPr>
        <w:t xml:space="preserve"> </w:t>
      </w:r>
      <w:r w:rsidRPr="001166FD">
        <w:rPr>
          <w:color w:val="000000" w:themeColor="text1"/>
          <w:sz w:val="28"/>
          <w:szCs w:val="28"/>
          <w:lang w:val="ro-RO" w:eastAsia="ro-RO"/>
        </w:rPr>
        <w:t>se substituie cu cuvintele „înregistrării cererii la care sunt anexate toate documentele necesare”;</w:t>
      </w:r>
    </w:p>
    <w:p w14:paraId="5B7BD8B1"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alineatul (3) va avea următorul cuprins:</w:t>
      </w:r>
    </w:p>
    <w:p w14:paraId="3934E57A"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„(3) Dacă este cazul, în termen de 5 zile lucrătoare de la data înregistrării cererii de eliberare a autorizației, Banca Națională a Moldovei comunică solicitantului despre necesitatea prezentării documentelor lipsă și/sau a documentelor remediate conform cerințelor stabilite de Banca Națională a Moldovei, în termen de cel mult 5 zile lucrătoare de la data comunicării, precum și despre suspendarea procedurii administrative pe această perioadă. Dacă solicitantul nu prezintă documentele menționate în termenul stabilit, Banca Națională a Moldovei comunică acestuia despre încetarea procedurii administrative.”;</w:t>
      </w:r>
    </w:p>
    <w:p w14:paraId="3D5457BB"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lastRenderedPageBreak/>
        <w:t>se completează cu alineatele (3</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 și (3</w:t>
      </w:r>
      <w:r w:rsidRPr="001166FD">
        <w:rPr>
          <w:color w:val="000000" w:themeColor="text1"/>
          <w:sz w:val="28"/>
          <w:szCs w:val="28"/>
          <w:vertAlign w:val="superscript"/>
          <w:lang w:val="ro-RO" w:eastAsia="ro-RO"/>
        </w:rPr>
        <w:t>2</w:t>
      </w:r>
      <w:r w:rsidRPr="001166FD">
        <w:rPr>
          <w:color w:val="000000" w:themeColor="text1"/>
          <w:sz w:val="28"/>
          <w:szCs w:val="28"/>
          <w:lang w:val="ro-RO" w:eastAsia="ro-RO"/>
        </w:rPr>
        <w:t>) cu următorul cuprins:</w:t>
      </w:r>
    </w:p>
    <w:p w14:paraId="67B675AD" w14:textId="77777777" w:rsidR="001166FD" w:rsidRPr="001166FD" w:rsidRDefault="001166FD" w:rsidP="001166FD">
      <w:pPr>
        <w:ind w:firstLine="720"/>
        <w:rPr>
          <w:color w:val="000000" w:themeColor="text1"/>
          <w:sz w:val="28"/>
          <w:szCs w:val="28"/>
          <w:lang w:val="ro-RO"/>
        </w:rPr>
      </w:pPr>
      <w:bookmarkStart w:id="11" w:name="_Hlk68876871"/>
      <w:r w:rsidRPr="001166FD">
        <w:rPr>
          <w:color w:val="000000" w:themeColor="text1"/>
          <w:sz w:val="28"/>
          <w:szCs w:val="28"/>
          <w:lang w:val="ro-RO"/>
        </w:rPr>
        <w:t>„(3</w:t>
      </w:r>
      <w:r w:rsidRPr="001166FD">
        <w:rPr>
          <w:color w:val="000000" w:themeColor="text1"/>
          <w:sz w:val="28"/>
          <w:szCs w:val="28"/>
          <w:vertAlign w:val="superscript"/>
          <w:lang w:val="ro-RO"/>
        </w:rPr>
        <w:t>1</w:t>
      </w:r>
      <w:r w:rsidRPr="001166FD">
        <w:rPr>
          <w:color w:val="000000" w:themeColor="text1"/>
          <w:sz w:val="28"/>
          <w:szCs w:val="28"/>
          <w:lang w:val="ro-RO"/>
        </w:rPr>
        <w:t>) Banca Națională a Moldovei este în drept să solicite opinia Serviciului Prevenirea și Combaterea Spălării Banilor și a altor autorități publice competente din țară în privința lipsei sau existenței caracterului suspect al sursei mijloacelor financiare care urmează a fi utilizate pentru efectuarea operațiunii valutare și/sau al operațiunii supuse autorizării și/sau al activității solicitantului în contextul legislației privind prevenirea și combaterea spălării banilor și finanțării terorismului, perioadă în care procedura administrativă se suspendă, fapt despre care este notificat solicitantul.</w:t>
      </w:r>
    </w:p>
    <w:bookmarkEnd w:id="11"/>
    <w:p w14:paraId="5DCD5865" w14:textId="77777777" w:rsidR="001166FD" w:rsidRPr="001166FD" w:rsidRDefault="001166FD" w:rsidP="001166FD">
      <w:pPr>
        <w:tabs>
          <w:tab w:val="left" w:pos="1134"/>
        </w:tabs>
        <w:ind w:firstLine="720"/>
        <w:rPr>
          <w:color w:val="000000" w:themeColor="text1"/>
          <w:sz w:val="28"/>
          <w:szCs w:val="28"/>
          <w:lang w:val="ro-RO"/>
        </w:rPr>
      </w:pPr>
      <w:r w:rsidRPr="001166FD">
        <w:rPr>
          <w:iCs/>
          <w:color w:val="000000" w:themeColor="text1"/>
          <w:sz w:val="28"/>
          <w:szCs w:val="28"/>
          <w:lang w:val="ro-RO"/>
        </w:rPr>
        <w:t>(3</w:t>
      </w:r>
      <w:r w:rsidRPr="001166FD">
        <w:rPr>
          <w:iCs/>
          <w:color w:val="000000" w:themeColor="text1"/>
          <w:sz w:val="28"/>
          <w:szCs w:val="28"/>
          <w:vertAlign w:val="superscript"/>
          <w:lang w:val="ro-RO"/>
        </w:rPr>
        <w:t>2</w:t>
      </w:r>
      <w:r w:rsidRPr="001166FD">
        <w:rPr>
          <w:iCs/>
          <w:color w:val="000000" w:themeColor="text1"/>
          <w:sz w:val="28"/>
          <w:szCs w:val="28"/>
          <w:lang w:val="ro-RO"/>
        </w:rPr>
        <w:t>) Informația care urmează a fi prezentată Băncii Naționale a Moldovei de către Serviciul Prevenirea și Combaterea Spălării Banilor sau alte autorități competente din țară conform alin.(3</w:t>
      </w:r>
      <w:r w:rsidRPr="001166FD">
        <w:rPr>
          <w:iCs/>
          <w:color w:val="000000" w:themeColor="text1"/>
          <w:sz w:val="28"/>
          <w:szCs w:val="28"/>
          <w:vertAlign w:val="superscript"/>
          <w:lang w:val="ro-RO"/>
        </w:rPr>
        <w:t>1</w:t>
      </w:r>
      <w:r w:rsidRPr="001166FD">
        <w:rPr>
          <w:iCs/>
          <w:color w:val="000000" w:themeColor="text1"/>
          <w:sz w:val="28"/>
          <w:szCs w:val="28"/>
          <w:lang w:val="ro-RO"/>
        </w:rPr>
        <w:t>) trebuie să indice în mod expres, conform datelor deținute de acestea, lipsa sau existența caracterului suspect al sursei mijloacelor financiare utilizate pentru efectuarea operațiunii valutare și/sau al operaţiunii supuse autorizării şi/sau al activităţii solicitantului în contextul legislaţiei privind prevenirea şi combaterea spălării banilor şi finanţării terorismului.</w:t>
      </w:r>
      <w:r w:rsidRPr="001166FD">
        <w:rPr>
          <w:color w:val="000000" w:themeColor="text1"/>
          <w:sz w:val="28"/>
          <w:szCs w:val="28"/>
          <w:lang w:val="ro-RO"/>
        </w:rPr>
        <w:t>”;</w:t>
      </w:r>
    </w:p>
    <w:p w14:paraId="29C4FFC5" w14:textId="77777777" w:rsidR="001166FD" w:rsidRPr="001166FD" w:rsidRDefault="001166FD" w:rsidP="001166FD">
      <w:pPr>
        <w:tabs>
          <w:tab w:val="left" w:pos="1134"/>
        </w:tabs>
        <w:ind w:firstLine="720"/>
        <w:rPr>
          <w:iCs/>
          <w:color w:val="000000" w:themeColor="text1"/>
          <w:sz w:val="28"/>
          <w:szCs w:val="28"/>
          <w:lang w:val="ro-RO"/>
        </w:rPr>
      </w:pPr>
      <w:r w:rsidRPr="001166FD">
        <w:rPr>
          <w:iCs/>
          <w:color w:val="000000" w:themeColor="text1"/>
          <w:sz w:val="28"/>
          <w:szCs w:val="28"/>
          <w:lang w:val="ro-RO"/>
        </w:rPr>
        <w:t>alineatul (4):</w:t>
      </w:r>
    </w:p>
    <w:p w14:paraId="059503AF"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în partea introductivă, textul „ , de asemenea” se exclude;</w:t>
      </w:r>
    </w:p>
    <w:p w14:paraId="40BAFF41"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literele a) și b) se abrogă;</w:t>
      </w:r>
    </w:p>
    <w:p w14:paraId="60DF40AB"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la litera d), textul „/incomplete” se exclude;</w:t>
      </w:r>
    </w:p>
    <w:p w14:paraId="6FC0DB13"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litera e) se completează cu cuvintele „stabilite de Banca Națională a Moldovei”;</w:t>
      </w:r>
    </w:p>
    <w:p w14:paraId="54A16AE0" w14:textId="61F968C7" w:rsidR="001166FD" w:rsidRPr="001166FD" w:rsidRDefault="001166FD" w:rsidP="001166FD">
      <w:pPr>
        <w:tabs>
          <w:tab w:val="left" w:pos="1134"/>
        </w:tabs>
        <w:ind w:firstLine="720"/>
        <w:rPr>
          <w:color w:val="000000" w:themeColor="text1"/>
          <w:sz w:val="28"/>
          <w:szCs w:val="28"/>
          <w:lang w:val="ro-RO" w:eastAsia="ro-RO"/>
        </w:rPr>
      </w:pPr>
      <w:bookmarkStart w:id="12" w:name="_Hlk68876894"/>
      <w:r w:rsidRPr="001166FD">
        <w:rPr>
          <w:color w:val="000000" w:themeColor="text1"/>
          <w:sz w:val="28"/>
          <w:szCs w:val="28"/>
          <w:lang w:val="ro-RO" w:eastAsia="ro-RO"/>
        </w:rPr>
        <w:t xml:space="preserve">la litera f), cuvintele </w:t>
      </w:r>
      <w:r w:rsidR="00F22549">
        <w:rPr>
          <w:color w:val="000000" w:themeColor="text1"/>
          <w:sz w:val="28"/>
          <w:szCs w:val="28"/>
          <w:lang w:val="ro-RO" w:eastAsia="ro-RO"/>
        </w:rPr>
        <w:t>„</w:t>
      </w:r>
      <w:r w:rsidRPr="001166FD">
        <w:rPr>
          <w:color w:val="000000" w:themeColor="text1"/>
          <w:sz w:val="28"/>
          <w:szCs w:val="28"/>
          <w:lang w:val="ro-RO" w:eastAsia="ro-RO"/>
        </w:rPr>
        <w:t>caracterul suspect</w:t>
      </w:r>
      <w:r w:rsidR="00BB5F1A">
        <w:rPr>
          <w:color w:val="000000" w:themeColor="text1"/>
          <w:sz w:val="28"/>
          <w:szCs w:val="28"/>
          <w:lang w:val="ro-RO" w:eastAsia="ro-RO"/>
        </w:rPr>
        <w:t xml:space="preserve"> al</w:t>
      </w:r>
      <w:r w:rsidRPr="001166FD">
        <w:rPr>
          <w:color w:val="000000" w:themeColor="text1"/>
          <w:sz w:val="28"/>
          <w:szCs w:val="28"/>
          <w:lang w:val="ro-RO" w:eastAsia="ro-RO"/>
        </w:rPr>
        <w:t xml:space="preserve">” se substituie cu textul </w:t>
      </w:r>
      <w:r w:rsidR="00F22549">
        <w:rPr>
          <w:color w:val="000000" w:themeColor="text1"/>
          <w:sz w:val="28"/>
          <w:szCs w:val="28"/>
          <w:lang w:val="ro-RO" w:eastAsia="ro-RO"/>
        </w:rPr>
        <w:t>„</w:t>
      </w:r>
      <w:r w:rsidRPr="001166FD">
        <w:rPr>
          <w:color w:val="000000" w:themeColor="text1"/>
          <w:sz w:val="28"/>
          <w:szCs w:val="28"/>
          <w:lang w:val="ro-RO" w:eastAsia="ro-RO"/>
        </w:rPr>
        <w:t xml:space="preserve">existența caracterului suspect </w:t>
      </w:r>
      <w:r w:rsidRPr="001166FD">
        <w:rPr>
          <w:color w:val="000000" w:themeColor="text1"/>
          <w:sz w:val="28"/>
          <w:szCs w:val="28"/>
          <w:lang w:val="ro-RO"/>
        </w:rPr>
        <w:t>al sursei mijloacelor financiare care urmează a fi utilizate pentru efectuarea operațiunii valutare și/sau”;</w:t>
      </w:r>
    </w:p>
    <w:bookmarkEnd w:id="12"/>
    <w:p w14:paraId="4F8E00B2"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alineatul se completează cu litera g) cu următorul cuprins:</w:t>
      </w:r>
    </w:p>
    <w:p w14:paraId="15BD8708"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„g) constatarea de către Banca Națională a Moldovei a existenței unei situații de cerere semnificativă netă de valută străină pe piața valutară internă și că operațiunea valutară pentru care se solicită eliberarea autorizației va duce la agravarea acestei situații, precum și a altor cazuri care pot avea un impact negativ semnificativ asupra asigurării stabilității pieței valutare interne și/sau implementării politicii valutare a statului.”;</w:t>
      </w:r>
    </w:p>
    <w:p w14:paraId="22F1F3A2"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alineatul (5) va avea următorul cuprins:</w:t>
      </w:r>
    </w:p>
    <w:p w14:paraId="371C4A65" w14:textId="77777777" w:rsidR="001166FD" w:rsidRPr="001166FD" w:rsidRDefault="001166FD" w:rsidP="001166FD">
      <w:pPr>
        <w:ind w:firstLine="720"/>
        <w:rPr>
          <w:color w:val="000000" w:themeColor="text1"/>
          <w:sz w:val="28"/>
          <w:szCs w:val="28"/>
          <w:lang w:val="ro-RO" w:eastAsia="ro-RO"/>
        </w:rPr>
      </w:pPr>
      <w:r w:rsidRPr="001166FD">
        <w:rPr>
          <w:color w:val="000000" w:themeColor="text1"/>
          <w:sz w:val="28"/>
          <w:szCs w:val="28"/>
          <w:lang w:val="ro-RO"/>
        </w:rPr>
        <w:t>„(5) Decizia referitoare la eliberarea autorizației sau refuzul autorizării se comunică solicitantului cel târziu în a treia zi lucrătoare  de la data adoptării deciziei, indicându-se, în cazul respingerii cererii, temeiurile refuzului.”;</w:t>
      </w:r>
    </w:p>
    <w:p w14:paraId="535ED58A"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eastAsia="ro-RO"/>
        </w:rPr>
        <w:t>articolul se completează cu alineatele (5</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)-(5</w:t>
      </w:r>
      <w:r w:rsidRPr="001166FD">
        <w:rPr>
          <w:color w:val="000000" w:themeColor="text1"/>
          <w:sz w:val="28"/>
          <w:szCs w:val="28"/>
          <w:vertAlign w:val="superscript"/>
          <w:lang w:val="ro-RO" w:eastAsia="ro-RO"/>
        </w:rPr>
        <w:t>4</w:t>
      </w:r>
      <w:r w:rsidRPr="001166FD">
        <w:rPr>
          <w:color w:val="000000" w:themeColor="text1"/>
          <w:sz w:val="28"/>
          <w:szCs w:val="28"/>
          <w:lang w:val="ro-RO" w:eastAsia="ro-RO"/>
        </w:rPr>
        <w:t>) cu următorul cuprins:</w:t>
      </w:r>
    </w:p>
    <w:p w14:paraId="7832E898" w14:textId="77777777" w:rsidR="001166FD" w:rsidRPr="001166FD" w:rsidRDefault="001166FD" w:rsidP="001166FD">
      <w:pPr>
        <w:ind w:firstLine="720"/>
        <w:rPr>
          <w:color w:val="000000" w:themeColor="text1"/>
          <w:sz w:val="28"/>
          <w:szCs w:val="28"/>
          <w:lang w:val="ro-RO"/>
        </w:rPr>
      </w:pPr>
      <w:r w:rsidRPr="001166FD">
        <w:rPr>
          <w:color w:val="000000" w:themeColor="text1"/>
          <w:sz w:val="28"/>
          <w:szCs w:val="28"/>
          <w:lang w:val="ro-RO"/>
        </w:rPr>
        <w:t>„(5</w:t>
      </w:r>
      <w:r w:rsidRPr="001166FD">
        <w:rPr>
          <w:color w:val="000000" w:themeColor="text1"/>
          <w:sz w:val="28"/>
          <w:szCs w:val="28"/>
          <w:vertAlign w:val="superscript"/>
          <w:lang w:val="ro-RO"/>
        </w:rPr>
        <w:t>1</w:t>
      </w:r>
      <w:r w:rsidRPr="001166FD">
        <w:rPr>
          <w:color w:val="000000" w:themeColor="text1"/>
          <w:sz w:val="28"/>
          <w:szCs w:val="28"/>
          <w:lang w:val="ro-RO"/>
        </w:rPr>
        <w:t>) Solicitantul poate depune o nouă cerere de eliberare a autorizației după înlăturarea cauzelor care au servit drept temei pentru refuzul de eliberare a autorizației.</w:t>
      </w:r>
    </w:p>
    <w:p w14:paraId="54120AC6" w14:textId="77777777" w:rsidR="001166FD" w:rsidRPr="001166FD" w:rsidRDefault="001166FD" w:rsidP="001166FD">
      <w:pPr>
        <w:ind w:firstLine="720"/>
        <w:rPr>
          <w:strike/>
          <w:color w:val="000000" w:themeColor="text1"/>
          <w:sz w:val="28"/>
          <w:szCs w:val="28"/>
          <w:lang w:val="ro-RO"/>
        </w:rPr>
      </w:pPr>
      <w:r w:rsidRPr="001166FD">
        <w:rPr>
          <w:color w:val="000000" w:themeColor="text1"/>
          <w:sz w:val="28"/>
          <w:szCs w:val="28"/>
          <w:lang w:val="ro-RO"/>
        </w:rPr>
        <w:lastRenderedPageBreak/>
        <w:t>(5</w:t>
      </w:r>
      <w:r w:rsidRPr="001166FD">
        <w:rPr>
          <w:color w:val="000000" w:themeColor="text1"/>
          <w:sz w:val="28"/>
          <w:szCs w:val="28"/>
          <w:vertAlign w:val="superscript"/>
          <w:lang w:val="ro-RO"/>
        </w:rPr>
        <w:t>2</w:t>
      </w:r>
      <w:r w:rsidRPr="001166FD">
        <w:rPr>
          <w:color w:val="000000" w:themeColor="text1"/>
          <w:sz w:val="28"/>
          <w:szCs w:val="28"/>
          <w:lang w:val="ro-RO"/>
        </w:rPr>
        <w:t>) În caz de pierdere sau de deteriorare a autorizației pentru efectuarea operațiunii valutare deținătorul acesteia este în drept să depună la Banca Națională a Moldovei o cerere de eliberare a duplicatului autorizației.</w:t>
      </w:r>
    </w:p>
    <w:p w14:paraId="53343C00" w14:textId="77777777" w:rsidR="001166FD" w:rsidRPr="001166FD" w:rsidRDefault="001166FD" w:rsidP="001166FD">
      <w:pPr>
        <w:ind w:firstLine="720"/>
        <w:rPr>
          <w:strike/>
          <w:color w:val="000000" w:themeColor="text1"/>
          <w:sz w:val="28"/>
          <w:szCs w:val="28"/>
          <w:lang w:val="ro-RO"/>
        </w:rPr>
      </w:pPr>
      <w:r w:rsidRPr="001166FD">
        <w:rPr>
          <w:color w:val="000000" w:themeColor="text1"/>
          <w:sz w:val="28"/>
          <w:szCs w:val="28"/>
          <w:lang w:val="ro-RO"/>
        </w:rPr>
        <w:t>(5</w:t>
      </w:r>
      <w:r w:rsidRPr="001166FD">
        <w:rPr>
          <w:color w:val="000000" w:themeColor="text1"/>
          <w:sz w:val="28"/>
          <w:szCs w:val="28"/>
          <w:vertAlign w:val="superscript"/>
          <w:lang w:val="ro-RO"/>
        </w:rPr>
        <w:t>3</w:t>
      </w:r>
      <w:r w:rsidRPr="001166FD">
        <w:rPr>
          <w:color w:val="000000" w:themeColor="text1"/>
          <w:sz w:val="28"/>
          <w:szCs w:val="28"/>
          <w:lang w:val="ro-RO"/>
        </w:rPr>
        <w:t>) În caz de eliberare a duplicatului autorizației, autorizația pierdută sau deteriorată își pierde valabilitatea.</w:t>
      </w:r>
    </w:p>
    <w:p w14:paraId="15EE9F53" w14:textId="77777777" w:rsidR="001166FD" w:rsidRPr="001166FD" w:rsidRDefault="001166FD" w:rsidP="001166FD">
      <w:pPr>
        <w:ind w:firstLine="720"/>
        <w:rPr>
          <w:color w:val="000000" w:themeColor="text1"/>
          <w:sz w:val="28"/>
          <w:szCs w:val="28"/>
          <w:lang w:val="ro-RO"/>
        </w:rPr>
      </w:pPr>
      <w:r w:rsidRPr="001166FD">
        <w:rPr>
          <w:color w:val="000000" w:themeColor="text1"/>
          <w:sz w:val="28"/>
          <w:szCs w:val="28"/>
          <w:lang w:val="ro-RO"/>
        </w:rPr>
        <w:t>(5</w:t>
      </w:r>
      <w:r w:rsidRPr="001166FD">
        <w:rPr>
          <w:color w:val="000000" w:themeColor="text1"/>
          <w:sz w:val="28"/>
          <w:szCs w:val="28"/>
          <w:vertAlign w:val="superscript"/>
          <w:lang w:val="ro-RO"/>
        </w:rPr>
        <w:t>4</w:t>
      </w:r>
      <w:r w:rsidRPr="001166FD">
        <w:rPr>
          <w:color w:val="000000" w:themeColor="text1"/>
          <w:sz w:val="28"/>
          <w:szCs w:val="28"/>
          <w:lang w:val="ro-RO"/>
        </w:rPr>
        <w:t>) Banca Națională a Moldovei eliberează duplicatul autorizației în termen de 3 zile lucrătoare de la data depunerii cererii de eliberare a duplicatului autorizației.”;</w:t>
      </w:r>
    </w:p>
    <w:p w14:paraId="7E62E606" w14:textId="77777777" w:rsidR="001166FD" w:rsidRPr="001166FD" w:rsidRDefault="001166FD" w:rsidP="001166FD">
      <w:pPr>
        <w:tabs>
          <w:tab w:val="left" w:pos="1134"/>
        </w:tabs>
        <w:ind w:firstLine="720"/>
        <w:rPr>
          <w:iCs/>
          <w:color w:val="000000" w:themeColor="text1"/>
          <w:sz w:val="28"/>
          <w:szCs w:val="28"/>
          <w:lang w:val="ro-RO"/>
        </w:rPr>
      </w:pPr>
      <w:r w:rsidRPr="001166FD">
        <w:rPr>
          <w:iCs/>
          <w:color w:val="000000" w:themeColor="text1"/>
          <w:sz w:val="28"/>
          <w:szCs w:val="28"/>
          <w:lang w:val="ro-RO"/>
        </w:rPr>
        <w:t>alineatul (6):</w:t>
      </w:r>
    </w:p>
    <w:p w14:paraId="331F8132" w14:textId="77777777" w:rsidR="001166FD" w:rsidRPr="001166FD" w:rsidRDefault="001166FD" w:rsidP="001166FD">
      <w:pPr>
        <w:tabs>
          <w:tab w:val="left" w:pos="1134"/>
        </w:tabs>
        <w:ind w:firstLine="720"/>
        <w:rPr>
          <w:iCs/>
          <w:color w:val="000000" w:themeColor="text1"/>
          <w:sz w:val="28"/>
          <w:szCs w:val="28"/>
          <w:lang w:val="ro-RO"/>
        </w:rPr>
      </w:pPr>
      <w:r w:rsidRPr="001166FD">
        <w:rPr>
          <w:iCs/>
          <w:color w:val="000000" w:themeColor="text1"/>
          <w:sz w:val="28"/>
          <w:szCs w:val="28"/>
          <w:lang w:val="ro-RO"/>
        </w:rPr>
        <w:t>în partea introductivă, cuvântul „stabilește” se substituie cu cuvintele „este în drept să stabilească”;</w:t>
      </w:r>
    </w:p>
    <w:p w14:paraId="5AAC2F4F" w14:textId="1F6F2B35" w:rsidR="001166FD" w:rsidRPr="001166FD" w:rsidRDefault="001166FD" w:rsidP="001166FD">
      <w:pPr>
        <w:tabs>
          <w:tab w:val="left" w:pos="1134"/>
        </w:tabs>
        <w:ind w:firstLine="720"/>
        <w:rPr>
          <w:iCs/>
          <w:color w:val="000000" w:themeColor="text1"/>
          <w:sz w:val="28"/>
          <w:szCs w:val="28"/>
          <w:lang w:val="ro-RO"/>
        </w:rPr>
      </w:pPr>
      <w:r w:rsidRPr="001166FD">
        <w:rPr>
          <w:iCs/>
          <w:color w:val="000000" w:themeColor="text1"/>
          <w:sz w:val="28"/>
          <w:szCs w:val="28"/>
          <w:lang w:val="ro-RO"/>
        </w:rPr>
        <w:t xml:space="preserve">litera a), după textul </w:t>
      </w:r>
      <w:r w:rsidR="00F22549">
        <w:rPr>
          <w:iCs/>
          <w:color w:val="000000" w:themeColor="text1"/>
          <w:sz w:val="28"/>
          <w:szCs w:val="28"/>
          <w:lang w:val="ro-RO"/>
        </w:rPr>
        <w:t>„</w:t>
      </w:r>
      <w:r w:rsidRPr="001166FD">
        <w:rPr>
          <w:iCs/>
          <w:color w:val="000000" w:themeColor="text1"/>
          <w:sz w:val="28"/>
          <w:szCs w:val="28"/>
          <w:lang w:val="ro-RO"/>
        </w:rPr>
        <w:t xml:space="preserve">valutare,” se </w:t>
      </w:r>
      <w:r w:rsidR="00F22549">
        <w:rPr>
          <w:iCs/>
          <w:color w:val="000000" w:themeColor="text1"/>
          <w:sz w:val="28"/>
          <w:szCs w:val="28"/>
          <w:lang w:val="ro-RO"/>
        </w:rPr>
        <w:t>introduce</w:t>
      </w:r>
      <w:r w:rsidRPr="001166FD">
        <w:rPr>
          <w:iCs/>
          <w:color w:val="000000" w:themeColor="text1"/>
          <w:sz w:val="28"/>
          <w:szCs w:val="28"/>
          <w:lang w:val="ro-RO"/>
        </w:rPr>
        <w:t xml:space="preserve"> textul </w:t>
      </w:r>
      <w:r w:rsidR="00F22549">
        <w:rPr>
          <w:iCs/>
          <w:color w:val="000000" w:themeColor="text1"/>
          <w:sz w:val="28"/>
          <w:szCs w:val="28"/>
          <w:lang w:val="ro-RO"/>
        </w:rPr>
        <w:t>„</w:t>
      </w:r>
      <w:r w:rsidRPr="001166FD">
        <w:rPr>
          <w:color w:val="000000" w:themeColor="text1"/>
          <w:sz w:val="28"/>
          <w:szCs w:val="28"/>
          <w:lang w:val="ro-RO"/>
        </w:rPr>
        <w:t xml:space="preserve">la cererea de eliberare a duplicatului autorizației,”, iar cuvintele </w:t>
      </w:r>
      <w:r w:rsidR="00F22549">
        <w:rPr>
          <w:color w:val="000000" w:themeColor="text1"/>
          <w:sz w:val="28"/>
          <w:szCs w:val="28"/>
          <w:lang w:val="ro-RO"/>
        </w:rPr>
        <w:t>„</w:t>
      </w:r>
      <w:r w:rsidRPr="001166FD">
        <w:rPr>
          <w:color w:val="000000" w:themeColor="text1"/>
          <w:sz w:val="28"/>
          <w:szCs w:val="28"/>
          <w:lang w:val="ro-RO"/>
        </w:rPr>
        <w:t xml:space="preserve">cererea menționată” se substituie cu cuvintele </w:t>
      </w:r>
      <w:r w:rsidR="00F22549">
        <w:rPr>
          <w:color w:val="000000" w:themeColor="text1"/>
          <w:sz w:val="28"/>
          <w:szCs w:val="28"/>
          <w:lang w:val="ro-RO"/>
        </w:rPr>
        <w:t>„</w:t>
      </w:r>
      <w:r w:rsidRPr="001166FD">
        <w:rPr>
          <w:color w:val="000000" w:themeColor="text1"/>
          <w:sz w:val="28"/>
          <w:szCs w:val="28"/>
          <w:lang w:val="ro-RO"/>
        </w:rPr>
        <w:t>cererile menționate”;</w:t>
      </w:r>
    </w:p>
    <w:p w14:paraId="1A9FC2DE" w14:textId="1045ABC3" w:rsidR="001166FD" w:rsidRPr="001166FD" w:rsidRDefault="001166FD" w:rsidP="001166FD">
      <w:pPr>
        <w:tabs>
          <w:tab w:val="left" w:pos="1134"/>
        </w:tabs>
        <w:ind w:firstLine="720"/>
        <w:rPr>
          <w:iCs/>
          <w:color w:val="000000" w:themeColor="text1"/>
          <w:sz w:val="28"/>
          <w:szCs w:val="28"/>
          <w:lang w:val="ro-RO"/>
        </w:rPr>
      </w:pPr>
      <w:r w:rsidRPr="001166FD">
        <w:rPr>
          <w:iCs/>
          <w:color w:val="000000" w:themeColor="text1"/>
          <w:sz w:val="28"/>
          <w:szCs w:val="28"/>
          <w:lang w:val="ro-RO"/>
        </w:rPr>
        <w:t xml:space="preserve">litera b), după textul „autorizațiilor,” </w:t>
      </w:r>
      <w:r w:rsidR="00F22549">
        <w:rPr>
          <w:iCs/>
          <w:color w:val="000000" w:themeColor="text1"/>
          <w:sz w:val="28"/>
          <w:szCs w:val="28"/>
          <w:lang w:val="ro-RO"/>
        </w:rPr>
        <w:t>introduce</w:t>
      </w:r>
      <w:r w:rsidRPr="001166FD">
        <w:rPr>
          <w:iCs/>
          <w:color w:val="000000" w:themeColor="text1"/>
          <w:sz w:val="28"/>
          <w:szCs w:val="28"/>
          <w:lang w:val="ro-RO"/>
        </w:rPr>
        <w:t xml:space="preserve"> textul „duplicatelor acestora,”;</w:t>
      </w:r>
    </w:p>
    <w:p w14:paraId="7E0377F7" w14:textId="2BBBCB8E" w:rsidR="001166FD" w:rsidRPr="001166FD" w:rsidRDefault="001166FD" w:rsidP="001166FD">
      <w:pPr>
        <w:tabs>
          <w:tab w:val="left" w:pos="1134"/>
        </w:tabs>
        <w:ind w:firstLine="720"/>
        <w:rPr>
          <w:bCs/>
          <w:color w:val="000000" w:themeColor="text1"/>
          <w:sz w:val="28"/>
          <w:szCs w:val="28"/>
          <w:lang w:val="ro-RO"/>
        </w:rPr>
      </w:pPr>
      <w:r w:rsidRPr="001166FD">
        <w:rPr>
          <w:bCs/>
          <w:color w:val="000000" w:themeColor="text1"/>
          <w:sz w:val="28"/>
          <w:szCs w:val="28"/>
          <w:lang w:val="ro-RO"/>
        </w:rPr>
        <w:t xml:space="preserve">alineatul (9), după cuvântul „autorizațiilor” se </w:t>
      </w:r>
      <w:r w:rsidR="00F22549">
        <w:rPr>
          <w:bCs/>
          <w:color w:val="000000" w:themeColor="text1"/>
          <w:sz w:val="28"/>
          <w:szCs w:val="28"/>
          <w:lang w:val="ro-RO"/>
        </w:rPr>
        <w:t>introduc</w:t>
      </w:r>
      <w:r w:rsidRPr="001166FD">
        <w:rPr>
          <w:bCs/>
          <w:color w:val="000000" w:themeColor="text1"/>
          <w:sz w:val="28"/>
          <w:szCs w:val="28"/>
          <w:lang w:val="ro-RO"/>
        </w:rPr>
        <w:t xml:space="preserve"> cuvintele „și duplicatelor acestora”;</w:t>
      </w:r>
    </w:p>
    <w:p w14:paraId="661E3D35" w14:textId="77777777" w:rsidR="001166FD" w:rsidRPr="001166FD" w:rsidRDefault="001166FD" w:rsidP="001166FD">
      <w:pPr>
        <w:tabs>
          <w:tab w:val="left" w:pos="1134"/>
        </w:tabs>
        <w:ind w:firstLine="720"/>
        <w:rPr>
          <w:bCs/>
          <w:color w:val="000000" w:themeColor="text1"/>
          <w:sz w:val="28"/>
          <w:szCs w:val="28"/>
          <w:lang w:val="ro-RO"/>
        </w:rPr>
      </w:pPr>
      <w:r w:rsidRPr="001166FD">
        <w:rPr>
          <w:bCs/>
          <w:color w:val="000000" w:themeColor="text1"/>
          <w:sz w:val="28"/>
          <w:szCs w:val="28"/>
          <w:lang w:val="ro-RO"/>
        </w:rPr>
        <w:t>articolul se completează cu alineatele (10) și (11) cu următorul cuprins:</w:t>
      </w:r>
    </w:p>
    <w:p w14:paraId="311F0B79" w14:textId="59AAAC73" w:rsidR="001166FD" w:rsidRPr="001166FD" w:rsidRDefault="001166FD" w:rsidP="001166FD">
      <w:pPr>
        <w:tabs>
          <w:tab w:val="left" w:pos="1134"/>
        </w:tabs>
        <w:ind w:firstLine="720"/>
        <w:rPr>
          <w:bCs/>
          <w:color w:val="000000" w:themeColor="text1"/>
          <w:sz w:val="28"/>
          <w:szCs w:val="28"/>
          <w:lang w:val="ro-RO"/>
        </w:rPr>
      </w:pPr>
      <w:r w:rsidRPr="001166FD">
        <w:rPr>
          <w:bCs/>
          <w:color w:val="000000" w:themeColor="text1"/>
          <w:sz w:val="28"/>
          <w:szCs w:val="28"/>
          <w:lang w:val="ro-RO"/>
        </w:rPr>
        <w:t>„(10) Autorizarea de către Banca Națională a Moldovei a operațiunilor valutare se efectuează din punct de vedere al reglementării valutare și nu implică asumarea de către Banca Națională a Moldovei a obligațiilor aferente acestor operațiuni.</w:t>
      </w:r>
    </w:p>
    <w:p w14:paraId="3D10F99B" w14:textId="77777777" w:rsidR="001166FD" w:rsidRPr="001166FD" w:rsidRDefault="001166FD" w:rsidP="001166FD">
      <w:pPr>
        <w:tabs>
          <w:tab w:val="left" w:pos="1134"/>
        </w:tabs>
        <w:ind w:firstLine="720"/>
        <w:rPr>
          <w:bCs/>
          <w:color w:val="000000" w:themeColor="text1"/>
          <w:sz w:val="28"/>
          <w:szCs w:val="28"/>
          <w:lang w:val="ro-RO"/>
        </w:rPr>
      </w:pPr>
      <w:r w:rsidRPr="001166FD">
        <w:rPr>
          <w:bCs/>
          <w:color w:val="000000" w:themeColor="text1"/>
          <w:sz w:val="28"/>
          <w:szCs w:val="28"/>
          <w:lang w:val="ro-RO"/>
        </w:rPr>
        <w:t>(11) Eliberarea de către Banca Națională a Moldovei a autorizațiilor pentru efectuarea operațiunilor valutare nu exonerează rezidenții care au obținut aceste autorizații, prestatorii de servicii de plată rezidenți prin care se realizează operațiunile valutare autorizate de la respectarea prevederilor aferente operațiunilor valutare respective, stabilite de alte acte legislative, precum și  de la aplicarea măsurilor conform cerințelor legislației în domeniul prevenirii și combaterii spălării banilor și finanțării terorismului.”.</w:t>
      </w:r>
    </w:p>
    <w:p w14:paraId="11D5B96C" w14:textId="77777777" w:rsidR="001166FD" w:rsidRPr="001166FD" w:rsidRDefault="001166FD" w:rsidP="001166FD">
      <w:pPr>
        <w:ind w:firstLine="720"/>
        <w:contextualSpacing/>
        <w:rPr>
          <w:color w:val="000000" w:themeColor="text1"/>
          <w:sz w:val="28"/>
          <w:szCs w:val="28"/>
          <w:lang w:val="ro-RO"/>
        </w:rPr>
      </w:pPr>
      <w:r w:rsidRPr="00C22986">
        <w:rPr>
          <w:b/>
          <w:bCs/>
          <w:color w:val="000000" w:themeColor="text1"/>
          <w:sz w:val="28"/>
          <w:szCs w:val="28"/>
          <w:lang w:val="ro-RO"/>
        </w:rPr>
        <w:t>30.</w:t>
      </w:r>
      <w:r w:rsidRPr="001166FD">
        <w:rPr>
          <w:color w:val="000000" w:themeColor="text1"/>
          <w:sz w:val="28"/>
          <w:szCs w:val="28"/>
          <w:lang w:val="ro-RO"/>
        </w:rPr>
        <w:t xml:space="preserve"> La articolul 56 alineatul (5</w:t>
      </w:r>
      <w:r w:rsidRPr="001166FD">
        <w:rPr>
          <w:color w:val="000000" w:themeColor="text1"/>
          <w:sz w:val="28"/>
          <w:szCs w:val="28"/>
          <w:vertAlign w:val="superscript"/>
          <w:lang w:val="ro-RO"/>
        </w:rPr>
        <w:t>1</w:t>
      </w:r>
      <w:r w:rsidRPr="001166FD">
        <w:rPr>
          <w:color w:val="000000" w:themeColor="text1"/>
          <w:sz w:val="28"/>
          <w:szCs w:val="28"/>
          <w:lang w:val="ro-RO"/>
        </w:rPr>
        <w:t xml:space="preserve">), textul </w:t>
      </w:r>
      <w:r w:rsidRPr="001166FD">
        <w:rPr>
          <w:color w:val="000000" w:themeColor="text1"/>
          <w:sz w:val="28"/>
          <w:szCs w:val="28"/>
          <w:lang w:val="ro-RO" w:eastAsia="ro-RO"/>
        </w:rPr>
        <w:t>„financiare sistemice, definită astfel de către organul național instituit pentru gestionarea crizelor financiare sistemice”</w:t>
      </w:r>
      <w:r w:rsidRPr="001166FD">
        <w:rPr>
          <w:color w:val="000000" w:themeColor="text1"/>
          <w:sz w:val="28"/>
          <w:szCs w:val="28"/>
          <w:lang w:val="ro-RO"/>
        </w:rPr>
        <w:t xml:space="preserve"> se substituie cu textul „sistemice, definite astfel conform Legii nr.232/2016 privind redresarea și rezoluția băncilor”.</w:t>
      </w:r>
    </w:p>
    <w:p w14:paraId="0FEE8EC8" w14:textId="77777777" w:rsidR="001166FD" w:rsidRPr="001166FD" w:rsidRDefault="001166FD" w:rsidP="001166FD">
      <w:pPr>
        <w:tabs>
          <w:tab w:val="left" w:pos="1134"/>
        </w:tabs>
        <w:ind w:firstLine="720"/>
        <w:contextualSpacing/>
        <w:rPr>
          <w:iCs/>
          <w:color w:val="000000" w:themeColor="text1"/>
          <w:sz w:val="28"/>
          <w:szCs w:val="28"/>
          <w:lang w:val="ro-RO"/>
        </w:rPr>
      </w:pPr>
      <w:r w:rsidRPr="00C22986">
        <w:rPr>
          <w:b/>
          <w:bCs/>
          <w:iCs/>
          <w:color w:val="000000" w:themeColor="text1"/>
          <w:sz w:val="28"/>
          <w:szCs w:val="28"/>
          <w:lang w:val="ro-RO"/>
        </w:rPr>
        <w:t>31.</w:t>
      </w:r>
      <w:r w:rsidRPr="001166FD">
        <w:rPr>
          <w:iCs/>
          <w:color w:val="000000" w:themeColor="text1"/>
          <w:sz w:val="28"/>
          <w:szCs w:val="28"/>
          <w:lang w:val="ro-RO"/>
        </w:rPr>
        <w:t xml:space="preserve"> La articolul 58 alineatul (1), litera c) va avea următorul cuprins:</w:t>
      </w:r>
    </w:p>
    <w:p w14:paraId="4DE85B62" w14:textId="77777777" w:rsidR="001166FD" w:rsidRPr="001166FD" w:rsidRDefault="001166FD" w:rsidP="001166FD">
      <w:pPr>
        <w:tabs>
          <w:tab w:val="left" w:pos="1134"/>
        </w:tabs>
        <w:ind w:firstLine="720"/>
        <w:rPr>
          <w:color w:val="000000" w:themeColor="text1"/>
          <w:sz w:val="28"/>
          <w:szCs w:val="28"/>
          <w:lang w:val="ro-RO" w:eastAsia="ro-RO"/>
        </w:rPr>
      </w:pPr>
      <w:r w:rsidRPr="001166FD">
        <w:rPr>
          <w:iCs/>
          <w:color w:val="000000" w:themeColor="text1"/>
          <w:sz w:val="28"/>
          <w:szCs w:val="28"/>
          <w:lang w:val="ro-RO"/>
        </w:rPr>
        <w:t xml:space="preserve">„c) </w:t>
      </w:r>
      <w:r w:rsidRPr="001166FD">
        <w:rPr>
          <w:color w:val="000000" w:themeColor="text1"/>
          <w:sz w:val="28"/>
          <w:szCs w:val="28"/>
          <w:lang w:val="ro-RO" w:eastAsia="ro-RO"/>
        </w:rPr>
        <w:t>autoritatea administrativă de inspectare financiară din subordinea Ministerului Finanțelor și Serviciul Fiscal de Stat;”.</w:t>
      </w:r>
    </w:p>
    <w:p w14:paraId="2612F8B9" w14:textId="77777777" w:rsidR="001166FD" w:rsidRPr="001166FD" w:rsidRDefault="001166FD" w:rsidP="001166FD">
      <w:pPr>
        <w:tabs>
          <w:tab w:val="left" w:pos="1134"/>
        </w:tabs>
        <w:ind w:firstLine="720"/>
        <w:contextualSpacing/>
        <w:rPr>
          <w:color w:val="000000" w:themeColor="text1"/>
          <w:sz w:val="28"/>
          <w:szCs w:val="28"/>
          <w:lang w:val="ro-RO"/>
        </w:rPr>
      </w:pPr>
      <w:r w:rsidRPr="00C22986">
        <w:rPr>
          <w:b/>
          <w:bCs/>
          <w:iCs/>
          <w:color w:val="000000" w:themeColor="text1"/>
          <w:sz w:val="28"/>
          <w:szCs w:val="28"/>
          <w:lang w:val="ro-RO"/>
        </w:rPr>
        <w:t>32.</w:t>
      </w:r>
      <w:r w:rsidRPr="001166FD">
        <w:rPr>
          <w:iCs/>
          <w:color w:val="000000" w:themeColor="text1"/>
          <w:sz w:val="28"/>
          <w:szCs w:val="28"/>
          <w:lang w:val="ro-RO"/>
        </w:rPr>
        <w:t xml:space="preserve"> Articolul</w:t>
      </w:r>
      <w:r w:rsidRPr="001166FD">
        <w:rPr>
          <w:b/>
          <w:iCs/>
          <w:color w:val="000000" w:themeColor="text1"/>
          <w:sz w:val="28"/>
          <w:szCs w:val="28"/>
          <w:lang w:val="ro-RO"/>
        </w:rPr>
        <w:t xml:space="preserve"> </w:t>
      </w:r>
      <w:r w:rsidRPr="001166FD">
        <w:rPr>
          <w:iCs/>
          <w:color w:val="000000" w:themeColor="text1"/>
          <w:sz w:val="28"/>
          <w:szCs w:val="28"/>
          <w:lang w:val="ro-RO"/>
        </w:rPr>
        <w:t xml:space="preserve">63 </w:t>
      </w:r>
      <w:r w:rsidRPr="001166FD">
        <w:rPr>
          <w:color w:val="000000" w:themeColor="text1"/>
          <w:sz w:val="28"/>
          <w:szCs w:val="28"/>
          <w:lang w:val="ro-RO"/>
        </w:rPr>
        <w:t>alineatul (3):</w:t>
      </w:r>
    </w:p>
    <w:p w14:paraId="40DCAA99"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în partea introductivă, cuvintele „punctelor de schimb valutar ale” se exclud;</w:t>
      </w:r>
    </w:p>
    <w:p w14:paraId="6C897DCE" w14:textId="77777777" w:rsidR="001166FD" w:rsidRPr="001166FD" w:rsidRDefault="001166FD" w:rsidP="001166FD">
      <w:pPr>
        <w:tabs>
          <w:tab w:val="left" w:pos="1134"/>
        </w:tabs>
        <w:ind w:firstLine="720"/>
        <w:rPr>
          <w:color w:val="000000" w:themeColor="text1"/>
          <w:sz w:val="28"/>
          <w:szCs w:val="28"/>
          <w:lang w:val="ro-RO" w:eastAsia="ro-RO"/>
        </w:rPr>
      </w:pPr>
      <w:r w:rsidRPr="001166FD">
        <w:rPr>
          <w:color w:val="000000" w:themeColor="text1"/>
          <w:sz w:val="28"/>
          <w:szCs w:val="28"/>
          <w:lang w:val="ro-RO"/>
        </w:rPr>
        <w:t>litera c) se completează cu cuvintele „</w:t>
      </w:r>
      <w:r w:rsidRPr="001166FD">
        <w:rPr>
          <w:bCs/>
          <w:color w:val="000000" w:themeColor="text1"/>
          <w:sz w:val="28"/>
          <w:szCs w:val="28"/>
          <w:lang w:val="ro-RO"/>
        </w:rPr>
        <w:t>de schimb valutar în numerar cu persoane fizice”.</w:t>
      </w:r>
    </w:p>
    <w:p w14:paraId="773811B1" w14:textId="0C0DC429" w:rsidR="001166FD" w:rsidRPr="001166FD" w:rsidRDefault="001166FD" w:rsidP="001166FD">
      <w:pPr>
        <w:ind w:firstLine="720"/>
        <w:contextualSpacing/>
        <w:rPr>
          <w:color w:val="000000" w:themeColor="text1"/>
          <w:sz w:val="28"/>
          <w:szCs w:val="28"/>
          <w:lang w:val="ro-RO" w:eastAsia="ro-RO"/>
        </w:rPr>
      </w:pPr>
      <w:r w:rsidRPr="00C22986">
        <w:rPr>
          <w:b/>
          <w:bCs/>
          <w:color w:val="000000" w:themeColor="text1"/>
          <w:sz w:val="28"/>
          <w:szCs w:val="28"/>
          <w:lang w:val="ro-RO" w:eastAsia="ro-RO"/>
        </w:rPr>
        <w:t>33.</w:t>
      </w:r>
      <w:r w:rsidRPr="001166FD">
        <w:rPr>
          <w:color w:val="000000" w:themeColor="text1"/>
          <w:sz w:val="28"/>
          <w:szCs w:val="28"/>
          <w:lang w:val="ro-RO" w:eastAsia="ro-RO"/>
        </w:rPr>
        <w:t xml:space="preserve"> La articolul 64 alineatul (2), </w:t>
      </w:r>
      <w:r w:rsidR="00F22549">
        <w:rPr>
          <w:color w:val="000000" w:themeColor="text1"/>
          <w:sz w:val="28"/>
          <w:szCs w:val="28"/>
          <w:lang w:val="ro-RO" w:eastAsia="ro-RO"/>
        </w:rPr>
        <w:t>cifrele</w:t>
      </w:r>
      <w:r w:rsidRPr="001166FD">
        <w:rPr>
          <w:color w:val="000000" w:themeColor="text1"/>
          <w:sz w:val="28"/>
          <w:szCs w:val="28"/>
          <w:lang w:val="ro-RO" w:eastAsia="ro-RO"/>
        </w:rPr>
        <w:t xml:space="preserve"> </w:t>
      </w:r>
      <w:r w:rsidR="00F22549">
        <w:rPr>
          <w:color w:val="000000" w:themeColor="text1"/>
          <w:sz w:val="28"/>
          <w:szCs w:val="28"/>
          <w:lang w:val="ro-RO" w:eastAsia="ro-RO"/>
        </w:rPr>
        <w:t>„</w:t>
      </w:r>
      <w:r w:rsidRPr="001166FD">
        <w:rPr>
          <w:color w:val="000000" w:themeColor="text1"/>
          <w:sz w:val="28"/>
          <w:szCs w:val="28"/>
          <w:lang w:val="ro-RO" w:eastAsia="ro-RO"/>
        </w:rPr>
        <w:t xml:space="preserve">15” se substituie cu </w:t>
      </w:r>
      <w:r w:rsidR="00F22549">
        <w:rPr>
          <w:color w:val="000000" w:themeColor="text1"/>
          <w:sz w:val="28"/>
          <w:szCs w:val="28"/>
          <w:lang w:val="ro-RO" w:eastAsia="ro-RO"/>
        </w:rPr>
        <w:t>cifrele</w:t>
      </w:r>
      <w:r w:rsidRPr="001166FD">
        <w:rPr>
          <w:color w:val="000000" w:themeColor="text1"/>
          <w:sz w:val="28"/>
          <w:szCs w:val="28"/>
          <w:lang w:val="ro-RO" w:eastAsia="ro-RO"/>
        </w:rPr>
        <w:t xml:space="preserve"> ”30”.</w:t>
      </w:r>
    </w:p>
    <w:p w14:paraId="014ED784" w14:textId="77777777" w:rsidR="001166FD" w:rsidRPr="001166FD" w:rsidRDefault="001166FD" w:rsidP="001166FD">
      <w:pPr>
        <w:ind w:firstLine="720"/>
        <w:contextualSpacing/>
        <w:rPr>
          <w:color w:val="000000" w:themeColor="text1"/>
          <w:sz w:val="28"/>
          <w:szCs w:val="28"/>
          <w:lang w:val="ro-RO" w:eastAsia="ro-RO"/>
        </w:rPr>
      </w:pPr>
      <w:r w:rsidRPr="00C22986">
        <w:rPr>
          <w:b/>
          <w:bCs/>
          <w:color w:val="000000" w:themeColor="text1"/>
          <w:sz w:val="28"/>
          <w:szCs w:val="28"/>
          <w:lang w:val="ro-RO" w:eastAsia="ro-RO"/>
        </w:rPr>
        <w:lastRenderedPageBreak/>
        <w:t>34.</w:t>
      </w:r>
      <w:r w:rsidRPr="001166FD">
        <w:rPr>
          <w:color w:val="000000" w:themeColor="text1"/>
          <w:sz w:val="28"/>
          <w:szCs w:val="28"/>
          <w:lang w:val="ro-RO" w:eastAsia="ro-RO"/>
        </w:rPr>
        <w:t xml:space="preserve"> Articolul 64</w:t>
      </w:r>
      <w:r w:rsidRPr="001166FD">
        <w:rPr>
          <w:color w:val="000000" w:themeColor="text1"/>
          <w:sz w:val="28"/>
          <w:szCs w:val="28"/>
          <w:vertAlign w:val="superscript"/>
          <w:lang w:val="ro-RO" w:eastAsia="ro-RO"/>
        </w:rPr>
        <w:t>1</w:t>
      </w:r>
      <w:r w:rsidRPr="001166FD">
        <w:rPr>
          <w:color w:val="000000" w:themeColor="text1"/>
          <w:sz w:val="28"/>
          <w:szCs w:val="28"/>
          <w:lang w:val="ro-RO" w:eastAsia="ro-RO"/>
        </w:rPr>
        <w:t>:</w:t>
      </w:r>
    </w:p>
    <w:p w14:paraId="48AE9574" w14:textId="252C5054" w:rsidR="001166FD" w:rsidRPr="001166FD" w:rsidRDefault="001166FD" w:rsidP="001166FD">
      <w:pPr>
        <w:ind w:firstLine="720"/>
        <w:contextualSpacing/>
        <w:rPr>
          <w:color w:val="000000" w:themeColor="text1"/>
          <w:sz w:val="28"/>
          <w:szCs w:val="28"/>
          <w:lang w:val="ro-RO" w:eastAsia="ro-RO"/>
        </w:rPr>
      </w:pPr>
      <w:r w:rsidRPr="001166FD">
        <w:rPr>
          <w:color w:val="000000" w:themeColor="text1"/>
          <w:sz w:val="28"/>
          <w:szCs w:val="28"/>
          <w:lang w:val="ro-RO" w:eastAsia="ro-RO"/>
        </w:rPr>
        <w:t xml:space="preserve">alineatul unic devine alineatul (1) și se completează cu textul </w:t>
      </w:r>
      <w:bookmarkStart w:id="13" w:name="_Hlk84404214"/>
      <w:r w:rsidR="00F22549">
        <w:rPr>
          <w:color w:val="000000" w:themeColor="text1"/>
          <w:sz w:val="28"/>
          <w:szCs w:val="28"/>
          <w:lang w:val="ro-RO" w:eastAsia="ro-RO"/>
        </w:rPr>
        <w:t xml:space="preserve">„ </w:t>
      </w:r>
      <w:r w:rsidRPr="001166FD">
        <w:rPr>
          <w:color w:val="000000" w:themeColor="text1"/>
          <w:sz w:val="28"/>
          <w:szCs w:val="28"/>
          <w:lang w:val="ro-RO" w:eastAsia="ro-RO"/>
        </w:rPr>
        <w:t>,</w:t>
      </w:r>
      <w:r w:rsidRPr="001166FD">
        <w:rPr>
          <w:color w:val="000000" w:themeColor="text1"/>
          <w:sz w:val="28"/>
          <w:szCs w:val="28"/>
          <w:lang w:val="ro-RO"/>
        </w:rPr>
        <w:t xml:space="preserve"> </w:t>
      </w:r>
      <w:r w:rsidRPr="001166FD">
        <w:rPr>
          <w:color w:val="000000" w:themeColor="text1"/>
          <w:sz w:val="28"/>
          <w:szCs w:val="28"/>
          <w:lang w:val="ro-RO" w:eastAsia="ro-RO"/>
        </w:rPr>
        <w:t>cu particularitățile prevăzute de prezentul articol</w:t>
      </w:r>
      <w:bookmarkEnd w:id="13"/>
      <w:r w:rsidRPr="001166FD">
        <w:rPr>
          <w:color w:val="000000" w:themeColor="text1"/>
          <w:sz w:val="28"/>
          <w:szCs w:val="28"/>
          <w:lang w:val="ro-RO" w:eastAsia="ro-RO"/>
        </w:rPr>
        <w:t>”;</w:t>
      </w:r>
    </w:p>
    <w:p w14:paraId="6CA86D50" w14:textId="77777777" w:rsidR="001166FD" w:rsidRPr="001166FD" w:rsidRDefault="001166FD" w:rsidP="001166FD">
      <w:pPr>
        <w:ind w:firstLine="720"/>
        <w:contextualSpacing/>
        <w:rPr>
          <w:color w:val="000000" w:themeColor="text1"/>
          <w:sz w:val="28"/>
          <w:szCs w:val="28"/>
          <w:lang w:val="ro-RO" w:eastAsia="ro-RO"/>
        </w:rPr>
      </w:pPr>
      <w:r w:rsidRPr="001166FD">
        <w:rPr>
          <w:color w:val="000000" w:themeColor="text1"/>
          <w:sz w:val="28"/>
          <w:szCs w:val="28"/>
          <w:lang w:val="ro-RO" w:eastAsia="ro-RO"/>
        </w:rPr>
        <w:t>se completează cu alineatul (2) cu următorul cuprins:</w:t>
      </w:r>
    </w:p>
    <w:p w14:paraId="14768A21" w14:textId="4F910337" w:rsidR="001166FD" w:rsidRPr="001166FD" w:rsidRDefault="00F22549" w:rsidP="001166FD">
      <w:pPr>
        <w:ind w:firstLine="720"/>
        <w:contextualSpacing/>
        <w:rPr>
          <w:color w:val="000000" w:themeColor="text1"/>
          <w:sz w:val="28"/>
          <w:szCs w:val="28"/>
          <w:lang w:val="ro-RO" w:eastAsia="ro-RO"/>
        </w:rPr>
      </w:pPr>
      <w:bookmarkStart w:id="14" w:name="_Hlk83742974"/>
      <w:r>
        <w:rPr>
          <w:color w:val="000000" w:themeColor="text1"/>
          <w:sz w:val="28"/>
          <w:szCs w:val="28"/>
          <w:lang w:val="ro-RO" w:eastAsia="ro-RO"/>
        </w:rPr>
        <w:t>„</w:t>
      </w:r>
      <w:r w:rsidR="001166FD" w:rsidRPr="001166FD">
        <w:rPr>
          <w:color w:val="000000" w:themeColor="text1"/>
          <w:sz w:val="28"/>
          <w:szCs w:val="28"/>
          <w:lang w:val="ro-RO" w:eastAsia="ro-RO"/>
        </w:rPr>
        <w:t>(2) Decizia privind aplicarea amenzii casei de schimb valutar și hotelului se adoptă de către Banca Naţională a Moldovei în termen de 30 zile lucrătoare de la data constatării încălcării şi se aduce la cunoştinţa titularului de licenţă.”.</w:t>
      </w:r>
    </w:p>
    <w:bookmarkEnd w:id="14"/>
    <w:p w14:paraId="1C1099DA" w14:textId="77777777" w:rsidR="001166FD" w:rsidRPr="001166FD" w:rsidRDefault="001166FD" w:rsidP="001166FD">
      <w:pPr>
        <w:tabs>
          <w:tab w:val="left" w:pos="1134"/>
        </w:tabs>
        <w:ind w:firstLine="720"/>
        <w:contextualSpacing/>
        <w:rPr>
          <w:color w:val="000000" w:themeColor="text1"/>
          <w:sz w:val="28"/>
          <w:szCs w:val="28"/>
          <w:lang w:val="ro-RO"/>
        </w:rPr>
      </w:pPr>
      <w:r w:rsidRPr="00C22986">
        <w:rPr>
          <w:b/>
          <w:bCs/>
          <w:color w:val="000000" w:themeColor="text1"/>
          <w:sz w:val="28"/>
          <w:szCs w:val="28"/>
          <w:lang w:val="ro-RO"/>
        </w:rPr>
        <w:t>35.</w:t>
      </w:r>
      <w:r w:rsidRPr="001166FD">
        <w:rPr>
          <w:color w:val="000000" w:themeColor="text1"/>
          <w:sz w:val="28"/>
          <w:szCs w:val="28"/>
          <w:lang w:val="ro-RO"/>
        </w:rPr>
        <w:t xml:space="preserve"> </w:t>
      </w:r>
      <w:bookmarkStart w:id="15" w:name="_Hlk86397804"/>
      <w:r w:rsidRPr="001166FD">
        <w:rPr>
          <w:color w:val="000000" w:themeColor="text1"/>
          <w:sz w:val="28"/>
          <w:szCs w:val="28"/>
          <w:lang w:val="ro-RO"/>
        </w:rPr>
        <w:t>Articolul 65:</w:t>
      </w:r>
    </w:p>
    <w:p w14:paraId="43EAF3F9" w14:textId="09352F93"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în denumirea articolului</w:t>
      </w:r>
      <w:r w:rsidRPr="001166FD">
        <w:rPr>
          <w:bCs/>
          <w:color w:val="000000" w:themeColor="text1"/>
          <w:sz w:val="28"/>
          <w:szCs w:val="28"/>
          <w:lang w:val="ro-RO"/>
        </w:rPr>
        <w:t>, cuvintele „punctului de schimb valutar al” se exclud</w:t>
      </w:r>
      <w:r w:rsidRPr="001166FD">
        <w:rPr>
          <w:color w:val="000000" w:themeColor="text1"/>
          <w:sz w:val="28"/>
          <w:szCs w:val="28"/>
          <w:lang w:val="ro-RO"/>
        </w:rPr>
        <w:t>;</w:t>
      </w:r>
    </w:p>
    <w:p w14:paraId="279E5EA4" w14:textId="77777777" w:rsidR="001166FD" w:rsidRPr="001166FD" w:rsidRDefault="001166FD" w:rsidP="001166FD">
      <w:pPr>
        <w:tabs>
          <w:tab w:val="left" w:pos="1134"/>
        </w:tabs>
        <w:ind w:firstLine="720"/>
        <w:rPr>
          <w:bCs/>
          <w:color w:val="000000" w:themeColor="text1"/>
          <w:sz w:val="28"/>
          <w:szCs w:val="28"/>
          <w:lang w:val="ro-RO"/>
        </w:rPr>
      </w:pPr>
      <w:r w:rsidRPr="001166FD">
        <w:rPr>
          <w:bCs/>
          <w:color w:val="000000" w:themeColor="text1"/>
          <w:sz w:val="28"/>
          <w:szCs w:val="28"/>
          <w:lang w:val="ro-RO"/>
        </w:rPr>
        <w:t>alineatul (1):</w:t>
      </w:r>
    </w:p>
    <w:p w14:paraId="01A1827D" w14:textId="77777777" w:rsidR="001166FD" w:rsidRPr="001166FD" w:rsidRDefault="001166FD" w:rsidP="001166FD">
      <w:pPr>
        <w:tabs>
          <w:tab w:val="left" w:pos="1134"/>
        </w:tabs>
        <w:ind w:firstLine="720"/>
        <w:rPr>
          <w:color w:val="000000" w:themeColor="text1"/>
          <w:sz w:val="28"/>
          <w:szCs w:val="28"/>
          <w:lang w:val="ro-RO"/>
        </w:rPr>
      </w:pPr>
      <w:r w:rsidRPr="001166FD">
        <w:rPr>
          <w:bCs/>
          <w:color w:val="000000" w:themeColor="text1"/>
          <w:sz w:val="28"/>
          <w:szCs w:val="28"/>
          <w:lang w:val="ro-RO"/>
        </w:rPr>
        <w:t>în partea introductivă, cuvintele „ punctului de schimb valutar al” se exclud</w:t>
      </w:r>
      <w:r w:rsidRPr="001166FD">
        <w:rPr>
          <w:color w:val="000000" w:themeColor="text1"/>
          <w:sz w:val="28"/>
          <w:szCs w:val="28"/>
          <w:lang w:val="ro-RO"/>
        </w:rPr>
        <w:t>;</w:t>
      </w:r>
    </w:p>
    <w:p w14:paraId="2C179EC6" w14:textId="20DC57BB"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 xml:space="preserve">litera c) se completează cu textul </w:t>
      </w:r>
      <w:r w:rsidR="00F22549">
        <w:rPr>
          <w:color w:val="000000" w:themeColor="text1"/>
          <w:sz w:val="28"/>
          <w:szCs w:val="28"/>
          <w:lang w:val="ro-RO"/>
        </w:rPr>
        <w:t>„</w:t>
      </w:r>
      <w:r w:rsidRPr="001166FD">
        <w:rPr>
          <w:color w:val="000000" w:themeColor="text1"/>
          <w:sz w:val="28"/>
          <w:szCs w:val="28"/>
          <w:lang w:val="ro-RO"/>
        </w:rPr>
        <w:t>sau a termenului de depunere a cererii de reperfectare a licenței/copiei autorizate de pe licență”;</w:t>
      </w:r>
    </w:p>
    <w:bookmarkEnd w:id="15"/>
    <w:p w14:paraId="2132CF99" w14:textId="3998ED87" w:rsidR="001166FD" w:rsidRPr="001166FD" w:rsidRDefault="001166FD" w:rsidP="001166FD">
      <w:pPr>
        <w:ind w:firstLine="720"/>
        <w:rPr>
          <w:color w:val="000000" w:themeColor="text1"/>
          <w:sz w:val="28"/>
          <w:szCs w:val="28"/>
          <w:lang w:val="ro-RO"/>
        </w:rPr>
      </w:pPr>
      <w:r w:rsidRPr="001166FD">
        <w:rPr>
          <w:color w:val="000000" w:themeColor="text1"/>
          <w:sz w:val="28"/>
          <w:szCs w:val="28"/>
          <w:lang w:val="ro-RO"/>
        </w:rPr>
        <w:t xml:space="preserve">litera d), după cuvintele </w:t>
      </w:r>
      <w:r w:rsidR="00F22549">
        <w:rPr>
          <w:color w:val="000000" w:themeColor="text1"/>
          <w:sz w:val="28"/>
          <w:szCs w:val="28"/>
          <w:lang w:val="ro-RO"/>
        </w:rPr>
        <w:t>„</w:t>
      </w:r>
      <w:r w:rsidRPr="001166FD">
        <w:rPr>
          <w:color w:val="000000" w:themeColor="text1"/>
          <w:sz w:val="28"/>
          <w:szCs w:val="28"/>
          <w:lang w:val="ro-RO"/>
        </w:rPr>
        <w:t xml:space="preserve">stabilite la” se </w:t>
      </w:r>
      <w:r w:rsidR="00F22549">
        <w:rPr>
          <w:color w:val="000000" w:themeColor="text1"/>
          <w:sz w:val="28"/>
          <w:szCs w:val="28"/>
          <w:lang w:val="ro-RO"/>
        </w:rPr>
        <w:t>introduce</w:t>
      </w:r>
      <w:r w:rsidRPr="001166FD">
        <w:rPr>
          <w:color w:val="000000" w:themeColor="text1"/>
          <w:sz w:val="28"/>
          <w:szCs w:val="28"/>
          <w:lang w:val="ro-RO"/>
        </w:rPr>
        <w:t xml:space="preserve"> textul </w:t>
      </w:r>
      <w:r w:rsidR="00F22549">
        <w:rPr>
          <w:color w:val="000000" w:themeColor="text1"/>
          <w:sz w:val="28"/>
          <w:szCs w:val="28"/>
          <w:lang w:val="ro-RO"/>
        </w:rPr>
        <w:t>„</w:t>
      </w:r>
      <w:r w:rsidRPr="001166FD">
        <w:rPr>
          <w:color w:val="000000" w:themeColor="text1"/>
          <w:sz w:val="28"/>
          <w:szCs w:val="28"/>
          <w:lang w:val="ro-RO"/>
        </w:rPr>
        <w:t xml:space="preserve">art.42 alin.(1) </w:t>
      </w:r>
      <w:proofErr w:type="spellStart"/>
      <w:r w:rsidRPr="001166FD">
        <w:rPr>
          <w:color w:val="000000" w:themeColor="text1"/>
          <w:sz w:val="28"/>
          <w:szCs w:val="28"/>
          <w:lang w:val="ro-RO"/>
        </w:rPr>
        <w:t>lit.e</w:t>
      </w:r>
      <w:proofErr w:type="spellEnd"/>
      <w:r w:rsidRPr="001166FD">
        <w:rPr>
          <w:color w:val="000000" w:themeColor="text1"/>
          <w:sz w:val="28"/>
          <w:szCs w:val="28"/>
          <w:lang w:val="ro-RO"/>
        </w:rPr>
        <w:t>), alin.(1</w:t>
      </w:r>
      <w:r w:rsidRPr="001166FD">
        <w:rPr>
          <w:color w:val="000000" w:themeColor="text1"/>
          <w:sz w:val="28"/>
          <w:szCs w:val="28"/>
          <w:vertAlign w:val="superscript"/>
          <w:lang w:val="ro-RO"/>
        </w:rPr>
        <w:t>2</w:t>
      </w:r>
      <w:r w:rsidRPr="001166FD">
        <w:rPr>
          <w:color w:val="000000" w:themeColor="text1"/>
          <w:sz w:val="28"/>
          <w:szCs w:val="28"/>
          <w:lang w:val="ro-RO"/>
        </w:rPr>
        <w:t>) – alin.(1</w:t>
      </w:r>
      <w:r w:rsidRPr="001166FD">
        <w:rPr>
          <w:color w:val="000000" w:themeColor="text1"/>
          <w:sz w:val="28"/>
          <w:szCs w:val="28"/>
          <w:vertAlign w:val="superscript"/>
          <w:lang w:val="ro-RO"/>
        </w:rPr>
        <w:t>5</w:t>
      </w:r>
      <w:r w:rsidRPr="001166FD">
        <w:rPr>
          <w:color w:val="000000" w:themeColor="text1"/>
          <w:sz w:val="28"/>
          <w:szCs w:val="28"/>
          <w:lang w:val="ro-RO"/>
        </w:rPr>
        <w:t>)”;</w:t>
      </w:r>
    </w:p>
    <w:p w14:paraId="3552F25E" w14:textId="2061225A" w:rsidR="001166FD" w:rsidRPr="001166FD" w:rsidRDefault="001166FD" w:rsidP="001166FD">
      <w:pPr>
        <w:ind w:firstLine="720"/>
        <w:rPr>
          <w:color w:val="000000" w:themeColor="text1"/>
          <w:sz w:val="28"/>
          <w:szCs w:val="28"/>
          <w:lang w:val="ro-RO"/>
        </w:rPr>
      </w:pPr>
      <w:r w:rsidRPr="001166FD">
        <w:rPr>
          <w:color w:val="000000" w:themeColor="text1"/>
          <w:sz w:val="28"/>
          <w:szCs w:val="28"/>
          <w:lang w:val="ro-RO"/>
        </w:rPr>
        <w:t>se completează cu litera d</w:t>
      </w:r>
      <w:r w:rsidRPr="001166FD">
        <w:rPr>
          <w:color w:val="000000" w:themeColor="text1"/>
          <w:sz w:val="28"/>
          <w:szCs w:val="28"/>
          <w:vertAlign w:val="superscript"/>
          <w:lang w:val="ro-RO"/>
        </w:rPr>
        <w:t>1</w:t>
      </w:r>
      <w:r w:rsidRPr="001166FD">
        <w:rPr>
          <w:color w:val="000000" w:themeColor="text1"/>
          <w:sz w:val="28"/>
          <w:szCs w:val="28"/>
          <w:lang w:val="ro-RO"/>
        </w:rPr>
        <w:t>) cu următorul cuprins:</w:t>
      </w:r>
    </w:p>
    <w:p w14:paraId="4A28D0CF" w14:textId="3075F817" w:rsidR="001166FD" w:rsidRPr="001166FD" w:rsidRDefault="00023DE4" w:rsidP="001166FD">
      <w:pPr>
        <w:ind w:firstLine="720"/>
        <w:rPr>
          <w:color w:val="000000" w:themeColor="text1"/>
          <w:sz w:val="28"/>
          <w:szCs w:val="28"/>
          <w:lang w:val="ro-RO"/>
        </w:rPr>
      </w:pPr>
      <w:r>
        <w:rPr>
          <w:color w:val="000000" w:themeColor="text1"/>
          <w:sz w:val="28"/>
          <w:szCs w:val="28"/>
          <w:lang w:val="ro-RO"/>
        </w:rPr>
        <w:t>„</w:t>
      </w:r>
      <w:r w:rsidR="001166FD" w:rsidRPr="001166FD">
        <w:rPr>
          <w:color w:val="000000" w:themeColor="text1"/>
          <w:sz w:val="28"/>
          <w:szCs w:val="28"/>
          <w:lang w:val="ro-RO"/>
        </w:rPr>
        <w:t>d</w:t>
      </w:r>
      <w:r w:rsidR="001166FD" w:rsidRPr="001166FD">
        <w:rPr>
          <w:color w:val="000000" w:themeColor="text1"/>
          <w:sz w:val="28"/>
          <w:szCs w:val="28"/>
          <w:vertAlign w:val="superscript"/>
          <w:lang w:val="ro-RO"/>
        </w:rPr>
        <w:t>1</w:t>
      </w:r>
      <w:r w:rsidR="001166FD" w:rsidRPr="001166FD">
        <w:rPr>
          <w:color w:val="000000" w:themeColor="text1"/>
          <w:sz w:val="28"/>
          <w:szCs w:val="28"/>
          <w:lang w:val="ro-RO"/>
        </w:rPr>
        <w:t xml:space="preserve">) </w:t>
      </w:r>
      <w:r w:rsidR="00BB5F1A" w:rsidRPr="00BB5F1A">
        <w:rPr>
          <w:color w:val="000000" w:themeColor="text1"/>
          <w:sz w:val="28"/>
          <w:szCs w:val="28"/>
          <w:lang w:val="ro-RO"/>
        </w:rPr>
        <w:t>nerespectarea de către titularul de licență a cerințelor art.42 alin.(3</w:t>
      </w:r>
      <w:r w:rsidR="00BB5F1A" w:rsidRPr="00BB5F1A">
        <w:rPr>
          <w:color w:val="000000" w:themeColor="text1"/>
          <w:sz w:val="28"/>
          <w:szCs w:val="28"/>
          <w:vertAlign w:val="superscript"/>
          <w:lang w:val="ro-RO"/>
        </w:rPr>
        <w:t>2</w:t>
      </w:r>
      <w:r w:rsidR="00BB5F1A" w:rsidRPr="00BB5F1A">
        <w:rPr>
          <w:color w:val="000000" w:themeColor="text1"/>
          <w:sz w:val="28"/>
          <w:szCs w:val="28"/>
          <w:lang w:val="ro-RO"/>
        </w:rPr>
        <w:t>) – în cazul constatării divergențelor ce depășesc 50 de lei;</w:t>
      </w:r>
      <w:r w:rsidR="001166FD" w:rsidRPr="001166FD">
        <w:rPr>
          <w:color w:val="000000" w:themeColor="text1"/>
          <w:sz w:val="28"/>
          <w:szCs w:val="28"/>
          <w:lang w:val="ro-RO"/>
        </w:rPr>
        <w:t>”;</w:t>
      </w:r>
    </w:p>
    <w:p w14:paraId="1ADF706D" w14:textId="77777777" w:rsidR="001166FD" w:rsidRPr="001166FD" w:rsidRDefault="001166FD" w:rsidP="001166FD">
      <w:pPr>
        <w:ind w:firstLine="720"/>
        <w:rPr>
          <w:color w:val="000000" w:themeColor="text1"/>
          <w:sz w:val="28"/>
          <w:szCs w:val="28"/>
          <w:lang w:val="ro-RO" w:eastAsia="ro-RO"/>
        </w:rPr>
      </w:pPr>
      <w:r w:rsidRPr="001166FD">
        <w:rPr>
          <w:color w:val="000000" w:themeColor="text1"/>
          <w:sz w:val="28"/>
          <w:szCs w:val="28"/>
          <w:lang w:val="ro-RO"/>
        </w:rPr>
        <w:t xml:space="preserve">la litera e), </w:t>
      </w:r>
      <w:r w:rsidRPr="001166FD">
        <w:rPr>
          <w:color w:val="000000" w:themeColor="text1"/>
          <w:sz w:val="28"/>
          <w:szCs w:val="28"/>
          <w:lang w:val="ro-RO" w:eastAsia="ro-RO"/>
        </w:rPr>
        <w:t>cuvintele „este înscrisă în Registrul informației criminalistice și criminologice al Republicii Moldova” se substituie cu cuvintele „are antecedente penale”, iar cuvintele „este trasă la răspundere penală” se substituie cu cuvintele „are antecedente penale”;</w:t>
      </w:r>
    </w:p>
    <w:p w14:paraId="08E8D1E1"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alineatul se completează cu literele g) și h) cu următorul cuprins:</w:t>
      </w:r>
    </w:p>
    <w:p w14:paraId="66C854C4" w14:textId="77777777" w:rsidR="001166FD" w:rsidRPr="001166FD" w:rsidRDefault="001166FD" w:rsidP="001166FD">
      <w:pPr>
        <w:tabs>
          <w:tab w:val="left" w:pos="1134"/>
        </w:tabs>
        <w:ind w:firstLine="720"/>
        <w:rPr>
          <w:color w:val="000000" w:themeColor="text1"/>
          <w:sz w:val="28"/>
          <w:szCs w:val="28"/>
          <w:lang w:val="ro-RO"/>
        </w:rPr>
      </w:pPr>
      <w:r w:rsidRPr="001166FD">
        <w:rPr>
          <w:rFonts w:eastAsia="Calibri"/>
          <w:color w:val="000000" w:themeColor="text1"/>
          <w:sz w:val="28"/>
          <w:szCs w:val="28"/>
          <w:lang w:val="ro-RO"/>
        </w:rPr>
        <w:t>„g</w:t>
      </w:r>
      <w:r w:rsidRPr="001166FD">
        <w:rPr>
          <w:color w:val="000000" w:themeColor="text1"/>
          <w:sz w:val="28"/>
          <w:szCs w:val="28"/>
          <w:lang w:val="ro-RO"/>
        </w:rPr>
        <w:t xml:space="preserve">) </w:t>
      </w:r>
      <w:r w:rsidRPr="001166FD">
        <w:rPr>
          <w:color w:val="000000" w:themeColor="text1"/>
          <w:sz w:val="28"/>
          <w:szCs w:val="28"/>
          <w:lang w:val="ro-RO" w:eastAsia="ro-RO"/>
        </w:rPr>
        <w:t xml:space="preserve">nerespectarea de către titularul de licență a prevederilor </w:t>
      </w:r>
      <w:r w:rsidRPr="001166FD">
        <w:rPr>
          <w:color w:val="000000" w:themeColor="text1"/>
          <w:sz w:val="28"/>
          <w:szCs w:val="28"/>
          <w:lang w:val="ro-RO"/>
        </w:rPr>
        <w:t>art.47 alin.(9) și art.51 alin.(5) și alin.(5</w:t>
      </w:r>
      <w:r w:rsidRPr="001166FD">
        <w:rPr>
          <w:color w:val="000000" w:themeColor="text1"/>
          <w:sz w:val="28"/>
          <w:szCs w:val="28"/>
          <w:vertAlign w:val="superscript"/>
          <w:lang w:val="ro-RO"/>
        </w:rPr>
        <w:t>1</w:t>
      </w:r>
      <w:r w:rsidRPr="001166FD">
        <w:rPr>
          <w:color w:val="000000" w:themeColor="text1"/>
          <w:sz w:val="28"/>
          <w:szCs w:val="28"/>
          <w:lang w:val="ro-RO"/>
        </w:rPr>
        <w:t>);</w:t>
      </w:r>
    </w:p>
    <w:p w14:paraId="2E68CD9A" w14:textId="77777777" w:rsidR="001166FD" w:rsidRPr="001166FD" w:rsidRDefault="001166FD" w:rsidP="001166FD">
      <w:pPr>
        <w:tabs>
          <w:tab w:val="left" w:pos="1134"/>
        </w:tabs>
        <w:ind w:firstLine="720"/>
        <w:rPr>
          <w:color w:val="000000" w:themeColor="text1"/>
          <w:sz w:val="28"/>
          <w:szCs w:val="28"/>
          <w:lang w:val="ro-RO"/>
        </w:rPr>
      </w:pPr>
      <w:bookmarkStart w:id="16" w:name="_Hlk68876950"/>
      <w:r w:rsidRPr="001166FD">
        <w:rPr>
          <w:color w:val="000000" w:themeColor="text1"/>
          <w:sz w:val="28"/>
          <w:szCs w:val="28"/>
          <w:lang w:val="ro-RO"/>
        </w:rPr>
        <w:t xml:space="preserve">h) prezentarea de către autoritățile competente a informației privind existența caracterului suspect al sursei mijloacelor financiare utilizate pentru aportul la capitalul social al casei de schimb valutar, </w:t>
      </w:r>
      <w:r w:rsidRPr="001166FD">
        <w:rPr>
          <w:color w:val="000000" w:themeColor="text1"/>
          <w:sz w:val="28"/>
          <w:szCs w:val="28"/>
          <w:lang w:val="ro-RO" w:eastAsia="ro-RO"/>
        </w:rPr>
        <w:t>pentru procurarea participațiunilor /acțiunilor casei de schimb valutar</w:t>
      </w:r>
      <w:r w:rsidRPr="001166FD">
        <w:rPr>
          <w:color w:val="000000" w:themeColor="text1"/>
          <w:sz w:val="28"/>
          <w:szCs w:val="28"/>
          <w:lang w:val="ro-RO"/>
        </w:rPr>
        <w:t xml:space="preserve"> </w:t>
      </w:r>
      <w:r w:rsidRPr="001166FD">
        <w:rPr>
          <w:color w:val="000000" w:themeColor="text1"/>
          <w:sz w:val="28"/>
          <w:szCs w:val="28"/>
          <w:lang w:val="ro-RO" w:eastAsia="ro-RO"/>
        </w:rPr>
        <w:t xml:space="preserve">de către </w:t>
      </w:r>
      <w:r w:rsidRPr="001166FD">
        <w:rPr>
          <w:color w:val="000000" w:themeColor="text1"/>
          <w:sz w:val="28"/>
          <w:szCs w:val="28"/>
          <w:lang w:val="ro-RO"/>
        </w:rPr>
        <w:t xml:space="preserve">asociaţii/acționarii, beneficiarii efectivi ai casei de schimb valutar și/sau existența asocierii sau afilierii ale persoanelor, indicate la art.47 alin.(2) </w:t>
      </w:r>
      <w:proofErr w:type="spellStart"/>
      <w:r w:rsidRPr="001166FD">
        <w:rPr>
          <w:color w:val="000000" w:themeColor="text1"/>
          <w:sz w:val="28"/>
          <w:szCs w:val="28"/>
          <w:lang w:val="ro-RO"/>
        </w:rPr>
        <w:t>lit.i</w:t>
      </w:r>
      <w:proofErr w:type="spellEnd"/>
      <w:r w:rsidRPr="001166FD">
        <w:rPr>
          <w:color w:val="000000" w:themeColor="text1"/>
          <w:sz w:val="28"/>
          <w:szCs w:val="28"/>
          <w:lang w:val="ro-RO"/>
        </w:rPr>
        <w:t xml:space="preserve">), alin.(4) </w:t>
      </w:r>
      <w:proofErr w:type="spellStart"/>
      <w:r w:rsidRPr="001166FD">
        <w:rPr>
          <w:color w:val="000000" w:themeColor="text1"/>
          <w:sz w:val="28"/>
          <w:szCs w:val="28"/>
          <w:lang w:val="ro-RO"/>
        </w:rPr>
        <w:t>lit.h</w:t>
      </w:r>
      <w:proofErr w:type="spellEnd"/>
      <w:r w:rsidRPr="001166FD">
        <w:rPr>
          <w:color w:val="000000" w:themeColor="text1"/>
          <w:sz w:val="28"/>
          <w:szCs w:val="28"/>
          <w:lang w:val="ro-RO"/>
        </w:rPr>
        <w:t xml:space="preserve">) și alin.(6) </w:t>
      </w:r>
      <w:proofErr w:type="spellStart"/>
      <w:r w:rsidRPr="001166FD">
        <w:rPr>
          <w:color w:val="000000" w:themeColor="text1"/>
          <w:sz w:val="28"/>
          <w:szCs w:val="28"/>
          <w:lang w:val="ro-RO"/>
        </w:rPr>
        <w:t>lit.e</w:t>
      </w:r>
      <w:proofErr w:type="spellEnd"/>
      <w:r w:rsidRPr="001166FD">
        <w:rPr>
          <w:color w:val="000000" w:themeColor="text1"/>
          <w:sz w:val="28"/>
          <w:szCs w:val="28"/>
          <w:lang w:val="ro-RO"/>
        </w:rPr>
        <w:t>) unor infractori și grupuri criminale organizate în contextul cerințelor stabilite la art.15 alin.(8) și (9) din Legea nr.308/2017 cu privire la prevenirea și combaterea spălării banilor și finanțării terorismului.”;</w:t>
      </w:r>
    </w:p>
    <w:bookmarkEnd w:id="16"/>
    <w:p w14:paraId="05A46417" w14:textId="65BD1CE2" w:rsidR="001166FD" w:rsidRPr="001166FD" w:rsidRDefault="001166FD" w:rsidP="001166FD">
      <w:pPr>
        <w:tabs>
          <w:tab w:val="left" w:pos="1134"/>
        </w:tabs>
        <w:ind w:firstLine="720"/>
        <w:rPr>
          <w:bCs/>
          <w:color w:val="000000" w:themeColor="text1"/>
          <w:sz w:val="28"/>
          <w:szCs w:val="28"/>
          <w:lang w:val="ro-RO"/>
        </w:rPr>
      </w:pPr>
      <w:r w:rsidRPr="001166FD">
        <w:rPr>
          <w:bCs/>
          <w:color w:val="000000" w:themeColor="text1"/>
          <w:sz w:val="28"/>
          <w:szCs w:val="28"/>
          <w:lang w:val="ro-RO"/>
        </w:rPr>
        <w:t xml:space="preserve">la alineatul (2), </w:t>
      </w:r>
      <w:r w:rsidR="00792600">
        <w:rPr>
          <w:bCs/>
          <w:color w:val="000000" w:themeColor="text1"/>
          <w:sz w:val="28"/>
          <w:szCs w:val="28"/>
          <w:lang w:val="ro-RO"/>
        </w:rPr>
        <w:t>cifrele</w:t>
      </w:r>
      <w:r w:rsidRPr="001166FD">
        <w:rPr>
          <w:bCs/>
          <w:color w:val="000000" w:themeColor="text1"/>
          <w:sz w:val="28"/>
          <w:szCs w:val="28"/>
          <w:lang w:val="ro-RO"/>
        </w:rPr>
        <w:t xml:space="preserve"> </w:t>
      </w:r>
      <w:r w:rsidR="00792600">
        <w:rPr>
          <w:bCs/>
          <w:color w:val="000000" w:themeColor="text1"/>
          <w:sz w:val="28"/>
          <w:szCs w:val="28"/>
          <w:lang w:val="ro-RO"/>
        </w:rPr>
        <w:t>„</w:t>
      </w:r>
      <w:r w:rsidRPr="001166FD">
        <w:rPr>
          <w:bCs/>
          <w:color w:val="000000" w:themeColor="text1"/>
          <w:sz w:val="28"/>
          <w:szCs w:val="28"/>
          <w:lang w:val="ro-RO"/>
        </w:rPr>
        <w:t xml:space="preserve">15” se substituie cu </w:t>
      </w:r>
      <w:r w:rsidR="00792600">
        <w:rPr>
          <w:bCs/>
          <w:color w:val="000000" w:themeColor="text1"/>
          <w:sz w:val="28"/>
          <w:szCs w:val="28"/>
          <w:lang w:val="ro-RO"/>
        </w:rPr>
        <w:t>cifrele</w:t>
      </w:r>
      <w:r w:rsidRPr="001166FD">
        <w:rPr>
          <w:bCs/>
          <w:color w:val="000000" w:themeColor="text1"/>
          <w:sz w:val="28"/>
          <w:szCs w:val="28"/>
          <w:lang w:val="ro-RO"/>
        </w:rPr>
        <w:t xml:space="preserve"> </w:t>
      </w:r>
      <w:r w:rsidR="00792600">
        <w:rPr>
          <w:bCs/>
          <w:color w:val="000000" w:themeColor="text1"/>
          <w:sz w:val="28"/>
          <w:szCs w:val="28"/>
          <w:lang w:val="ro-RO"/>
        </w:rPr>
        <w:t>„</w:t>
      </w:r>
      <w:r w:rsidRPr="001166FD">
        <w:rPr>
          <w:bCs/>
          <w:color w:val="000000" w:themeColor="text1"/>
          <w:sz w:val="28"/>
          <w:szCs w:val="28"/>
          <w:lang w:val="ro-RO"/>
        </w:rPr>
        <w:t>30”;</w:t>
      </w:r>
    </w:p>
    <w:p w14:paraId="0EA0835A" w14:textId="50182817" w:rsidR="001166FD" w:rsidRPr="001166FD" w:rsidRDefault="001166FD" w:rsidP="001166FD">
      <w:pPr>
        <w:tabs>
          <w:tab w:val="left" w:pos="1134"/>
        </w:tabs>
        <w:ind w:firstLine="720"/>
        <w:rPr>
          <w:strike/>
          <w:color w:val="000000" w:themeColor="text1"/>
          <w:sz w:val="28"/>
          <w:szCs w:val="28"/>
          <w:lang w:val="ro-RO"/>
        </w:rPr>
      </w:pPr>
      <w:r w:rsidRPr="001166FD">
        <w:rPr>
          <w:bCs/>
          <w:color w:val="000000" w:themeColor="text1"/>
          <w:sz w:val="28"/>
          <w:szCs w:val="28"/>
          <w:lang w:val="ro-RO"/>
        </w:rPr>
        <w:t xml:space="preserve">la alineatul (6), textul </w:t>
      </w:r>
      <w:r w:rsidRPr="001166FD">
        <w:rPr>
          <w:color w:val="000000" w:themeColor="text1"/>
          <w:sz w:val="28"/>
          <w:szCs w:val="28"/>
          <w:lang w:val="ro-RO"/>
        </w:rPr>
        <w:t xml:space="preserve">„punctului de schimb valutar al hotelului, hotelul” se substituie cu textul </w:t>
      </w:r>
      <w:r w:rsidR="00792600">
        <w:rPr>
          <w:color w:val="000000" w:themeColor="text1"/>
          <w:sz w:val="28"/>
          <w:szCs w:val="28"/>
          <w:lang w:val="ro-RO"/>
        </w:rPr>
        <w:t>„</w:t>
      </w:r>
      <w:r w:rsidRPr="001166FD">
        <w:rPr>
          <w:color w:val="000000" w:themeColor="text1"/>
          <w:sz w:val="28"/>
          <w:szCs w:val="28"/>
          <w:lang w:val="ro-RO" w:eastAsia="ro-RO"/>
        </w:rPr>
        <w:t>de schimb valutar în numerar cu persoane fizice a hotelului, acesta</w:t>
      </w:r>
      <w:r w:rsidRPr="001166FD">
        <w:rPr>
          <w:color w:val="000000" w:themeColor="text1"/>
          <w:sz w:val="28"/>
          <w:szCs w:val="28"/>
          <w:lang w:val="ro-RO"/>
        </w:rPr>
        <w:t>”;</w:t>
      </w:r>
    </w:p>
    <w:p w14:paraId="3EDBC1A0"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articolul se completează cu alineatele (8) și (9) cu următorul cuprins:</w:t>
      </w:r>
    </w:p>
    <w:p w14:paraId="0F9FFE3B" w14:textId="77777777" w:rsidR="001166FD" w:rsidRPr="001166FD" w:rsidRDefault="001166FD" w:rsidP="001166FD">
      <w:pPr>
        <w:tabs>
          <w:tab w:val="left" w:pos="1134"/>
        </w:tabs>
        <w:ind w:firstLine="720"/>
        <w:contextualSpacing/>
        <w:rPr>
          <w:color w:val="000000" w:themeColor="text1"/>
          <w:sz w:val="28"/>
          <w:szCs w:val="28"/>
          <w:lang w:val="ro-RO"/>
        </w:rPr>
      </w:pPr>
      <w:r w:rsidRPr="001166FD">
        <w:rPr>
          <w:color w:val="000000" w:themeColor="text1"/>
          <w:sz w:val="28"/>
          <w:szCs w:val="28"/>
          <w:lang w:val="ro-RO"/>
        </w:rPr>
        <w:lastRenderedPageBreak/>
        <w:t>„(8) Pe perioada suspendării activității casei de schimb valutar/sucursalei acesteia în condițiile alin.(1), administratorul /acționarii /asociații casei de schimb valutar, beneficiarii efectivi ai casei de schimb valutar își pierd dreptul:</w:t>
      </w:r>
    </w:p>
    <w:p w14:paraId="07E8CE84" w14:textId="77777777" w:rsidR="001166FD" w:rsidRPr="001166FD" w:rsidRDefault="001166FD" w:rsidP="001166FD">
      <w:pPr>
        <w:tabs>
          <w:tab w:val="left" w:pos="1134"/>
        </w:tabs>
        <w:ind w:firstLine="720"/>
        <w:contextualSpacing/>
        <w:rPr>
          <w:color w:val="000000" w:themeColor="text1"/>
          <w:sz w:val="28"/>
          <w:szCs w:val="28"/>
          <w:lang w:val="ro-RO"/>
        </w:rPr>
      </w:pPr>
      <w:r w:rsidRPr="001166FD">
        <w:rPr>
          <w:color w:val="000000" w:themeColor="text1"/>
          <w:sz w:val="28"/>
          <w:szCs w:val="28"/>
          <w:lang w:val="ro-RO"/>
        </w:rPr>
        <w:t>a) de a înființa o casă de schimb valutar nouă; sau</w:t>
      </w:r>
      <w:r w:rsidRPr="001166FD">
        <w:rPr>
          <w:color w:val="000000" w:themeColor="text1"/>
          <w:sz w:val="28"/>
          <w:szCs w:val="28"/>
          <w:lang w:val="ro-RO" w:eastAsia="ru-RU"/>
        </w:rPr>
        <w:t xml:space="preserve"> </w:t>
      </w:r>
    </w:p>
    <w:p w14:paraId="09475075" w14:textId="77777777" w:rsidR="001166FD" w:rsidRPr="001166FD" w:rsidRDefault="001166FD" w:rsidP="001166FD">
      <w:pPr>
        <w:tabs>
          <w:tab w:val="left" w:pos="1134"/>
        </w:tabs>
        <w:ind w:firstLine="720"/>
        <w:contextualSpacing/>
        <w:rPr>
          <w:color w:val="000000" w:themeColor="text1"/>
          <w:sz w:val="28"/>
          <w:szCs w:val="28"/>
          <w:lang w:val="ro-RO"/>
        </w:rPr>
      </w:pPr>
      <w:r w:rsidRPr="001166FD">
        <w:rPr>
          <w:color w:val="000000" w:themeColor="text1"/>
          <w:sz w:val="28"/>
          <w:szCs w:val="28"/>
          <w:lang w:val="ro-RO"/>
        </w:rPr>
        <w:t>b) de a achiziționa participațiuni la capitalul social al oricărei case de schimb valutar.</w:t>
      </w:r>
    </w:p>
    <w:p w14:paraId="0FE65C51" w14:textId="77777777" w:rsidR="001166FD" w:rsidRPr="001166FD" w:rsidRDefault="001166FD" w:rsidP="001166FD">
      <w:pPr>
        <w:tabs>
          <w:tab w:val="left" w:pos="1134"/>
        </w:tabs>
        <w:ind w:firstLine="720"/>
        <w:contextualSpacing/>
        <w:rPr>
          <w:color w:val="000000" w:themeColor="text1"/>
          <w:sz w:val="28"/>
          <w:szCs w:val="28"/>
          <w:lang w:val="ro-RO"/>
        </w:rPr>
      </w:pPr>
      <w:r w:rsidRPr="001166FD">
        <w:rPr>
          <w:color w:val="000000" w:themeColor="text1"/>
          <w:sz w:val="28"/>
          <w:szCs w:val="28"/>
          <w:lang w:val="ro-RO"/>
        </w:rPr>
        <w:t>(9) În cazul în care în decursul ultimilor 3 ani Banca Națională a Moldovei a aplicat față de o casă de schimb valutar cel puțin 3 sancțiuni sub formă de suspendare a activității de schimb valutar în numerar cu persoane fizice, administratorul /adjunctul acestuia/ asociații/acționarii casei de schimb valutar, beneficiarii efectivi ai casei de schimb valutar își pierd, pe o perioadă de 12 luni de la data adoptării ultimii hotărâri de suspendare a activități casei de schimb valutar respective, dreptul:</w:t>
      </w:r>
    </w:p>
    <w:p w14:paraId="137051AA" w14:textId="77777777" w:rsidR="001166FD" w:rsidRPr="001166FD" w:rsidRDefault="001166FD" w:rsidP="001166FD">
      <w:pPr>
        <w:tabs>
          <w:tab w:val="left" w:pos="1134"/>
        </w:tabs>
        <w:ind w:firstLine="720"/>
        <w:contextualSpacing/>
        <w:rPr>
          <w:color w:val="000000" w:themeColor="text1"/>
          <w:sz w:val="28"/>
          <w:szCs w:val="28"/>
          <w:lang w:val="ro-RO"/>
        </w:rPr>
      </w:pPr>
      <w:r w:rsidRPr="001166FD">
        <w:rPr>
          <w:color w:val="000000" w:themeColor="text1"/>
          <w:sz w:val="28"/>
          <w:szCs w:val="28"/>
          <w:lang w:val="ro-RO"/>
        </w:rPr>
        <w:t>a) de a înființa o casă de schimb valutar nouă; sau</w:t>
      </w:r>
    </w:p>
    <w:p w14:paraId="56F9B01D" w14:textId="77777777" w:rsidR="001166FD" w:rsidRPr="001166FD" w:rsidRDefault="001166FD" w:rsidP="001166FD">
      <w:pPr>
        <w:tabs>
          <w:tab w:val="left" w:pos="1134"/>
        </w:tabs>
        <w:ind w:firstLine="720"/>
        <w:contextualSpacing/>
        <w:rPr>
          <w:color w:val="000000" w:themeColor="text1"/>
          <w:sz w:val="28"/>
          <w:szCs w:val="28"/>
          <w:lang w:val="ro-RO"/>
        </w:rPr>
      </w:pPr>
      <w:r w:rsidRPr="001166FD">
        <w:rPr>
          <w:color w:val="000000" w:themeColor="text1"/>
          <w:sz w:val="28"/>
          <w:szCs w:val="28"/>
          <w:lang w:val="ro-RO"/>
        </w:rPr>
        <w:t>b) de a achiziționa participațiuni la capitalul social al oricărei case de schimb valutar; ori</w:t>
      </w:r>
    </w:p>
    <w:p w14:paraId="43E61BB5" w14:textId="77777777" w:rsidR="001166FD" w:rsidRPr="001166FD" w:rsidRDefault="001166FD" w:rsidP="001166FD">
      <w:pPr>
        <w:tabs>
          <w:tab w:val="left" w:pos="1134"/>
        </w:tabs>
        <w:ind w:firstLine="720"/>
        <w:contextualSpacing/>
        <w:rPr>
          <w:color w:val="000000" w:themeColor="text1"/>
          <w:sz w:val="28"/>
          <w:szCs w:val="28"/>
          <w:lang w:val="ro-RO"/>
        </w:rPr>
      </w:pPr>
      <w:r w:rsidRPr="001166FD">
        <w:rPr>
          <w:color w:val="000000" w:themeColor="text1"/>
          <w:sz w:val="28"/>
          <w:szCs w:val="28"/>
          <w:lang w:val="ro-RO"/>
        </w:rPr>
        <w:t>c) de a administra activitatea altei case de schimb valutar/ sucursalei acesteia.”.</w:t>
      </w:r>
    </w:p>
    <w:p w14:paraId="3C0B99FB" w14:textId="77777777" w:rsidR="001166FD" w:rsidRPr="001166FD" w:rsidRDefault="001166FD" w:rsidP="001166FD">
      <w:pPr>
        <w:tabs>
          <w:tab w:val="left" w:pos="1134"/>
        </w:tabs>
        <w:ind w:firstLine="720"/>
        <w:contextualSpacing/>
        <w:rPr>
          <w:color w:val="000000" w:themeColor="text1"/>
          <w:sz w:val="28"/>
          <w:szCs w:val="28"/>
          <w:lang w:val="ro-RO"/>
        </w:rPr>
      </w:pPr>
      <w:r w:rsidRPr="00C22986">
        <w:rPr>
          <w:b/>
          <w:bCs/>
          <w:color w:val="000000" w:themeColor="text1"/>
          <w:sz w:val="28"/>
          <w:szCs w:val="28"/>
          <w:lang w:val="ro-RO"/>
        </w:rPr>
        <w:t>36.</w:t>
      </w:r>
      <w:r w:rsidRPr="001166FD">
        <w:rPr>
          <w:color w:val="000000" w:themeColor="text1"/>
          <w:sz w:val="28"/>
          <w:szCs w:val="28"/>
          <w:lang w:val="ro-RO"/>
        </w:rPr>
        <w:t xml:space="preserve"> Articolul 66:</w:t>
      </w:r>
    </w:p>
    <w:p w14:paraId="241F056E"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alineatul (1):</w:t>
      </w:r>
    </w:p>
    <w:p w14:paraId="55201F3B"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 xml:space="preserve">la litera d), textul „casei de schimb valutar/punctului de schimb </w:t>
      </w:r>
      <w:r w:rsidRPr="001166FD">
        <w:rPr>
          <w:bCs/>
          <w:color w:val="000000" w:themeColor="text1"/>
          <w:sz w:val="28"/>
          <w:szCs w:val="28"/>
          <w:lang w:val="ro-RO"/>
        </w:rPr>
        <w:t>valutar al hotelului a căror” se substituie cu cuvintele „</w:t>
      </w:r>
      <w:r w:rsidRPr="001166FD">
        <w:rPr>
          <w:color w:val="000000" w:themeColor="text1"/>
          <w:sz w:val="28"/>
          <w:szCs w:val="28"/>
          <w:lang w:val="ro-RO" w:eastAsia="ro-RO"/>
        </w:rPr>
        <w:t>de schimb valutar în numerar cu persoane fizice de către titularul de licență a cărui”</w:t>
      </w:r>
      <w:r w:rsidRPr="001166FD">
        <w:rPr>
          <w:color w:val="000000" w:themeColor="text1"/>
          <w:sz w:val="28"/>
          <w:szCs w:val="28"/>
          <w:lang w:val="ro-RO"/>
        </w:rPr>
        <w:t>;</w:t>
      </w:r>
    </w:p>
    <w:p w14:paraId="4C5B0535" w14:textId="77777777"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se completează cu litera k) cu următorul cuprins:</w:t>
      </w:r>
    </w:p>
    <w:p w14:paraId="5AE395DF" w14:textId="6B8AF68D" w:rsidR="001166FD" w:rsidRPr="001166FD" w:rsidRDefault="00792600" w:rsidP="001166FD">
      <w:pPr>
        <w:tabs>
          <w:tab w:val="left" w:pos="1134"/>
        </w:tabs>
        <w:ind w:firstLine="720"/>
        <w:rPr>
          <w:color w:val="000000" w:themeColor="text1"/>
          <w:sz w:val="28"/>
          <w:szCs w:val="28"/>
          <w:lang w:val="ro-RO"/>
        </w:rPr>
      </w:pPr>
      <w:r>
        <w:rPr>
          <w:color w:val="000000" w:themeColor="text1"/>
          <w:sz w:val="28"/>
          <w:szCs w:val="28"/>
          <w:lang w:val="ro-RO"/>
        </w:rPr>
        <w:t>„</w:t>
      </w:r>
      <w:r w:rsidR="001166FD" w:rsidRPr="001166FD">
        <w:rPr>
          <w:color w:val="000000" w:themeColor="text1"/>
          <w:sz w:val="28"/>
          <w:szCs w:val="28"/>
          <w:lang w:val="ro-RO"/>
        </w:rPr>
        <w:t>k) desfășurarea de către titularul de licență a activității de schimb valutar în numerar cu persoane fizice pe alte adrese decât cele indicate în licența/copia autorizată de pe licență.”;</w:t>
      </w:r>
    </w:p>
    <w:p w14:paraId="67F9811F" w14:textId="44475F13"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 xml:space="preserve">la alineatul (2), </w:t>
      </w:r>
      <w:r w:rsidR="00792600">
        <w:rPr>
          <w:color w:val="000000" w:themeColor="text1"/>
          <w:sz w:val="28"/>
          <w:szCs w:val="28"/>
          <w:lang w:val="ro-RO"/>
        </w:rPr>
        <w:t>cifrele</w:t>
      </w:r>
      <w:r w:rsidRPr="001166FD">
        <w:rPr>
          <w:color w:val="000000" w:themeColor="text1"/>
          <w:sz w:val="28"/>
          <w:szCs w:val="28"/>
          <w:lang w:val="ro-RO"/>
        </w:rPr>
        <w:t xml:space="preserve"> </w:t>
      </w:r>
      <w:r w:rsidR="00792600">
        <w:rPr>
          <w:color w:val="000000" w:themeColor="text1"/>
          <w:sz w:val="28"/>
          <w:szCs w:val="28"/>
          <w:lang w:val="ro-RO"/>
        </w:rPr>
        <w:t>„</w:t>
      </w:r>
      <w:r w:rsidRPr="001166FD">
        <w:rPr>
          <w:color w:val="000000" w:themeColor="text1"/>
          <w:sz w:val="28"/>
          <w:szCs w:val="28"/>
          <w:lang w:val="ro-RO"/>
        </w:rPr>
        <w:t xml:space="preserve">15” se substituie cu </w:t>
      </w:r>
      <w:r w:rsidR="00792600">
        <w:rPr>
          <w:color w:val="000000" w:themeColor="text1"/>
          <w:sz w:val="28"/>
          <w:szCs w:val="28"/>
          <w:lang w:val="ro-RO"/>
        </w:rPr>
        <w:t>cifrele</w:t>
      </w:r>
      <w:r w:rsidRPr="001166FD">
        <w:rPr>
          <w:color w:val="000000" w:themeColor="text1"/>
          <w:sz w:val="28"/>
          <w:szCs w:val="28"/>
          <w:lang w:val="ro-RO"/>
        </w:rPr>
        <w:t xml:space="preserve"> </w:t>
      </w:r>
      <w:r w:rsidR="00792600">
        <w:rPr>
          <w:color w:val="000000" w:themeColor="text1"/>
          <w:sz w:val="28"/>
          <w:szCs w:val="28"/>
          <w:lang w:val="ro-RO"/>
        </w:rPr>
        <w:t>„</w:t>
      </w:r>
      <w:r w:rsidRPr="001166FD">
        <w:rPr>
          <w:color w:val="000000" w:themeColor="text1"/>
          <w:sz w:val="28"/>
          <w:szCs w:val="28"/>
          <w:lang w:val="ro-RO"/>
        </w:rPr>
        <w:t>30”;</w:t>
      </w:r>
    </w:p>
    <w:p w14:paraId="69DB7ECA" w14:textId="661200DA"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 xml:space="preserve">alineatul (6) partea introductivă, după cuvântul „acesteia” se </w:t>
      </w:r>
      <w:r w:rsidR="00792600">
        <w:rPr>
          <w:color w:val="000000" w:themeColor="text1"/>
          <w:sz w:val="28"/>
          <w:szCs w:val="28"/>
          <w:lang w:val="ro-RO"/>
        </w:rPr>
        <w:t>introduce</w:t>
      </w:r>
      <w:r w:rsidRPr="001166FD">
        <w:rPr>
          <w:color w:val="000000" w:themeColor="text1"/>
          <w:sz w:val="28"/>
          <w:szCs w:val="28"/>
          <w:lang w:val="ro-RO"/>
        </w:rPr>
        <w:t xml:space="preserve"> textul „și beneficiarii efectivi ai casei de schimb valutar”.</w:t>
      </w:r>
    </w:p>
    <w:p w14:paraId="249C073E" w14:textId="77777777" w:rsidR="001166FD" w:rsidRPr="001166FD" w:rsidRDefault="001166FD" w:rsidP="001166FD">
      <w:pPr>
        <w:tabs>
          <w:tab w:val="left" w:pos="1134"/>
        </w:tabs>
        <w:ind w:firstLine="720"/>
        <w:rPr>
          <w:color w:val="000000" w:themeColor="text1"/>
          <w:sz w:val="28"/>
          <w:szCs w:val="28"/>
          <w:lang w:val="ro-RO"/>
        </w:rPr>
      </w:pPr>
    </w:p>
    <w:p w14:paraId="10CE92AB" w14:textId="46609D88" w:rsidR="001166FD" w:rsidRPr="001166FD" w:rsidRDefault="001166FD" w:rsidP="001166FD">
      <w:pPr>
        <w:ind w:firstLine="720"/>
        <w:rPr>
          <w:iCs/>
          <w:color w:val="000000" w:themeColor="text1"/>
          <w:sz w:val="28"/>
          <w:szCs w:val="28"/>
          <w:lang w:val="ro-RO"/>
        </w:rPr>
      </w:pPr>
      <w:r w:rsidRPr="001166FD">
        <w:rPr>
          <w:b/>
          <w:color w:val="000000" w:themeColor="text1"/>
          <w:sz w:val="28"/>
          <w:szCs w:val="28"/>
          <w:lang w:val="ro-RO"/>
        </w:rPr>
        <w:t>Art. III</w:t>
      </w:r>
      <w:r w:rsidRPr="001166FD">
        <w:rPr>
          <w:color w:val="000000" w:themeColor="text1"/>
          <w:sz w:val="28"/>
          <w:szCs w:val="28"/>
          <w:lang w:val="ro-RO"/>
        </w:rPr>
        <w:t xml:space="preserve">. </w:t>
      </w:r>
      <w:r w:rsidR="00C22986">
        <w:rPr>
          <w:color w:val="000000" w:themeColor="text1"/>
          <w:sz w:val="28"/>
          <w:szCs w:val="28"/>
          <w:lang w:val="ro-RO"/>
        </w:rPr>
        <w:t xml:space="preserve">– </w:t>
      </w:r>
      <w:r w:rsidRPr="001166FD">
        <w:rPr>
          <w:iCs/>
          <w:color w:val="000000" w:themeColor="text1"/>
          <w:sz w:val="28"/>
          <w:szCs w:val="28"/>
          <w:lang w:val="ro-RO"/>
        </w:rPr>
        <w:t xml:space="preserve">(1) Prezenta lege intră în vigoare la expirarea termenului de </w:t>
      </w:r>
      <w:r w:rsidR="00792600">
        <w:rPr>
          <w:iCs/>
          <w:color w:val="000000" w:themeColor="text1"/>
          <w:sz w:val="28"/>
          <w:szCs w:val="28"/>
          <w:lang w:val="ro-RO"/>
        </w:rPr>
        <w:br/>
        <w:t>5</w:t>
      </w:r>
      <w:r w:rsidRPr="001166FD">
        <w:rPr>
          <w:iCs/>
          <w:color w:val="000000" w:themeColor="text1"/>
          <w:sz w:val="28"/>
          <w:szCs w:val="28"/>
          <w:lang w:val="ro-RO"/>
        </w:rPr>
        <w:t xml:space="preserve"> luni de la data publicării</w:t>
      </w:r>
      <w:r w:rsidRPr="001166FD">
        <w:rPr>
          <w:color w:val="000000" w:themeColor="text1"/>
          <w:sz w:val="28"/>
          <w:szCs w:val="28"/>
          <w:lang w:val="ro-RO"/>
        </w:rPr>
        <w:t xml:space="preserve"> </w:t>
      </w:r>
      <w:r w:rsidRPr="001166FD">
        <w:rPr>
          <w:iCs/>
          <w:color w:val="000000" w:themeColor="text1"/>
          <w:sz w:val="28"/>
          <w:szCs w:val="28"/>
          <w:lang w:val="ro-RO"/>
        </w:rPr>
        <w:t xml:space="preserve">în Monitorul Oficial al Republicii Moldova, cu excepția </w:t>
      </w:r>
      <w:proofErr w:type="spellStart"/>
      <w:r w:rsidRPr="001166FD">
        <w:rPr>
          <w:iCs/>
          <w:color w:val="000000" w:themeColor="text1"/>
          <w:sz w:val="28"/>
          <w:szCs w:val="28"/>
          <w:lang w:val="ro-RO"/>
        </w:rPr>
        <w:t>art.II</w:t>
      </w:r>
      <w:proofErr w:type="spellEnd"/>
      <w:r w:rsidRPr="001166FD">
        <w:rPr>
          <w:iCs/>
          <w:color w:val="000000" w:themeColor="text1"/>
          <w:sz w:val="28"/>
          <w:szCs w:val="28"/>
          <w:lang w:val="ro-RO"/>
        </w:rPr>
        <w:t xml:space="preserve"> pct.</w:t>
      </w:r>
      <w:r w:rsidR="009921DE">
        <w:rPr>
          <w:iCs/>
          <w:color w:val="000000" w:themeColor="text1"/>
          <w:sz w:val="28"/>
          <w:szCs w:val="28"/>
          <w:lang w:val="ro-RO"/>
        </w:rPr>
        <w:t>16</w:t>
      </w:r>
      <w:r w:rsidRPr="001166FD">
        <w:rPr>
          <w:iCs/>
          <w:color w:val="000000" w:themeColor="text1"/>
          <w:sz w:val="28"/>
          <w:szCs w:val="28"/>
          <w:lang w:val="ro-RO"/>
        </w:rPr>
        <w:t xml:space="preserve"> în partea ce se referă la completarea art.42 alin.(1) cu </w:t>
      </w:r>
      <w:proofErr w:type="spellStart"/>
      <w:r w:rsidRPr="001166FD">
        <w:rPr>
          <w:iCs/>
          <w:color w:val="000000" w:themeColor="text1"/>
          <w:sz w:val="28"/>
          <w:szCs w:val="28"/>
          <w:lang w:val="ro-RO"/>
        </w:rPr>
        <w:t>lit.e</w:t>
      </w:r>
      <w:proofErr w:type="spellEnd"/>
      <w:r w:rsidRPr="001166FD">
        <w:rPr>
          <w:iCs/>
          <w:color w:val="000000" w:themeColor="text1"/>
          <w:sz w:val="28"/>
          <w:szCs w:val="28"/>
          <w:lang w:val="ro-RO"/>
        </w:rPr>
        <w:t>), alin.(1</w:t>
      </w:r>
      <w:r w:rsidRPr="001166FD">
        <w:rPr>
          <w:iCs/>
          <w:color w:val="000000" w:themeColor="text1"/>
          <w:sz w:val="28"/>
          <w:szCs w:val="28"/>
          <w:vertAlign w:val="superscript"/>
          <w:lang w:val="ro-RO"/>
        </w:rPr>
        <w:t>1</w:t>
      </w:r>
      <w:r w:rsidRPr="001166FD">
        <w:rPr>
          <w:iCs/>
          <w:color w:val="000000" w:themeColor="text1"/>
          <w:sz w:val="28"/>
          <w:szCs w:val="28"/>
          <w:lang w:val="ro-RO"/>
        </w:rPr>
        <w:t xml:space="preserve">) cu </w:t>
      </w:r>
      <w:proofErr w:type="spellStart"/>
      <w:r w:rsidRPr="001166FD">
        <w:rPr>
          <w:iCs/>
          <w:color w:val="000000" w:themeColor="text1"/>
          <w:sz w:val="28"/>
          <w:szCs w:val="28"/>
          <w:lang w:val="ro-RO"/>
        </w:rPr>
        <w:t>lit.d</w:t>
      </w:r>
      <w:proofErr w:type="spellEnd"/>
      <w:r w:rsidRPr="001166FD">
        <w:rPr>
          <w:iCs/>
          <w:color w:val="000000" w:themeColor="text1"/>
          <w:sz w:val="28"/>
          <w:szCs w:val="28"/>
          <w:lang w:val="ro-RO"/>
        </w:rPr>
        <w:t>) și completarea art.42 cu alin.(1</w:t>
      </w:r>
      <w:r w:rsidRPr="001166FD">
        <w:rPr>
          <w:iCs/>
          <w:color w:val="000000" w:themeColor="text1"/>
          <w:sz w:val="28"/>
          <w:szCs w:val="28"/>
          <w:vertAlign w:val="superscript"/>
          <w:lang w:val="ro-RO"/>
        </w:rPr>
        <w:t>2</w:t>
      </w:r>
      <w:r w:rsidRPr="001166FD">
        <w:rPr>
          <w:iCs/>
          <w:color w:val="000000" w:themeColor="text1"/>
          <w:sz w:val="28"/>
          <w:szCs w:val="28"/>
          <w:lang w:val="ro-RO"/>
        </w:rPr>
        <w:t>)-(1</w:t>
      </w:r>
      <w:r w:rsidRPr="001166FD">
        <w:rPr>
          <w:iCs/>
          <w:color w:val="000000" w:themeColor="text1"/>
          <w:sz w:val="28"/>
          <w:szCs w:val="28"/>
          <w:vertAlign w:val="superscript"/>
          <w:lang w:val="ro-RO"/>
        </w:rPr>
        <w:t>5</w:t>
      </w:r>
      <w:r w:rsidRPr="001166FD">
        <w:rPr>
          <w:iCs/>
          <w:color w:val="000000" w:themeColor="text1"/>
          <w:sz w:val="28"/>
          <w:szCs w:val="28"/>
          <w:lang w:val="ro-RO"/>
        </w:rPr>
        <w:t xml:space="preserve">) – care intră în vigoare la expirarea termenului de </w:t>
      </w:r>
      <w:r w:rsidR="00792600">
        <w:rPr>
          <w:iCs/>
          <w:color w:val="000000" w:themeColor="text1"/>
          <w:sz w:val="28"/>
          <w:szCs w:val="28"/>
          <w:lang w:val="ro-RO"/>
        </w:rPr>
        <w:t>9</w:t>
      </w:r>
      <w:r w:rsidRPr="001166FD">
        <w:rPr>
          <w:iCs/>
          <w:color w:val="000000" w:themeColor="text1"/>
          <w:sz w:val="28"/>
          <w:szCs w:val="28"/>
          <w:lang w:val="ro-RO"/>
        </w:rPr>
        <w:t xml:space="preserve"> luni de la data publicării legii în Monitorul Oficial al Republicii Moldova.</w:t>
      </w:r>
    </w:p>
    <w:p w14:paraId="5FDD65FD" w14:textId="69398182" w:rsidR="001166FD" w:rsidRPr="001166FD" w:rsidRDefault="001166FD" w:rsidP="001166FD">
      <w:pPr>
        <w:autoSpaceDE w:val="0"/>
        <w:autoSpaceDN w:val="0"/>
        <w:ind w:firstLine="720"/>
        <w:rPr>
          <w:iCs/>
          <w:color w:val="000000" w:themeColor="text1"/>
          <w:sz w:val="28"/>
          <w:szCs w:val="28"/>
          <w:lang w:val="ro-RO"/>
        </w:rPr>
      </w:pPr>
      <w:r w:rsidRPr="001166FD">
        <w:rPr>
          <w:iCs/>
          <w:color w:val="000000" w:themeColor="text1"/>
          <w:sz w:val="28"/>
          <w:szCs w:val="28"/>
          <w:lang w:val="ro-RO"/>
        </w:rPr>
        <w:t xml:space="preserve">(2) Persoanele juridice rezidente care au depus la Banca Națională a Moldovei cererea și documentele necesare în vederea obținerii licenței pentru activitatea de schimb valutar în numerar cu persoane fizice/copiei autorizate de pe licență, dar nu au obținut licențele/copiile autorizate de pe licențele respective până la data intrării în vigoare a prezentei legi urmează să se conformeze prevederilor prezentei legi și în termen de 30 zile de la data intrării în vigoare a </w:t>
      </w:r>
      <w:r w:rsidRPr="001166FD">
        <w:rPr>
          <w:iCs/>
          <w:color w:val="000000" w:themeColor="text1"/>
          <w:sz w:val="28"/>
          <w:szCs w:val="28"/>
          <w:lang w:val="ro-RO"/>
        </w:rPr>
        <w:lastRenderedPageBreak/>
        <w:t>prezentei legi să prezinte la Banca Națională a Moldovei o cerere de conformare la care se anexează următoarele informații și documente:</w:t>
      </w:r>
    </w:p>
    <w:p w14:paraId="4B9E79C5" w14:textId="3E28DF49" w:rsidR="001166FD" w:rsidRPr="001166FD" w:rsidRDefault="001166FD" w:rsidP="001166FD">
      <w:pPr>
        <w:autoSpaceDE w:val="0"/>
        <w:autoSpaceDN w:val="0"/>
        <w:ind w:firstLine="720"/>
        <w:rPr>
          <w:iCs/>
          <w:color w:val="000000" w:themeColor="text1"/>
          <w:sz w:val="28"/>
          <w:szCs w:val="28"/>
          <w:lang w:val="ro-RO"/>
        </w:rPr>
      </w:pPr>
      <w:r w:rsidRPr="001166FD">
        <w:rPr>
          <w:iCs/>
          <w:color w:val="000000" w:themeColor="text1"/>
          <w:sz w:val="28"/>
          <w:szCs w:val="28"/>
          <w:lang w:val="ro-RO"/>
        </w:rPr>
        <w:t xml:space="preserve">1) informația indicată, după caz, la art.47 alin.(1) </w:t>
      </w:r>
      <w:proofErr w:type="spellStart"/>
      <w:r w:rsidRPr="001166FD">
        <w:rPr>
          <w:iCs/>
          <w:color w:val="000000" w:themeColor="text1"/>
          <w:sz w:val="28"/>
          <w:szCs w:val="28"/>
          <w:lang w:val="ro-RO"/>
        </w:rPr>
        <w:t>lit.a</w:t>
      </w:r>
      <w:proofErr w:type="spellEnd"/>
      <w:r w:rsidRPr="001166FD">
        <w:rPr>
          <w:iCs/>
          <w:color w:val="000000" w:themeColor="text1"/>
          <w:sz w:val="28"/>
          <w:szCs w:val="28"/>
          <w:lang w:val="ro-RO"/>
        </w:rPr>
        <w:t xml:space="preserve">), alin.(3) </w:t>
      </w:r>
      <w:proofErr w:type="spellStart"/>
      <w:r w:rsidRPr="001166FD">
        <w:rPr>
          <w:iCs/>
          <w:color w:val="000000" w:themeColor="text1"/>
          <w:sz w:val="28"/>
          <w:szCs w:val="28"/>
          <w:lang w:val="ro-RO"/>
        </w:rPr>
        <w:t>lit.a</w:t>
      </w:r>
      <w:proofErr w:type="spellEnd"/>
      <w:r w:rsidRPr="001166FD">
        <w:rPr>
          <w:iCs/>
          <w:color w:val="000000" w:themeColor="text1"/>
          <w:sz w:val="28"/>
          <w:szCs w:val="28"/>
          <w:lang w:val="ro-RO"/>
        </w:rPr>
        <w:t xml:space="preserve">) </w:t>
      </w:r>
      <w:proofErr w:type="spellStart"/>
      <w:r w:rsidRPr="001166FD">
        <w:rPr>
          <w:iCs/>
          <w:color w:val="000000" w:themeColor="text1"/>
          <w:sz w:val="28"/>
          <w:szCs w:val="28"/>
          <w:lang w:val="ro-RO"/>
        </w:rPr>
        <w:t>şi</w:t>
      </w:r>
      <w:proofErr w:type="spellEnd"/>
      <w:r w:rsidRPr="001166FD">
        <w:rPr>
          <w:iCs/>
          <w:color w:val="000000" w:themeColor="text1"/>
          <w:sz w:val="28"/>
          <w:szCs w:val="28"/>
          <w:lang w:val="ro-RO"/>
        </w:rPr>
        <w:t xml:space="preserve"> alin.(5) </w:t>
      </w:r>
      <w:proofErr w:type="spellStart"/>
      <w:r w:rsidRPr="001166FD">
        <w:rPr>
          <w:iCs/>
          <w:color w:val="000000" w:themeColor="text1"/>
          <w:sz w:val="28"/>
          <w:szCs w:val="28"/>
          <w:lang w:val="ro-RO"/>
        </w:rPr>
        <w:t>lit.a</w:t>
      </w:r>
      <w:proofErr w:type="spellEnd"/>
      <w:r w:rsidRPr="001166FD">
        <w:rPr>
          <w:iCs/>
          <w:color w:val="000000" w:themeColor="text1"/>
          <w:sz w:val="28"/>
          <w:szCs w:val="28"/>
          <w:lang w:val="ro-RO"/>
        </w:rPr>
        <w:t>) din Legea nr.62/2008 privind reglementarea valutară referitoare la acționarii și beneficiarii efectivi ai caselor de schimb valutar și hotelurilor;</w:t>
      </w:r>
    </w:p>
    <w:p w14:paraId="19B252C2" w14:textId="77777777" w:rsidR="001166FD" w:rsidRPr="001166FD" w:rsidRDefault="001166FD" w:rsidP="001166FD">
      <w:pPr>
        <w:autoSpaceDE w:val="0"/>
        <w:autoSpaceDN w:val="0"/>
        <w:ind w:firstLine="720"/>
        <w:rPr>
          <w:iCs/>
          <w:color w:val="000000" w:themeColor="text1"/>
          <w:sz w:val="28"/>
          <w:szCs w:val="28"/>
          <w:lang w:val="ro-RO"/>
        </w:rPr>
      </w:pPr>
      <w:r w:rsidRPr="001166FD">
        <w:rPr>
          <w:iCs/>
          <w:color w:val="000000" w:themeColor="text1"/>
          <w:sz w:val="28"/>
          <w:szCs w:val="28"/>
          <w:lang w:val="ro-RO"/>
        </w:rPr>
        <w:t>2) cazierele judiciare ale beneficiarilor efectivi ai casei de schimb valutar și hotelurilor.</w:t>
      </w:r>
    </w:p>
    <w:p w14:paraId="691DAE4C" w14:textId="77777777" w:rsidR="001166FD" w:rsidRPr="001166FD" w:rsidRDefault="001166FD" w:rsidP="001166FD">
      <w:pPr>
        <w:autoSpaceDE w:val="0"/>
        <w:autoSpaceDN w:val="0"/>
        <w:ind w:firstLine="720"/>
        <w:rPr>
          <w:iCs/>
          <w:color w:val="000000" w:themeColor="text1"/>
          <w:sz w:val="28"/>
          <w:szCs w:val="28"/>
          <w:lang w:val="ro-RO"/>
        </w:rPr>
      </w:pPr>
      <w:r w:rsidRPr="001166FD">
        <w:rPr>
          <w:iCs/>
          <w:color w:val="000000" w:themeColor="text1"/>
          <w:sz w:val="28"/>
          <w:szCs w:val="28"/>
          <w:lang w:val="ro-RO"/>
        </w:rPr>
        <w:t>(3) În cazul nerespectării prevederilor alin.(2) din prezentul articol, Banca Națională a Moldovei</w:t>
      </w:r>
      <w:r w:rsidRPr="001166FD">
        <w:rPr>
          <w:color w:val="000000" w:themeColor="text1"/>
          <w:sz w:val="28"/>
          <w:szCs w:val="28"/>
          <w:lang w:val="ro-RO"/>
        </w:rPr>
        <w:t xml:space="preserve"> </w:t>
      </w:r>
      <w:r w:rsidRPr="001166FD">
        <w:rPr>
          <w:iCs/>
          <w:color w:val="000000" w:themeColor="text1"/>
          <w:sz w:val="28"/>
          <w:szCs w:val="28"/>
          <w:lang w:val="ro-RO"/>
        </w:rPr>
        <w:t>comunică persoanelor respective despre încetarea procedurii administrative.</w:t>
      </w:r>
    </w:p>
    <w:p w14:paraId="32B480F0" w14:textId="77777777" w:rsidR="001166FD" w:rsidRPr="001166FD" w:rsidRDefault="001166FD" w:rsidP="001166FD">
      <w:pPr>
        <w:autoSpaceDE w:val="0"/>
        <w:autoSpaceDN w:val="0"/>
        <w:ind w:firstLine="720"/>
        <w:rPr>
          <w:iCs/>
          <w:color w:val="000000" w:themeColor="text1"/>
          <w:sz w:val="28"/>
          <w:szCs w:val="28"/>
          <w:lang w:val="ro-RO"/>
        </w:rPr>
      </w:pPr>
      <w:r w:rsidRPr="001166FD">
        <w:rPr>
          <w:iCs/>
          <w:color w:val="000000" w:themeColor="text1"/>
          <w:sz w:val="28"/>
          <w:szCs w:val="28"/>
          <w:lang w:val="ro-RO"/>
        </w:rPr>
        <w:t>(4) Persoanele juridice rezidente, care dețin licențe eliberate în baza Legii nr.62/2008 privind reglementarea valutară până la intrarea în vigoare a prezentei legi, sunt obligate să depună la Banca Națională a Moldovei cel târziu în termen de 30 zile de la data:</w:t>
      </w:r>
    </w:p>
    <w:p w14:paraId="51C33D2B" w14:textId="77777777" w:rsidR="001166FD" w:rsidRPr="001166FD" w:rsidRDefault="001166FD" w:rsidP="001166FD">
      <w:pPr>
        <w:autoSpaceDE w:val="0"/>
        <w:autoSpaceDN w:val="0"/>
        <w:ind w:firstLine="720"/>
        <w:rPr>
          <w:iCs/>
          <w:color w:val="000000" w:themeColor="text1"/>
          <w:sz w:val="28"/>
          <w:szCs w:val="28"/>
          <w:lang w:val="ro-RO"/>
        </w:rPr>
      </w:pPr>
      <w:r w:rsidRPr="001166FD">
        <w:rPr>
          <w:iCs/>
          <w:color w:val="000000" w:themeColor="text1"/>
          <w:sz w:val="28"/>
          <w:szCs w:val="28"/>
          <w:lang w:val="ro-RO"/>
        </w:rPr>
        <w:t>1) publicării prezentei legi, originalele licențelor în scopul efectuării copiilor de pe acestea de către Banca Națională a Moldovei. Banca Națională a Moldovei va restitui originalele licențelor în termen de 5 zile lucrătoare de la data depunerii acestora;</w:t>
      </w:r>
    </w:p>
    <w:p w14:paraId="4A0E8D7C" w14:textId="77777777" w:rsidR="001166FD" w:rsidRPr="001166FD" w:rsidRDefault="001166FD" w:rsidP="001166FD">
      <w:pPr>
        <w:autoSpaceDE w:val="0"/>
        <w:autoSpaceDN w:val="0"/>
        <w:ind w:firstLine="720"/>
        <w:rPr>
          <w:iCs/>
          <w:color w:val="000000" w:themeColor="text1"/>
          <w:sz w:val="28"/>
          <w:szCs w:val="28"/>
          <w:lang w:val="ro-RO"/>
        </w:rPr>
      </w:pPr>
      <w:r w:rsidRPr="001166FD">
        <w:rPr>
          <w:iCs/>
          <w:color w:val="000000" w:themeColor="text1"/>
          <w:sz w:val="28"/>
          <w:szCs w:val="28"/>
          <w:lang w:val="ro-RO"/>
        </w:rPr>
        <w:t>2) intrării în vigoare a prezentei legi,</w:t>
      </w:r>
      <w:r w:rsidRPr="001166FD">
        <w:rPr>
          <w:color w:val="000000" w:themeColor="text1"/>
          <w:sz w:val="28"/>
          <w:szCs w:val="28"/>
          <w:lang w:val="ro-RO"/>
        </w:rPr>
        <w:t xml:space="preserve"> </w:t>
      </w:r>
      <w:r w:rsidRPr="001166FD">
        <w:rPr>
          <w:iCs/>
          <w:color w:val="000000" w:themeColor="text1"/>
          <w:sz w:val="28"/>
          <w:szCs w:val="28"/>
          <w:lang w:val="ro-RO"/>
        </w:rPr>
        <w:t>o cerere de conformare la care se anexează documentele indicate la alin.(2) subpunctul 2) din prezentul articol. Depunerea documentelor respective, precum și examinarea acestora de către Banca Națională a Moldovei se efectuează conform prevederilor art.47 și 48 din Legea nr.62/2008 privind reglementarea valutară.</w:t>
      </w:r>
    </w:p>
    <w:p w14:paraId="39114301" w14:textId="77777777" w:rsidR="001166FD" w:rsidRPr="001166FD" w:rsidRDefault="001166FD" w:rsidP="001166FD">
      <w:pPr>
        <w:autoSpaceDE w:val="0"/>
        <w:autoSpaceDN w:val="0"/>
        <w:ind w:firstLine="720"/>
        <w:rPr>
          <w:iCs/>
          <w:color w:val="000000" w:themeColor="text1"/>
          <w:sz w:val="28"/>
          <w:szCs w:val="28"/>
          <w:lang w:val="ro-RO"/>
        </w:rPr>
      </w:pPr>
      <w:r w:rsidRPr="001166FD">
        <w:rPr>
          <w:iCs/>
          <w:color w:val="000000" w:themeColor="text1"/>
          <w:sz w:val="28"/>
          <w:szCs w:val="28"/>
          <w:lang w:val="ro-RO"/>
        </w:rPr>
        <w:t>(5) În cazul nerespectării prevederilor alin.(4) din prezentul articol, Banca Națională a Moldovei suspendă activitatea casei de schimb valutar /hotelului, urmând a fi aplicată procedura stabilită la art.65 alin.(2)-(8) din Legea nr.62/2008 privind reglementarea valutară.</w:t>
      </w:r>
    </w:p>
    <w:p w14:paraId="664455A0" w14:textId="77777777" w:rsidR="001166FD" w:rsidRPr="001166FD" w:rsidRDefault="001166FD" w:rsidP="001166FD">
      <w:pPr>
        <w:autoSpaceDE w:val="0"/>
        <w:autoSpaceDN w:val="0"/>
        <w:ind w:firstLine="720"/>
        <w:rPr>
          <w:iCs/>
          <w:color w:val="000000" w:themeColor="text1"/>
          <w:sz w:val="28"/>
          <w:szCs w:val="28"/>
          <w:lang w:val="ro-RO"/>
        </w:rPr>
      </w:pPr>
      <w:r w:rsidRPr="001166FD">
        <w:rPr>
          <w:iCs/>
          <w:color w:val="000000" w:themeColor="text1"/>
          <w:sz w:val="28"/>
          <w:szCs w:val="28"/>
          <w:lang w:val="ro-RO"/>
        </w:rPr>
        <w:t>(6)</w:t>
      </w:r>
      <w:r w:rsidRPr="001166FD">
        <w:rPr>
          <w:color w:val="000000" w:themeColor="text1"/>
          <w:sz w:val="28"/>
          <w:szCs w:val="28"/>
          <w:lang w:val="ro-RO"/>
        </w:rPr>
        <w:t xml:space="preserve"> </w:t>
      </w:r>
      <w:r w:rsidRPr="001166FD">
        <w:rPr>
          <w:iCs/>
          <w:color w:val="000000" w:themeColor="text1"/>
          <w:sz w:val="28"/>
          <w:szCs w:val="28"/>
          <w:lang w:val="ro-RO"/>
        </w:rPr>
        <w:t xml:space="preserve">Notificarea Băncii Naționale a Moldovei cu privire la împrumuturile/creditele, prevăzute la art.6 alin.(6) din </w:t>
      </w:r>
      <w:bookmarkStart w:id="17" w:name="_Hlk84361749"/>
      <w:r w:rsidRPr="001166FD">
        <w:rPr>
          <w:iCs/>
          <w:color w:val="000000" w:themeColor="text1"/>
          <w:sz w:val="28"/>
          <w:szCs w:val="28"/>
          <w:lang w:val="ro-RO"/>
        </w:rPr>
        <w:t xml:space="preserve">Legea nr.62/2008 privind reglementarea valutară </w:t>
      </w:r>
      <w:bookmarkEnd w:id="17"/>
      <w:r w:rsidRPr="001166FD">
        <w:rPr>
          <w:iCs/>
          <w:color w:val="000000" w:themeColor="text1"/>
          <w:sz w:val="28"/>
          <w:szCs w:val="28"/>
          <w:lang w:val="ro-RO"/>
        </w:rPr>
        <w:t>efectuată conform prevederilor alin.(6</w:t>
      </w:r>
      <w:r w:rsidRPr="001166FD">
        <w:rPr>
          <w:iCs/>
          <w:color w:val="000000" w:themeColor="text1"/>
          <w:sz w:val="28"/>
          <w:szCs w:val="28"/>
          <w:vertAlign w:val="superscript"/>
          <w:lang w:val="ro-RO"/>
        </w:rPr>
        <w:t>1</w:t>
      </w:r>
      <w:r w:rsidRPr="001166FD">
        <w:rPr>
          <w:iCs/>
          <w:color w:val="000000" w:themeColor="text1"/>
          <w:sz w:val="28"/>
          <w:szCs w:val="28"/>
          <w:lang w:val="ro-RO"/>
        </w:rPr>
        <w:t xml:space="preserve">), modificate prin </w:t>
      </w:r>
      <w:proofErr w:type="spellStart"/>
      <w:r w:rsidRPr="001166FD">
        <w:rPr>
          <w:iCs/>
          <w:color w:val="000000" w:themeColor="text1"/>
          <w:sz w:val="28"/>
          <w:szCs w:val="28"/>
          <w:lang w:val="ro-RO"/>
        </w:rPr>
        <w:t>art.II</w:t>
      </w:r>
      <w:proofErr w:type="spellEnd"/>
      <w:r w:rsidRPr="001166FD">
        <w:rPr>
          <w:iCs/>
          <w:color w:val="000000" w:themeColor="text1"/>
          <w:sz w:val="28"/>
          <w:szCs w:val="28"/>
          <w:lang w:val="ro-RO"/>
        </w:rPr>
        <w:t xml:space="preserve"> pct.4 din prezenta lege, se efectuează de către rezidenți în privința contractelor respective încheiate după intrarea în vigoare a prezentei legi.</w:t>
      </w:r>
    </w:p>
    <w:p w14:paraId="6695DA47" w14:textId="5F4E6C5C" w:rsidR="001166FD" w:rsidRPr="001166FD" w:rsidRDefault="001166FD" w:rsidP="001166FD">
      <w:pPr>
        <w:tabs>
          <w:tab w:val="left" w:pos="1134"/>
        </w:tabs>
        <w:ind w:firstLine="720"/>
        <w:rPr>
          <w:color w:val="000000" w:themeColor="text1"/>
          <w:sz w:val="28"/>
          <w:szCs w:val="28"/>
          <w:lang w:val="ro-RO"/>
        </w:rPr>
      </w:pPr>
      <w:r w:rsidRPr="001166FD">
        <w:rPr>
          <w:color w:val="000000" w:themeColor="text1"/>
          <w:sz w:val="28"/>
          <w:szCs w:val="28"/>
          <w:lang w:val="ro-RO"/>
        </w:rPr>
        <w:t>(7) În termen de 5 luni de la data publicării prezentei legi</w:t>
      </w:r>
      <w:r w:rsidR="00C22986">
        <w:rPr>
          <w:color w:val="000000" w:themeColor="text1"/>
          <w:sz w:val="28"/>
          <w:szCs w:val="28"/>
          <w:lang w:val="ro-RO"/>
        </w:rPr>
        <w:t>,</w:t>
      </w:r>
      <w:r w:rsidRPr="001166FD">
        <w:rPr>
          <w:color w:val="000000" w:themeColor="text1"/>
          <w:sz w:val="28"/>
          <w:szCs w:val="28"/>
          <w:lang w:val="ro-RO"/>
        </w:rPr>
        <w:t xml:space="preserve"> Banca Națională a Moldovei va aduce actele sale normative în corespundere cu prezenta lege.</w:t>
      </w:r>
    </w:p>
    <w:p w14:paraId="1DE3B900" w14:textId="77777777" w:rsidR="001166FD" w:rsidRPr="001166FD" w:rsidRDefault="001166FD" w:rsidP="001166FD">
      <w:pPr>
        <w:ind w:firstLine="720"/>
        <w:rPr>
          <w:color w:val="000000" w:themeColor="text1"/>
          <w:sz w:val="28"/>
          <w:szCs w:val="28"/>
          <w:lang w:val="ro-RO"/>
        </w:rPr>
      </w:pPr>
    </w:p>
    <w:p w14:paraId="180C1731" w14:textId="439F631C" w:rsidR="00730FEE" w:rsidRPr="001166FD" w:rsidRDefault="00730FEE" w:rsidP="001166FD">
      <w:pPr>
        <w:tabs>
          <w:tab w:val="left" w:pos="6386"/>
        </w:tabs>
        <w:ind w:firstLine="720"/>
        <w:rPr>
          <w:color w:val="000000" w:themeColor="text1"/>
          <w:sz w:val="28"/>
          <w:szCs w:val="28"/>
          <w:lang w:val="ro-RO" w:eastAsia="ru-RU"/>
        </w:rPr>
      </w:pPr>
    </w:p>
    <w:p w14:paraId="54AA0927" w14:textId="38B63F66" w:rsidR="001166FD" w:rsidRPr="00C22986" w:rsidRDefault="001166FD" w:rsidP="001166FD">
      <w:pPr>
        <w:tabs>
          <w:tab w:val="left" w:pos="6386"/>
        </w:tabs>
        <w:ind w:firstLine="720"/>
        <w:rPr>
          <w:b/>
          <w:bCs/>
          <w:color w:val="000000" w:themeColor="text1"/>
          <w:sz w:val="28"/>
          <w:szCs w:val="28"/>
          <w:lang w:val="ro-RO" w:eastAsia="ru-RU"/>
        </w:rPr>
      </w:pPr>
      <w:r w:rsidRPr="00C22986">
        <w:rPr>
          <w:b/>
          <w:bCs/>
          <w:color w:val="000000" w:themeColor="text1"/>
          <w:sz w:val="28"/>
          <w:szCs w:val="28"/>
          <w:lang w:val="ro-RO" w:eastAsia="ru-RU"/>
        </w:rPr>
        <w:t>Președintele Parlamentului</w:t>
      </w:r>
    </w:p>
    <w:sectPr w:rsidR="001166FD" w:rsidRPr="00C22986"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D92E9" w14:textId="77777777" w:rsidR="009B2E19" w:rsidRDefault="009B2E19" w:rsidP="00026B87">
      <w:r>
        <w:separator/>
      </w:r>
    </w:p>
  </w:endnote>
  <w:endnote w:type="continuationSeparator" w:id="0">
    <w:p w14:paraId="443B76A8" w14:textId="77777777" w:rsidR="009B2E19" w:rsidRDefault="009B2E1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2A38CC8"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33542">
      <w:rPr>
        <w:noProof/>
        <w:sz w:val="16"/>
        <w:szCs w:val="16"/>
      </w:rPr>
      <w:t>Y:\006\ANUL 2022\HOTARARI\7126\7126-redactat-ro.docx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720EC85"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33542">
      <w:rPr>
        <w:noProof/>
        <w:sz w:val="16"/>
        <w:szCs w:val="16"/>
      </w:rPr>
      <w:t>Y:\006\ANUL 2022\HOTARARI\7126\7126-redactat-ro.docx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76E79" w14:textId="77777777" w:rsidR="009B2E19" w:rsidRDefault="009B2E19" w:rsidP="00026B87">
      <w:r>
        <w:separator/>
      </w:r>
    </w:p>
  </w:footnote>
  <w:footnote w:type="continuationSeparator" w:id="0">
    <w:p w14:paraId="5559B077" w14:textId="77777777" w:rsidR="009B2E19" w:rsidRDefault="009B2E1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Default="000D7A09">
    <w:pPr>
      <w:pStyle w:val="Antet"/>
      <w:jc w:val="center"/>
    </w:pPr>
    <w:r>
      <w:fldChar w:fldCharType="begin"/>
    </w:r>
    <w:r>
      <w:instrText>PAGE   \* MERGEFORMAT</w:instrText>
    </w:r>
    <w:r>
      <w:fldChar w:fldCharType="separate"/>
    </w:r>
    <w:r w:rsidR="008C4AA5" w:rsidRPr="008C4AA5">
      <w:rPr>
        <w:noProof/>
        <w:lang w:val="ro-RO"/>
      </w:rPr>
      <w:t>18</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67E5ECBA"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8C4AA5">
            <w:rPr>
              <w:rFonts w:ascii="Times New Roman" w:hAnsi="Times New Roman"/>
              <w:sz w:val="32"/>
              <w:szCs w:val="32"/>
              <w:lang w:val="ro-RO"/>
            </w:rPr>
            <w:t>224</w:t>
          </w:r>
        </w:p>
        <w:p w14:paraId="0D789702" w14:textId="77777777" w:rsidR="00FC2D2D" w:rsidRPr="00FC2D2D" w:rsidRDefault="00FC2D2D" w:rsidP="00FC2D2D">
          <w:pPr>
            <w:ind w:firstLine="0"/>
            <w:jc w:val="center"/>
            <w:rPr>
              <w:rFonts w:ascii="Times New Roman" w:hAnsi="Times New Roman"/>
              <w:lang w:val="ro-RO"/>
            </w:rPr>
          </w:pPr>
        </w:p>
        <w:p w14:paraId="6645D62E" w14:textId="34068D0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C4AA5">
            <w:rPr>
              <w:rFonts w:ascii="Times New Roman" w:hAnsi="Times New Roman"/>
              <w:b/>
              <w:sz w:val="28"/>
              <w:szCs w:val="28"/>
              <w:u w:val="single"/>
              <w:lang w:val="ro-RO"/>
            </w:rPr>
            <w:t xml:space="preserve">4 aprilie </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3DE4"/>
    <w:rsid w:val="00026B87"/>
    <w:rsid w:val="00075CE0"/>
    <w:rsid w:val="00077246"/>
    <w:rsid w:val="00077B6F"/>
    <w:rsid w:val="00085DA8"/>
    <w:rsid w:val="000914AA"/>
    <w:rsid w:val="0009503C"/>
    <w:rsid w:val="000B66A7"/>
    <w:rsid w:val="000C3000"/>
    <w:rsid w:val="000D3405"/>
    <w:rsid w:val="000D7A09"/>
    <w:rsid w:val="000E06C8"/>
    <w:rsid w:val="000F0FD7"/>
    <w:rsid w:val="00103590"/>
    <w:rsid w:val="001100A2"/>
    <w:rsid w:val="00111319"/>
    <w:rsid w:val="001166FD"/>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40BEC"/>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00"/>
    <w:rsid w:val="007926E4"/>
    <w:rsid w:val="007A2971"/>
    <w:rsid w:val="007A37D5"/>
    <w:rsid w:val="007A4567"/>
    <w:rsid w:val="007E0B5B"/>
    <w:rsid w:val="007E311D"/>
    <w:rsid w:val="00814406"/>
    <w:rsid w:val="00832599"/>
    <w:rsid w:val="0084667B"/>
    <w:rsid w:val="00862AB4"/>
    <w:rsid w:val="0087581E"/>
    <w:rsid w:val="00882196"/>
    <w:rsid w:val="00893B25"/>
    <w:rsid w:val="00895D1B"/>
    <w:rsid w:val="008B533A"/>
    <w:rsid w:val="008C14FC"/>
    <w:rsid w:val="008C1EB3"/>
    <w:rsid w:val="008C4AA5"/>
    <w:rsid w:val="008C53C4"/>
    <w:rsid w:val="008C5F65"/>
    <w:rsid w:val="009159B9"/>
    <w:rsid w:val="009168BD"/>
    <w:rsid w:val="0092631A"/>
    <w:rsid w:val="009374A9"/>
    <w:rsid w:val="00941781"/>
    <w:rsid w:val="009423B6"/>
    <w:rsid w:val="00950CEF"/>
    <w:rsid w:val="0095316D"/>
    <w:rsid w:val="00965406"/>
    <w:rsid w:val="00967B94"/>
    <w:rsid w:val="009921DE"/>
    <w:rsid w:val="009A3326"/>
    <w:rsid w:val="009B2E19"/>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B5F1A"/>
    <w:rsid w:val="00BF2373"/>
    <w:rsid w:val="00BF32A6"/>
    <w:rsid w:val="00C02DFA"/>
    <w:rsid w:val="00C03113"/>
    <w:rsid w:val="00C22986"/>
    <w:rsid w:val="00C35492"/>
    <w:rsid w:val="00C74719"/>
    <w:rsid w:val="00C74905"/>
    <w:rsid w:val="00C97309"/>
    <w:rsid w:val="00CB05D3"/>
    <w:rsid w:val="00CB0FCF"/>
    <w:rsid w:val="00CC621A"/>
    <w:rsid w:val="00CC7AFF"/>
    <w:rsid w:val="00CE0DA1"/>
    <w:rsid w:val="00CF2559"/>
    <w:rsid w:val="00D41305"/>
    <w:rsid w:val="00D64123"/>
    <w:rsid w:val="00D642D3"/>
    <w:rsid w:val="00D91434"/>
    <w:rsid w:val="00DB1216"/>
    <w:rsid w:val="00DB7468"/>
    <w:rsid w:val="00DC4C6E"/>
    <w:rsid w:val="00DF0E57"/>
    <w:rsid w:val="00DF181A"/>
    <w:rsid w:val="00DF35FB"/>
    <w:rsid w:val="00DF7E3E"/>
    <w:rsid w:val="00E04C14"/>
    <w:rsid w:val="00E11CE2"/>
    <w:rsid w:val="00E216C5"/>
    <w:rsid w:val="00E25218"/>
    <w:rsid w:val="00E82D01"/>
    <w:rsid w:val="00EA1DFC"/>
    <w:rsid w:val="00EA3268"/>
    <w:rsid w:val="00EA7735"/>
    <w:rsid w:val="00EB50D7"/>
    <w:rsid w:val="00ED2FE3"/>
    <w:rsid w:val="00F019B4"/>
    <w:rsid w:val="00F05C47"/>
    <w:rsid w:val="00F13CEC"/>
    <w:rsid w:val="00F22549"/>
    <w:rsid w:val="00F33542"/>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49E16092-E084-4529-8696-69F070573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3B7C483-E699-4994-BA09-18A7CB2830BC}"/>
</file>

<file path=customXml/itemProps2.xml><?xml version="1.0" encoding="utf-8"?>
<ds:datastoreItem xmlns:ds="http://schemas.openxmlformats.org/officeDocument/2006/customXml" ds:itemID="{A0369781-33C1-425D-ABC7-18682DF023DF}"/>
</file>

<file path=customXml/itemProps3.xml><?xml version="1.0" encoding="utf-8"?>
<ds:datastoreItem xmlns:ds="http://schemas.openxmlformats.org/officeDocument/2006/customXml" ds:itemID="{29C2A6C7-DE77-485C-BEBC-E523A7EFE920}"/>
</file>

<file path=customXml/itemProps4.xml><?xml version="1.0" encoding="utf-8"?>
<ds:datastoreItem xmlns:ds="http://schemas.openxmlformats.org/officeDocument/2006/customXml" ds:itemID="{B4CCE95D-F1A0-4264-96CD-C51093933416}"/>
</file>

<file path=docProps/app.xml><?xml version="1.0" encoding="utf-8"?>
<Properties xmlns="http://schemas.openxmlformats.org/officeDocument/2006/extended-properties" xmlns:vt="http://schemas.openxmlformats.org/officeDocument/2006/docPropsVTypes">
  <Template>Normal</Template>
  <TotalTime>50</TotalTime>
  <Pages>18</Pages>
  <Words>6223</Words>
  <Characters>35474</Characters>
  <Application>Microsoft Office Word</Application>
  <DocSecurity>0</DocSecurity>
  <Lines>295</Lines>
  <Paragraphs>83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119.2022.ro</dc:title>
  <dc:creator>lll</dc:creator>
  <cp:lastModifiedBy>Mariana Sotnicenco</cp:lastModifiedBy>
  <cp:revision>13</cp:revision>
  <cp:lastPrinted>2022-04-04T10:12:00Z</cp:lastPrinted>
  <dcterms:created xsi:type="dcterms:W3CDTF">2022-03-31T06:49:00Z</dcterms:created>
  <dcterms:modified xsi:type="dcterms:W3CDTF">2022-04-04T10:12:00Z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