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C5D" w:rsidRDefault="006D0C5D" w:rsidP="006D0C5D">
      <w:pPr>
        <w:pStyle w:val="NoSpacing"/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Biroul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permanent al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Parlamentului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</w:p>
    <w:p w:rsidR="006D0C5D" w:rsidRDefault="006D0C5D" w:rsidP="006D0C5D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Republicii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Moldova</w:t>
      </w:r>
    </w:p>
    <w:p w:rsidR="006D0C5D" w:rsidRDefault="006D0C5D" w:rsidP="006D0C5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6D0C5D" w:rsidRDefault="006D0C5D" w:rsidP="006D0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În temeiul art. 73 al Constituției Republicii Moldova și în conformitate cu prevederile art. 47 din Regulamentul Parlamentului, se înaintează cu titlu de inițiativă legislativă, proiectul de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privind eliberarea din funcție a unui judecător al Curții Supreme de Justiție.</w:t>
      </w:r>
    </w:p>
    <w:p w:rsidR="006D0C5D" w:rsidRDefault="006D0C5D" w:rsidP="006D0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0C5D" w:rsidRDefault="006D0C5D" w:rsidP="006D0C5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Anexă: - proiectul de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6D0C5D" w:rsidRDefault="006D0C5D" w:rsidP="006D0C5D">
      <w:pPr>
        <w:pStyle w:val="NoSpacing"/>
        <w:tabs>
          <w:tab w:val="left" w:pos="1800"/>
        </w:tabs>
        <w:ind w:left="1800" w:hanging="180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</w:t>
      </w:r>
      <w:r w:rsidR="009C41B2"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- copia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Hotărîrii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Consiliului Superior al Magistraturii nr.</w:t>
      </w:r>
      <w:r w:rsidR="009D0B03">
        <w:rPr>
          <w:rFonts w:ascii="Times New Roman" w:hAnsi="Times New Roman" w:cs="Times New Roman"/>
          <w:sz w:val="28"/>
          <w:szCs w:val="28"/>
          <w:lang w:val="ro-RO"/>
        </w:rPr>
        <w:t>4</w:t>
      </w:r>
      <w:r w:rsidR="009C41B2">
        <w:rPr>
          <w:rFonts w:ascii="Times New Roman" w:hAnsi="Times New Roman" w:cs="Times New Roman"/>
          <w:sz w:val="28"/>
          <w:szCs w:val="28"/>
          <w:lang w:val="ro-RO"/>
        </w:rPr>
        <w:t>3</w:t>
      </w:r>
      <w:r>
        <w:rPr>
          <w:rFonts w:ascii="Times New Roman" w:hAnsi="Times New Roman" w:cs="Times New Roman"/>
          <w:sz w:val="28"/>
          <w:szCs w:val="28"/>
          <w:lang w:val="ro-RO"/>
        </w:rPr>
        <w:t>/</w:t>
      </w:r>
      <w:r w:rsidR="009C41B2">
        <w:rPr>
          <w:rFonts w:ascii="Times New Roman" w:hAnsi="Times New Roman" w:cs="Times New Roman"/>
          <w:sz w:val="28"/>
          <w:szCs w:val="28"/>
          <w:lang w:val="ro-RO"/>
        </w:rPr>
        <w:t>4</w:t>
      </w:r>
      <w:r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din </w:t>
      </w:r>
    </w:p>
    <w:p w:rsidR="006D0C5D" w:rsidRDefault="009C41B2" w:rsidP="006D0C5D">
      <w:pPr>
        <w:pStyle w:val="NoSpacing"/>
        <w:tabs>
          <w:tab w:val="left" w:pos="1800"/>
        </w:tabs>
        <w:ind w:left="180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19 martie</w:t>
      </w:r>
      <w:r w:rsidR="006D0C5D">
        <w:rPr>
          <w:rFonts w:ascii="Times New Roman" w:hAnsi="Times New Roman" w:cs="Times New Roman"/>
          <w:sz w:val="28"/>
          <w:szCs w:val="28"/>
          <w:lang w:val="ro-RO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val="ro-RO"/>
        </w:rPr>
        <w:t>20</w:t>
      </w:r>
      <w:r w:rsidR="006D0C5D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6D0C5D" w:rsidRDefault="006D0C5D" w:rsidP="006D0C5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   </w:t>
      </w:r>
    </w:p>
    <w:p w:rsidR="006D0C5D" w:rsidRDefault="006D0C5D" w:rsidP="006D0C5D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ind w:left="150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Deputat în Parlament,</w:t>
      </w:r>
    </w:p>
    <w:p w:rsidR="006D0C5D" w:rsidRDefault="009C41B2" w:rsidP="006D0C5D">
      <w:pPr>
        <w:pStyle w:val="NoSpacing"/>
        <w:ind w:left="150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Vasile BOLEA</w:t>
      </w:r>
    </w:p>
    <w:p w:rsidR="006D0C5D" w:rsidRDefault="006D0C5D" w:rsidP="006D0C5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  <w:r>
        <w:rPr>
          <w:rFonts w:ascii="Times New Roman" w:hAnsi="Times New Roman" w:cs="Times New Roman"/>
          <w:sz w:val="24"/>
          <w:szCs w:val="28"/>
          <w:lang w:val="ro-RO"/>
        </w:rPr>
        <w:lastRenderedPageBreak/>
        <w:t>proiect</w:t>
      </w:r>
    </w:p>
    <w:p w:rsidR="006D0C5D" w:rsidRDefault="006D0C5D" w:rsidP="006D0C5D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H O T Ă R </w:t>
      </w:r>
      <w:r w:rsidR="009C41B2">
        <w:rPr>
          <w:rFonts w:ascii="Times New Roman" w:hAnsi="Times New Roman" w:cs="Times New Roman"/>
          <w:b/>
          <w:sz w:val="28"/>
          <w:szCs w:val="28"/>
          <w:lang w:val="ro-MD"/>
        </w:rPr>
        <w:t>Â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R E</w:t>
      </w:r>
    </w:p>
    <w:p w:rsidR="006D0C5D" w:rsidRDefault="006D0C5D" w:rsidP="006D0C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privind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eliberarea din funcție a unui judecător </w:t>
      </w:r>
    </w:p>
    <w:p w:rsidR="006D0C5D" w:rsidRDefault="006D0C5D" w:rsidP="006D0C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al Curții Supreme de Justiție</w:t>
      </w:r>
    </w:p>
    <w:p w:rsidR="006D0C5D" w:rsidRDefault="006D0C5D" w:rsidP="006D0C5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 </w:t>
      </w:r>
    </w:p>
    <w:p w:rsidR="006D0C5D" w:rsidRDefault="006D0C5D" w:rsidP="006D0C5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>În temeiul art. 25 alin. (1) lit. a)</w:t>
      </w:r>
      <w:r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și art. 26 din Legea nr. 544/1995 cu privire la statutul judecătorului,</w:t>
      </w:r>
    </w:p>
    <w:p w:rsidR="006D0C5D" w:rsidRDefault="006D0C5D" w:rsidP="006D0C5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>Parlamentul adoptă prezenta hotăr</w:t>
      </w:r>
      <w:r w:rsidR="009C41B2">
        <w:rPr>
          <w:rFonts w:ascii="Times New Roman" w:hAnsi="Times New Roman" w:cs="Times New Roman"/>
          <w:sz w:val="28"/>
          <w:szCs w:val="28"/>
          <w:lang w:val="ro-RO"/>
        </w:rPr>
        <w:t>â</w:t>
      </w:r>
      <w:r>
        <w:rPr>
          <w:rFonts w:ascii="Times New Roman" w:hAnsi="Times New Roman" w:cs="Times New Roman"/>
          <w:sz w:val="28"/>
          <w:szCs w:val="28"/>
          <w:lang w:val="ro-RO"/>
        </w:rPr>
        <w:t>re.</w:t>
      </w:r>
    </w:p>
    <w:p w:rsidR="006D0C5D" w:rsidRDefault="006D0C5D" w:rsidP="006D0C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0C5D" w:rsidRDefault="006D0C5D" w:rsidP="006D0C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Art. 1.</w:t>
      </w:r>
      <w:r>
        <w:rPr>
          <w:rFonts w:ascii="Times New Roman" w:hAnsi="Times New Roman" w:cs="Times New Roman"/>
          <w:sz w:val="28"/>
          <w:szCs w:val="28"/>
        </w:rPr>
        <w:t xml:space="preserve"> – Domn</w:t>
      </w:r>
      <w:r w:rsidR="009D0B03">
        <w:rPr>
          <w:rFonts w:ascii="Times New Roman" w:hAnsi="Times New Roman" w:cs="Times New Roman"/>
          <w:sz w:val="28"/>
          <w:szCs w:val="28"/>
        </w:rPr>
        <w:t>ul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1B2">
        <w:rPr>
          <w:rFonts w:ascii="Times New Roman" w:hAnsi="Times New Roman" w:cs="Times New Roman"/>
          <w:sz w:val="28"/>
          <w:szCs w:val="28"/>
        </w:rPr>
        <w:t>Sveatoslav MOLDOVAN</w:t>
      </w:r>
      <w:r>
        <w:rPr>
          <w:rFonts w:ascii="Times New Roman" w:hAnsi="Times New Roman" w:cs="Times New Roman"/>
          <w:sz w:val="28"/>
          <w:szCs w:val="28"/>
        </w:rPr>
        <w:t xml:space="preserve"> se eliberează din funcția de judecător al Curții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Supreme de Justiție, în baza cererii de demisie.</w:t>
      </w:r>
    </w:p>
    <w:p w:rsidR="006D0C5D" w:rsidRDefault="006D0C5D" w:rsidP="006D0C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:rsidR="006D0C5D" w:rsidRDefault="006D0C5D" w:rsidP="006D0C5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Art. 2.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– Prezenta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intră în vigoare la data adoptării.</w:t>
      </w:r>
    </w:p>
    <w:p w:rsidR="006D0C5D" w:rsidRDefault="006D0C5D" w:rsidP="006D0C5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</w:r>
    </w:p>
    <w:p w:rsidR="006D0C5D" w:rsidRDefault="006D0C5D" w:rsidP="006D0C5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6D0C5D" w:rsidRDefault="006D0C5D" w:rsidP="006D0C5D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PREȘEDINTELE PARLAMENTULUI</w:t>
      </w:r>
    </w:p>
    <w:p w:rsidR="006D0C5D" w:rsidRDefault="006D0C5D" w:rsidP="006D0C5D"/>
    <w:p w:rsidR="00090101" w:rsidRDefault="00090101">
      <w:bookmarkStart w:id="0" w:name="_GoBack"/>
      <w:bookmarkEnd w:id="0"/>
    </w:p>
    <w:p w:rsidR="00090101" w:rsidRDefault="00090101"/>
    <w:p w:rsidR="00090101" w:rsidRDefault="00090101"/>
    <w:sectPr w:rsidR="00090101" w:rsidSect="00155EC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C5D"/>
    <w:rsid w:val="00090101"/>
    <w:rsid w:val="00155EC6"/>
    <w:rsid w:val="00231282"/>
    <w:rsid w:val="004A0D56"/>
    <w:rsid w:val="005921AE"/>
    <w:rsid w:val="005B4A8A"/>
    <w:rsid w:val="00611B7A"/>
    <w:rsid w:val="006D0C5D"/>
    <w:rsid w:val="009C41B2"/>
    <w:rsid w:val="009D0B03"/>
    <w:rsid w:val="00B80BF0"/>
    <w:rsid w:val="00BC285E"/>
    <w:rsid w:val="00BF67D1"/>
    <w:rsid w:val="00E5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661D3-31C1-491D-9BDB-A5680BF5A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0C5D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0C5D"/>
    <w:pPr>
      <w:spacing w:after="0" w:line="240" w:lineRule="auto"/>
    </w:pPr>
  </w:style>
  <w:style w:type="paragraph" w:customStyle="1" w:styleId="Style8">
    <w:name w:val="Style8"/>
    <w:basedOn w:val="Normal"/>
    <w:uiPriority w:val="99"/>
    <w:rsid w:val="00090101"/>
    <w:pPr>
      <w:widowControl w:val="0"/>
      <w:autoSpaceDE w:val="0"/>
      <w:autoSpaceDN w:val="0"/>
      <w:adjustRightInd w:val="0"/>
      <w:spacing w:after="0" w:line="312" w:lineRule="exact"/>
      <w:ind w:firstLine="547"/>
      <w:jc w:val="both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Style9">
    <w:name w:val="Style9"/>
    <w:basedOn w:val="Normal"/>
    <w:uiPriority w:val="99"/>
    <w:rsid w:val="00090101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FontStyle22">
    <w:name w:val="Font Style22"/>
    <w:basedOn w:val="DefaultParagraphFont"/>
    <w:uiPriority w:val="99"/>
    <w:rsid w:val="00090101"/>
    <w:rPr>
      <w:rFonts w:ascii="Times New Roman" w:hAnsi="Times New Roman" w:cs="Times New Roman" w:hint="default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1B2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9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59314E2-8A42-4E12-8CDA-23E078FE946D}"/>
</file>

<file path=customXml/itemProps2.xml><?xml version="1.0" encoding="utf-8"?>
<ds:datastoreItem xmlns:ds="http://schemas.openxmlformats.org/officeDocument/2006/customXml" ds:itemID="{F08EC2ED-0149-4E8E-A5B6-A2A1947BC7F6}"/>
</file>

<file path=customXml/itemProps3.xml><?xml version="1.0" encoding="utf-8"?>
<ds:datastoreItem xmlns:ds="http://schemas.openxmlformats.org/officeDocument/2006/customXml" ds:itemID="{8C18238E-85FE-47C0-804D-FA6EB5497B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154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149.2020.ro</dc:title>
  <dc:subject/>
  <dc:creator>andrei.guceac</dc:creator>
  <cp:keywords/>
  <dc:description/>
  <cp:lastModifiedBy>Andrei Guceac</cp:lastModifiedBy>
  <cp:revision>12</cp:revision>
  <cp:lastPrinted>2020-04-06T05:36:00Z</cp:lastPrinted>
  <dcterms:created xsi:type="dcterms:W3CDTF">2018-07-05T06:28:00Z</dcterms:created>
  <dcterms:modified xsi:type="dcterms:W3CDTF">2020-04-06T09:11:00Z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