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9202F" w14:textId="77777777" w:rsidR="002459BD" w:rsidRPr="00026208" w:rsidRDefault="002459BD" w:rsidP="002459BD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77C4934C" w14:textId="77777777" w:rsidR="002459BD" w:rsidRPr="00026208" w:rsidRDefault="002459BD" w:rsidP="002459BD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4B53BDD9" w14:textId="77777777" w:rsidR="002459BD" w:rsidRPr="00026208" w:rsidRDefault="002459BD" w:rsidP="002459BD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66A715C1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2FA8AD8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0AD525D" w14:textId="071A49DC" w:rsidR="002459BD" w:rsidRPr="00026208" w:rsidRDefault="002459BD" w:rsidP="002459BD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ab/>
        <w:t xml:space="preserve">На основании статьи 73 Конституции Республики Молдова и статьи 47 Регламента Парламента, принятого Законом №797/1996, представляется в порядке законодательной инициативы, проект Постановления Парламента </w:t>
      </w:r>
      <w:bookmarkStart w:id="0" w:name="_Hlk82075572"/>
      <w:r w:rsidRPr="00026208">
        <w:rPr>
          <w:rFonts w:ascii="Times New Roman" w:hAnsi="Times New Roman"/>
          <w:sz w:val="28"/>
          <w:szCs w:val="28"/>
          <w:lang w:val="ru-RU"/>
        </w:rPr>
        <w:t>о</w:t>
      </w:r>
      <w:bookmarkEnd w:id="0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внесении изменений в Постановление Парламента о </w:t>
      </w:r>
      <w:r>
        <w:rPr>
          <w:rFonts w:ascii="Times New Roman" w:hAnsi="Times New Roman"/>
          <w:sz w:val="28"/>
          <w:szCs w:val="28"/>
          <w:lang w:val="ru-RU"/>
        </w:rPr>
        <w:t>численном и персональном составе Постоянного бюро Парламента</w:t>
      </w:r>
      <w:r>
        <w:rPr>
          <w:rFonts w:ascii="Times New Roman" w:hAnsi="Times New Roman"/>
          <w:sz w:val="28"/>
          <w:szCs w:val="28"/>
          <w:lang w:val="ru-RU"/>
        </w:rPr>
        <w:t xml:space="preserve"> № </w:t>
      </w:r>
      <w:r>
        <w:rPr>
          <w:rFonts w:ascii="Times New Roman" w:hAnsi="Times New Roman"/>
          <w:sz w:val="28"/>
          <w:szCs w:val="28"/>
        </w:rPr>
        <w:t>84</w:t>
      </w:r>
      <w:r>
        <w:rPr>
          <w:rFonts w:ascii="Times New Roman" w:hAnsi="Times New Roman"/>
          <w:sz w:val="28"/>
          <w:szCs w:val="28"/>
          <w:lang w:val="ru-RU"/>
        </w:rPr>
        <w:t>/2021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14:paraId="243DA815" w14:textId="77777777" w:rsidR="002459BD" w:rsidRPr="00026208" w:rsidRDefault="002459BD" w:rsidP="002459BD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C65EF7D" w14:textId="77777777" w:rsidR="002459BD" w:rsidRPr="00026208" w:rsidRDefault="002459BD" w:rsidP="002459B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Приложения:</w:t>
      </w:r>
    </w:p>
    <w:p w14:paraId="1DA181A7" w14:textId="77777777" w:rsidR="002459BD" w:rsidRPr="00026208" w:rsidRDefault="002459BD" w:rsidP="002459B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проект постановления;</w:t>
      </w:r>
    </w:p>
    <w:p w14:paraId="57F7A53B" w14:textId="77777777" w:rsidR="002459BD" w:rsidRPr="00026208" w:rsidRDefault="002459BD" w:rsidP="002459B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пояснительная записка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14:paraId="528A9FCD" w14:textId="587E99F1" w:rsidR="002459BD" w:rsidRDefault="002459BD" w:rsidP="002459B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eastAsia="Times New Roman" w:hAnsi="Times New Roman"/>
          <w:sz w:val="28"/>
          <w:szCs w:val="28"/>
          <w:lang w:val="ru-RU"/>
        </w:rPr>
        <w:br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Депутат Парламента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>И. Гросу</w:t>
      </w:r>
    </w:p>
    <w:p w14:paraId="5DB63E49" w14:textId="667BF4C4" w:rsidR="002459BD" w:rsidRPr="00026208" w:rsidRDefault="002459BD" w:rsidP="002459BD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/>
          <w:color w:val="000000"/>
          <w:sz w:val="28"/>
          <w:szCs w:val="28"/>
          <w:lang w:val="ru-RU"/>
        </w:rPr>
        <w:tab/>
        <w:t>В. Рошка</w:t>
      </w:r>
    </w:p>
    <w:p w14:paraId="2B214D5F" w14:textId="77777777" w:rsidR="002459BD" w:rsidRPr="00026208" w:rsidRDefault="002459BD" w:rsidP="002459B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37A1FD72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5C84C046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6BD130AB" w14:textId="77777777" w:rsidR="002459BD" w:rsidRPr="00026208" w:rsidRDefault="002459BD" w:rsidP="002459BD">
      <w:pPr>
        <w:spacing w:after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14:paraId="5344F7E5" w14:textId="77777777" w:rsidR="002459BD" w:rsidRPr="00026208" w:rsidRDefault="002459BD" w:rsidP="002459BD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17E6FC10" w14:textId="77777777" w:rsidR="002459BD" w:rsidRPr="00026208" w:rsidRDefault="002459BD" w:rsidP="002459BD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1360AC8F" w14:textId="77777777" w:rsidR="002459BD" w:rsidRPr="00026208" w:rsidRDefault="002459BD" w:rsidP="002459BD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14:paraId="7EC8AD02" w14:textId="77777777" w:rsidR="002459BD" w:rsidRPr="00026208" w:rsidRDefault="002459BD" w:rsidP="002459BD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73A2155E" w14:textId="77777777" w:rsidR="002459BD" w:rsidRPr="00026208" w:rsidRDefault="002459BD" w:rsidP="002459B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2C1AA9DD" w14:textId="77777777" w:rsidR="002459BD" w:rsidRPr="00026208" w:rsidRDefault="002459BD" w:rsidP="002459B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15F360B9" w14:textId="77777777" w:rsidR="002459BD" w:rsidRPr="00026208" w:rsidRDefault="002459BD" w:rsidP="002459B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34D26017" w14:textId="77777777" w:rsidR="002459BD" w:rsidRPr="00026208" w:rsidRDefault="002459BD" w:rsidP="002459B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05BD25C1" w14:textId="77777777" w:rsidR="002459BD" w:rsidRPr="00026208" w:rsidRDefault="002459BD" w:rsidP="002459B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14:paraId="68A39788" w14:textId="61C80770" w:rsidR="002459BD" w:rsidRPr="00026208" w:rsidRDefault="002459BD" w:rsidP="002459B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lastRenderedPageBreak/>
        <w:t>Проект (№1</w:t>
      </w:r>
      <w:r>
        <w:rPr>
          <w:rFonts w:ascii="Times New Roman" w:hAnsi="Times New Roman"/>
          <w:i/>
          <w:iCs/>
          <w:sz w:val="28"/>
          <w:szCs w:val="28"/>
          <w:lang w:val="ru-RU"/>
        </w:rPr>
        <w:t>9</w:t>
      </w:r>
      <w:r>
        <w:rPr>
          <w:rFonts w:ascii="Times New Roman" w:hAnsi="Times New Roman"/>
          <w:i/>
          <w:iCs/>
          <w:sz w:val="28"/>
          <w:szCs w:val="28"/>
          <w:lang w:val="ru-RU"/>
        </w:rPr>
        <w:t>6</w:t>
      </w:r>
      <w:r>
        <w:rPr>
          <w:rFonts w:ascii="Times New Roman" w:hAnsi="Times New Roman"/>
          <w:i/>
          <w:iCs/>
          <w:sz w:val="28"/>
          <w:szCs w:val="28"/>
        </w:rPr>
        <w:t>/</w:t>
      </w: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>2023)</w:t>
      </w:r>
    </w:p>
    <w:p w14:paraId="66F93723" w14:textId="77777777" w:rsidR="002459BD" w:rsidRPr="00026208" w:rsidRDefault="002459BD" w:rsidP="002459BD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 xml:space="preserve">Перевод </w:t>
      </w:r>
    </w:p>
    <w:p w14:paraId="01C527CA" w14:textId="77777777" w:rsidR="002459BD" w:rsidRPr="00026208" w:rsidRDefault="002459BD" w:rsidP="002459BD">
      <w:pPr>
        <w:spacing w:after="120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03941D58" w14:textId="77777777" w:rsidR="002459BD" w:rsidRPr="00026208" w:rsidRDefault="002459BD" w:rsidP="002459BD">
      <w:pPr>
        <w:spacing w:after="120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4366BD8" w14:textId="77777777" w:rsidR="002459BD" w:rsidRPr="00026208" w:rsidRDefault="002459BD" w:rsidP="002459B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66ECA98A" w14:textId="51D2329F" w:rsidR="002459BD" w:rsidRPr="002459BD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459BD"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Pr="002459B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459BD">
        <w:rPr>
          <w:rFonts w:ascii="Times New Roman" w:hAnsi="Times New Roman"/>
          <w:b/>
          <w:bCs/>
          <w:sz w:val="28"/>
          <w:szCs w:val="28"/>
          <w:lang w:val="ru-RU"/>
        </w:rPr>
        <w:t xml:space="preserve">внесении изменений в Постановление Парламента о численном и персональном составе Постоянного бюро Парламента № </w:t>
      </w:r>
      <w:r w:rsidRPr="002459BD">
        <w:rPr>
          <w:rFonts w:ascii="Times New Roman" w:hAnsi="Times New Roman"/>
          <w:b/>
          <w:bCs/>
          <w:sz w:val="28"/>
          <w:szCs w:val="28"/>
        </w:rPr>
        <w:t>84</w:t>
      </w:r>
      <w:r w:rsidRPr="002459BD">
        <w:rPr>
          <w:rFonts w:ascii="Times New Roman" w:hAnsi="Times New Roman"/>
          <w:b/>
          <w:bCs/>
          <w:sz w:val="28"/>
          <w:szCs w:val="28"/>
          <w:lang w:val="ru-RU"/>
        </w:rPr>
        <w:t>/2021</w:t>
      </w:r>
    </w:p>
    <w:p w14:paraId="20310374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35E3756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14:paraId="207D8894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C5E519" w14:textId="77777777" w:rsidR="002459BD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I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–</w:t>
      </w:r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r>
        <w:rPr>
          <w:rFonts w:ascii="Times New Roman" w:hAnsi="Times New Roman"/>
          <w:sz w:val="28"/>
          <w:szCs w:val="28"/>
          <w:lang w:val="ru-RU"/>
        </w:rPr>
        <w:t xml:space="preserve">статье 3 </w:t>
      </w:r>
      <w:r>
        <w:rPr>
          <w:rFonts w:ascii="Times New Roman" w:hAnsi="Times New Roman"/>
          <w:sz w:val="28"/>
          <w:szCs w:val="28"/>
          <w:lang w:val="ru-RU"/>
        </w:rPr>
        <w:t>Постановлени</w:t>
      </w:r>
      <w:r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Парламента </w:t>
      </w:r>
      <w:r w:rsidRPr="00026208"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внесении изменений в Постановление Парламента о численном и персональном составе Постоянного бюро Парламента № </w:t>
      </w:r>
      <w:r>
        <w:rPr>
          <w:rFonts w:ascii="Times New Roman" w:hAnsi="Times New Roman"/>
          <w:sz w:val="28"/>
          <w:szCs w:val="28"/>
        </w:rPr>
        <w:t>84</w:t>
      </w:r>
      <w:r>
        <w:rPr>
          <w:rFonts w:ascii="Times New Roman" w:hAnsi="Times New Roman"/>
          <w:sz w:val="28"/>
          <w:szCs w:val="28"/>
          <w:lang w:val="ru-RU"/>
        </w:rPr>
        <w:t>/2021 (</w:t>
      </w:r>
      <w:r>
        <w:rPr>
          <w:rFonts w:ascii="Times New Roman" w:hAnsi="Times New Roman"/>
          <w:sz w:val="28"/>
          <w:szCs w:val="28"/>
          <w:lang w:val="ru-RU"/>
        </w:rPr>
        <w:t>О</w:t>
      </w:r>
      <w:r>
        <w:rPr>
          <w:rFonts w:ascii="Times New Roman" w:hAnsi="Times New Roman"/>
          <w:sz w:val="28"/>
          <w:szCs w:val="28"/>
          <w:lang w:val="ru-RU"/>
        </w:rPr>
        <w:t xml:space="preserve">фициальный монитор Республики Молдова, 2021 г.,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№ 230-237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, ст. 269), с последующими изменениями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14:paraId="69F18326" w14:textId="77777777" w:rsidR="002459BD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AED614C" w14:textId="5B0E2BCD" w:rsidR="002459BD" w:rsidRPr="008B5E10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позицию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„</w:t>
      </w:r>
      <w:r>
        <w:rPr>
          <w:rFonts w:ascii="Times New Roman" w:hAnsi="Times New Roman"/>
          <w:sz w:val="28"/>
          <w:szCs w:val="28"/>
          <w:lang w:val="ru-RU"/>
        </w:rPr>
        <w:t xml:space="preserve">УЛАНОВ Денис – </w:t>
      </w:r>
      <w:r>
        <w:rPr>
          <w:rFonts w:ascii="Times New Roman" w:hAnsi="Times New Roman"/>
          <w:sz w:val="28"/>
          <w:szCs w:val="28"/>
          <w:lang w:val="ru-RU"/>
        </w:rPr>
        <w:t>парламентская фракция «Партия</w:t>
      </w:r>
      <w:r w:rsidRPr="008B5E1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o-MD"/>
        </w:rPr>
        <w:t>„</w:t>
      </w:r>
      <w:r>
        <w:rPr>
          <w:rFonts w:ascii="Times New Roman" w:hAnsi="Times New Roman"/>
          <w:sz w:val="28"/>
          <w:szCs w:val="28"/>
          <w:lang w:val="ru-RU"/>
        </w:rPr>
        <w:t>Шор</w:t>
      </w:r>
      <w:r>
        <w:rPr>
          <w:rFonts w:ascii="Times New Roman" w:hAnsi="Times New Roman"/>
          <w:sz w:val="28"/>
          <w:szCs w:val="28"/>
          <w:lang w:val="ro-MD"/>
        </w:rPr>
        <w:t>”</w:t>
      </w:r>
      <w:r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  <w:lang w:val="ru-RU"/>
        </w:rPr>
        <w:t>исключить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4FBA57AE" w14:textId="77777777" w:rsidR="002459BD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AC29B75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II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–  </w:t>
      </w:r>
      <w:r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14:paraId="56D2AAE6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AF319C3" w14:textId="77777777" w:rsidR="002459BD" w:rsidRPr="00026208" w:rsidRDefault="002459BD" w:rsidP="002459B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B303060" w14:textId="77777777" w:rsidR="002459BD" w:rsidRPr="00026208" w:rsidRDefault="002459BD" w:rsidP="002459BD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52BC80F5" w14:textId="77777777" w:rsidR="002459BD" w:rsidRPr="00026208" w:rsidRDefault="002459BD" w:rsidP="002459BD">
      <w:pPr>
        <w:pStyle w:val="tt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  <w:lang w:val="ru-RU"/>
        </w:rPr>
      </w:pPr>
    </w:p>
    <w:p w14:paraId="24AC05AE" w14:textId="77777777" w:rsidR="002459BD" w:rsidRPr="00026208" w:rsidRDefault="002459BD" w:rsidP="002459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62B368" w14:textId="77777777" w:rsidR="002459BD" w:rsidRDefault="002459BD" w:rsidP="002459BD"/>
    <w:p w14:paraId="43899CC2" w14:textId="77777777" w:rsidR="002459BD" w:rsidRDefault="002459BD" w:rsidP="002459BD"/>
    <w:p w14:paraId="7C7DADF8" w14:textId="77777777" w:rsidR="009636F4" w:rsidRDefault="009636F4"/>
    <w:sectPr w:rsidR="009636F4" w:rsidSect="00FE69D4">
      <w:headerReference w:type="default" r:id="rId5"/>
      <w:pgSz w:w="11907" w:h="16840" w:code="9"/>
      <w:pgMar w:top="1418" w:right="850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FA19C" w14:textId="77777777" w:rsidR="00605E4A" w:rsidRPr="00605E4A" w:rsidRDefault="002459BD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36F79D10" w14:textId="77777777" w:rsidR="00605E4A" w:rsidRDefault="002459B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265846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9BD"/>
    <w:rsid w:val="002459BD"/>
    <w:rsid w:val="00262A7D"/>
    <w:rsid w:val="00286231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4605"/>
  <w15:chartTrackingRefBased/>
  <w15:docId w15:val="{FF2BD8B4-0BAD-4A11-8057-984551098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9BD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2459BD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459BD"/>
    <w:rPr>
      <w:rFonts w:ascii="Calibri" w:eastAsia="Calibri" w:hAnsi="Calibri" w:cs="Times New Roman"/>
      <w:kern w:val="0"/>
      <w:lang w:val="ro-RO"/>
      <w14:ligatures w14:val="none"/>
    </w:rPr>
  </w:style>
  <w:style w:type="paragraph" w:customStyle="1" w:styleId="tt">
    <w:name w:val="tt"/>
    <w:basedOn w:val="Normal"/>
    <w:rsid w:val="002459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27BBF0-9762-49F8-B7E6-DF71BB989799}"/>
</file>

<file path=customXml/itemProps2.xml><?xml version="1.0" encoding="utf-8"?>
<ds:datastoreItem xmlns:ds="http://schemas.openxmlformats.org/officeDocument/2006/customXml" ds:itemID="{439D0572-7D98-45AB-9E01-6142C65AF4C8}"/>
</file>

<file path=customXml/itemProps3.xml><?xml version="1.0" encoding="utf-8"?>
<ds:datastoreItem xmlns:ds="http://schemas.openxmlformats.org/officeDocument/2006/customXml" ds:itemID="{D217987D-EA6F-490F-8032-D5B5A11479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196.2023.ru</dc:title>
  <dc:subject/>
  <dc:creator>Aliona Galaico</dc:creator>
  <cp:keywords/>
  <dc:description/>
  <cp:lastModifiedBy>Aliona Galaico</cp:lastModifiedBy>
  <cp:revision>1</cp:revision>
  <dcterms:created xsi:type="dcterms:W3CDTF">2023-06-22T07:05:00Z</dcterms:created>
  <dcterms:modified xsi:type="dcterms:W3CDTF">2023-06-22T07:10:00Z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