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5B277" w14:textId="77777777" w:rsidR="00AF2587" w:rsidRDefault="00AF2587" w:rsidP="008707AA">
      <w:pPr>
        <w:ind w:firstLine="720"/>
        <w:jc w:val="right"/>
        <w:rPr>
          <w:b/>
          <w:sz w:val="28"/>
          <w:szCs w:val="28"/>
          <w:lang w:val="ro-RO" w:eastAsia="ru-RU"/>
        </w:rPr>
      </w:pPr>
    </w:p>
    <w:p w14:paraId="5A82E13A" w14:textId="77777777" w:rsidR="00816D51" w:rsidRDefault="00816D51" w:rsidP="008707AA">
      <w:pPr>
        <w:ind w:firstLine="720"/>
        <w:jc w:val="right"/>
        <w:rPr>
          <w:b/>
          <w:sz w:val="28"/>
          <w:szCs w:val="28"/>
          <w:lang w:val="ro-RO" w:eastAsia="ru-RU"/>
        </w:rPr>
      </w:pPr>
    </w:p>
    <w:p w14:paraId="3680AEBF" w14:textId="77777777" w:rsidR="00816D51" w:rsidRPr="001226D9" w:rsidRDefault="00816D51" w:rsidP="008707AA">
      <w:pPr>
        <w:ind w:firstLine="720"/>
        <w:jc w:val="right"/>
        <w:rPr>
          <w:b/>
          <w:sz w:val="28"/>
          <w:szCs w:val="28"/>
          <w:lang w:val="ro-RO" w:eastAsia="ru-RU"/>
        </w:rPr>
      </w:pPr>
    </w:p>
    <w:p w14:paraId="5DE105CF" w14:textId="77777777" w:rsidR="00AF2587" w:rsidRDefault="00AF2587" w:rsidP="008707AA">
      <w:pPr>
        <w:ind w:firstLine="720"/>
        <w:jc w:val="center"/>
        <w:rPr>
          <w:b/>
          <w:bCs/>
          <w:sz w:val="32"/>
          <w:szCs w:val="32"/>
          <w:lang w:val="ro-RO" w:eastAsia="ru-RU"/>
        </w:rPr>
      </w:pPr>
    </w:p>
    <w:p w14:paraId="26EDB291" w14:textId="77777777" w:rsidR="00F9074E" w:rsidRDefault="00F9074E" w:rsidP="008707AA">
      <w:pPr>
        <w:ind w:firstLine="720"/>
        <w:jc w:val="center"/>
        <w:rPr>
          <w:b/>
          <w:bCs/>
          <w:sz w:val="32"/>
          <w:szCs w:val="32"/>
          <w:lang w:val="ro-RO" w:eastAsia="ru-RU"/>
        </w:rPr>
      </w:pPr>
    </w:p>
    <w:p w14:paraId="72F28849" w14:textId="77777777" w:rsidR="00F9074E" w:rsidRPr="001226D9" w:rsidRDefault="00F9074E" w:rsidP="008707AA">
      <w:pPr>
        <w:ind w:firstLine="720"/>
        <w:jc w:val="center"/>
        <w:rPr>
          <w:b/>
          <w:bCs/>
          <w:sz w:val="32"/>
          <w:szCs w:val="32"/>
          <w:lang w:val="ro-RO" w:eastAsia="ru-RU"/>
        </w:rPr>
      </w:pPr>
    </w:p>
    <w:p w14:paraId="1CA8D19C" w14:textId="4779B187" w:rsidR="00AF2587" w:rsidRPr="008707AA" w:rsidRDefault="00AF2587" w:rsidP="00B71B13">
      <w:pPr>
        <w:ind w:left="567" w:right="2317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8707AA">
        <w:rPr>
          <w:b/>
          <w:bCs/>
          <w:spacing w:val="80"/>
          <w:sz w:val="28"/>
          <w:szCs w:val="28"/>
          <w:lang w:val="ro-RO" w:eastAsia="ru-RU"/>
        </w:rPr>
        <w:t>HOTĂRÂRE</w:t>
      </w:r>
    </w:p>
    <w:p w14:paraId="28811775" w14:textId="77777777" w:rsidR="008707AA" w:rsidRPr="001226D9" w:rsidRDefault="008707AA" w:rsidP="00B71B13">
      <w:pPr>
        <w:ind w:left="567" w:right="2317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37A95B59" w14:textId="77777777" w:rsidR="008707AA" w:rsidRDefault="00AF2587" w:rsidP="00B71B13">
      <w:pPr>
        <w:ind w:left="567" w:right="2317" w:firstLine="0"/>
        <w:jc w:val="center"/>
        <w:rPr>
          <w:b/>
          <w:bCs/>
          <w:sz w:val="28"/>
          <w:szCs w:val="28"/>
          <w:lang w:val="ro-RO" w:eastAsia="ru-RU"/>
        </w:rPr>
      </w:pPr>
      <w:r w:rsidRPr="001226D9">
        <w:rPr>
          <w:b/>
          <w:bCs/>
          <w:sz w:val="28"/>
          <w:szCs w:val="28"/>
          <w:lang w:val="ro-RO" w:eastAsia="ru-RU"/>
        </w:rPr>
        <w:t xml:space="preserve">pentru aprobarea Raportului privind executarea fondurilor asigurării obligatorii de asistență </w:t>
      </w:r>
    </w:p>
    <w:p w14:paraId="64ED75BE" w14:textId="1F8475D6" w:rsidR="00AF2587" w:rsidRPr="001226D9" w:rsidRDefault="00AF2587" w:rsidP="00B71B13">
      <w:pPr>
        <w:ind w:left="567" w:right="2317" w:firstLine="0"/>
        <w:jc w:val="center"/>
        <w:rPr>
          <w:b/>
          <w:bCs/>
          <w:sz w:val="28"/>
          <w:szCs w:val="28"/>
          <w:lang w:val="ro-RO" w:eastAsia="ru-RU"/>
        </w:rPr>
      </w:pPr>
      <w:r w:rsidRPr="001226D9">
        <w:rPr>
          <w:b/>
          <w:bCs/>
          <w:sz w:val="28"/>
          <w:szCs w:val="28"/>
          <w:lang w:val="ro-RO" w:eastAsia="ru-RU"/>
        </w:rPr>
        <w:t>medicală în anul 2023</w:t>
      </w:r>
    </w:p>
    <w:p w14:paraId="04CAD6A4" w14:textId="61F9E894" w:rsidR="00AF2587" w:rsidRPr="001226D9" w:rsidRDefault="008707AA" w:rsidP="008707AA">
      <w:pPr>
        <w:ind w:firstLine="720"/>
        <w:jc w:val="center"/>
        <w:rPr>
          <w:sz w:val="28"/>
          <w:szCs w:val="28"/>
          <w:lang w:val="ro-RO" w:eastAsia="ru-RU"/>
        </w:rPr>
      </w:pPr>
      <w:r>
        <w:rPr>
          <w:noProof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5C52D4" wp14:editId="06A61759">
                <wp:simplePos x="0" y="0"/>
                <wp:positionH relativeFrom="column">
                  <wp:posOffset>639804</wp:posOffset>
                </wp:positionH>
                <wp:positionV relativeFrom="paragraph">
                  <wp:posOffset>10464</wp:posOffset>
                </wp:positionV>
                <wp:extent cx="3673502" cy="0"/>
                <wp:effectExtent l="0" t="0" r="0" b="0"/>
                <wp:wrapNone/>
                <wp:docPr id="45080113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7350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213722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0.4pt,.8pt" to="339.6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" strokecolor="black [3200]">
                <v:stroke joinstyle="miter"/>
              </v:line>
            </w:pict>
          </mc:Fallback>
        </mc:AlternateContent>
      </w:r>
      <w:r w:rsidR="00AF2587" w:rsidRPr="001226D9">
        <w:rPr>
          <w:sz w:val="28"/>
          <w:szCs w:val="28"/>
          <w:lang w:val="ro-RO" w:eastAsia="ru-RU"/>
        </w:rPr>
        <w:t> </w:t>
      </w:r>
    </w:p>
    <w:p w14:paraId="7498F22B" w14:textId="77777777" w:rsidR="00AF2587" w:rsidRPr="001226D9" w:rsidRDefault="00AF2587" w:rsidP="008707AA">
      <w:pPr>
        <w:ind w:firstLine="720"/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Parlamentul adoptă prezenta hotărâre.</w:t>
      </w:r>
    </w:p>
    <w:p w14:paraId="2A8F5C59" w14:textId="77777777" w:rsidR="00AF2587" w:rsidRPr="001226D9" w:rsidRDefault="00AF2587" w:rsidP="008707AA">
      <w:pPr>
        <w:ind w:firstLine="720"/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 </w:t>
      </w:r>
    </w:p>
    <w:p w14:paraId="58D69E91" w14:textId="2BD8FFB3" w:rsidR="00AF2587" w:rsidRPr="001226D9" w:rsidRDefault="00AF2587" w:rsidP="008707AA">
      <w:pPr>
        <w:ind w:firstLine="720"/>
        <w:rPr>
          <w:color w:val="7030A0"/>
          <w:sz w:val="28"/>
          <w:szCs w:val="28"/>
          <w:lang w:val="ro-RO" w:eastAsia="ru-RU"/>
        </w:rPr>
      </w:pPr>
      <w:r w:rsidRPr="001226D9">
        <w:rPr>
          <w:b/>
          <w:bCs/>
          <w:sz w:val="28"/>
          <w:szCs w:val="28"/>
          <w:lang w:val="ro-RO" w:eastAsia="ru-RU"/>
        </w:rPr>
        <w:t>Art. 1.</w:t>
      </w:r>
      <w:r w:rsidRPr="001226D9">
        <w:rPr>
          <w:sz w:val="28"/>
          <w:szCs w:val="28"/>
          <w:lang w:val="ro-RO" w:eastAsia="ru-RU"/>
        </w:rPr>
        <w:t xml:space="preserve"> – Se aprobă Raportul privind executarea fondurilor asigurării obligatorii de </w:t>
      </w:r>
      <w:r w:rsidR="00F9074E" w:rsidRPr="001226D9">
        <w:rPr>
          <w:sz w:val="28"/>
          <w:szCs w:val="28"/>
          <w:lang w:val="ro-RO" w:eastAsia="ru-RU"/>
        </w:rPr>
        <w:t>asistență</w:t>
      </w:r>
      <w:r w:rsidRPr="001226D9">
        <w:rPr>
          <w:sz w:val="28"/>
          <w:szCs w:val="28"/>
          <w:lang w:val="ro-RO" w:eastAsia="ru-RU"/>
        </w:rPr>
        <w:t xml:space="preserve"> medicală în anul 2023 la venituri în sumă de 14570567,8 mii de lei şi la cheltuieli în sumă de 13776134,8 mii de lei,</w:t>
      </w:r>
      <w:r w:rsidRPr="001226D9">
        <w:rPr>
          <w:sz w:val="30"/>
          <w:szCs w:val="30"/>
          <w:lang w:val="ro-RO" w:eastAsia="ru-RU"/>
        </w:rPr>
        <w:t xml:space="preserve"> </w:t>
      </w:r>
      <w:r w:rsidRPr="001226D9">
        <w:rPr>
          <w:sz w:val="28"/>
          <w:szCs w:val="28"/>
          <w:lang w:val="ro-RO" w:eastAsia="ru-RU"/>
        </w:rPr>
        <w:t>cu un excedent de 794433,0 mii de lei.</w:t>
      </w:r>
      <w:r w:rsidRPr="001226D9">
        <w:rPr>
          <w:color w:val="7030A0"/>
          <w:sz w:val="28"/>
          <w:szCs w:val="28"/>
          <w:lang w:val="ro-RO" w:eastAsia="ru-RU"/>
        </w:rPr>
        <w:t xml:space="preserve"> </w:t>
      </w:r>
    </w:p>
    <w:p w14:paraId="3C8E1185" w14:textId="77777777" w:rsidR="00AF2587" w:rsidRPr="001226D9" w:rsidRDefault="00AF2587" w:rsidP="008707AA">
      <w:pPr>
        <w:ind w:firstLine="720"/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 </w:t>
      </w:r>
    </w:p>
    <w:p w14:paraId="3142E3EC" w14:textId="5FD87FFC" w:rsidR="00AF2587" w:rsidRPr="001226D9" w:rsidRDefault="00AF2587" w:rsidP="008707AA">
      <w:pPr>
        <w:ind w:firstLine="720"/>
        <w:rPr>
          <w:sz w:val="28"/>
          <w:szCs w:val="28"/>
          <w:lang w:val="ro-RO" w:eastAsia="ru-RU"/>
        </w:rPr>
      </w:pPr>
      <w:r w:rsidRPr="001226D9">
        <w:rPr>
          <w:b/>
          <w:bCs/>
          <w:sz w:val="28"/>
          <w:szCs w:val="28"/>
          <w:lang w:val="ro-RO" w:eastAsia="ru-RU"/>
        </w:rPr>
        <w:t>Art. 2.</w:t>
      </w:r>
      <w:r w:rsidRPr="001226D9">
        <w:rPr>
          <w:sz w:val="28"/>
          <w:szCs w:val="28"/>
          <w:lang w:val="ro-RO" w:eastAsia="ru-RU"/>
        </w:rPr>
        <w:t xml:space="preserve"> – Compania Națională de Asigurări în Medicină va asigura publicarea integrală în Monitorul Oficial al Republicii Moldova a Raportului privind executarea fondurilor asigurării obligatorii de asistență medicală în anul 2023.</w:t>
      </w:r>
    </w:p>
    <w:p w14:paraId="6E2EAEF2" w14:textId="77777777" w:rsidR="00AF2587" w:rsidRPr="001226D9" w:rsidRDefault="00AF2587" w:rsidP="008707AA">
      <w:pPr>
        <w:ind w:firstLine="720"/>
        <w:rPr>
          <w:sz w:val="28"/>
          <w:szCs w:val="28"/>
          <w:lang w:val="ro-RO" w:eastAsia="ru-RU"/>
        </w:rPr>
      </w:pPr>
      <w:r w:rsidRPr="001226D9">
        <w:rPr>
          <w:sz w:val="28"/>
          <w:szCs w:val="28"/>
          <w:lang w:val="ro-RO" w:eastAsia="ru-RU"/>
        </w:rPr>
        <w:t> </w:t>
      </w:r>
    </w:p>
    <w:p w14:paraId="0FFA6E6E" w14:textId="77777777" w:rsidR="00AF2587" w:rsidRDefault="00AF2587" w:rsidP="008707AA">
      <w:pPr>
        <w:ind w:firstLine="720"/>
        <w:rPr>
          <w:sz w:val="28"/>
          <w:szCs w:val="28"/>
          <w:lang w:val="ro-RO" w:eastAsia="ru-RU"/>
        </w:rPr>
      </w:pPr>
    </w:p>
    <w:p w14:paraId="486096BE" w14:textId="77777777" w:rsidR="00F9074E" w:rsidRPr="001226D9" w:rsidRDefault="00F9074E" w:rsidP="008707AA">
      <w:pPr>
        <w:ind w:firstLine="720"/>
        <w:rPr>
          <w:sz w:val="28"/>
          <w:szCs w:val="28"/>
          <w:lang w:val="ro-RO" w:eastAsia="ru-RU"/>
        </w:rPr>
      </w:pPr>
    </w:p>
    <w:p w14:paraId="156B36D3" w14:textId="39B4CD2D" w:rsidR="00AF2587" w:rsidRDefault="008707AA" w:rsidP="00B71B13">
      <w:pPr>
        <w:ind w:right="1183" w:firstLine="0"/>
        <w:jc w:val="center"/>
        <w:rPr>
          <w:b/>
          <w:bCs/>
          <w:sz w:val="28"/>
          <w:szCs w:val="28"/>
          <w:lang w:val="ro-RO" w:eastAsia="ru-RU"/>
        </w:rPr>
      </w:pPr>
      <w:r w:rsidRPr="001226D9">
        <w:rPr>
          <w:b/>
          <w:bCs/>
          <w:sz w:val="28"/>
          <w:szCs w:val="28"/>
          <w:lang w:val="ro-RO" w:eastAsia="ru-RU"/>
        </w:rPr>
        <w:t>PREȘEDINTELE</w:t>
      </w:r>
      <w:r w:rsidR="00243D0F">
        <w:rPr>
          <w:b/>
          <w:bCs/>
          <w:sz w:val="28"/>
          <w:szCs w:val="28"/>
          <w:lang w:val="ro-RO" w:eastAsia="ru-RU"/>
        </w:rPr>
        <w:t xml:space="preserve"> </w:t>
      </w:r>
      <w:r w:rsidRPr="001226D9">
        <w:rPr>
          <w:b/>
          <w:bCs/>
          <w:sz w:val="28"/>
          <w:szCs w:val="28"/>
          <w:lang w:val="ro-RO" w:eastAsia="ru-RU"/>
        </w:rPr>
        <w:t xml:space="preserve"> PARLAMENTULUI</w:t>
      </w:r>
    </w:p>
    <w:p w14:paraId="497E24B2" w14:textId="77777777" w:rsidR="00816D51" w:rsidRDefault="00816D51" w:rsidP="00B71B13">
      <w:pPr>
        <w:ind w:right="1183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05602B29" w14:textId="77777777" w:rsidR="00816D51" w:rsidRDefault="00816D51" w:rsidP="00B71B13">
      <w:pPr>
        <w:ind w:right="1183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0CE4EAED" w14:textId="77777777" w:rsidR="00816D51" w:rsidRDefault="00816D51" w:rsidP="00B71B13">
      <w:pPr>
        <w:ind w:right="1183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55C5D89A" w14:textId="77777777" w:rsidR="00816D51" w:rsidRPr="00495D76" w:rsidRDefault="00816D51" w:rsidP="00B71B13">
      <w:pPr>
        <w:pStyle w:val="NoSpacing"/>
        <w:ind w:right="118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22136410" w14:textId="77777777" w:rsidR="00816D51" w:rsidRPr="00495D76" w:rsidRDefault="00816D51" w:rsidP="00816D5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F2B8C10" w14:textId="77777777" w:rsidR="00B71B13" w:rsidRDefault="00B71B13" w:rsidP="00816D5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5323760" w14:textId="77777777" w:rsidR="00B71B13" w:rsidRDefault="00B71B13" w:rsidP="00816D5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0C364B9" w14:textId="77777777" w:rsidR="00B71B13" w:rsidRDefault="00B71B13" w:rsidP="00816D5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F32CA35" w14:textId="77777777" w:rsidR="00B71B13" w:rsidRDefault="00B71B13" w:rsidP="00816D5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24038B8" w14:textId="77777777" w:rsidR="00B71B13" w:rsidRDefault="00B71B13" w:rsidP="00816D5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9585C2A" w14:textId="77777777" w:rsidR="00B71B13" w:rsidRDefault="00B71B13" w:rsidP="00816D5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6AB3B83" w14:textId="77777777" w:rsidR="00B71B13" w:rsidRDefault="00B71B13" w:rsidP="00816D5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CF284AA" w14:textId="1DD45AC7" w:rsidR="00816D51" w:rsidRPr="00495D76" w:rsidRDefault="00816D51" w:rsidP="00816D51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5F6E6F75" w14:textId="58F0D623" w:rsidR="0073056F" w:rsidRPr="00816D51" w:rsidRDefault="00816D51" w:rsidP="00816D51">
      <w:pPr>
        <w:pStyle w:val="NoSpacing"/>
        <w:rPr>
          <w:lang w:val="it-IT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154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sectPr w:rsidR="0073056F" w:rsidRPr="00816D51" w:rsidSect="008707AA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587"/>
    <w:rsid w:val="000E27FB"/>
    <w:rsid w:val="001B33B4"/>
    <w:rsid w:val="00243D0F"/>
    <w:rsid w:val="0042196F"/>
    <w:rsid w:val="0043317C"/>
    <w:rsid w:val="005F0782"/>
    <w:rsid w:val="0073056F"/>
    <w:rsid w:val="00800426"/>
    <w:rsid w:val="00816D51"/>
    <w:rsid w:val="008707AA"/>
    <w:rsid w:val="00AF2587"/>
    <w:rsid w:val="00B71B13"/>
    <w:rsid w:val="00F15C50"/>
    <w:rsid w:val="00F724CB"/>
    <w:rsid w:val="00F87E4F"/>
    <w:rsid w:val="00F9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01A1B"/>
  <w15:chartTrackingRefBased/>
  <w15:docId w15:val="{03732CB5-95D5-4B5A-A801-2BD26DBD3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58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2587"/>
    <w:pPr>
      <w:keepNext/>
      <w:keepLines/>
      <w:spacing w:before="360" w:after="8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2587"/>
    <w:pPr>
      <w:keepNext/>
      <w:keepLines/>
      <w:spacing w:before="160" w:after="8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2587"/>
    <w:pPr>
      <w:keepNext/>
      <w:keepLines/>
      <w:spacing w:before="160" w:after="80" w:line="259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2587"/>
    <w:pPr>
      <w:keepNext/>
      <w:keepLines/>
      <w:spacing w:before="80" w:after="40" w:line="259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2587"/>
    <w:pPr>
      <w:keepNext/>
      <w:keepLines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2587"/>
    <w:pPr>
      <w:keepNext/>
      <w:keepLines/>
      <w:spacing w:before="4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2587"/>
    <w:pPr>
      <w:keepNext/>
      <w:keepLines/>
      <w:spacing w:before="4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2587"/>
    <w:pPr>
      <w:keepNext/>
      <w:keepLines/>
      <w:spacing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2587"/>
    <w:pPr>
      <w:keepNext/>
      <w:keepLines/>
      <w:spacing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25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25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25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25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25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25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25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25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25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2587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F25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2587"/>
    <w:pPr>
      <w:numPr>
        <w:ilvl w:val="1"/>
      </w:numPr>
      <w:spacing w:after="160" w:line="259" w:lineRule="auto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F25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2587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F25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258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F25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25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25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258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16D51"/>
    <w:pPr>
      <w:spacing w:after="0" w:line="240" w:lineRule="auto"/>
    </w:pPr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C63E040-2387-4E56-AF1C-7DEA484C9E07}"/>
</file>

<file path=customXml/itemProps2.xml><?xml version="1.0" encoding="utf-8"?>
<ds:datastoreItem xmlns:ds="http://schemas.openxmlformats.org/officeDocument/2006/customXml" ds:itemID="{BDEAA3D7-EA06-4B33-B08F-FD4C394BE74F}"/>
</file>

<file path=customXml/itemProps3.xml><?xml version="1.0" encoding="utf-8"?>
<ds:datastoreItem xmlns:ds="http://schemas.openxmlformats.org/officeDocument/2006/customXml" ds:itemID="{6BB5D50E-3E78-4387-8D1B-CFFEE4FFAF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H_154.2024.ro</dc:title>
  <dc:subject/>
  <dc:creator>Amelia Ţurcanu</dc:creator>
  <cp:keywords/>
  <dc:description/>
  <cp:lastModifiedBy>Inga Rusnac</cp:lastModifiedBy>
  <cp:revision>3</cp:revision>
  <dcterms:created xsi:type="dcterms:W3CDTF">2024-06-20T06:21:00Z</dcterms:created>
  <dcterms:modified xsi:type="dcterms:W3CDTF">2024-06-20T06:24:00Z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