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5BA320" w14:textId="77777777" w:rsidR="00FC3819" w:rsidRDefault="00FC3819" w:rsidP="00FC3819">
      <w:pPr>
        <w:spacing w:after="0" w:line="240" w:lineRule="auto"/>
        <w:ind w:left="0" w:firstLine="72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Hlk86240821"/>
    </w:p>
    <w:p w14:paraId="275552A5" w14:textId="77777777" w:rsidR="00FC3819" w:rsidRDefault="00FC3819" w:rsidP="00FC3819">
      <w:pPr>
        <w:spacing w:after="0" w:line="240" w:lineRule="auto"/>
        <w:ind w:left="0" w:firstLine="72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7DD2255" w14:textId="77777777" w:rsidR="00FC3819" w:rsidRDefault="00FC3819" w:rsidP="00FC3819">
      <w:pPr>
        <w:spacing w:after="0" w:line="240" w:lineRule="auto"/>
        <w:ind w:left="0" w:firstLine="72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946F8FD" w14:textId="77777777" w:rsidR="00FC3819" w:rsidRDefault="00FC3819" w:rsidP="00FC3819">
      <w:pPr>
        <w:spacing w:after="0" w:line="240" w:lineRule="auto"/>
        <w:ind w:left="0" w:firstLine="72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C46472E" w14:textId="77777777" w:rsidR="001A3493" w:rsidRDefault="001A3493" w:rsidP="00FC3819">
      <w:pPr>
        <w:spacing w:after="0" w:line="240" w:lineRule="auto"/>
        <w:ind w:left="0" w:firstLine="72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D5460D2" w14:textId="77777777" w:rsidR="001A3493" w:rsidRDefault="001A3493" w:rsidP="00FC3819">
      <w:pPr>
        <w:spacing w:after="0" w:line="240" w:lineRule="auto"/>
        <w:ind w:left="0" w:firstLine="72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28CA29D" w14:textId="77777777" w:rsidR="001A3493" w:rsidRDefault="001A3493" w:rsidP="00FC3819">
      <w:pPr>
        <w:spacing w:after="0" w:line="240" w:lineRule="auto"/>
        <w:ind w:left="0" w:firstLine="72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D3ADC2F" w14:textId="197ADB97" w:rsidR="002360E8" w:rsidRDefault="002360E8" w:rsidP="003D2491">
      <w:pPr>
        <w:spacing w:after="0" w:line="240" w:lineRule="auto"/>
        <w:ind w:left="567" w:right="231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C3819">
        <w:rPr>
          <w:rFonts w:ascii="Times New Roman" w:hAnsi="Times New Roman" w:cs="Times New Roman"/>
          <w:b/>
          <w:bCs/>
          <w:sz w:val="28"/>
          <w:szCs w:val="28"/>
        </w:rPr>
        <w:t>H O T Ă R Â R E</w:t>
      </w:r>
    </w:p>
    <w:p w14:paraId="473B5603" w14:textId="77777777" w:rsidR="00FC3819" w:rsidRPr="00FC3819" w:rsidRDefault="00FC3819" w:rsidP="003D2491">
      <w:pPr>
        <w:spacing w:after="0" w:line="240" w:lineRule="auto"/>
        <w:ind w:left="567" w:right="231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bookmarkEnd w:id="0"/>
    <w:p w14:paraId="461DC9DF" w14:textId="7B498150" w:rsidR="002360E8" w:rsidRPr="00FC3819" w:rsidRDefault="002360E8" w:rsidP="003D2491">
      <w:pPr>
        <w:spacing w:after="0" w:line="240" w:lineRule="auto"/>
        <w:ind w:left="567" w:right="203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C3819">
        <w:rPr>
          <w:rFonts w:ascii="Times New Roman" w:hAnsi="Times New Roman" w:cs="Times New Roman"/>
          <w:b/>
          <w:bCs/>
          <w:sz w:val="28"/>
          <w:szCs w:val="28"/>
        </w:rPr>
        <w:t xml:space="preserve">cu privire la Raportul anual de performanță al Agenției Naționale pentru Soluționarea Contestațiilor pe anul 2023 </w:t>
      </w:r>
    </w:p>
    <w:p w14:paraId="53A29AC5" w14:textId="060A3830" w:rsidR="002360E8" w:rsidRPr="00FC3819" w:rsidRDefault="00FC3819" w:rsidP="001A3493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14:ligatures w14:val="standardContextua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11A4528" wp14:editId="000FD82A">
                <wp:simplePos x="0" y="0"/>
                <wp:positionH relativeFrom="margin">
                  <wp:posOffset>387985</wp:posOffset>
                </wp:positionH>
                <wp:positionV relativeFrom="paragraph">
                  <wp:posOffset>12700</wp:posOffset>
                </wp:positionV>
                <wp:extent cx="4464000" cy="0"/>
                <wp:effectExtent l="0" t="0" r="0" b="0"/>
                <wp:wrapNone/>
                <wp:docPr id="1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4640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line w14:anchorId="049BF790" id="Conector drept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30.55pt,1pt" to="382.05pt,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" strokecolor="black [3200]">
                <v:stroke joinstyle="miter"/>
                <w10:wrap anchorx="margin"/>
              </v:line>
            </w:pict>
          </mc:Fallback>
        </mc:AlternateContent>
      </w:r>
    </w:p>
    <w:p w14:paraId="593574E0" w14:textId="22DCE4A7" w:rsidR="002360E8" w:rsidRPr="00E666C7" w:rsidRDefault="002360E8" w:rsidP="001A3493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666C7">
        <w:rPr>
          <w:rFonts w:ascii="Times New Roman" w:hAnsi="Times New Roman" w:cs="Times New Roman"/>
          <w:sz w:val="28"/>
          <w:szCs w:val="28"/>
        </w:rPr>
        <w:t xml:space="preserve">În </w:t>
      </w:r>
      <w:r w:rsidR="008840C9" w:rsidRPr="00E666C7">
        <w:rPr>
          <w:rFonts w:ascii="Times New Roman" w:hAnsi="Times New Roman" w:cs="Times New Roman"/>
          <w:sz w:val="28"/>
          <w:szCs w:val="28"/>
        </w:rPr>
        <w:t>temeiul</w:t>
      </w:r>
      <w:r w:rsidRPr="00E666C7">
        <w:rPr>
          <w:rFonts w:ascii="Times New Roman" w:hAnsi="Times New Roman" w:cs="Times New Roman"/>
          <w:sz w:val="28"/>
          <w:szCs w:val="28"/>
        </w:rPr>
        <w:t xml:space="preserve"> art. 128 alin. (3) din Regulamentul Parlamentului</w:t>
      </w:r>
      <w:r w:rsidR="008840C9" w:rsidRPr="00D0497A">
        <w:rPr>
          <w:rFonts w:ascii="Times New Roman" w:hAnsi="Times New Roman" w:cs="Times New Roman"/>
          <w:sz w:val="28"/>
          <w:szCs w:val="28"/>
        </w:rPr>
        <w:t>, adoptat prin Legea nr.</w:t>
      </w:r>
      <w:r w:rsidR="00103B46" w:rsidRPr="00D0497A">
        <w:rPr>
          <w:rFonts w:ascii="Times New Roman" w:hAnsi="Times New Roman" w:cs="Times New Roman"/>
          <w:sz w:val="28"/>
          <w:szCs w:val="28"/>
        </w:rPr>
        <w:t> </w:t>
      </w:r>
      <w:r w:rsidR="008840C9" w:rsidRPr="00D0497A">
        <w:rPr>
          <w:rFonts w:ascii="Times New Roman" w:hAnsi="Times New Roman" w:cs="Times New Roman"/>
          <w:sz w:val="28"/>
          <w:szCs w:val="28"/>
        </w:rPr>
        <w:t>797/1996,</w:t>
      </w:r>
      <w:r w:rsidRPr="00E666C7">
        <w:rPr>
          <w:rFonts w:ascii="Times New Roman" w:hAnsi="Times New Roman" w:cs="Times New Roman"/>
          <w:sz w:val="28"/>
          <w:szCs w:val="28"/>
        </w:rPr>
        <w:t xml:space="preserve"> și </w:t>
      </w:r>
      <w:r w:rsidR="008840C9" w:rsidRPr="00E666C7">
        <w:rPr>
          <w:rFonts w:ascii="Times New Roman" w:hAnsi="Times New Roman" w:cs="Times New Roman"/>
          <w:sz w:val="28"/>
          <w:szCs w:val="28"/>
        </w:rPr>
        <w:t xml:space="preserve">al </w:t>
      </w:r>
      <w:r w:rsidRPr="00E666C7">
        <w:rPr>
          <w:rFonts w:ascii="Times New Roman" w:hAnsi="Times New Roman" w:cs="Times New Roman"/>
          <w:sz w:val="28"/>
          <w:szCs w:val="28"/>
        </w:rPr>
        <w:t>art. 80 alin. (4) din Legea nr. 131/2015 privind achizițiile publice,</w:t>
      </w:r>
    </w:p>
    <w:p w14:paraId="72D1AD2F" w14:textId="77777777" w:rsidR="002360E8" w:rsidRPr="00FC3819" w:rsidRDefault="002360E8" w:rsidP="001A3493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0EDCEEB" w14:textId="77777777" w:rsidR="002360E8" w:rsidRPr="00FC3819" w:rsidRDefault="002360E8" w:rsidP="001A3493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3819">
        <w:rPr>
          <w:rFonts w:ascii="Times New Roman" w:hAnsi="Times New Roman" w:cs="Times New Roman"/>
          <w:sz w:val="28"/>
          <w:szCs w:val="28"/>
        </w:rPr>
        <w:t>Parlamentul adoptă prezenta hotărâre.</w:t>
      </w:r>
    </w:p>
    <w:p w14:paraId="6E280E78" w14:textId="77777777" w:rsidR="002360E8" w:rsidRPr="00FC3819" w:rsidRDefault="002360E8" w:rsidP="001A3493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1C0109A" w14:textId="29F0F0DA" w:rsidR="002360E8" w:rsidRPr="00FC3819" w:rsidRDefault="002360E8" w:rsidP="001A3493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FC3819">
        <w:rPr>
          <w:rFonts w:ascii="Times New Roman" w:hAnsi="Times New Roman" w:cs="Times New Roman"/>
          <w:b/>
          <w:bCs/>
          <w:sz w:val="28"/>
          <w:szCs w:val="28"/>
        </w:rPr>
        <w:t>Art.</w:t>
      </w:r>
      <w:r w:rsidR="00FC381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FC3819">
        <w:rPr>
          <w:rFonts w:ascii="Times New Roman" w:hAnsi="Times New Roman" w:cs="Times New Roman"/>
          <w:b/>
          <w:bCs/>
          <w:sz w:val="28"/>
          <w:szCs w:val="28"/>
        </w:rPr>
        <w:t>1.</w:t>
      </w:r>
      <w:r w:rsidRPr="00FC3819">
        <w:rPr>
          <w:rFonts w:ascii="Times New Roman" w:hAnsi="Times New Roman" w:cs="Times New Roman"/>
          <w:sz w:val="28"/>
          <w:szCs w:val="28"/>
        </w:rPr>
        <w:t xml:space="preserve"> – Se ia act de Raportul anual de performanță al Agenției Naționale pentru Soluționarea Contestațiilor pe anul 2023</w:t>
      </w:r>
      <w:r w:rsidRPr="00FC3819">
        <w:rPr>
          <w:rFonts w:ascii="Times New Roman" w:eastAsia="Times New Roman" w:hAnsi="Times New Roman" w:cs="Times New Roman"/>
          <w:bCs/>
          <w:sz w:val="28"/>
          <w:szCs w:val="28"/>
        </w:rPr>
        <w:t>.</w:t>
      </w:r>
    </w:p>
    <w:p w14:paraId="104992EE" w14:textId="77777777" w:rsidR="002360E8" w:rsidRPr="00FC3819" w:rsidRDefault="002360E8" w:rsidP="001A3493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19663AA" w14:textId="23ABAE94" w:rsidR="002360E8" w:rsidRPr="00FC3819" w:rsidRDefault="002360E8" w:rsidP="001A3493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3819">
        <w:rPr>
          <w:rFonts w:ascii="Times New Roman" w:hAnsi="Times New Roman" w:cs="Times New Roman"/>
          <w:b/>
          <w:bCs/>
          <w:sz w:val="28"/>
          <w:szCs w:val="28"/>
        </w:rPr>
        <w:t>Art. 2.</w:t>
      </w:r>
      <w:r w:rsidRPr="00FC3819">
        <w:rPr>
          <w:rFonts w:ascii="Times New Roman" w:hAnsi="Times New Roman" w:cs="Times New Roman"/>
          <w:sz w:val="28"/>
          <w:szCs w:val="28"/>
        </w:rPr>
        <w:t xml:space="preserve"> –</w:t>
      </w:r>
      <w:r w:rsidR="00C37834">
        <w:rPr>
          <w:rFonts w:ascii="Times New Roman" w:hAnsi="Times New Roman" w:cs="Times New Roman"/>
          <w:sz w:val="28"/>
          <w:szCs w:val="28"/>
        </w:rPr>
        <w:t xml:space="preserve"> </w:t>
      </w:r>
      <w:r w:rsidRPr="00FC3819">
        <w:rPr>
          <w:rFonts w:ascii="Times New Roman" w:hAnsi="Times New Roman" w:cs="Times New Roman"/>
          <w:sz w:val="28"/>
          <w:szCs w:val="28"/>
        </w:rPr>
        <w:t>Agenți</w:t>
      </w:r>
      <w:r w:rsidR="00C37834">
        <w:rPr>
          <w:rFonts w:ascii="Times New Roman" w:hAnsi="Times New Roman" w:cs="Times New Roman"/>
          <w:sz w:val="28"/>
          <w:szCs w:val="28"/>
        </w:rPr>
        <w:t>a</w:t>
      </w:r>
      <w:r w:rsidRPr="00FC3819">
        <w:rPr>
          <w:rFonts w:ascii="Times New Roman" w:hAnsi="Times New Roman" w:cs="Times New Roman"/>
          <w:sz w:val="28"/>
          <w:szCs w:val="28"/>
        </w:rPr>
        <w:t xml:space="preserve"> </w:t>
      </w:r>
      <w:r w:rsidR="00C37834" w:rsidRPr="00FC3819">
        <w:rPr>
          <w:rFonts w:ascii="Times New Roman" w:hAnsi="Times New Roman" w:cs="Times New Roman"/>
          <w:sz w:val="28"/>
          <w:szCs w:val="28"/>
        </w:rPr>
        <w:t>Național</w:t>
      </w:r>
      <w:r w:rsidR="00C37834">
        <w:rPr>
          <w:rFonts w:ascii="Times New Roman" w:hAnsi="Times New Roman" w:cs="Times New Roman"/>
          <w:sz w:val="28"/>
          <w:szCs w:val="28"/>
        </w:rPr>
        <w:t>ă</w:t>
      </w:r>
      <w:r w:rsidR="00C37834" w:rsidRPr="00FC3819">
        <w:rPr>
          <w:rFonts w:ascii="Times New Roman" w:hAnsi="Times New Roman" w:cs="Times New Roman"/>
          <w:sz w:val="28"/>
          <w:szCs w:val="28"/>
        </w:rPr>
        <w:t xml:space="preserve"> </w:t>
      </w:r>
      <w:r w:rsidRPr="00FC3819">
        <w:rPr>
          <w:rFonts w:ascii="Times New Roman" w:hAnsi="Times New Roman" w:cs="Times New Roman"/>
          <w:sz w:val="28"/>
          <w:szCs w:val="28"/>
        </w:rPr>
        <w:t>pentru Soluționarea Contestațiilor:</w:t>
      </w:r>
    </w:p>
    <w:p w14:paraId="317A5B3B" w14:textId="3CA7DACD" w:rsidR="002360E8" w:rsidRPr="00FC3819" w:rsidRDefault="00C37834" w:rsidP="001A3493">
      <w:pPr>
        <w:pStyle w:val="NormalWeb"/>
        <w:numPr>
          <w:ilvl w:val="0"/>
          <w:numId w:val="1"/>
        </w:numPr>
        <w:tabs>
          <w:tab w:val="left" w:pos="993"/>
        </w:tabs>
        <w:ind w:left="0" w:firstLine="709"/>
        <w:rPr>
          <w:sz w:val="28"/>
          <w:szCs w:val="28"/>
          <w:lang w:val="ro-MD"/>
        </w:rPr>
      </w:pPr>
      <w:r>
        <w:rPr>
          <w:sz w:val="28"/>
          <w:szCs w:val="28"/>
          <w:lang w:val="ro-MD"/>
        </w:rPr>
        <w:t xml:space="preserve">va </w:t>
      </w:r>
      <w:r w:rsidRPr="00FC3819">
        <w:rPr>
          <w:sz w:val="28"/>
          <w:szCs w:val="28"/>
          <w:lang w:val="ro-MD"/>
        </w:rPr>
        <w:t>eficientiza</w:t>
      </w:r>
      <w:r w:rsidR="002360E8" w:rsidRPr="00FC3819">
        <w:rPr>
          <w:sz w:val="28"/>
          <w:szCs w:val="28"/>
          <w:lang w:val="ro-MD"/>
        </w:rPr>
        <w:t xml:space="preserve"> procesul de soluționare a contestațiilor, în calitatea sa de organism imparțial și independent în procesul de revizuire a deciziilor luate de autoritățile contractante în timpul atribuirii contractelor;</w:t>
      </w:r>
    </w:p>
    <w:p w14:paraId="3E0AC49E" w14:textId="61E40EB6" w:rsidR="002360E8" w:rsidRPr="00FC3819" w:rsidRDefault="00C37834" w:rsidP="001A3493">
      <w:pPr>
        <w:pStyle w:val="NormalWeb"/>
        <w:numPr>
          <w:ilvl w:val="0"/>
          <w:numId w:val="1"/>
        </w:numPr>
        <w:tabs>
          <w:tab w:val="left" w:pos="993"/>
        </w:tabs>
        <w:ind w:left="0" w:firstLine="709"/>
        <w:rPr>
          <w:sz w:val="28"/>
          <w:szCs w:val="28"/>
          <w:lang w:val="ro-MD"/>
        </w:rPr>
      </w:pPr>
      <w:r>
        <w:rPr>
          <w:sz w:val="28"/>
          <w:szCs w:val="28"/>
          <w:lang w:val="ro-MD"/>
        </w:rPr>
        <w:t xml:space="preserve">va </w:t>
      </w:r>
      <w:r w:rsidR="002360E8" w:rsidRPr="00FC3819">
        <w:rPr>
          <w:sz w:val="28"/>
          <w:szCs w:val="28"/>
          <w:lang w:val="ro-MD"/>
        </w:rPr>
        <w:t>intensifica colabor</w:t>
      </w:r>
      <w:r>
        <w:rPr>
          <w:sz w:val="28"/>
          <w:szCs w:val="28"/>
          <w:lang w:val="ro-MD"/>
        </w:rPr>
        <w:t>area</w:t>
      </w:r>
      <w:r w:rsidR="002360E8" w:rsidRPr="00FC3819">
        <w:rPr>
          <w:sz w:val="28"/>
          <w:szCs w:val="28"/>
          <w:lang w:val="ro-MD"/>
        </w:rPr>
        <w:t xml:space="preserve"> cu autoritățile publice responsabile de politicile în domeniul achizițiilor în vederea identificării unor soluții legale pentru îmbunătățirea eficienței, </w:t>
      </w:r>
      <w:r>
        <w:rPr>
          <w:sz w:val="28"/>
          <w:szCs w:val="28"/>
          <w:lang w:val="ro-MD"/>
        </w:rPr>
        <w:t xml:space="preserve">a </w:t>
      </w:r>
      <w:r w:rsidR="002360E8" w:rsidRPr="00FC3819">
        <w:rPr>
          <w:sz w:val="28"/>
          <w:szCs w:val="28"/>
          <w:lang w:val="ro-MD"/>
        </w:rPr>
        <w:t xml:space="preserve">transparenței, </w:t>
      </w:r>
      <w:r>
        <w:rPr>
          <w:sz w:val="28"/>
          <w:szCs w:val="28"/>
          <w:lang w:val="ro-MD"/>
        </w:rPr>
        <w:t xml:space="preserve">a </w:t>
      </w:r>
      <w:r w:rsidR="002360E8" w:rsidRPr="00FC3819">
        <w:rPr>
          <w:sz w:val="28"/>
          <w:szCs w:val="28"/>
          <w:lang w:val="ro-MD"/>
        </w:rPr>
        <w:t>integrității sistemului național de achiziții publice/sectoriale, care să conducă la diminuarea cazurilor de depunere a contestațiilor;</w:t>
      </w:r>
    </w:p>
    <w:p w14:paraId="3E25C79A" w14:textId="5F977FF7" w:rsidR="002360E8" w:rsidRPr="00FC3819" w:rsidRDefault="00C37834" w:rsidP="001A3493">
      <w:pPr>
        <w:pStyle w:val="NormalWeb"/>
        <w:numPr>
          <w:ilvl w:val="0"/>
          <w:numId w:val="1"/>
        </w:numPr>
        <w:tabs>
          <w:tab w:val="left" w:pos="993"/>
        </w:tabs>
        <w:ind w:left="0" w:firstLine="709"/>
        <w:rPr>
          <w:sz w:val="28"/>
          <w:szCs w:val="28"/>
          <w:lang w:val="ro-MD"/>
        </w:rPr>
      </w:pPr>
      <w:r>
        <w:rPr>
          <w:sz w:val="28"/>
          <w:szCs w:val="28"/>
          <w:lang w:val="ro-MD"/>
        </w:rPr>
        <w:t xml:space="preserve">va </w:t>
      </w:r>
      <w:r w:rsidR="002360E8" w:rsidRPr="00FC3819">
        <w:rPr>
          <w:sz w:val="28"/>
          <w:szCs w:val="28"/>
          <w:lang w:val="ro-MD"/>
        </w:rPr>
        <w:t xml:space="preserve">asigura </w:t>
      </w:r>
      <w:r w:rsidRPr="00FC3819">
        <w:rPr>
          <w:sz w:val="28"/>
          <w:szCs w:val="28"/>
          <w:lang w:val="ro-MD"/>
        </w:rPr>
        <w:t>realiz</w:t>
      </w:r>
      <w:r>
        <w:rPr>
          <w:sz w:val="28"/>
          <w:szCs w:val="28"/>
          <w:lang w:val="ro-MD"/>
        </w:rPr>
        <w:t>area</w:t>
      </w:r>
      <w:r w:rsidRPr="00FC3819">
        <w:rPr>
          <w:sz w:val="28"/>
          <w:szCs w:val="28"/>
          <w:lang w:val="ro-MD"/>
        </w:rPr>
        <w:t xml:space="preserve"> </w:t>
      </w:r>
      <w:r w:rsidR="002360E8" w:rsidRPr="00FC3819">
        <w:rPr>
          <w:sz w:val="28"/>
          <w:szCs w:val="28"/>
          <w:lang w:val="ro-MD"/>
        </w:rPr>
        <w:t>Planului național de acțiuni pentru aderarea Republicii  Moldova la Uniunea Europeană pe anii 2024</w:t>
      </w:r>
      <w:r w:rsidR="00AE514D">
        <w:rPr>
          <w:sz w:val="28"/>
          <w:szCs w:val="28"/>
          <w:lang w:val="ro-MD"/>
        </w:rPr>
        <w:t>–</w:t>
      </w:r>
      <w:r w:rsidR="002360E8" w:rsidRPr="00FC3819">
        <w:rPr>
          <w:sz w:val="28"/>
          <w:szCs w:val="28"/>
          <w:lang w:val="ro-MD"/>
        </w:rPr>
        <w:t>2027, de comun</w:t>
      </w:r>
      <w:r w:rsidR="00D0497A">
        <w:rPr>
          <w:sz w:val="28"/>
          <w:szCs w:val="28"/>
          <w:lang w:val="ro-MD"/>
        </w:rPr>
        <w:t xml:space="preserve"> acord</w:t>
      </w:r>
      <w:r w:rsidR="002360E8" w:rsidRPr="00FC3819">
        <w:rPr>
          <w:sz w:val="28"/>
          <w:szCs w:val="28"/>
          <w:lang w:val="ro-MD"/>
        </w:rPr>
        <w:t xml:space="preserve"> cu autoritățile administrației publice responsabile de politicile pe domeniu de competență.</w:t>
      </w:r>
    </w:p>
    <w:p w14:paraId="7114F01B" w14:textId="77777777" w:rsidR="00416868" w:rsidRPr="00FC3819" w:rsidRDefault="00416868" w:rsidP="001A3493">
      <w:pPr>
        <w:pStyle w:val="NormalWeb"/>
        <w:tabs>
          <w:tab w:val="left" w:pos="993"/>
        </w:tabs>
        <w:ind w:firstLine="709"/>
        <w:rPr>
          <w:sz w:val="28"/>
          <w:szCs w:val="28"/>
          <w:lang w:val="ro-MD"/>
        </w:rPr>
      </w:pPr>
    </w:p>
    <w:p w14:paraId="7395D8BA" w14:textId="102DC2C3" w:rsidR="002360E8" w:rsidRDefault="002360E8" w:rsidP="001A3493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3819">
        <w:rPr>
          <w:rFonts w:ascii="Times New Roman" w:hAnsi="Times New Roman" w:cs="Times New Roman"/>
          <w:b/>
          <w:bCs/>
          <w:sz w:val="28"/>
          <w:szCs w:val="28"/>
        </w:rPr>
        <w:t>Art.</w:t>
      </w:r>
      <w:r w:rsidR="00FC381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FC3819">
        <w:rPr>
          <w:rFonts w:ascii="Times New Roman" w:hAnsi="Times New Roman" w:cs="Times New Roman"/>
          <w:b/>
          <w:bCs/>
          <w:sz w:val="28"/>
          <w:szCs w:val="28"/>
        </w:rPr>
        <w:t>3.</w:t>
      </w:r>
      <w:r w:rsidRPr="00FC3819">
        <w:rPr>
          <w:rFonts w:ascii="Times New Roman" w:hAnsi="Times New Roman" w:cs="Times New Roman"/>
          <w:sz w:val="28"/>
          <w:szCs w:val="28"/>
        </w:rPr>
        <w:t xml:space="preserve"> – Comisia economie, buget și finanțe</w:t>
      </w:r>
      <w:r w:rsidR="00D0497A">
        <w:rPr>
          <w:rFonts w:ascii="Times New Roman" w:hAnsi="Times New Roman" w:cs="Times New Roman"/>
          <w:sz w:val="28"/>
          <w:szCs w:val="28"/>
        </w:rPr>
        <w:t xml:space="preserve"> a Parlamentului</w:t>
      </w:r>
      <w:r w:rsidRPr="00FC3819">
        <w:rPr>
          <w:rFonts w:ascii="Times New Roman" w:hAnsi="Times New Roman" w:cs="Times New Roman"/>
          <w:sz w:val="28"/>
          <w:szCs w:val="28"/>
        </w:rPr>
        <w:t xml:space="preserve"> va monitoriza executarea prezentei hotărâri.</w:t>
      </w:r>
    </w:p>
    <w:p w14:paraId="64D386BC" w14:textId="77777777" w:rsidR="008840C9" w:rsidRPr="00FC3819" w:rsidRDefault="008840C9" w:rsidP="001A3493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C0DCB71" w14:textId="77777777" w:rsidR="001A3493" w:rsidRDefault="001A3493" w:rsidP="001A3493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4DE7EA88" w14:textId="77777777" w:rsidR="001A3493" w:rsidRDefault="001A3493" w:rsidP="001A3493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5D563079" w14:textId="77777777" w:rsidR="001A3493" w:rsidRDefault="001A3493" w:rsidP="001A3493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4931BE20" w14:textId="77777777" w:rsidR="001A3493" w:rsidRDefault="001A3493" w:rsidP="001A3493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030BFDE3" w14:textId="77777777" w:rsidR="001A3493" w:rsidRDefault="001A3493" w:rsidP="001A3493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0F428676" w14:textId="7E17AD86" w:rsidR="002360E8" w:rsidRPr="00FC3819" w:rsidRDefault="002360E8" w:rsidP="001A3493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3819">
        <w:rPr>
          <w:rFonts w:ascii="Times New Roman" w:hAnsi="Times New Roman" w:cs="Times New Roman"/>
          <w:b/>
          <w:bCs/>
          <w:sz w:val="28"/>
          <w:szCs w:val="28"/>
        </w:rPr>
        <w:lastRenderedPageBreak/>
        <w:t>Art.</w:t>
      </w:r>
      <w:r w:rsidR="00FC381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FC3819">
        <w:rPr>
          <w:rFonts w:ascii="Times New Roman" w:hAnsi="Times New Roman" w:cs="Times New Roman"/>
          <w:b/>
          <w:bCs/>
          <w:sz w:val="28"/>
          <w:szCs w:val="28"/>
        </w:rPr>
        <w:t>4.</w:t>
      </w:r>
      <w:r w:rsidRPr="00FC3819">
        <w:rPr>
          <w:rFonts w:ascii="Times New Roman" w:hAnsi="Times New Roman" w:cs="Times New Roman"/>
          <w:sz w:val="28"/>
          <w:szCs w:val="28"/>
        </w:rPr>
        <w:t xml:space="preserve"> – Prezenta hotărâre intră în vigoare la data adoptării.</w:t>
      </w:r>
    </w:p>
    <w:p w14:paraId="062D17EA" w14:textId="77777777" w:rsidR="002360E8" w:rsidRDefault="002360E8" w:rsidP="00FC3819">
      <w:pPr>
        <w:tabs>
          <w:tab w:val="left" w:pos="1134"/>
        </w:tabs>
        <w:spacing w:after="0" w:line="240" w:lineRule="auto"/>
        <w:ind w:left="0" w:firstLine="720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14:paraId="7170A09C" w14:textId="77777777" w:rsidR="001A3493" w:rsidRPr="00FC3819" w:rsidRDefault="001A3493" w:rsidP="00FC3819">
      <w:pPr>
        <w:tabs>
          <w:tab w:val="left" w:pos="1134"/>
        </w:tabs>
        <w:spacing w:after="0" w:line="240" w:lineRule="auto"/>
        <w:ind w:left="0" w:firstLine="720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14:paraId="3EBF2D24" w14:textId="52150B23" w:rsidR="00754368" w:rsidRDefault="002360E8" w:rsidP="001A3493">
      <w:pPr>
        <w:tabs>
          <w:tab w:val="left" w:pos="1134"/>
        </w:tabs>
        <w:spacing w:after="0"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FC3819">
        <w:rPr>
          <w:rFonts w:ascii="Times New Roman" w:hAnsi="Times New Roman" w:cs="Times New Roman"/>
          <w:b/>
          <w:sz w:val="28"/>
          <w:szCs w:val="28"/>
          <w:lang w:eastAsia="ru-RU"/>
        </w:rPr>
        <w:t>PREŞEDINTELE  PARLAMENTULUI</w:t>
      </w:r>
    </w:p>
    <w:p w14:paraId="1CB25FD5" w14:textId="77777777" w:rsidR="001A3493" w:rsidRDefault="001A3493" w:rsidP="001A3493">
      <w:pPr>
        <w:tabs>
          <w:tab w:val="left" w:pos="1134"/>
        </w:tabs>
        <w:spacing w:after="0"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14:paraId="34768FAE" w14:textId="157FC76A" w:rsidR="001A3493" w:rsidRDefault="001A3493" w:rsidP="001A3493">
      <w:pPr>
        <w:tabs>
          <w:tab w:val="left" w:pos="1134"/>
        </w:tabs>
        <w:spacing w:after="0"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14:paraId="6211F536" w14:textId="77777777" w:rsidR="003D2491" w:rsidRDefault="003D2491" w:rsidP="001A3493">
      <w:pPr>
        <w:tabs>
          <w:tab w:val="left" w:pos="1134"/>
        </w:tabs>
        <w:spacing w:after="0"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14:paraId="24A92DD6" w14:textId="63D8AC94" w:rsidR="001A3493" w:rsidRDefault="001A3493" w:rsidP="001A3493">
      <w:pPr>
        <w:tabs>
          <w:tab w:val="left" w:pos="1134"/>
        </w:tabs>
        <w:spacing w:after="0"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IGOR  GROSU</w:t>
      </w:r>
    </w:p>
    <w:p w14:paraId="3A0ABD08" w14:textId="77777777" w:rsidR="001A3493" w:rsidRDefault="001A3493" w:rsidP="001A3493">
      <w:pPr>
        <w:tabs>
          <w:tab w:val="left" w:pos="1134"/>
        </w:tabs>
        <w:spacing w:after="0"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14:paraId="494295BB" w14:textId="65F9124C" w:rsidR="001A3493" w:rsidRDefault="001A3493" w:rsidP="001A3493">
      <w:pPr>
        <w:tabs>
          <w:tab w:val="left" w:pos="1134"/>
        </w:tabs>
        <w:spacing w:after="0" w:line="240" w:lineRule="auto"/>
        <w:ind w:left="0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14:paraId="1F3FED37" w14:textId="727C1744" w:rsidR="003D2491" w:rsidRDefault="003D2491" w:rsidP="001A3493">
      <w:pPr>
        <w:tabs>
          <w:tab w:val="left" w:pos="1134"/>
        </w:tabs>
        <w:spacing w:after="0" w:line="240" w:lineRule="auto"/>
        <w:ind w:left="0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14:paraId="1D958610" w14:textId="0C44DF1E" w:rsidR="003D2491" w:rsidRDefault="003D2491" w:rsidP="001A3493">
      <w:pPr>
        <w:tabs>
          <w:tab w:val="left" w:pos="1134"/>
        </w:tabs>
        <w:spacing w:after="0" w:line="240" w:lineRule="auto"/>
        <w:ind w:left="0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14:paraId="49304A6E" w14:textId="5CA43134" w:rsidR="003D2491" w:rsidRDefault="003D2491" w:rsidP="001A3493">
      <w:pPr>
        <w:tabs>
          <w:tab w:val="left" w:pos="1134"/>
        </w:tabs>
        <w:spacing w:after="0" w:line="240" w:lineRule="auto"/>
        <w:ind w:left="0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14:paraId="22009087" w14:textId="0AB54F75" w:rsidR="003D2491" w:rsidRDefault="003D2491" w:rsidP="001A3493">
      <w:pPr>
        <w:tabs>
          <w:tab w:val="left" w:pos="1134"/>
        </w:tabs>
        <w:spacing w:after="0" w:line="240" w:lineRule="auto"/>
        <w:ind w:left="0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14:paraId="68B5E8C2" w14:textId="77777777" w:rsidR="003D2491" w:rsidRDefault="003D2491" w:rsidP="001A3493">
      <w:pPr>
        <w:tabs>
          <w:tab w:val="left" w:pos="1134"/>
        </w:tabs>
        <w:spacing w:after="0" w:line="240" w:lineRule="auto"/>
        <w:ind w:left="0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14:paraId="0448DD00" w14:textId="65820D3C" w:rsidR="001A3493" w:rsidRDefault="001A3493" w:rsidP="001A3493">
      <w:pPr>
        <w:tabs>
          <w:tab w:val="left" w:pos="1134"/>
        </w:tabs>
        <w:spacing w:after="0" w:line="240" w:lineRule="auto"/>
        <w:ind w:left="0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Chișinău, 30 mai 2024.</w:t>
      </w:r>
    </w:p>
    <w:p w14:paraId="13353787" w14:textId="0BFD1283" w:rsidR="001A3493" w:rsidRPr="00FC3819" w:rsidRDefault="001A3493" w:rsidP="001A3493">
      <w:pPr>
        <w:tabs>
          <w:tab w:val="left" w:pos="1134"/>
        </w:tabs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Nr. 126.</w:t>
      </w:r>
    </w:p>
    <w:sectPr w:rsidR="001A3493" w:rsidRPr="00FC3819" w:rsidSect="001A3493">
      <w:headerReference w:type="default" r:id="rId7"/>
      <w:pgSz w:w="12240" w:h="15840"/>
      <w:pgMar w:top="1418" w:right="567" w:bottom="1418" w:left="1985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FA6FC8" w14:textId="77777777" w:rsidR="00BC0F5B" w:rsidRDefault="00BC0F5B" w:rsidP="001A3493">
      <w:pPr>
        <w:spacing w:after="0" w:line="240" w:lineRule="auto"/>
      </w:pPr>
      <w:r>
        <w:separator/>
      </w:r>
    </w:p>
  </w:endnote>
  <w:endnote w:type="continuationSeparator" w:id="0">
    <w:p w14:paraId="003AB8A7" w14:textId="77777777" w:rsidR="00BC0F5B" w:rsidRDefault="00BC0F5B" w:rsidP="001A34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AA7B63" w14:textId="77777777" w:rsidR="00BC0F5B" w:rsidRDefault="00BC0F5B" w:rsidP="001A3493">
      <w:pPr>
        <w:spacing w:after="0" w:line="240" w:lineRule="auto"/>
      </w:pPr>
      <w:r>
        <w:separator/>
      </w:r>
    </w:p>
  </w:footnote>
  <w:footnote w:type="continuationSeparator" w:id="0">
    <w:p w14:paraId="0B50A5D4" w14:textId="77777777" w:rsidR="00BC0F5B" w:rsidRDefault="00BC0F5B" w:rsidP="001A34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756084548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noProof/>
        <w:sz w:val="28"/>
        <w:szCs w:val="28"/>
      </w:rPr>
    </w:sdtEndPr>
    <w:sdtContent>
      <w:p w14:paraId="435E6459" w14:textId="781FE6BE" w:rsidR="001A3493" w:rsidRPr="001A3493" w:rsidRDefault="001A3493" w:rsidP="003D2491">
        <w:pPr>
          <w:pStyle w:val="Header"/>
          <w:ind w:left="0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1A3493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1A3493">
          <w:rPr>
            <w:rFonts w:ascii="Times New Roman" w:hAnsi="Times New Roman" w:cs="Times New Roman"/>
            <w:sz w:val="28"/>
            <w:szCs w:val="28"/>
          </w:rPr>
          <w:instrText xml:space="preserve"> PAGE   \* MERGEFORMAT </w:instrText>
        </w:r>
        <w:r w:rsidRPr="001A3493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Pr="001A3493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1A3493">
          <w:rPr>
            <w:rFonts w:ascii="Times New Roman" w:hAnsi="Times New Roman" w:cs="Times New Roman"/>
            <w:noProof/>
            <w:sz w:val="28"/>
            <w:szCs w:val="28"/>
          </w:rPr>
          <w:fldChar w:fldCharType="end"/>
        </w:r>
      </w:p>
    </w:sdtContent>
  </w:sdt>
  <w:p w14:paraId="2D5C34F4" w14:textId="77777777" w:rsidR="001A3493" w:rsidRDefault="001A349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385494"/>
    <w:multiLevelType w:val="hybridMultilevel"/>
    <w:tmpl w:val="756ABEFE"/>
    <w:lvl w:ilvl="0" w:tplc="08180017">
      <w:start w:val="1"/>
      <w:numFmt w:val="lowerLetter"/>
      <w:lvlText w:val="%1)"/>
      <w:lvlJc w:val="left"/>
      <w:pPr>
        <w:ind w:left="1287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60E8"/>
    <w:rsid w:val="00103B46"/>
    <w:rsid w:val="001A3493"/>
    <w:rsid w:val="002360E8"/>
    <w:rsid w:val="003D2491"/>
    <w:rsid w:val="00416868"/>
    <w:rsid w:val="00586391"/>
    <w:rsid w:val="00592AB6"/>
    <w:rsid w:val="00754368"/>
    <w:rsid w:val="00852C4C"/>
    <w:rsid w:val="008840C9"/>
    <w:rsid w:val="008E1D78"/>
    <w:rsid w:val="00AD5577"/>
    <w:rsid w:val="00AE514D"/>
    <w:rsid w:val="00BC0F5B"/>
    <w:rsid w:val="00C37834"/>
    <w:rsid w:val="00C50AF7"/>
    <w:rsid w:val="00D0497A"/>
    <w:rsid w:val="00E666C7"/>
    <w:rsid w:val="00FC38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0767AB"/>
  <w15:chartTrackingRefBased/>
  <w15:docId w15:val="{CE59B399-43E6-4CFC-A584-6B94F9BF7B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2360E8"/>
    <w:pPr>
      <w:spacing w:after="120" w:line="360" w:lineRule="auto"/>
      <w:ind w:left="851"/>
    </w:pPr>
    <w:rPr>
      <w:rFonts w:ascii="Georgia" w:hAnsi="Georgia"/>
      <w:kern w:val="0"/>
      <w:sz w:val="24"/>
      <w:szCs w:val="24"/>
      <w:lang w:val="ro-RO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2360E8"/>
    <w:pPr>
      <w:spacing w:after="0" w:line="240" w:lineRule="auto"/>
      <w:ind w:left="0" w:firstLine="567"/>
      <w:jc w:val="both"/>
    </w:pPr>
    <w:rPr>
      <w:rFonts w:ascii="Times New Roman" w:eastAsia="Times New Roman" w:hAnsi="Times New Roman" w:cs="Times New Roman"/>
      <w:lang w:val="en-US"/>
    </w:rPr>
  </w:style>
  <w:style w:type="paragraph" w:styleId="Revision">
    <w:name w:val="Revision"/>
    <w:hidden/>
    <w:uiPriority w:val="99"/>
    <w:semiHidden/>
    <w:rsid w:val="008840C9"/>
    <w:pPr>
      <w:spacing w:after="0" w:line="240" w:lineRule="auto"/>
    </w:pPr>
    <w:rPr>
      <w:rFonts w:ascii="Georgia" w:hAnsi="Georgia"/>
      <w:kern w:val="0"/>
      <w:sz w:val="24"/>
      <w:szCs w:val="24"/>
      <w:lang w:val="ro-RO"/>
      <w14:ligatures w14:val="none"/>
    </w:rPr>
  </w:style>
  <w:style w:type="character" w:styleId="CommentReference">
    <w:name w:val="annotation reference"/>
    <w:basedOn w:val="DefaultParagraphFont"/>
    <w:uiPriority w:val="99"/>
    <w:semiHidden/>
    <w:unhideWhenUsed/>
    <w:rsid w:val="0058639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58639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586391"/>
    <w:rPr>
      <w:rFonts w:ascii="Georgia" w:hAnsi="Georgia"/>
      <w:kern w:val="0"/>
      <w:sz w:val="20"/>
      <w:szCs w:val="20"/>
      <w:lang w:val="ro-RO"/>
      <w14:ligatures w14:val="non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8639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86391"/>
    <w:rPr>
      <w:rFonts w:ascii="Georgia" w:hAnsi="Georgia"/>
      <w:b/>
      <w:bCs/>
      <w:kern w:val="0"/>
      <w:sz w:val="20"/>
      <w:szCs w:val="20"/>
      <w:lang w:val="ro-RO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1A349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A3493"/>
    <w:rPr>
      <w:rFonts w:ascii="Georgia" w:hAnsi="Georgia"/>
      <w:kern w:val="0"/>
      <w:sz w:val="24"/>
      <w:szCs w:val="24"/>
      <w:lang w:val="ro-RO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1A349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A3493"/>
    <w:rPr>
      <w:rFonts w:ascii="Georgia" w:hAnsi="Georgia"/>
      <w:kern w:val="0"/>
      <w:sz w:val="24"/>
      <w:szCs w:val="24"/>
      <w:lang w:val="ro-RO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7F1468DA-BEE2-4C21-807E-D535969B8CED}"/>
</file>

<file path=customXml/itemProps2.xml><?xml version="1.0" encoding="utf-8"?>
<ds:datastoreItem xmlns:ds="http://schemas.openxmlformats.org/officeDocument/2006/customXml" ds:itemID="{9EBBC506-C960-4716-B90D-5516470E5653}"/>
</file>

<file path=customXml/itemProps3.xml><?xml version="1.0" encoding="utf-8"?>
<ds:datastoreItem xmlns:ds="http://schemas.openxmlformats.org/officeDocument/2006/customXml" ds:itemID="{53A1C520-58AE-4A3D-9239-4A7534AF4FF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233</Words>
  <Characters>1357</Characters>
  <Application>Microsoft Office Word</Application>
  <DocSecurity>0</DocSecurity>
  <Lines>11</Lines>
  <Paragraphs>3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Parlamentul Republicii Moldova</Company>
  <LinksUpToDate>false</LinksUpToDate>
  <CharactersWithSpaces>1587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H_126.2024.ro</dc:title>
  <dc:subject/>
  <dc:creator>Marianna Spoialo</dc:creator>
  <cp:keywords/>
  <dc:description/>
  <cp:lastModifiedBy>Inga Rusnac</cp:lastModifiedBy>
  <cp:revision>3</cp:revision>
  <dcterms:created xsi:type="dcterms:W3CDTF">2024-05-30T11:54:00Z</dcterms:created>
  <dcterms:modified xsi:type="dcterms:W3CDTF">2024-05-30T11:56:00Z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