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5482" w:rsidRDefault="0022123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/>
      </w:pPr>
      <w:r>
        <w:rPr>
          <w:rFonts w:ascii="Times New Roman" w:eastAsia="Times New Roman" w:hAnsi="Times New Roman" w:cs="Times New Roman"/>
          <w:b/>
          <w:noProof/>
          <w:color w:val="303741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page">
                  <wp:posOffset>4784650</wp:posOffset>
                </wp:positionH>
                <wp:positionV relativeFrom="topMargin">
                  <wp:align>bottom</wp:align>
                </wp:positionV>
                <wp:extent cx="2147777" cy="1063256"/>
                <wp:effectExtent l="0" t="0" r="0" b="3810"/>
                <wp:wrapNone/>
                <wp:docPr id="4" name="Freeform: 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7777" cy="106325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74545" h="929005" extrusionOk="0">
                              <a:moveTo>
                                <a:pt x="0" y="0"/>
                              </a:moveTo>
                              <a:lnTo>
                                <a:pt x="0" y="929005"/>
                              </a:lnTo>
                              <a:lnTo>
                                <a:pt x="2074545" y="929005"/>
                              </a:lnTo>
                              <a:lnTo>
                                <a:pt x="2074545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15482" w:rsidRDefault="008D6C48">
                            <w:pPr>
                              <w:spacing w:after="440" w:line="251" w:lineRule="auto"/>
                              <w:ind w:left="0"/>
                              <w:jc w:val="right"/>
                              <w:textDirection w:val="btLr"/>
                            </w:pPr>
                            <w:r>
                              <w:rPr>
                                <w:i/>
                                <w:color w:val="303741"/>
                                <w:sz w:val="18"/>
                              </w:rPr>
                              <w:t xml:space="preserve">  </w:t>
                            </w:r>
                          </w:p>
                          <w:p w:rsidR="00515482" w:rsidRPr="00F5780A" w:rsidRDefault="008D6C48">
                            <w:pPr>
                              <w:spacing w:after="160" w:line="251" w:lineRule="auto"/>
                              <w:ind w:left="0"/>
                              <w:jc w:val="right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303741"/>
                              </w:rPr>
                              <w:t xml:space="preserve"> </w:t>
                            </w:r>
                            <w:r w:rsidR="002A211A" w:rsidRPr="00F5780A">
                              <w:rPr>
                                <w:color w:val="303741"/>
                                <w:sz w:val="28"/>
                                <w:szCs w:val="28"/>
                              </w:rPr>
                              <w:t>DP</w:t>
                            </w:r>
                            <w:r w:rsidRPr="00F5780A">
                              <w:rPr>
                                <w:color w:val="303741"/>
                                <w:sz w:val="28"/>
                                <w:szCs w:val="28"/>
                              </w:rPr>
                              <w:t xml:space="preserve"> nr. </w:t>
                            </w:r>
                            <w:r w:rsidR="002A211A" w:rsidRPr="00F5780A">
                              <w:rPr>
                                <w:color w:val="303741"/>
                                <w:sz w:val="28"/>
                                <w:szCs w:val="28"/>
                              </w:rPr>
                              <w:t>148/02-110</w:t>
                            </w:r>
                            <w:r w:rsidRPr="00F5780A">
                              <w:rPr>
                                <w:color w:val="30374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515482" w:rsidRPr="00F5780A" w:rsidRDefault="008D6C48">
                            <w:pPr>
                              <w:spacing w:after="400" w:line="251" w:lineRule="auto"/>
                              <w:ind w:left="0"/>
                              <w:jc w:val="right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 w:rsidRPr="00F5780A">
                              <w:rPr>
                                <w:color w:val="30374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BA5B17" w:rsidRPr="00F5780A">
                              <w:rPr>
                                <w:color w:val="303741"/>
                                <w:sz w:val="28"/>
                                <w:szCs w:val="28"/>
                              </w:rPr>
                              <w:t>15</w:t>
                            </w:r>
                            <w:r w:rsidRPr="00F5780A">
                              <w:rPr>
                                <w:color w:val="303741"/>
                                <w:sz w:val="28"/>
                                <w:szCs w:val="28"/>
                              </w:rPr>
                              <w:t xml:space="preserve"> septembrie 2021</w:t>
                            </w:r>
                          </w:p>
                          <w:p w:rsidR="00515482" w:rsidRDefault="00515482">
                            <w:pPr>
                              <w:spacing w:after="400" w:line="251" w:lineRule="auto"/>
                              <w:ind w:left="0"/>
                              <w:jc w:val="righ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88900" tIns="38100" rIns="88900" bIns="3810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: Shape 4" o:spid="_x0000_s1026" style="position:absolute;margin-left:376.75pt;margin-top:0;width:169.1pt;height:83.7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margin;mso-height-relative:margin;v-text-anchor:bottom" coordsize="2074545,9290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" adj="-11796480,,5400" path="m,l,929005r2074545,l2074545,,,xe" filled="f" stroked="f">
                <v:stroke joinstyle="miter"/>
                <v:formulas/>
                <v:path arrowok="t" o:extrusionok="f" o:connecttype="custom" textboxrect="0,0,2074545,929005"/>
                <v:textbox inset="7pt,3pt,7pt,3pt">
                  <w:txbxContent>
                    <w:p w:rsidR="00515482" w:rsidRDefault="008D6C48">
                      <w:pPr>
                        <w:spacing w:after="440" w:line="251" w:lineRule="auto"/>
                        <w:ind w:left="0"/>
                        <w:jc w:val="right"/>
                        <w:textDirection w:val="btLr"/>
                      </w:pPr>
                      <w:r>
                        <w:rPr>
                          <w:i/>
                          <w:color w:val="303741"/>
                          <w:sz w:val="18"/>
                        </w:rPr>
                        <w:t xml:space="preserve">  </w:t>
                      </w:r>
                    </w:p>
                    <w:p w:rsidR="00515482" w:rsidRPr="00F5780A" w:rsidRDefault="008D6C48">
                      <w:pPr>
                        <w:spacing w:after="160" w:line="251" w:lineRule="auto"/>
                        <w:ind w:left="0"/>
                        <w:jc w:val="right"/>
                        <w:textDirection w:val="btL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303741"/>
                        </w:rPr>
                        <w:t xml:space="preserve"> </w:t>
                      </w:r>
                      <w:r w:rsidR="002A211A" w:rsidRPr="00F5780A">
                        <w:rPr>
                          <w:color w:val="303741"/>
                          <w:sz w:val="28"/>
                          <w:szCs w:val="28"/>
                        </w:rPr>
                        <w:t>DP</w:t>
                      </w:r>
                      <w:r w:rsidRPr="00F5780A">
                        <w:rPr>
                          <w:color w:val="303741"/>
                          <w:sz w:val="28"/>
                          <w:szCs w:val="28"/>
                        </w:rPr>
                        <w:t xml:space="preserve"> nr. </w:t>
                      </w:r>
                      <w:r w:rsidR="002A211A" w:rsidRPr="00F5780A">
                        <w:rPr>
                          <w:color w:val="303741"/>
                          <w:sz w:val="28"/>
                          <w:szCs w:val="28"/>
                        </w:rPr>
                        <w:t>148/02-110</w:t>
                      </w:r>
                      <w:r w:rsidRPr="00F5780A">
                        <w:rPr>
                          <w:color w:val="303741"/>
                          <w:sz w:val="28"/>
                          <w:szCs w:val="28"/>
                        </w:rPr>
                        <w:t xml:space="preserve"> </w:t>
                      </w:r>
                    </w:p>
                    <w:p w:rsidR="00515482" w:rsidRPr="00F5780A" w:rsidRDefault="008D6C48">
                      <w:pPr>
                        <w:spacing w:after="400" w:line="251" w:lineRule="auto"/>
                        <w:ind w:left="0"/>
                        <w:jc w:val="right"/>
                        <w:textDirection w:val="btLr"/>
                        <w:rPr>
                          <w:sz w:val="28"/>
                          <w:szCs w:val="28"/>
                        </w:rPr>
                      </w:pPr>
                      <w:r w:rsidRPr="00F5780A">
                        <w:rPr>
                          <w:color w:val="303741"/>
                          <w:sz w:val="28"/>
                          <w:szCs w:val="28"/>
                        </w:rPr>
                        <w:t xml:space="preserve">  </w:t>
                      </w:r>
                      <w:r w:rsidR="00BA5B17" w:rsidRPr="00F5780A">
                        <w:rPr>
                          <w:color w:val="303741"/>
                          <w:sz w:val="28"/>
                          <w:szCs w:val="28"/>
                        </w:rPr>
                        <w:t>15</w:t>
                      </w:r>
                      <w:r w:rsidRPr="00F5780A">
                        <w:rPr>
                          <w:color w:val="303741"/>
                          <w:sz w:val="28"/>
                          <w:szCs w:val="28"/>
                        </w:rPr>
                        <w:t xml:space="preserve"> septembrie 2021</w:t>
                      </w:r>
                    </w:p>
                    <w:p w:rsidR="00515482" w:rsidRDefault="00515482">
                      <w:pPr>
                        <w:spacing w:after="400" w:line="251" w:lineRule="auto"/>
                        <w:ind w:left="0"/>
                        <w:jc w:val="right"/>
                        <w:textDirection w:val="btLr"/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</w:p>
    <w:p w:rsidR="00515482" w:rsidRDefault="008D6C48">
      <w:pPr>
        <w:pBdr>
          <w:top w:val="nil"/>
          <w:left w:val="nil"/>
          <w:bottom w:val="nil"/>
          <w:right w:val="nil"/>
          <w:between w:val="nil"/>
        </w:pBdr>
        <w:spacing w:after="560" w:line="252" w:lineRule="auto"/>
        <w:rPr>
          <w:b/>
          <w:color w:val="303741"/>
          <w:sz w:val="30"/>
          <w:szCs w:val="30"/>
        </w:rPr>
        <w:sectPr w:rsidR="0051548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2041" w:right="1021" w:bottom="851" w:left="851" w:header="851" w:footer="482" w:gutter="0"/>
          <w:pgNumType w:start="1"/>
          <w:cols w:space="708"/>
          <w:titlePg/>
        </w:sectPr>
      </w:pPr>
      <w:r>
        <w:rPr>
          <w:b/>
          <w:color w:val="303741"/>
          <w:sz w:val="30"/>
          <w:szCs w:val="30"/>
        </w:rPr>
        <w:t>Deputat în Parlamentul</w:t>
      </w:r>
      <w:r>
        <w:rPr>
          <w:b/>
          <w:color w:val="303741"/>
          <w:sz w:val="30"/>
          <w:szCs w:val="30"/>
        </w:rPr>
        <w:br/>
        <w:t>Republicii Moldova</w:t>
      </w:r>
    </w:p>
    <w:p w:rsidR="00515482" w:rsidRDefault="008D6C4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425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Biroul Permanent</w:t>
      </w:r>
    </w:p>
    <w:p w:rsidR="00515482" w:rsidRDefault="008D6C4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425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al Parlamentului Republicii Moldova</w:t>
      </w:r>
    </w:p>
    <w:p w:rsidR="00515482" w:rsidRDefault="0051548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425"/>
        <w:jc w:val="right"/>
        <w:rPr>
          <w:color w:val="000000"/>
          <w:sz w:val="28"/>
          <w:szCs w:val="28"/>
        </w:rPr>
      </w:pPr>
    </w:p>
    <w:p w:rsidR="00515482" w:rsidRDefault="0051548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425"/>
        <w:jc w:val="right"/>
        <w:rPr>
          <w:color w:val="000000"/>
          <w:sz w:val="28"/>
          <w:szCs w:val="28"/>
        </w:rPr>
      </w:pPr>
    </w:p>
    <w:p w:rsidR="00515482" w:rsidRDefault="0051548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425"/>
        <w:jc w:val="right"/>
        <w:rPr>
          <w:color w:val="000000"/>
          <w:sz w:val="28"/>
          <w:szCs w:val="28"/>
        </w:rPr>
      </w:pPr>
    </w:p>
    <w:p w:rsidR="00515482" w:rsidRDefault="0051548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425"/>
        <w:jc w:val="right"/>
        <w:rPr>
          <w:color w:val="000000"/>
          <w:sz w:val="28"/>
          <w:szCs w:val="28"/>
        </w:rPr>
      </w:pPr>
    </w:p>
    <w:p w:rsidR="00515482" w:rsidRDefault="008D6C48" w:rsidP="00221233">
      <w:pPr>
        <w:ind w:left="0" w:firstLine="720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În temeiul art.73 din Constituția Republicii Moldova </w:t>
      </w:r>
      <w:proofErr w:type="spellStart"/>
      <w:r>
        <w:rPr>
          <w:color w:val="000000"/>
          <w:sz w:val="28"/>
          <w:szCs w:val="28"/>
        </w:rPr>
        <w:t>şi</w:t>
      </w:r>
      <w:proofErr w:type="spellEnd"/>
      <w:r>
        <w:rPr>
          <w:color w:val="000000"/>
          <w:sz w:val="28"/>
          <w:szCs w:val="28"/>
        </w:rPr>
        <w:t xml:space="preserve"> prevederile art.47 din Regulamentul Parlamentului, se înaintează cu titlu de inițiativă legislativă, proiectul de lege pentru modificarea articolului 2 din </w:t>
      </w:r>
      <w:r>
        <w:rPr>
          <w:i/>
          <w:color w:val="000000"/>
          <w:sz w:val="28"/>
          <w:szCs w:val="28"/>
        </w:rPr>
        <w:t>Legea nr. 121/2001 cu privire la protecția socială suplimentară a unor categorii de populație.</w:t>
      </w:r>
    </w:p>
    <w:p w:rsidR="00515482" w:rsidRDefault="00515482">
      <w:pPr>
        <w:ind w:left="556" w:firstLine="720"/>
        <w:jc w:val="both"/>
        <w:rPr>
          <w:color w:val="000000"/>
          <w:sz w:val="28"/>
          <w:szCs w:val="28"/>
        </w:rPr>
      </w:pPr>
    </w:p>
    <w:p w:rsidR="00515482" w:rsidRDefault="008D6C48">
      <w:pPr>
        <w:ind w:left="556" w:firstLine="720"/>
        <w:jc w:val="both"/>
        <w:rPr>
          <w:i/>
          <w:color w:val="000000"/>
          <w:sz w:val="28"/>
          <w:szCs w:val="28"/>
          <w:u w:val="single"/>
        </w:rPr>
      </w:pPr>
      <w:r>
        <w:rPr>
          <w:i/>
          <w:color w:val="000000"/>
          <w:sz w:val="28"/>
          <w:szCs w:val="28"/>
          <w:u w:val="single"/>
        </w:rPr>
        <w:t>Anexă:</w:t>
      </w:r>
    </w:p>
    <w:p w:rsidR="00515482" w:rsidRDefault="008D6C4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Proiectul de lege</w:t>
      </w:r>
      <w:r w:rsidR="00221233">
        <w:rPr>
          <w:i/>
          <w:color w:val="000000"/>
          <w:sz w:val="28"/>
          <w:szCs w:val="28"/>
        </w:rPr>
        <w:t xml:space="preserve"> </w:t>
      </w:r>
      <w:r w:rsidR="00436CDC">
        <w:rPr>
          <w:i/>
          <w:color w:val="000000"/>
          <w:sz w:val="28"/>
          <w:szCs w:val="28"/>
        </w:rPr>
        <w:t>–</w:t>
      </w:r>
      <w:r w:rsidR="00221233">
        <w:rPr>
          <w:i/>
          <w:color w:val="000000"/>
          <w:sz w:val="28"/>
          <w:szCs w:val="28"/>
        </w:rPr>
        <w:t xml:space="preserve"> </w:t>
      </w:r>
      <w:r w:rsidR="00436CDC">
        <w:rPr>
          <w:i/>
          <w:color w:val="000000"/>
          <w:sz w:val="28"/>
          <w:szCs w:val="28"/>
        </w:rPr>
        <w:t>1 filă;</w:t>
      </w:r>
    </w:p>
    <w:p w:rsidR="00515482" w:rsidRDefault="008D6C4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Nota informativă</w:t>
      </w:r>
      <w:r w:rsidR="00436CDC">
        <w:rPr>
          <w:i/>
          <w:color w:val="000000"/>
          <w:sz w:val="28"/>
          <w:szCs w:val="28"/>
        </w:rPr>
        <w:t xml:space="preserve"> – 3 file.</w:t>
      </w:r>
    </w:p>
    <w:p w:rsidR="00515482" w:rsidRDefault="00515482">
      <w:pPr>
        <w:ind w:hanging="426"/>
        <w:jc w:val="both"/>
        <w:rPr>
          <w:color w:val="000000"/>
        </w:rPr>
      </w:pPr>
    </w:p>
    <w:p w:rsidR="00515482" w:rsidRDefault="00515482">
      <w:pPr>
        <w:ind w:hanging="426"/>
        <w:jc w:val="right"/>
        <w:rPr>
          <w:color w:val="000000"/>
        </w:rPr>
      </w:pPr>
    </w:p>
    <w:p w:rsidR="00515482" w:rsidRDefault="008D6C48">
      <w:pPr>
        <w:ind w:hanging="426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Dan PERCIUN</w:t>
      </w:r>
    </w:p>
    <w:p w:rsidR="00436CDC" w:rsidRDefault="00436CDC">
      <w:pPr>
        <w:ind w:hanging="426"/>
        <w:jc w:val="right"/>
        <w:rPr>
          <w:b/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Lilian</w:t>
      </w:r>
      <w:proofErr w:type="spellEnd"/>
      <w:r>
        <w:rPr>
          <w:b/>
          <w:color w:val="000000"/>
          <w:sz w:val="28"/>
          <w:szCs w:val="28"/>
        </w:rPr>
        <w:t xml:space="preserve"> CARP</w:t>
      </w:r>
    </w:p>
    <w:p w:rsidR="00515482" w:rsidRDefault="008D6C48">
      <w:pPr>
        <w:ind w:hanging="426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Deputa</w:t>
      </w:r>
      <w:r w:rsidR="00436CDC">
        <w:rPr>
          <w:b/>
          <w:color w:val="000000"/>
          <w:sz w:val="28"/>
          <w:szCs w:val="28"/>
        </w:rPr>
        <w:t>ți</w:t>
      </w:r>
      <w:r>
        <w:rPr>
          <w:b/>
          <w:color w:val="000000"/>
          <w:sz w:val="28"/>
          <w:szCs w:val="28"/>
        </w:rPr>
        <w:t xml:space="preserve"> în Parlament</w:t>
      </w:r>
      <w:r w:rsidR="00436CDC">
        <w:rPr>
          <w:b/>
          <w:color w:val="000000"/>
          <w:sz w:val="28"/>
          <w:szCs w:val="28"/>
        </w:rPr>
        <w:t>ul Republicii Moldova</w:t>
      </w:r>
    </w:p>
    <w:p w:rsidR="00515482" w:rsidRDefault="00515482">
      <w:pPr>
        <w:ind w:hanging="426"/>
        <w:jc w:val="right"/>
        <w:rPr>
          <w:color w:val="000000"/>
        </w:rPr>
      </w:pPr>
    </w:p>
    <w:p w:rsidR="00515482" w:rsidRDefault="00515482">
      <w:pPr>
        <w:ind w:firstLine="851"/>
        <w:jc w:val="right"/>
        <w:rPr>
          <w:b/>
          <w:sz w:val="28"/>
          <w:szCs w:val="28"/>
        </w:rPr>
      </w:pPr>
    </w:p>
    <w:p w:rsidR="00515482" w:rsidRDefault="00515482">
      <w:pPr>
        <w:ind w:firstLine="851"/>
        <w:jc w:val="right"/>
        <w:rPr>
          <w:b/>
          <w:sz w:val="28"/>
          <w:szCs w:val="28"/>
        </w:rPr>
      </w:pPr>
    </w:p>
    <w:p w:rsidR="00515482" w:rsidRDefault="00515482">
      <w:pPr>
        <w:ind w:firstLine="851"/>
        <w:jc w:val="right"/>
        <w:rPr>
          <w:b/>
          <w:sz w:val="28"/>
          <w:szCs w:val="28"/>
        </w:rPr>
      </w:pPr>
    </w:p>
    <w:p w:rsidR="00221233" w:rsidRDefault="008D6C48" w:rsidP="00436CDC">
      <w:pPr>
        <w:spacing w:after="200" w:line="276" w:lineRule="auto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515482" w:rsidRDefault="008D6C48" w:rsidP="00221233">
      <w:pPr>
        <w:spacing w:after="200" w:line="276" w:lineRule="auto"/>
        <w:ind w:left="0" w:firstLine="851"/>
        <w:jc w:val="right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>
        <w:rPr>
          <w:i/>
          <w:color w:val="000000"/>
          <w:sz w:val="28"/>
          <w:szCs w:val="28"/>
        </w:rPr>
        <w:t>Proiect</w:t>
      </w:r>
    </w:p>
    <w:p w:rsidR="00515482" w:rsidRDefault="00515482" w:rsidP="00221233">
      <w:pPr>
        <w:tabs>
          <w:tab w:val="left" w:pos="540"/>
        </w:tabs>
        <w:spacing w:after="0" w:line="276" w:lineRule="auto"/>
        <w:ind w:left="0" w:firstLine="851"/>
        <w:rPr>
          <w:color w:val="000000"/>
          <w:sz w:val="28"/>
          <w:szCs w:val="28"/>
        </w:rPr>
      </w:pPr>
    </w:p>
    <w:p w:rsidR="00515482" w:rsidRDefault="008D6C48" w:rsidP="00221233">
      <w:pPr>
        <w:spacing w:after="0"/>
        <w:ind w:left="0" w:firstLine="851"/>
        <w:jc w:val="center"/>
      </w:pPr>
      <w:r>
        <w:rPr>
          <w:b/>
          <w:color w:val="000000"/>
          <w:sz w:val="28"/>
          <w:szCs w:val="28"/>
        </w:rPr>
        <w:t>LEGE</w:t>
      </w:r>
    </w:p>
    <w:p w:rsidR="00515482" w:rsidRDefault="008D6C48" w:rsidP="00221233">
      <w:pPr>
        <w:keepNext/>
        <w:keepLines/>
        <w:shd w:val="clear" w:color="auto" w:fill="FFFFFF"/>
        <w:spacing w:after="0" w:line="276" w:lineRule="auto"/>
        <w:ind w:left="0" w:firstLine="85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pentru modificarea articolului 2 din Legea nr.  121/2001 cu privire la protecția socială  suplimentară a unor categorii de populație</w:t>
      </w:r>
    </w:p>
    <w:p w:rsidR="00515482" w:rsidRDefault="008D6C48" w:rsidP="00221233">
      <w:pPr>
        <w:spacing w:after="0"/>
        <w:ind w:left="0" w:firstLine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Parlamentul adoptă prezenta lege organică.</w:t>
      </w:r>
    </w:p>
    <w:p w:rsidR="00515482" w:rsidRDefault="008D6C48" w:rsidP="00221233">
      <w:pPr>
        <w:shd w:val="clear" w:color="auto" w:fill="FFFFFF"/>
        <w:spacing w:after="0"/>
        <w:ind w:left="0" w:firstLine="851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Art. I. </w:t>
      </w:r>
      <w:r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  <w:highlight w:val="white"/>
        </w:rPr>
        <w:t xml:space="preserve">La </w:t>
      </w:r>
      <w:r>
        <w:rPr>
          <w:color w:val="000000"/>
          <w:sz w:val="28"/>
          <w:szCs w:val="28"/>
        </w:rPr>
        <w:t xml:space="preserve">articolul 2 </w:t>
      </w:r>
      <w:r>
        <w:rPr>
          <w:color w:val="000000"/>
          <w:sz w:val="28"/>
          <w:szCs w:val="28"/>
          <w:highlight w:val="white"/>
        </w:rPr>
        <w:t xml:space="preserve">din </w:t>
      </w:r>
      <w:r>
        <w:rPr>
          <w:color w:val="000000"/>
          <w:sz w:val="28"/>
          <w:szCs w:val="28"/>
        </w:rPr>
        <w:t xml:space="preserve">Legea nr. 121/2001 cu privire la </w:t>
      </w:r>
      <w:proofErr w:type="spellStart"/>
      <w:r>
        <w:rPr>
          <w:color w:val="000000"/>
          <w:sz w:val="28"/>
          <w:szCs w:val="28"/>
        </w:rPr>
        <w:t>protecţia</w:t>
      </w:r>
      <w:proofErr w:type="spellEnd"/>
      <w:r>
        <w:rPr>
          <w:color w:val="000000"/>
          <w:sz w:val="28"/>
          <w:szCs w:val="28"/>
        </w:rPr>
        <w:t xml:space="preserve"> socială suplimentară a unor categorii de </w:t>
      </w:r>
      <w:proofErr w:type="spellStart"/>
      <w:r>
        <w:rPr>
          <w:color w:val="000000"/>
          <w:sz w:val="28"/>
          <w:szCs w:val="28"/>
        </w:rPr>
        <w:t>populaţie</w:t>
      </w:r>
      <w:proofErr w:type="spellEnd"/>
      <w:r>
        <w:rPr>
          <w:color w:val="000000"/>
          <w:sz w:val="28"/>
          <w:szCs w:val="28"/>
        </w:rPr>
        <w:t xml:space="preserve">  (Monitorul Oficial al Republicii Moldova, 2001, nr. 51, art. 280), cu modificările ulterioare, alineatul (1) se modifică după cum urmează:</w:t>
      </w:r>
    </w:p>
    <w:p w:rsidR="00515482" w:rsidRDefault="00553BC3" w:rsidP="00221233">
      <w:pPr>
        <w:shd w:val="clear" w:color="auto" w:fill="FFFFFF"/>
        <w:spacing w:after="0"/>
        <w:ind w:left="0" w:firstLine="851"/>
        <w:jc w:val="both"/>
        <w:rPr>
          <w:color w:val="000000"/>
          <w:sz w:val="28"/>
          <w:szCs w:val="28"/>
        </w:rPr>
      </w:pPr>
      <w:sdt>
        <w:sdtPr>
          <w:tag w:val="goog_rdk_0"/>
          <w:id w:val="-1121996828"/>
        </w:sdtPr>
        <w:sdtEndPr/>
        <w:sdtContent>
          <w:r w:rsidR="008D6C48" w:rsidRPr="00221233">
            <w:rPr>
              <w:rFonts w:eastAsia="Times New Roman" w:cs="Times New Roman"/>
              <w:color w:val="000000"/>
              <w:sz w:val="28"/>
              <w:szCs w:val="28"/>
            </w:rPr>
            <w:t>la punctul 1), cifrele „1000”, „850” și „775” se substituie cu cifrele „1550”, „1400” și, respectiv, „1325”;</w:t>
          </w:r>
        </w:sdtContent>
      </w:sdt>
    </w:p>
    <w:p w:rsidR="00515482" w:rsidRDefault="008D6C48" w:rsidP="00221233">
      <w:pPr>
        <w:shd w:val="clear" w:color="auto" w:fill="FFFFFF"/>
        <w:spacing w:after="0"/>
        <w:ind w:left="0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la punctul 1</w:t>
      </w:r>
      <w:r>
        <w:rPr>
          <w:color w:val="000000"/>
          <w:sz w:val="28"/>
          <w:szCs w:val="28"/>
          <w:vertAlign w:val="superscript"/>
        </w:rPr>
        <w:t>1</w:t>
      </w:r>
      <w:sdt>
        <w:sdtPr>
          <w:tag w:val="goog_rdk_1"/>
          <w:id w:val="456379853"/>
        </w:sdtPr>
        <w:sdtEndPr/>
        <w:sdtContent>
          <w:r w:rsidRPr="00221233">
            <w:rPr>
              <w:rFonts w:eastAsia="Times New Roman" w:cs="Times New Roman"/>
              <w:color w:val="000000"/>
              <w:sz w:val="28"/>
              <w:szCs w:val="28"/>
            </w:rPr>
            <w:t>), cifrele „800”, „650” și „575” se substituie cu cifrele „1350”, „1200” și, respectiv, „1125”;</w:t>
          </w:r>
        </w:sdtContent>
      </w:sdt>
    </w:p>
    <w:p w:rsidR="00515482" w:rsidRDefault="008D6C48" w:rsidP="00221233">
      <w:pPr>
        <w:shd w:val="clear" w:color="auto" w:fill="FFFFFF"/>
        <w:spacing w:after="0"/>
        <w:ind w:left="0" w:firstLine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la punctul 2), cifrele „700” se substituie cu cifrele „950”;</w:t>
      </w:r>
    </w:p>
    <w:p w:rsidR="00515482" w:rsidRDefault="008D6C48" w:rsidP="00221233">
      <w:pPr>
        <w:shd w:val="clear" w:color="auto" w:fill="FFFFFF"/>
        <w:spacing w:after="0"/>
        <w:ind w:left="0" w:firstLine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la punctul 3), cifrele „500” se substituie cu cifrele „750”;</w:t>
      </w:r>
    </w:p>
    <w:p w:rsidR="00515482" w:rsidRDefault="008D6C48" w:rsidP="00221233">
      <w:pPr>
        <w:shd w:val="clear" w:color="auto" w:fill="FFFFFF"/>
        <w:spacing w:after="0"/>
        <w:ind w:left="0" w:firstLine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la punctul 4), cifrele „250” se substituie cu cifrele „750”;</w:t>
      </w:r>
    </w:p>
    <w:p w:rsidR="00515482" w:rsidRDefault="008D6C48" w:rsidP="00221233">
      <w:pPr>
        <w:shd w:val="clear" w:color="auto" w:fill="FFFFFF"/>
        <w:spacing w:after="0"/>
        <w:ind w:left="0" w:firstLine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la punctul 5), cifrele „500” se substituie cu cifrele „750”;</w:t>
      </w:r>
    </w:p>
    <w:p w:rsidR="00515482" w:rsidRDefault="008D6C48" w:rsidP="00221233">
      <w:pPr>
        <w:shd w:val="clear" w:color="auto" w:fill="FFFFFF"/>
        <w:spacing w:after="0"/>
        <w:ind w:left="0" w:firstLine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la punctul 6), cifrele „275” se substituie cu cifrele „600”;</w:t>
      </w:r>
    </w:p>
    <w:p w:rsidR="00515482" w:rsidRPr="00221233" w:rsidRDefault="00553BC3" w:rsidP="00221233">
      <w:pPr>
        <w:shd w:val="clear" w:color="auto" w:fill="FFFFFF"/>
        <w:spacing w:after="0"/>
        <w:ind w:left="0" w:firstLine="851"/>
        <w:rPr>
          <w:color w:val="000000"/>
          <w:sz w:val="28"/>
          <w:szCs w:val="28"/>
        </w:rPr>
      </w:pPr>
      <w:sdt>
        <w:sdtPr>
          <w:tag w:val="goog_rdk_2"/>
          <w:id w:val="-1484304091"/>
        </w:sdtPr>
        <w:sdtEndPr/>
        <w:sdtContent>
          <w:r w:rsidR="008D6C48" w:rsidRPr="00221233">
            <w:rPr>
              <w:rFonts w:eastAsia="Times New Roman" w:cs="Times New Roman"/>
              <w:color w:val="000000"/>
              <w:sz w:val="28"/>
              <w:szCs w:val="28"/>
            </w:rPr>
            <w:t>la punctele 7), 8) și 9), cifrele „500” se substituie cu cifrele „750”.</w:t>
          </w:r>
        </w:sdtContent>
      </w:sdt>
    </w:p>
    <w:p w:rsidR="000D0F23" w:rsidRDefault="008D6C48" w:rsidP="006962F4">
      <w:pPr>
        <w:shd w:val="clear" w:color="auto" w:fill="FFFFFF"/>
        <w:spacing w:before="120" w:after="0"/>
        <w:ind w:left="0" w:firstLine="851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Art. II. </w:t>
      </w:r>
      <w:r>
        <w:rPr>
          <w:color w:val="000000"/>
          <w:sz w:val="28"/>
          <w:szCs w:val="28"/>
        </w:rPr>
        <w:t xml:space="preserve">– (1) </w:t>
      </w:r>
      <w:r w:rsidR="000D0F23">
        <w:rPr>
          <w:color w:val="000000"/>
          <w:sz w:val="28"/>
          <w:szCs w:val="28"/>
        </w:rPr>
        <w:t>Prezenta lege intră în vigoare la data</w:t>
      </w:r>
      <w:r w:rsidR="000D0F23">
        <w:rPr>
          <w:color w:val="000000"/>
          <w:sz w:val="28"/>
          <w:szCs w:val="28"/>
        </w:rPr>
        <w:t xml:space="preserve"> publicării în Monitorul Oficial</w:t>
      </w:r>
      <w:r w:rsidR="007A7F97">
        <w:rPr>
          <w:color w:val="000000"/>
          <w:sz w:val="28"/>
          <w:szCs w:val="28"/>
        </w:rPr>
        <w:t>.</w:t>
      </w:r>
    </w:p>
    <w:p w:rsidR="00515482" w:rsidRDefault="000D0F23" w:rsidP="007A7F97">
      <w:pPr>
        <w:shd w:val="clear" w:color="auto" w:fill="FFFFFF"/>
        <w:spacing w:before="120" w:after="0" w:line="276" w:lineRule="auto"/>
        <w:ind w:left="0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(2) </w:t>
      </w:r>
      <w:r w:rsidR="008D6C48">
        <w:rPr>
          <w:color w:val="000000"/>
          <w:sz w:val="28"/>
          <w:szCs w:val="28"/>
        </w:rPr>
        <w:t>Pre</w:t>
      </w:r>
      <w:r w:rsidR="007A7F97">
        <w:rPr>
          <w:color w:val="000000"/>
          <w:sz w:val="28"/>
          <w:szCs w:val="28"/>
        </w:rPr>
        <w:t xml:space="preserve">vederile prezentei legi se vor pune în aplicare </w:t>
      </w:r>
      <w:r w:rsidR="008D6C48">
        <w:rPr>
          <w:color w:val="000000"/>
          <w:sz w:val="28"/>
          <w:szCs w:val="28"/>
        </w:rPr>
        <w:t>de</w:t>
      </w:r>
      <w:r w:rsidR="007A7F97">
        <w:rPr>
          <w:color w:val="000000"/>
          <w:sz w:val="28"/>
          <w:szCs w:val="28"/>
        </w:rPr>
        <w:t xml:space="preserve"> la</w:t>
      </w:r>
      <w:r w:rsidR="008D6C48">
        <w:rPr>
          <w:color w:val="000000"/>
          <w:sz w:val="28"/>
          <w:szCs w:val="28"/>
        </w:rPr>
        <w:t xml:space="preserve"> 1 octombrie 2021.</w:t>
      </w:r>
    </w:p>
    <w:p w:rsidR="00515482" w:rsidRDefault="008D6C48" w:rsidP="00221233">
      <w:pPr>
        <w:spacing w:after="0"/>
        <w:ind w:left="0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0D0F23">
        <w:rPr>
          <w:sz w:val="28"/>
          <w:szCs w:val="28"/>
        </w:rPr>
        <w:t>3</w:t>
      </w:r>
      <w:r>
        <w:rPr>
          <w:color w:val="000000"/>
          <w:sz w:val="28"/>
          <w:szCs w:val="28"/>
        </w:rPr>
        <w:t>) Guvernul va aduce actele sale normative în concordanță cu prevederile prezentei legi.</w:t>
      </w:r>
    </w:p>
    <w:p w:rsidR="00515482" w:rsidRDefault="008D6C48" w:rsidP="00221233">
      <w:pPr>
        <w:spacing w:after="0"/>
        <w:ind w:left="0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="000D0F23">
        <w:rPr>
          <w:sz w:val="28"/>
          <w:szCs w:val="28"/>
        </w:rPr>
        <w:t>4</w:t>
      </w:r>
      <w:r>
        <w:rPr>
          <w:color w:val="000000"/>
          <w:sz w:val="28"/>
          <w:szCs w:val="28"/>
        </w:rPr>
        <w:t>) Casa Națională de Asigurări Sociale va reexamina alocațiile lunare de stat stabilite la art. I în cuantumurile prevăzute de la 1 octombrie 2021.</w:t>
      </w:r>
    </w:p>
    <w:p w:rsidR="00515482" w:rsidRDefault="00515482" w:rsidP="00221233">
      <w:pPr>
        <w:spacing w:after="0" w:line="276" w:lineRule="auto"/>
        <w:ind w:left="0" w:firstLine="851"/>
        <w:rPr>
          <w:color w:val="000000"/>
          <w:sz w:val="28"/>
          <w:szCs w:val="28"/>
        </w:rPr>
      </w:pPr>
    </w:p>
    <w:sdt>
      <w:sdtPr>
        <w:tag w:val="goog_rdk_3"/>
        <w:id w:val="1325240653"/>
      </w:sdtPr>
      <w:sdtEndPr/>
      <w:sdtContent>
        <w:p w:rsidR="006962F4" w:rsidRDefault="006962F4" w:rsidP="00874E90">
          <w:pPr>
            <w:tabs>
              <w:tab w:val="left" w:pos="6386"/>
            </w:tabs>
            <w:spacing w:after="0" w:line="276" w:lineRule="auto"/>
            <w:ind w:left="0" w:firstLine="851"/>
            <w:jc w:val="center"/>
          </w:pPr>
        </w:p>
        <w:p w:rsidR="00515482" w:rsidRPr="00221233" w:rsidRDefault="008D6C48" w:rsidP="00874E90">
          <w:pPr>
            <w:tabs>
              <w:tab w:val="left" w:pos="6386"/>
            </w:tabs>
            <w:spacing w:after="0" w:line="276" w:lineRule="auto"/>
            <w:ind w:left="0" w:firstLine="851"/>
            <w:jc w:val="center"/>
            <w:rPr>
              <w:sz w:val="28"/>
              <w:szCs w:val="28"/>
            </w:rPr>
          </w:pPr>
          <w:r w:rsidRPr="00221233">
            <w:rPr>
              <w:rFonts w:eastAsia="Times New Roman" w:cs="Times New Roman"/>
              <w:b/>
              <w:color w:val="000000"/>
              <w:sz w:val="28"/>
              <w:szCs w:val="28"/>
            </w:rPr>
            <w:t>PREȘEDINTELE PARLAMENTULUI</w:t>
          </w:r>
        </w:p>
      </w:sdtContent>
    </w:sdt>
    <w:p w:rsidR="00515482" w:rsidRDefault="008D6C48" w:rsidP="00221233">
      <w:pPr>
        <w:tabs>
          <w:tab w:val="left" w:pos="884"/>
          <w:tab w:val="left" w:pos="1196"/>
        </w:tabs>
        <w:spacing w:after="0" w:line="240" w:lineRule="auto"/>
        <w:ind w:left="0" w:firstLine="85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NOTA INFORMATIVĂ </w:t>
      </w:r>
    </w:p>
    <w:p w:rsidR="00515482" w:rsidRDefault="00515482">
      <w:pPr>
        <w:tabs>
          <w:tab w:val="left" w:pos="884"/>
          <w:tab w:val="left" w:pos="1196"/>
        </w:tabs>
        <w:spacing w:after="0" w:line="240" w:lineRule="auto"/>
        <w:ind w:firstLine="851"/>
        <w:jc w:val="center"/>
        <w:rPr>
          <w:b/>
          <w:color w:val="000000"/>
          <w:sz w:val="28"/>
          <w:szCs w:val="28"/>
        </w:rPr>
      </w:pPr>
    </w:p>
    <w:p w:rsidR="00221233" w:rsidRDefault="008D6C48" w:rsidP="00221233">
      <w:pPr>
        <w:keepNext/>
        <w:keepLines/>
        <w:shd w:val="clear" w:color="auto" w:fill="FFFFFF"/>
        <w:spacing w:after="0" w:line="240" w:lineRule="auto"/>
        <w:ind w:left="0" w:firstLine="85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la proiectul de lege pentru modificarea articolului 2 din Legea nr. 121/2001 cu privire la protecția socială  suplimentară </w:t>
      </w:r>
    </w:p>
    <w:p w:rsidR="00515482" w:rsidRDefault="008D6C48" w:rsidP="00221233">
      <w:pPr>
        <w:keepNext/>
        <w:keepLines/>
        <w:shd w:val="clear" w:color="auto" w:fill="FFFFFF"/>
        <w:spacing w:after="0" w:line="240" w:lineRule="auto"/>
        <w:ind w:left="0" w:firstLine="85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a unor categorii de populație</w:t>
      </w:r>
    </w:p>
    <w:p w:rsidR="00515482" w:rsidRDefault="00515482">
      <w:pPr>
        <w:tabs>
          <w:tab w:val="left" w:pos="884"/>
          <w:tab w:val="left" w:pos="1196"/>
        </w:tabs>
        <w:spacing w:after="0" w:line="240" w:lineRule="auto"/>
        <w:ind w:firstLine="851"/>
        <w:jc w:val="center"/>
        <w:rPr>
          <w:b/>
          <w:color w:val="000000"/>
          <w:sz w:val="28"/>
          <w:szCs w:val="28"/>
        </w:rPr>
      </w:pPr>
    </w:p>
    <w:tbl>
      <w:tblPr>
        <w:tblStyle w:val="a"/>
        <w:tblW w:w="9463" w:type="dxa"/>
        <w:tblLayout w:type="fixed"/>
        <w:tblLook w:val="0400" w:firstRow="0" w:lastRow="0" w:firstColumn="0" w:lastColumn="0" w:noHBand="0" w:noVBand="1"/>
      </w:tblPr>
      <w:tblGrid>
        <w:gridCol w:w="9463"/>
      </w:tblGrid>
      <w:tr w:rsidR="00515482">
        <w:trPr>
          <w:trHeight w:val="1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15482" w:rsidRDefault="008D6C48" w:rsidP="00221233">
            <w:pPr>
              <w:tabs>
                <w:tab w:val="left" w:pos="284"/>
                <w:tab w:val="left" w:pos="540"/>
              </w:tabs>
              <w:spacing w:after="0" w:line="240" w:lineRule="auto"/>
              <w:ind w:left="0" w:firstLine="851"/>
              <w:jc w:val="both"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1. Denumirea autorului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şi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, după caz, a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participanţilor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la elaborarea proiectului</w:t>
            </w:r>
          </w:p>
        </w:tc>
      </w:tr>
      <w:tr w:rsidR="00515482">
        <w:trPr>
          <w:trHeight w:val="1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15482" w:rsidRDefault="008D6C48" w:rsidP="00221233">
            <w:pPr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Dan Perciun, Deputat în Parlament</w:t>
            </w:r>
          </w:p>
        </w:tc>
      </w:tr>
      <w:tr w:rsidR="00515482">
        <w:trPr>
          <w:trHeight w:val="1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15482" w:rsidRDefault="008D6C48" w:rsidP="00221233">
            <w:pPr>
              <w:tabs>
                <w:tab w:val="left" w:pos="884"/>
                <w:tab w:val="left" w:pos="1196"/>
              </w:tabs>
              <w:spacing w:after="0" w:line="240" w:lineRule="auto"/>
              <w:ind w:left="0" w:firstLine="270"/>
              <w:jc w:val="both"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2.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Condiţiile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ce au impus elaborarea proiectului de act normativ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şi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finalităţile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urmărite</w:t>
            </w:r>
          </w:p>
        </w:tc>
      </w:tr>
      <w:tr w:rsidR="00515482">
        <w:trPr>
          <w:trHeight w:val="1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15482" w:rsidRDefault="008D6C48" w:rsidP="00221233">
            <w:pPr>
              <w:tabs>
                <w:tab w:val="left" w:pos="993"/>
              </w:tabs>
              <w:spacing w:after="0" w:line="276" w:lineRule="auto"/>
              <w:ind w:left="0" w:firstLine="567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Proiectul a fost elaborat în scopul sp</w:t>
            </w:r>
            <w:bookmarkStart w:id="0" w:name="_GoBack"/>
            <w:bookmarkEnd w:id="0"/>
            <w:r>
              <w:rPr>
                <w:color w:val="000000"/>
                <w:sz w:val="28"/>
                <w:szCs w:val="28"/>
              </w:rPr>
              <w:t xml:space="preserve">oririi protecției sociale a persoanelor cu </w:t>
            </w:r>
            <w:proofErr w:type="spellStart"/>
            <w:r>
              <w:rPr>
                <w:color w:val="000000"/>
                <w:sz w:val="28"/>
                <w:szCs w:val="28"/>
              </w:rPr>
              <w:t>dizabilităţi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de pe urma războiului, </w:t>
            </w:r>
            <w:proofErr w:type="spellStart"/>
            <w:r>
              <w:rPr>
                <w:color w:val="000000"/>
                <w:sz w:val="28"/>
                <w:szCs w:val="28"/>
              </w:rPr>
              <w:t>ofiţerilor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color w:val="000000"/>
                <w:sz w:val="28"/>
                <w:szCs w:val="28"/>
              </w:rPr>
              <w:t>informaţii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şi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securitate, persoanelor din corpul de comandă </w:t>
            </w:r>
            <w:proofErr w:type="spellStart"/>
            <w:r>
              <w:rPr>
                <w:color w:val="000000"/>
                <w:sz w:val="28"/>
                <w:szCs w:val="28"/>
              </w:rPr>
              <w:t>şi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din trupele organelor afacerilor interne </w:t>
            </w:r>
            <w:proofErr w:type="spellStart"/>
            <w:r>
              <w:rPr>
                <w:color w:val="000000"/>
                <w:sz w:val="28"/>
                <w:szCs w:val="28"/>
              </w:rPr>
              <w:t>şi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din sistemul </w:t>
            </w:r>
            <w:proofErr w:type="spellStart"/>
            <w:r>
              <w:rPr>
                <w:color w:val="000000"/>
                <w:sz w:val="28"/>
                <w:szCs w:val="28"/>
              </w:rPr>
              <w:t>administraţiei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penitenciare, veteranilor de război din </w:t>
            </w:r>
            <w:proofErr w:type="spellStart"/>
            <w:r>
              <w:rPr>
                <w:color w:val="000000"/>
                <w:sz w:val="28"/>
                <w:szCs w:val="28"/>
              </w:rPr>
              <w:t>rîndul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participanților la acțiunile de luptă pentru apărarea integrității teritoriale și a independenței Republicii Moldova, la acțiunile de luptă din Afganistan și pe teritoriile altor state, </w:t>
            </w:r>
            <w:proofErr w:type="spellStart"/>
            <w:r>
              <w:rPr>
                <w:color w:val="000000"/>
                <w:sz w:val="28"/>
                <w:szCs w:val="28"/>
              </w:rPr>
              <w:t>participanţilor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la cel de-al doilea război </w:t>
            </w:r>
            <w:r w:rsidR="002F1507">
              <w:rPr>
                <w:color w:val="000000"/>
                <w:sz w:val="28"/>
                <w:szCs w:val="28"/>
              </w:rPr>
              <w:t>m</w:t>
            </w:r>
            <w:r>
              <w:rPr>
                <w:color w:val="000000"/>
                <w:sz w:val="28"/>
                <w:szCs w:val="28"/>
              </w:rPr>
              <w:t xml:space="preserve">ondial, </w:t>
            </w:r>
            <w:proofErr w:type="spellStart"/>
            <w:r>
              <w:rPr>
                <w:color w:val="000000"/>
                <w:sz w:val="28"/>
                <w:szCs w:val="28"/>
              </w:rPr>
              <w:t>soţilor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supravieţuitori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ai </w:t>
            </w:r>
            <w:proofErr w:type="spellStart"/>
            <w:r>
              <w:rPr>
                <w:color w:val="000000"/>
                <w:sz w:val="28"/>
                <w:szCs w:val="28"/>
              </w:rPr>
              <w:t>participanţilor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la cel de-al doilea război mondial sau la </w:t>
            </w:r>
            <w:proofErr w:type="spellStart"/>
            <w:r>
              <w:rPr>
                <w:color w:val="000000"/>
                <w:sz w:val="28"/>
                <w:szCs w:val="28"/>
              </w:rPr>
              <w:t>acţiuni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de luptă în timp de pace, </w:t>
            </w:r>
            <w:proofErr w:type="spellStart"/>
            <w:r>
              <w:rPr>
                <w:color w:val="000000"/>
                <w:sz w:val="28"/>
                <w:szCs w:val="28"/>
              </w:rPr>
              <w:t>căzuţi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la datorie, sau ai </w:t>
            </w:r>
            <w:proofErr w:type="spellStart"/>
            <w:r>
              <w:rPr>
                <w:color w:val="000000"/>
                <w:sz w:val="28"/>
                <w:szCs w:val="28"/>
              </w:rPr>
              <w:t>participanţilor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la lichidarea </w:t>
            </w:r>
            <w:proofErr w:type="spellStart"/>
            <w:r>
              <w:rPr>
                <w:color w:val="000000"/>
                <w:sz w:val="28"/>
                <w:szCs w:val="28"/>
              </w:rPr>
              <w:t>consecinţelor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avariei de la C.A.E. </w:t>
            </w:r>
            <w:proofErr w:type="spellStart"/>
            <w:r>
              <w:rPr>
                <w:color w:val="000000"/>
                <w:sz w:val="28"/>
                <w:szCs w:val="28"/>
              </w:rPr>
              <w:t>Cernobâl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decedaţi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, copiilor participanților la ce-al doilea război mondial sau la </w:t>
            </w:r>
            <w:proofErr w:type="spellStart"/>
            <w:r>
              <w:rPr>
                <w:color w:val="000000"/>
                <w:sz w:val="28"/>
                <w:szCs w:val="28"/>
              </w:rPr>
              <w:t>acţiuni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de luptă în timp de pace, </w:t>
            </w:r>
            <w:proofErr w:type="spellStart"/>
            <w:r>
              <w:rPr>
                <w:color w:val="000000"/>
                <w:sz w:val="28"/>
                <w:szCs w:val="28"/>
              </w:rPr>
              <w:t>căzuţi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la datorie, sau ai persoanelor cu </w:t>
            </w:r>
            <w:proofErr w:type="spellStart"/>
            <w:r>
              <w:rPr>
                <w:color w:val="000000"/>
                <w:sz w:val="28"/>
                <w:szCs w:val="28"/>
              </w:rPr>
              <w:t>dizabilităţi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de pe urma războiului decedate copiilor </w:t>
            </w:r>
            <w:proofErr w:type="spellStart"/>
            <w:r>
              <w:rPr>
                <w:color w:val="000000"/>
                <w:sz w:val="28"/>
                <w:szCs w:val="28"/>
              </w:rPr>
              <w:t>participanţilor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la lichidarea </w:t>
            </w:r>
            <w:proofErr w:type="spellStart"/>
            <w:r>
              <w:rPr>
                <w:color w:val="000000"/>
                <w:sz w:val="28"/>
                <w:szCs w:val="28"/>
              </w:rPr>
              <w:t>consecinţelor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avariei de la C.A.E. Cernobîl, unuia dintre </w:t>
            </w:r>
            <w:proofErr w:type="spellStart"/>
            <w:r>
              <w:rPr>
                <w:color w:val="000000"/>
                <w:sz w:val="28"/>
                <w:szCs w:val="28"/>
              </w:rPr>
              <w:t>părinţii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participanţilor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 la </w:t>
            </w:r>
            <w:proofErr w:type="spellStart"/>
            <w:r>
              <w:rPr>
                <w:color w:val="000000"/>
                <w:sz w:val="28"/>
                <w:szCs w:val="28"/>
              </w:rPr>
              <w:t>acţiunile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de luptă în timp de pace sau la </w:t>
            </w:r>
            <w:proofErr w:type="spellStart"/>
            <w:r>
              <w:rPr>
                <w:color w:val="000000"/>
                <w:sz w:val="28"/>
                <w:szCs w:val="28"/>
              </w:rPr>
              <w:t>acţiunile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de luptă pentru apărarea </w:t>
            </w:r>
            <w:proofErr w:type="spellStart"/>
            <w:r>
              <w:rPr>
                <w:color w:val="000000"/>
                <w:sz w:val="28"/>
                <w:szCs w:val="28"/>
              </w:rPr>
              <w:t>integrităţii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teritoriale </w:t>
            </w:r>
            <w:proofErr w:type="spellStart"/>
            <w:r>
              <w:rPr>
                <w:color w:val="000000"/>
                <w:sz w:val="28"/>
                <w:szCs w:val="28"/>
              </w:rPr>
              <w:t>şi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independenţei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Republicii Moldova </w:t>
            </w:r>
            <w:proofErr w:type="spellStart"/>
            <w:r>
              <w:rPr>
                <w:color w:val="000000"/>
                <w:sz w:val="28"/>
                <w:szCs w:val="28"/>
              </w:rPr>
              <w:t>căzuţi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la ai militarilor </w:t>
            </w:r>
            <w:proofErr w:type="spellStart"/>
            <w:r>
              <w:rPr>
                <w:color w:val="000000"/>
                <w:sz w:val="28"/>
                <w:szCs w:val="28"/>
              </w:rPr>
              <w:t>căzuţi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la datorie sau </w:t>
            </w:r>
            <w:proofErr w:type="spellStart"/>
            <w:r>
              <w:rPr>
                <w:color w:val="000000"/>
                <w:sz w:val="28"/>
                <w:szCs w:val="28"/>
              </w:rPr>
              <w:t>decedaţi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în timpul îndeplinirii </w:t>
            </w:r>
            <w:proofErr w:type="spellStart"/>
            <w:r>
              <w:rPr>
                <w:color w:val="000000"/>
                <w:sz w:val="28"/>
                <w:szCs w:val="28"/>
              </w:rPr>
              <w:t>obligaţiilor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serviciului militar în termen în </w:t>
            </w:r>
            <w:proofErr w:type="spellStart"/>
            <w:r>
              <w:rPr>
                <w:color w:val="000000"/>
                <w:sz w:val="28"/>
                <w:szCs w:val="28"/>
              </w:rPr>
              <w:t>rîndurile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Armatei Sovietice sau ale Armatei </w:t>
            </w:r>
            <w:proofErr w:type="spellStart"/>
            <w:r>
              <w:rPr>
                <w:color w:val="000000"/>
                <w:sz w:val="28"/>
                <w:szCs w:val="28"/>
              </w:rPr>
              <w:t>Naţionale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sau ai </w:t>
            </w:r>
            <w:proofErr w:type="spellStart"/>
            <w:r>
              <w:rPr>
                <w:color w:val="000000"/>
                <w:sz w:val="28"/>
                <w:szCs w:val="28"/>
              </w:rPr>
              <w:t>participanţilor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la lichidarea </w:t>
            </w:r>
            <w:proofErr w:type="spellStart"/>
            <w:r>
              <w:rPr>
                <w:color w:val="000000"/>
                <w:sz w:val="28"/>
                <w:szCs w:val="28"/>
              </w:rPr>
              <w:t>consecinţelor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avariei de la C.A.E. Cernobîl, </w:t>
            </w:r>
            <w:proofErr w:type="spellStart"/>
            <w:r>
              <w:rPr>
                <w:color w:val="000000"/>
                <w:sz w:val="28"/>
                <w:szCs w:val="28"/>
              </w:rPr>
              <w:t>decedaţi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, persoanelor decorate cu ordine </w:t>
            </w:r>
            <w:proofErr w:type="spellStart"/>
            <w:r>
              <w:rPr>
                <w:color w:val="000000"/>
                <w:sz w:val="28"/>
                <w:szCs w:val="28"/>
              </w:rPr>
              <w:t>şi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medalii pentru muncă asiduă </w:t>
            </w:r>
            <w:proofErr w:type="spellStart"/>
            <w:r>
              <w:rPr>
                <w:color w:val="000000"/>
                <w:sz w:val="28"/>
                <w:szCs w:val="28"/>
              </w:rPr>
              <w:t>şi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serviciu militar impecabil în spatele frontului în anii celui de-al doilea război </w:t>
            </w:r>
            <w:r w:rsidR="002F1507">
              <w:rPr>
                <w:color w:val="000000"/>
                <w:sz w:val="28"/>
                <w:szCs w:val="28"/>
              </w:rPr>
              <w:t>m</w:t>
            </w:r>
            <w:r>
              <w:rPr>
                <w:color w:val="000000"/>
                <w:sz w:val="28"/>
                <w:szCs w:val="28"/>
              </w:rPr>
              <w:t>ondial, precum și victimelor reabilitate ale represiunilor politice din perioada anilor 1917–1990, și care prevede majorarea treptată a cuantumului alocației lunare de stat pentru categoriile vizate de beneficiari.</w:t>
            </w:r>
          </w:p>
        </w:tc>
      </w:tr>
      <w:tr w:rsidR="00515482">
        <w:trPr>
          <w:trHeight w:val="1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15482" w:rsidRPr="00221233" w:rsidRDefault="008D6C48" w:rsidP="00221233">
            <w:pPr>
              <w:tabs>
                <w:tab w:val="left" w:pos="884"/>
                <w:tab w:val="left" w:pos="1196"/>
              </w:tabs>
              <w:spacing w:after="0" w:line="240" w:lineRule="auto"/>
              <w:ind w:left="0" w:firstLine="27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3. Descrierea gradului de compatibilitate pentru proiectele care au ca scop armonizarea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legislaţiei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naţionale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cu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legislaţia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Uniunii Europene</w:t>
            </w:r>
          </w:p>
        </w:tc>
      </w:tr>
      <w:tr w:rsidR="00515482">
        <w:trPr>
          <w:trHeight w:val="1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15482" w:rsidRPr="00221233" w:rsidRDefault="00553BC3" w:rsidP="00221233">
            <w:pPr>
              <w:tabs>
                <w:tab w:val="left" w:pos="884"/>
                <w:tab w:val="left" w:pos="1196"/>
              </w:tabs>
              <w:spacing w:after="0" w:line="240" w:lineRule="auto"/>
              <w:ind w:left="0" w:firstLine="270"/>
              <w:jc w:val="both"/>
              <w:rPr>
                <w:color w:val="000000"/>
                <w:sz w:val="28"/>
                <w:szCs w:val="28"/>
              </w:rPr>
            </w:pPr>
            <w:sdt>
              <w:sdtPr>
                <w:tag w:val="goog_rdk_4"/>
                <w:id w:val="-1576358396"/>
              </w:sdtPr>
              <w:sdtEndPr/>
              <w:sdtContent>
                <w:r w:rsidR="008D6C48" w:rsidRPr="00221233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>Prezentul proiect nu contravine legislației Uniunii Europene.</w:t>
                </w:r>
              </w:sdtContent>
            </w:sdt>
          </w:p>
          <w:p w:rsidR="00515482" w:rsidRDefault="00515482" w:rsidP="00221233">
            <w:pPr>
              <w:tabs>
                <w:tab w:val="left" w:pos="884"/>
                <w:tab w:val="left" w:pos="1196"/>
              </w:tabs>
              <w:spacing w:after="0" w:line="240" w:lineRule="auto"/>
              <w:ind w:left="0" w:firstLine="27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515482">
        <w:trPr>
          <w:trHeight w:val="1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15482" w:rsidRDefault="008D6C48" w:rsidP="00221233">
            <w:pPr>
              <w:tabs>
                <w:tab w:val="left" w:pos="884"/>
                <w:tab w:val="left" w:pos="1196"/>
              </w:tabs>
              <w:spacing w:after="0" w:line="240" w:lineRule="auto"/>
              <w:ind w:left="0" w:firstLine="270"/>
              <w:jc w:val="both"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 xml:space="preserve">4. Principalele prevederi ale proiectului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şi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evidenţierea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elementelor noi</w:t>
            </w:r>
          </w:p>
        </w:tc>
      </w:tr>
      <w:tr w:rsidR="00515482">
        <w:trPr>
          <w:trHeight w:val="1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15482" w:rsidRPr="00221233" w:rsidRDefault="008D6C48" w:rsidP="00454BD9">
            <w:pPr>
              <w:tabs>
                <w:tab w:val="left" w:pos="884"/>
                <w:tab w:val="left" w:pos="1196"/>
              </w:tabs>
              <w:spacing w:after="0" w:line="240" w:lineRule="auto"/>
              <w:ind w:left="0" w:firstLine="270"/>
              <w:jc w:val="both"/>
              <w:rPr>
                <w:color w:val="000000"/>
                <w:sz w:val="28"/>
                <w:szCs w:val="28"/>
              </w:rPr>
            </w:pPr>
            <w:r w:rsidRPr="00221233">
              <w:rPr>
                <w:color w:val="000000"/>
                <w:sz w:val="28"/>
                <w:szCs w:val="28"/>
              </w:rPr>
              <w:t>Proiectul dat prevede majorarea începând cu 01.10.2021 a cuantumului alocației lunare de stat, stabilite în temeiul Legii nr. 121/2001 cu privire la protecția socială suplimentară a unor categorii de populație:</w:t>
            </w:r>
          </w:p>
          <w:p w:rsidR="00515482" w:rsidRPr="00221233" w:rsidRDefault="008D6C48" w:rsidP="00454BD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76" w:lineRule="auto"/>
              <w:ind w:left="360"/>
              <w:jc w:val="both"/>
              <w:rPr>
                <w:color w:val="000000"/>
                <w:sz w:val="28"/>
                <w:szCs w:val="28"/>
              </w:rPr>
            </w:pPr>
            <w:r w:rsidRPr="00221233">
              <w:rPr>
                <w:color w:val="000000"/>
                <w:sz w:val="28"/>
                <w:szCs w:val="28"/>
              </w:rPr>
              <w:t xml:space="preserve"> persoanelor cu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dizabilităţi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de pe urma celui de-al doilea război mondial</w:t>
            </w:r>
          </w:p>
          <w:p w:rsidR="00515482" w:rsidRPr="00221233" w:rsidRDefault="008D6C48" w:rsidP="00454B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221233">
              <w:rPr>
                <w:color w:val="000000"/>
                <w:sz w:val="28"/>
                <w:szCs w:val="28"/>
              </w:rPr>
              <w:t xml:space="preserve">cu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dizabilităţi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severe</w:t>
            </w:r>
            <w:r w:rsidR="00454BD9">
              <w:rPr>
                <w:color w:val="000000"/>
                <w:sz w:val="28"/>
                <w:szCs w:val="28"/>
              </w:rPr>
              <w:t>;</w:t>
            </w:r>
          </w:p>
          <w:p w:rsidR="00515482" w:rsidRPr="00221233" w:rsidRDefault="008D6C48" w:rsidP="00454B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221233">
              <w:rPr>
                <w:color w:val="000000"/>
                <w:sz w:val="28"/>
                <w:szCs w:val="28"/>
              </w:rPr>
              <w:t xml:space="preserve">cu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dizabilităţi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accentuate</w:t>
            </w:r>
            <w:r w:rsidR="00454BD9">
              <w:rPr>
                <w:color w:val="000000"/>
                <w:sz w:val="28"/>
                <w:szCs w:val="28"/>
              </w:rPr>
              <w:t>;</w:t>
            </w:r>
          </w:p>
          <w:p w:rsidR="00515482" w:rsidRPr="00221233" w:rsidRDefault="008D6C48" w:rsidP="00454B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i/>
                <w:color w:val="000000"/>
                <w:sz w:val="28"/>
                <w:szCs w:val="28"/>
              </w:rPr>
            </w:pPr>
            <w:r w:rsidRPr="00221233">
              <w:rPr>
                <w:color w:val="000000"/>
                <w:sz w:val="28"/>
                <w:szCs w:val="28"/>
              </w:rPr>
              <w:t xml:space="preserve">cu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dizabilităţi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medii, </w:t>
            </w:r>
            <w:r w:rsidRPr="00221233">
              <w:rPr>
                <w:i/>
                <w:color w:val="000000"/>
                <w:sz w:val="28"/>
                <w:szCs w:val="28"/>
              </w:rPr>
              <w:t>cu 550 lei (art. 2, alin (1), pct. 1));</w:t>
            </w:r>
          </w:p>
          <w:p w:rsidR="00515482" w:rsidRPr="00221233" w:rsidRDefault="008D6C48" w:rsidP="00454BD9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 w:rsidRPr="00221233">
              <w:rPr>
                <w:sz w:val="28"/>
                <w:szCs w:val="28"/>
              </w:rPr>
              <w:t>1</w:t>
            </w:r>
            <w:r w:rsidRPr="00221233">
              <w:rPr>
                <w:sz w:val="28"/>
                <w:szCs w:val="28"/>
                <w:vertAlign w:val="superscript"/>
              </w:rPr>
              <w:t>1</w:t>
            </w:r>
            <w:r w:rsidRPr="00221233">
              <w:rPr>
                <w:sz w:val="28"/>
                <w:szCs w:val="28"/>
              </w:rPr>
              <w:t xml:space="preserve">) persoanelor cu </w:t>
            </w:r>
            <w:proofErr w:type="spellStart"/>
            <w:r w:rsidRPr="00221233">
              <w:rPr>
                <w:sz w:val="28"/>
                <w:szCs w:val="28"/>
              </w:rPr>
              <w:t>dizabilităţi</w:t>
            </w:r>
            <w:proofErr w:type="spellEnd"/>
            <w:r w:rsidRPr="00221233">
              <w:rPr>
                <w:sz w:val="28"/>
                <w:szCs w:val="28"/>
              </w:rPr>
              <w:t xml:space="preserve"> de pe urma </w:t>
            </w:r>
            <w:proofErr w:type="spellStart"/>
            <w:r w:rsidRPr="00221233">
              <w:rPr>
                <w:sz w:val="28"/>
                <w:szCs w:val="28"/>
              </w:rPr>
              <w:t>acţiunilor</w:t>
            </w:r>
            <w:proofErr w:type="spellEnd"/>
            <w:r w:rsidRPr="00221233">
              <w:rPr>
                <w:sz w:val="28"/>
                <w:szCs w:val="28"/>
              </w:rPr>
              <w:t xml:space="preserve"> de luptă</w:t>
            </w:r>
            <w:r w:rsidR="00454BD9">
              <w:rPr>
                <w:sz w:val="28"/>
                <w:szCs w:val="28"/>
              </w:rPr>
              <w:t xml:space="preserve"> </w:t>
            </w:r>
            <w:r w:rsidRPr="00221233">
              <w:rPr>
                <w:sz w:val="28"/>
                <w:szCs w:val="28"/>
              </w:rPr>
              <w:t xml:space="preserve">pentru apărarea </w:t>
            </w:r>
            <w:proofErr w:type="spellStart"/>
            <w:r w:rsidRPr="00221233">
              <w:rPr>
                <w:sz w:val="28"/>
                <w:szCs w:val="28"/>
              </w:rPr>
              <w:t>integrităţii</w:t>
            </w:r>
            <w:proofErr w:type="spellEnd"/>
            <w:r w:rsidRPr="00221233">
              <w:rPr>
                <w:sz w:val="28"/>
                <w:szCs w:val="28"/>
              </w:rPr>
              <w:t xml:space="preserve"> teritoriale </w:t>
            </w:r>
            <w:proofErr w:type="spellStart"/>
            <w:r w:rsidRPr="00221233">
              <w:rPr>
                <w:sz w:val="28"/>
                <w:szCs w:val="28"/>
              </w:rPr>
              <w:t>şi</w:t>
            </w:r>
            <w:proofErr w:type="spellEnd"/>
            <w:r w:rsidRPr="00221233">
              <w:rPr>
                <w:sz w:val="28"/>
                <w:szCs w:val="28"/>
              </w:rPr>
              <w:t xml:space="preserve"> </w:t>
            </w:r>
            <w:proofErr w:type="spellStart"/>
            <w:r w:rsidRPr="00221233">
              <w:rPr>
                <w:sz w:val="28"/>
                <w:szCs w:val="28"/>
              </w:rPr>
              <w:t>independenţei</w:t>
            </w:r>
            <w:proofErr w:type="spellEnd"/>
            <w:r w:rsidRPr="00221233">
              <w:rPr>
                <w:sz w:val="28"/>
                <w:szCs w:val="28"/>
              </w:rPr>
              <w:t xml:space="preserve"> Republicii Moldova și persoanelor care au fost încadrate în grad de dizabilitate în urma participării la lichidarea </w:t>
            </w:r>
            <w:proofErr w:type="spellStart"/>
            <w:r w:rsidRPr="00221233">
              <w:rPr>
                <w:sz w:val="28"/>
                <w:szCs w:val="28"/>
              </w:rPr>
              <w:t>consecinţelor</w:t>
            </w:r>
            <w:proofErr w:type="spellEnd"/>
            <w:r w:rsidRPr="00221233">
              <w:rPr>
                <w:sz w:val="28"/>
                <w:szCs w:val="28"/>
              </w:rPr>
              <w:t xml:space="preserve"> avariei de la C.A.E. Cernobîl</w:t>
            </w:r>
          </w:p>
          <w:p w:rsidR="00515482" w:rsidRPr="00221233" w:rsidRDefault="008D6C48" w:rsidP="00454B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221233">
              <w:rPr>
                <w:color w:val="000000"/>
                <w:sz w:val="28"/>
                <w:szCs w:val="28"/>
              </w:rPr>
              <w:t xml:space="preserve">cu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dizabilităţi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severe</w:t>
            </w:r>
            <w:r w:rsidR="00454BD9">
              <w:rPr>
                <w:color w:val="000000"/>
                <w:sz w:val="28"/>
                <w:szCs w:val="28"/>
              </w:rPr>
              <w:t>;</w:t>
            </w:r>
          </w:p>
          <w:p w:rsidR="00515482" w:rsidRPr="00221233" w:rsidRDefault="008D6C48" w:rsidP="00454B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221233">
              <w:rPr>
                <w:color w:val="000000"/>
                <w:sz w:val="28"/>
                <w:szCs w:val="28"/>
              </w:rPr>
              <w:t xml:space="preserve">cu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dizabilităţi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accentuate</w:t>
            </w:r>
            <w:r w:rsidR="00454BD9">
              <w:rPr>
                <w:color w:val="000000"/>
                <w:sz w:val="28"/>
                <w:szCs w:val="28"/>
              </w:rPr>
              <w:t>;</w:t>
            </w:r>
          </w:p>
          <w:p w:rsidR="00515482" w:rsidRPr="00221233" w:rsidRDefault="008D6C48" w:rsidP="00454B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i/>
                <w:color w:val="000000"/>
                <w:sz w:val="28"/>
                <w:szCs w:val="28"/>
              </w:rPr>
            </w:pPr>
            <w:r w:rsidRPr="00221233">
              <w:rPr>
                <w:color w:val="000000"/>
                <w:sz w:val="28"/>
                <w:szCs w:val="28"/>
              </w:rPr>
              <w:t xml:space="preserve">cu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dizabilităţi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medii, </w:t>
            </w:r>
            <w:r w:rsidRPr="00221233">
              <w:rPr>
                <w:b/>
                <w:i/>
                <w:color w:val="000000"/>
                <w:sz w:val="28"/>
                <w:szCs w:val="28"/>
              </w:rPr>
              <w:t>cu 550 lei</w:t>
            </w:r>
            <w:r w:rsidRPr="00221233">
              <w:rPr>
                <w:i/>
                <w:color w:val="000000"/>
                <w:sz w:val="28"/>
                <w:szCs w:val="28"/>
              </w:rPr>
              <w:t xml:space="preserve"> (art. 2, alin (1), pct. 1</w:t>
            </w:r>
            <w:r w:rsidRPr="00221233">
              <w:rPr>
                <w:i/>
                <w:color w:val="000000"/>
                <w:sz w:val="28"/>
                <w:szCs w:val="28"/>
                <w:vertAlign w:val="superscript"/>
              </w:rPr>
              <w:t>1</w:t>
            </w:r>
            <w:r w:rsidRPr="00221233">
              <w:rPr>
                <w:i/>
                <w:color w:val="000000"/>
                <w:sz w:val="28"/>
                <w:szCs w:val="28"/>
              </w:rPr>
              <w:t>));</w:t>
            </w:r>
          </w:p>
          <w:p w:rsidR="00515482" w:rsidRPr="00221233" w:rsidRDefault="008D6C48" w:rsidP="00454BD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360"/>
              <w:jc w:val="both"/>
              <w:rPr>
                <w:i/>
                <w:color w:val="000000"/>
                <w:sz w:val="28"/>
                <w:szCs w:val="28"/>
              </w:rPr>
            </w:pPr>
            <w:proofErr w:type="spellStart"/>
            <w:r w:rsidRPr="00221233">
              <w:rPr>
                <w:color w:val="000000"/>
                <w:sz w:val="28"/>
                <w:szCs w:val="28"/>
              </w:rPr>
              <w:t>participanţilor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la cel de-al doilea război mondial</w:t>
            </w:r>
            <w:r w:rsidRPr="00221233">
              <w:rPr>
                <w:i/>
                <w:color w:val="000000"/>
                <w:sz w:val="28"/>
                <w:szCs w:val="28"/>
              </w:rPr>
              <w:t xml:space="preserve"> cu 250 lei (art. 2, alin (1), pct.2));</w:t>
            </w:r>
          </w:p>
          <w:p w:rsidR="00515482" w:rsidRPr="00221233" w:rsidRDefault="008D6C48" w:rsidP="00454BD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360"/>
              <w:jc w:val="both"/>
              <w:rPr>
                <w:i/>
                <w:color w:val="000000"/>
                <w:sz w:val="28"/>
                <w:szCs w:val="28"/>
              </w:rPr>
            </w:pPr>
            <w:r w:rsidRPr="0022123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soţilor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supravieţuitori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ai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participanţilor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la cel de-al doilea război mondial sau la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acţiuni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de luptă în timp de pace,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căzuţi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la datorie, sau ai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participanţilor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la lichidarea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consecinţelor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avariei de la C.A.E. Cernobîl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decedaţi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, sau ai persoanelor cu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dizabilităţi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de pe urma războiului decedate </w:t>
            </w:r>
            <w:r w:rsidRPr="00221233">
              <w:rPr>
                <w:b/>
                <w:i/>
                <w:color w:val="000000"/>
                <w:sz w:val="28"/>
                <w:szCs w:val="28"/>
              </w:rPr>
              <w:t>cu 250 lei</w:t>
            </w:r>
            <w:r w:rsidRPr="00221233">
              <w:rPr>
                <w:i/>
                <w:color w:val="000000"/>
                <w:sz w:val="28"/>
                <w:szCs w:val="28"/>
              </w:rPr>
              <w:t xml:space="preserve"> (art. 2, alin (1), pct.3));</w:t>
            </w:r>
          </w:p>
          <w:p w:rsidR="00515482" w:rsidRPr="00221233" w:rsidRDefault="008D6C48" w:rsidP="00454BD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360"/>
              <w:jc w:val="both"/>
              <w:rPr>
                <w:i/>
                <w:color w:val="000000"/>
                <w:sz w:val="28"/>
                <w:szCs w:val="28"/>
              </w:rPr>
            </w:pPr>
            <w:r w:rsidRPr="00221233">
              <w:rPr>
                <w:color w:val="000000"/>
                <w:sz w:val="28"/>
                <w:szCs w:val="28"/>
              </w:rPr>
              <w:t xml:space="preserve"> copiilor persoanelor cu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dizabilităţi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de pe urma războiului decedate, copiilor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participanţilor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la lichidarea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consecinţelor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avariei de la C.A.E. Cernobîl,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decedaţi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pînă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la atingerea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vîrstei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de 18 ani sau după această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vîrstă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, dacă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îşi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continuă studiile în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instituţiile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de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învăţămînt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la cursurile de zi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pînă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la terminarea studiilor, însă cel mult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pînă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la atingerea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vîrstei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de 23 de ani </w:t>
            </w:r>
            <w:r w:rsidRPr="00221233">
              <w:rPr>
                <w:b/>
                <w:i/>
                <w:color w:val="000000"/>
                <w:sz w:val="28"/>
                <w:szCs w:val="28"/>
              </w:rPr>
              <w:t>cu 500 lei</w:t>
            </w:r>
            <w:r w:rsidRPr="00221233">
              <w:rPr>
                <w:i/>
                <w:color w:val="000000"/>
                <w:sz w:val="28"/>
                <w:szCs w:val="28"/>
              </w:rPr>
              <w:t xml:space="preserve"> (art. 2, alin (1), pct.4));</w:t>
            </w:r>
          </w:p>
          <w:p w:rsidR="00515482" w:rsidRPr="00221233" w:rsidRDefault="008D6C48" w:rsidP="00454BD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360"/>
              <w:jc w:val="both"/>
              <w:rPr>
                <w:i/>
                <w:color w:val="000000"/>
                <w:sz w:val="28"/>
                <w:szCs w:val="28"/>
              </w:rPr>
            </w:pPr>
            <w:r w:rsidRPr="00221233">
              <w:rPr>
                <w:color w:val="000000"/>
                <w:sz w:val="28"/>
                <w:szCs w:val="28"/>
              </w:rPr>
              <w:t>unuia dintre 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părinţii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participanţilor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  la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acţiunile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de luptă în timp de pace sau la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acţiunile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de luptă pentru apărarea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integrităţii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teritoriale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independenţei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Republicii Moldova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căzuţi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la datorie sau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decedaţi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în timpul îndeplinirii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obligaţiilor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serviciului militar în termen în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rîndurile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Armatei Sovietice sau ale Armatei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Naţionale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sau ai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participanţilor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la lichidarea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consecinţelor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avariei de la C.A.E. Cernobîl,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decedaţi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, </w:t>
            </w:r>
            <w:r w:rsidRPr="00221233">
              <w:rPr>
                <w:b/>
                <w:i/>
                <w:color w:val="000000"/>
                <w:sz w:val="28"/>
                <w:szCs w:val="28"/>
              </w:rPr>
              <w:t>cu 250 lei</w:t>
            </w:r>
            <w:r w:rsidRPr="00221233">
              <w:rPr>
                <w:i/>
                <w:color w:val="000000"/>
                <w:sz w:val="28"/>
                <w:szCs w:val="28"/>
              </w:rPr>
              <w:t xml:space="preserve"> (art. 2, alin (1), pct.5));</w:t>
            </w:r>
          </w:p>
          <w:p w:rsidR="00515482" w:rsidRPr="00221233" w:rsidRDefault="008D6C48" w:rsidP="00454BD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360"/>
              <w:jc w:val="both"/>
              <w:rPr>
                <w:i/>
                <w:color w:val="000000"/>
                <w:sz w:val="28"/>
                <w:szCs w:val="28"/>
              </w:rPr>
            </w:pPr>
            <w:r w:rsidRPr="00221233">
              <w:rPr>
                <w:color w:val="000000"/>
                <w:sz w:val="28"/>
                <w:szCs w:val="28"/>
              </w:rPr>
              <w:t xml:space="preserve">Persoanelor decorate cu ordine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medalii pentru muncă asiduă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serviciu militar impecabil în spatele frontului în anii celui de-al doilea război mondial</w:t>
            </w:r>
            <w:r w:rsidRPr="00221233">
              <w:rPr>
                <w:i/>
                <w:color w:val="000000"/>
                <w:sz w:val="28"/>
                <w:szCs w:val="28"/>
              </w:rPr>
              <w:t xml:space="preserve"> </w:t>
            </w:r>
            <w:r w:rsidRPr="00221233">
              <w:rPr>
                <w:b/>
                <w:i/>
                <w:color w:val="000000"/>
                <w:sz w:val="28"/>
                <w:szCs w:val="28"/>
              </w:rPr>
              <w:t>cu 325 lei</w:t>
            </w:r>
            <w:r w:rsidRPr="00221233">
              <w:rPr>
                <w:i/>
                <w:color w:val="000000"/>
                <w:sz w:val="28"/>
                <w:szCs w:val="28"/>
              </w:rPr>
              <w:t xml:space="preserve"> (art. 2, alin (1), pct.6));</w:t>
            </w:r>
          </w:p>
          <w:p w:rsidR="00221233" w:rsidRPr="00454BD9" w:rsidRDefault="008D6C48" w:rsidP="00454BD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360"/>
              <w:jc w:val="both"/>
              <w:rPr>
                <w:i/>
                <w:color w:val="000000"/>
                <w:sz w:val="28"/>
                <w:szCs w:val="28"/>
              </w:rPr>
            </w:pPr>
            <w:r w:rsidRPr="00221233">
              <w:rPr>
                <w:color w:val="000000"/>
                <w:sz w:val="28"/>
                <w:szCs w:val="28"/>
              </w:rPr>
              <w:t xml:space="preserve">participanților la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acţiunile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de luptă din Afghanistan, precum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la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acţiunile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de luptă de pe teritoriile altor state, participanților la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acţiunile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de luptă pentru apărarea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integrităţii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teritoriale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a </w:t>
            </w:r>
            <w:proofErr w:type="spellStart"/>
            <w:r w:rsidRPr="00221233">
              <w:rPr>
                <w:color w:val="000000"/>
                <w:sz w:val="28"/>
                <w:szCs w:val="28"/>
              </w:rPr>
              <w:t>independenţei</w:t>
            </w:r>
            <w:proofErr w:type="spellEnd"/>
            <w:r w:rsidRPr="00221233">
              <w:rPr>
                <w:color w:val="000000"/>
                <w:sz w:val="28"/>
                <w:szCs w:val="28"/>
              </w:rPr>
              <w:t xml:space="preserve"> Republicii Moldova, precum și victimelor reabilitate ale represiunilor politice din </w:t>
            </w:r>
            <w:r w:rsidRPr="00454BD9">
              <w:rPr>
                <w:color w:val="000000"/>
                <w:sz w:val="28"/>
                <w:szCs w:val="28"/>
              </w:rPr>
              <w:t>perioada anilor 1917–1990</w:t>
            </w:r>
            <w:r w:rsidRPr="00454BD9">
              <w:rPr>
                <w:i/>
                <w:color w:val="000000"/>
                <w:sz w:val="28"/>
                <w:szCs w:val="28"/>
              </w:rPr>
              <w:t xml:space="preserve"> </w:t>
            </w:r>
            <w:r w:rsidRPr="00454BD9">
              <w:rPr>
                <w:b/>
                <w:i/>
                <w:color w:val="000000"/>
                <w:sz w:val="28"/>
                <w:szCs w:val="28"/>
              </w:rPr>
              <w:t>cu 250 lei</w:t>
            </w:r>
            <w:sdt>
              <w:sdtPr>
                <w:tag w:val="goog_rdk_5"/>
                <w:id w:val="796493034"/>
              </w:sdtPr>
              <w:sdtEndPr/>
              <w:sdtContent>
                <w:r w:rsidRPr="00454BD9">
                  <w:rPr>
                    <w:rFonts w:eastAsia="Times New Roman" w:cs="Times New Roman"/>
                    <w:i/>
                    <w:color w:val="000000"/>
                    <w:sz w:val="28"/>
                    <w:szCs w:val="28"/>
                  </w:rPr>
                  <w:t xml:space="preserve"> (art. 2, alin (1), pct.7),8) și 9)));</w:t>
                </w:r>
              </w:sdtContent>
            </w:sdt>
          </w:p>
        </w:tc>
      </w:tr>
      <w:tr w:rsidR="00515482">
        <w:trPr>
          <w:trHeight w:val="1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15482" w:rsidRDefault="008D6C48" w:rsidP="00221233">
            <w:pPr>
              <w:tabs>
                <w:tab w:val="left" w:pos="884"/>
                <w:tab w:val="left" w:pos="1196"/>
              </w:tabs>
              <w:spacing w:after="0" w:line="240" w:lineRule="auto"/>
              <w:ind w:left="0" w:firstLine="270"/>
              <w:jc w:val="both"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 xml:space="preserve">5. Fundamentarea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economico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>-financiară</w:t>
            </w:r>
          </w:p>
        </w:tc>
      </w:tr>
      <w:tr w:rsidR="00515482">
        <w:trPr>
          <w:trHeight w:val="1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15482" w:rsidRDefault="008D6C48" w:rsidP="00221233">
            <w:pPr>
              <w:tabs>
                <w:tab w:val="left" w:pos="884"/>
                <w:tab w:val="left" w:pos="1196"/>
              </w:tabs>
              <w:spacing w:after="0" w:line="240" w:lineRule="auto"/>
              <w:ind w:left="0" w:firstLine="27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Cheltuielile necesare suplimentar pentru realizarea acestui proiect de lege constituie </w:t>
            </w:r>
            <w:r>
              <w:rPr>
                <w:b/>
                <w:color w:val="000000"/>
                <w:sz w:val="28"/>
                <w:szCs w:val="28"/>
              </w:rPr>
              <w:t>36060375,00 lei mii. lei</w:t>
            </w:r>
          </w:p>
          <w:p w:rsidR="00515482" w:rsidRPr="00221233" w:rsidRDefault="00553BC3" w:rsidP="00D813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sdt>
              <w:sdtPr>
                <w:tag w:val="goog_rdk_6"/>
                <w:id w:val="1575168964"/>
              </w:sdtPr>
              <w:sdtEndPr/>
              <w:sdtContent>
                <w:r w:rsidR="008D6C48" w:rsidRPr="00221233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>Pentru majorarea cuantumului alocațiilor lunare de stat:</w:t>
                </w:r>
              </w:sdtContent>
            </w:sdt>
          </w:p>
          <w:p w:rsidR="00515482" w:rsidRPr="00221233" w:rsidRDefault="00553BC3" w:rsidP="0022123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sdt>
              <w:sdtPr>
                <w:tag w:val="goog_rdk_7"/>
                <w:id w:val="1444348611"/>
              </w:sdtPr>
              <w:sdtEndPr/>
              <w:sdtContent>
                <w:r w:rsidR="008D6C48" w:rsidRPr="00221233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>Pentru participanții indicație la art. 2, alin (1), pct. 1) – (550 lei x 30 x 3 luni  = 49500,00 lei/ pe 3 luni+ cheltuieli pentru distribuire;</w:t>
                </w:r>
              </w:sdtContent>
            </w:sdt>
          </w:p>
          <w:p w:rsidR="00515482" w:rsidRPr="00221233" w:rsidRDefault="00553BC3" w:rsidP="0022123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sdt>
              <w:sdtPr>
                <w:tag w:val="goog_rdk_8"/>
                <w:id w:val="892013017"/>
              </w:sdtPr>
              <w:sdtEndPr/>
              <w:sdtContent>
                <w:r w:rsidR="008D6C48" w:rsidRPr="00221233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>Pentru participanții indicație la art. 2, alin (1), pct. 1</w:t>
                </w:r>
              </w:sdtContent>
            </w:sdt>
            <w:r w:rsidR="008D6C48" w:rsidRPr="00221233">
              <w:rPr>
                <w:color w:val="000000"/>
                <w:sz w:val="28"/>
                <w:szCs w:val="28"/>
                <w:vertAlign w:val="superscript"/>
              </w:rPr>
              <w:t>1</w:t>
            </w:r>
            <w:r w:rsidR="008D6C48" w:rsidRPr="00221233">
              <w:rPr>
                <w:color w:val="000000"/>
                <w:sz w:val="28"/>
                <w:szCs w:val="28"/>
              </w:rPr>
              <w:t>) –(550 lei x 2605 x 3 luni = 4298250,00 lei/ pe 3 luni + cheltuieli pentru distribuire.</w:t>
            </w:r>
          </w:p>
          <w:p w:rsidR="00515482" w:rsidRPr="00221233" w:rsidRDefault="00553BC3" w:rsidP="0022123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sdt>
              <w:sdtPr>
                <w:tag w:val="goog_rdk_9"/>
                <w:id w:val="237064385"/>
              </w:sdtPr>
              <w:sdtEndPr/>
              <w:sdtContent>
                <w:r w:rsidR="008D6C48" w:rsidRPr="00221233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>Pentru participanții indicație la art. 2, alin (1), pct. 2) –(250 lei x 189 x 3 luni = 141750,00 lei/ pe 3 luni + cheltuieli pentru distribuire.</w:t>
                </w:r>
              </w:sdtContent>
            </w:sdt>
          </w:p>
          <w:p w:rsidR="00515482" w:rsidRPr="00221233" w:rsidRDefault="00553BC3" w:rsidP="0022123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sdt>
              <w:sdtPr>
                <w:tag w:val="goog_rdk_10"/>
                <w:id w:val="1643006364"/>
              </w:sdtPr>
              <w:sdtEndPr/>
              <w:sdtContent>
                <w:r w:rsidR="008D6C48" w:rsidRPr="00221233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>Pentru participanții indicație la art. 2, alin (1), pct. 3) –(250 lei x 902 x 3 luni = 676500,00 lei/ pe 3 luni + cheltuieli pentru distribuire.</w:t>
                </w:r>
              </w:sdtContent>
            </w:sdt>
          </w:p>
          <w:p w:rsidR="00515482" w:rsidRPr="00221233" w:rsidRDefault="00553BC3" w:rsidP="0022123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sdt>
              <w:sdtPr>
                <w:tag w:val="goog_rdk_11"/>
                <w:id w:val="1004095985"/>
              </w:sdtPr>
              <w:sdtEndPr/>
              <w:sdtContent>
                <w:r w:rsidR="008D6C48" w:rsidRPr="00221233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>Pentru participanții indicație la art. 2, alin (1), pct. 4) –(500 lei x 21 x 3 luni = 31500,00 lei/ pe 3 luni + cheltuieli pentru distribuire.</w:t>
                </w:r>
              </w:sdtContent>
            </w:sdt>
          </w:p>
          <w:p w:rsidR="00515482" w:rsidRPr="00221233" w:rsidRDefault="00553BC3" w:rsidP="0022123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sdt>
              <w:sdtPr>
                <w:tag w:val="goog_rdk_12"/>
                <w:id w:val="-169035173"/>
              </w:sdtPr>
              <w:sdtEndPr/>
              <w:sdtContent>
                <w:r w:rsidR="008D6C48" w:rsidRPr="00221233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>Pentru participanții indicație la art. 2, alin (1), pct. 5) –(250 lei x 184 x 3 luni = 138000,00 lei/ pe 3 luni + cheltuieli pentru distribuire.</w:t>
                </w:r>
              </w:sdtContent>
            </w:sdt>
          </w:p>
          <w:p w:rsidR="00515482" w:rsidRPr="00221233" w:rsidRDefault="00553BC3" w:rsidP="0022123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sdt>
              <w:sdtPr>
                <w:tag w:val="goog_rdk_13"/>
                <w:id w:val="-1673559730"/>
              </w:sdtPr>
              <w:sdtEndPr/>
              <w:sdtContent>
                <w:r w:rsidR="008D6C48" w:rsidRPr="00221233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>Pentru participanții indicație la art. 2, alin (1), pct. 6) –(325 lei x 75 x 3 luni = 73125,00 lei/ pe 3 luni + cheltuieli pentru distribuire.</w:t>
                </w:r>
              </w:sdtContent>
            </w:sdt>
          </w:p>
          <w:p w:rsidR="00515482" w:rsidRPr="00221233" w:rsidRDefault="00553BC3" w:rsidP="0022123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sdt>
              <w:sdtPr>
                <w:tag w:val="goog_rdk_14"/>
                <w:id w:val="-189304318"/>
              </w:sdtPr>
              <w:sdtEndPr/>
              <w:sdtContent>
                <w:r w:rsidR="008D6C48" w:rsidRPr="00221233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>Pentru participanții indicație la art. 2, alin (1), pct. 7), 8) și pct. 9) –(250 lei x 33669 x 3 luni = 25251750,00 lei/ pe 3 luni + cheltuieli pentru distribuire.</w:t>
                </w:r>
              </w:sdtContent>
            </w:sdt>
          </w:p>
          <w:p w:rsidR="00515482" w:rsidRDefault="00515482" w:rsidP="00221233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515482">
        <w:trPr>
          <w:trHeight w:val="1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15482" w:rsidRDefault="008D6C48" w:rsidP="00221233">
            <w:pPr>
              <w:tabs>
                <w:tab w:val="left" w:pos="884"/>
                <w:tab w:val="left" w:pos="1196"/>
              </w:tabs>
              <w:spacing w:after="0" w:line="240" w:lineRule="auto"/>
              <w:ind w:left="0" w:firstLine="270"/>
              <w:jc w:val="both"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6. Modul de încorporare a actului în cadrul normativ în vigoare</w:t>
            </w:r>
          </w:p>
        </w:tc>
      </w:tr>
      <w:tr w:rsidR="00515482">
        <w:trPr>
          <w:trHeight w:val="1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15482" w:rsidRDefault="008D6C48" w:rsidP="00221233">
            <w:pPr>
              <w:tabs>
                <w:tab w:val="left" w:pos="884"/>
                <w:tab w:val="left" w:pos="1196"/>
              </w:tabs>
              <w:spacing w:after="0" w:line="240" w:lineRule="auto"/>
              <w:ind w:left="0" w:firstLine="27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Urmare a modificărilor operate în Legea  nr. 121/2001, va fi necesar de modificat Regulamentul cu privire la modul de stabilire și plată a alocațiilor lunare de stat unor categorii de populație., aprobat prin HG nr. 470/2006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515482" w:rsidRDefault="00515482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36CDC" w:rsidRDefault="00436CDC" w:rsidP="00436CDC">
      <w:pPr>
        <w:ind w:hanging="426"/>
        <w:jc w:val="right"/>
        <w:rPr>
          <w:b/>
          <w:color w:val="000000"/>
          <w:sz w:val="28"/>
          <w:szCs w:val="28"/>
        </w:rPr>
      </w:pPr>
    </w:p>
    <w:p w:rsidR="00436CDC" w:rsidRDefault="00436CDC" w:rsidP="00436CDC">
      <w:pPr>
        <w:ind w:hanging="426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Dan PERCIUN</w:t>
      </w:r>
    </w:p>
    <w:p w:rsidR="00436CDC" w:rsidRDefault="00436CDC" w:rsidP="00436CDC">
      <w:pPr>
        <w:ind w:hanging="426"/>
        <w:jc w:val="right"/>
        <w:rPr>
          <w:b/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Lilian</w:t>
      </w:r>
      <w:proofErr w:type="spellEnd"/>
      <w:r>
        <w:rPr>
          <w:b/>
          <w:color w:val="000000"/>
          <w:sz w:val="28"/>
          <w:szCs w:val="28"/>
        </w:rPr>
        <w:t xml:space="preserve"> CARP</w:t>
      </w:r>
    </w:p>
    <w:p w:rsidR="00436CDC" w:rsidRDefault="00436CDC" w:rsidP="00436CDC">
      <w:pPr>
        <w:ind w:hanging="426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Deputați în Parlamentul Republicii Moldova</w:t>
      </w:r>
    </w:p>
    <w:p w:rsidR="00515482" w:rsidRDefault="00515482" w:rsidP="00436CDC">
      <w:pPr>
        <w:spacing w:after="0" w:line="240" w:lineRule="auto"/>
        <w:ind w:firstLine="851"/>
        <w:jc w:val="right"/>
        <w:rPr>
          <w:b/>
          <w:color w:val="000000"/>
          <w:sz w:val="28"/>
          <w:szCs w:val="28"/>
        </w:rPr>
      </w:pPr>
    </w:p>
    <w:sectPr w:rsidR="00515482" w:rsidSect="00221233">
      <w:type w:val="continuous"/>
      <w:pgSz w:w="11906" w:h="16838"/>
      <w:pgMar w:top="1138" w:right="850" w:bottom="1138" w:left="1440" w:header="706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3BC3" w:rsidRDefault="00553BC3">
      <w:pPr>
        <w:spacing w:after="0" w:line="240" w:lineRule="auto"/>
      </w:pPr>
      <w:r>
        <w:separator/>
      </w:r>
    </w:p>
  </w:endnote>
  <w:endnote w:type="continuationSeparator" w:id="0">
    <w:p w:rsidR="00553BC3" w:rsidRDefault="00553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482" w:rsidRDefault="00515482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left="1036"/>
      <w:rPr>
        <w:color w:val="000000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744149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21233" w:rsidRDefault="0022123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15482" w:rsidRDefault="00515482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left="1036"/>
      <w:rPr>
        <w:color w:val="00000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482" w:rsidRDefault="008D6C48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rPr>
        <w:color w:val="000000"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-965199</wp:posOffset>
              </wp:positionH>
              <wp:positionV relativeFrom="paragraph">
                <wp:posOffset>0</wp:posOffset>
              </wp:positionV>
              <wp:extent cx="12700" cy="12700"/>
              <wp:effectExtent l="0" t="0" r="0" b="0"/>
              <wp:wrapNone/>
              <wp:docPr id="3" name="Straight Arrow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7516430" y="13745691"/>
                        <a:ext cx="5724524" cy="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 cap="flat" cmpd="sng">
                        <a:solidFill>
                          <a:srgbClr val="7F7F7F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-965199</wp:posOffset>
              </wp:positionH>
              <wp:positionV relativeFrom="paragraph">
                <wp:posOffset>0</wp:posOffset>
              </wp:positionV>
              <wp:extent cx="12700" cy="12700"/>
              <wp:effectExtent b="0" l="0" r="0" t="0"/>
              <wp:wrapNone/>
              <wp:docPr id="3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515482" w:rsidRDefault="008D6C48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  <w:tab w:val="right" w:pos="9883"/>
      </w:tabs>
      <w:spacing w:after="0" w:line="276" w:lineRule="auto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Republica Moldova, MD-2073, </w:t>
    </w:r>
    <w:proofErr w:type="spellStart"/>
    <w:r>
      <w:rPr>
        <w:color w:val="000000"/>
        <w:sz w:val="18"/>
        <w:szCs w:val="18"/>
      </w:rPr>
      <w:t>Chişinău</w:t>
    </w:r>
    <w:proofErr w:type="spellEnd"/>
    <w:r>
      <w:rPr>
        <w:color w:val="000000"/>
        <w:sz w:val="18"/>
        <w:szCs w:val="18"/>
      </w:rPr>
      <w:tab/>
      <w:t>info@parlament.md</w:t>
    </w:r>
  </w:p>
  <w:p w:rsidR="00515482" w:rsidRDefault="008D6C48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  <w:tab w:val="right" w:pos="9883"/>
      </w:tabs>
      <w:spacing w:after="0" w:line="276" w:lineRule="auto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Bd. </w:t>
    </w:r>
    <w:proofErr w:type="spellStart"/>
    <w:r>
      <w:rPr>
        <w:color w:val="000000"/>
        <w:sz w:val="18"/>
        <w:szCs w:val="18"/>
      </w:rPr>
      <w:t>Ştefan</w:t>
    </w:r>
    <w:proofErr w:type="spellEnd"/>
    <w:r>
      <w:rPr>
        <w:color w:val="000000"/>
        <w:sz w:val="18"/>
        <w:szCs w:val="18"/>
      </w:rPr>
      <w:t xml:space="preserve"> cel Mare </w:t>
    </w:r>
    <w:proofErr w:type="spellStart"/>
    <w:r>
      <w:rPr>
        <w:color w:val="000000"/>
        <w:sz w:val="18"/>
        <w:szCs w:val="18"/>
      </w:rPr>
      <w:t>şi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Sfînt</w:t>
    </w:r>
    <w:proofErr w:type="spellEnd"/>
    <w:r>
      <w:rPr>
        <w:color w:val="000000"/>
        <w:sz w:val="18"/>
        <w:szCs w:val="18"/>
      </w:rPr>
      <w:t xml:space="preserve"> 105</w:t>
    </w:r>
    <w:r>
      <w:rPr>
        <w:color w:val="000000"/>
        <w:sz w:val="18"/>
        <w:szCs w:val="18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3BC3" w:rsidRDefault="00553BC3">
      <w:pPr>
        <w:spacing w:after="0" w:line="240" w:lineRule="auto"/>
      </w:pPr>
      <w:r>
        <w:separator/>
      </w:r>
    </w:p>
  </w:footnote>
  <w:footnote w:type="continuationSeparator" w:id="0">
    <w:p w:rsidR="00553BC3" w:rsidRDefault="00553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482" w:rsidRDefault="00515482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ind w:left="0"/>
      <w:rPr>
        <w:rFonts w:ascii="Calibri" w:eastAsia="Calibri" w:hAnsi="Calibri" w:cs="Calibri"/>
        <w:color w:val="000000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482" w:rsidRDefault="00515482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ind w:left="0"/>
      <w:rPr>
        <w:rFonts w:ascii="Calibri" w:eastAsia="Calibri" w:hAnsi="Calibri" w:cs="Calibri"/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482" w:rsidRDefault="008D6C48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ind w:left="0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color w:val="000000"/>
        <w:sz w:val="22"/>
        <w:szCs w:val="22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page">
            <wp:posOffset>452119</wp:posOffset>
          </wp:positionH>
          <wp:positionV relativeFrom="page">
            <wp:posOffset>532420</wp:posOffset>
          </wp:positionV>
          <wp:extent cx="1785999" cy="567981"/>
          <wp:effectExtent l="0" t="0" r="0" b="0"/>
          <wp:wrapNone/>
          <wp:docPr id="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D0002"/>
    <w:multiLevelType w:val="multilevel"/>
    <w:tmpl w:val="11E4ABC0"/>
    <w:lvl w:ilvl="0">
      <w:start w:val="1"/>
      <w:numFmt w:val="bullet"/>
      <w:lvlText w:val="●"/>
      <w:lvlJc w:val="left"/>
      <w:pPr>
        <w:ind w:left="1585" w:hanging="309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●"/>
      <w:lvlJc w:val="left"/>
      <w:pPr>
        <w:ind w:left="1585" w:hanging="309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●"/>
      <w:lvlJc w:val="left"/>
      <w:pPr>
        <w:ind w:left="1585" w:hanging="309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●"/>
      <w:lvlJc w:val="left"/>
      <w:pPr>
        <w:ind w:left="1585" w:hanging="309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●"/>
      <w:lvlJc w:val="left"/>
      <w:pPr>
        <w:ind w:left="1585" w:hanging="309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●"/>
      <w:lvlJc w:val="left"/>
      <w:pPr>
        <w:ind w:left="1585" w:hanging="309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●"/>
      <w:lvlJc w:val="left"/>
      <w:pPr>
        <w:ind w:left="1585" w:hanging="309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●"/>
      <w:lvlJc w:val="left"/>
      <w:pPr>
        <w:ind w:left="1585" w:hanging="309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●"/>
      <w:lvlJc w:val="left"/>
      <w:pPr>
        <w:ind w:left="1585" w:hanging="309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043E77F7"/>
    <w:multiLevelType w:val="multilevel"/>
    <w:tmpl w:val="47364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18976DE"/>
    <w:multiLevelType w:val="multilevel"/>
    <w:tmpl w:val="EB98DF78"/>
    <w:lvl w:ilvl="0">
      <w:start w:val="1"/>
      <w:numFmt w:val="decimal"/>
      <w:lvlText w:val="%1)"/>
      <w:lvlJc w:val="left"/>
      <w:pPr>
        <w:ind w:left="2201" w:hanging="360"/>
      </w:pPr>
    </w:lvl>
    <w:lvl w:ilvl="1">
      <w:start w:val="1"/>
      <w:numFmt w:val="lowerLetter"/>
      <w:lvlText w:val="%2."/>
      <w:lvlJc w:val="left"/>
      <w:pPr>
        <w:ind w:left="2921" w:hanging="360"/>
      </w:pPr>
    </w:lvl>
    <w:lvl w:ilvl="2">
      <w:start w:val="1"/>
      <w:numFmt w:val="lowerRoman"/>
      <w:lvlText w:val="%3."/>
      <w:lvlJc w:val="right"/>
      <w:pPr>
        <w:ind w:left="3641" w:hanging="180"/>
      </w:pPr>
    </w:lvl>
    <w:lvl w:ilvl="3">
      <w:start w:val="1"/>
      <w:numFmt w:val="decimal"/>
      <w:lvlText w:val="%4."/>
      <w:lvlJc w:val="left"/>
      <w:pPr>
        <w:ind w:left="4361" w:hanging="360"/>
      </w:pPr>
    </w:lvl>
    <w:lvl w:ilvl="4">
      <w:start w:val="1"/>
      <w:numFmt w:val="lowerLetter"/>
      <w:lvlText w:val="%5."/>
      <w:lvlJc w:val="left"/>
      <w:pPr>
        <w:ind w:left="5081" w:hanging="360"/>
      </w:pPr>
    </w:lvl>
    <w:lvl w:ilvl="5">
      <w:start w:val="1"/>
      <w:numFmt w:val="lowerRoman"/>
      <w:lvlText w:val="%6."/>
      <w:lvlJc w:val="right"/>
      <w:pPr>
        <w:ind w:left="5801" w:hanging="180"/>
      </w:pPr>
    </w:lvl>
    <w:lvl w:ilvl="6">
      <w:start w:val="1"/>
      <w:numFmt w:val="decimal"/>
      <w:lvlText w:val="%7."/>
      <w:lvlJc w:val="left"/>
      <w:pPr>
        <w:ind w:left="6521" w:hanging="360"/>
      </w:pPr>
    </w:lvl>
    <w:lvl w:ilvl="7">
      <w:start w:val="1"/>
      <w:numFmt w:val="lowerLetter"/>
      <w:lvlText w:val="%8."/>
      <w:lvlJc w:val="left"/>
      <w:pPr>
        <w:ind w:left="7241" w:hanging="360"/>
      </w:pPr>
    </w:lvl>
    <w:lvl w:ilvl="8">
      <w:start w:val="1"/>
      <w:numFmt w:val="lowerRoman"/>
      <w:lvlText w:val="%9."/>
      <w:lvlJc w:val="right"/>
      <w:pPr>
        <w:ind w:left="7961" w:hanging="180"/>
      </w:pPr>
    </w:lvl>
  </w:abstractNum>
  <w:abstractNum w:abstractNumId="3" w15:restartNumberingAfterBreak="0">
    <w:nsid w:val="29735DDD"/>
    <w:multiLevelType w:val="multilevel"/>
    <w:tmpl w:val="72800200"/>
    <w:lvl w:ilvl="0">
      <w:start w:val="1"/>
      <w:numFmt w:val="decimal"/>
      <w:lvlText w:val="%1)"/>
      <w:lvlJc w:val="left"/>
      <w:pPr>
        <w:ind w:left="1481" w:hanging="360"/>
      </w:pPr>
    </w:lvl>
    <w:lvl w:ilvl="1">
      <w:start w:val="1"/>
      <w:numFmt w:val="lowerLetter"/>
      <w:lvlText w:val="%2."/>
      <w:lvlJc w:val="left"/>
      <w:pPr>
        <w:ind w:left="2201" w:hanging="360"/>
      </w:pPr>
    </w:lvl>
    <w:lvl w:ilvl="2">
      <w:start w:val="1"/>
      <w:numFmt w:val="lowerRoman"/>
      <w:lvlText w:val="%3."/>
      <w:lvlJc w:val="right"/>
      <w:pPr>
        <w:ind w:left="2921" w:hanging="180"/>
      </w:pPr>
    </w:lvl>
    <w:lvl w:ilvl="3">
      <w:start w:val="1"/>
      <w:numFmt w:val="decimal"/>
      <w:lvlText w:val="%4."/>
      <w:lvlJc w:val="left"/>
      <w:pPr>
        <w:ind w:left="3641" w:hanging="360"/>
      </w:pPr>
    </w:lvl>
    <w:lvl w:ilvl="4">
      <w:start w:val="1"/>
      <w:numFmt w:val="lowerLetter"/>
      <w:lvlText w:val="%5."/>
      <w:lvlJc w:val="left"/>
      <w:pPr>
        <w:ind w:left="4361" w:hanging="360"/>
      </w:pPr>
    </w:lvl>
    <w:lvl w:ilvl="5">
      <w:start w:val="1"/>
      <w:numFmt w:val="lowerRoman"/>
      <w:lvlText w:val="%6."/>
      <w:lvlJc w:val="right"/>
      <w:pPr>
        <w:ind w:left="5081" w:hanging="180"/>
      </w:pPr>
    </w:lvl>
    <w:lvl w:ilvl="6">
      <w:start w:val="1"/>
      <w:numFmt w:val="decimal"/>
      <w:lvlText w:val="%7."/>
      <w:lvlJc w:val="left"/>
      <w:pPr>
        <w:ind w:left="5801" w:hanging="360"/>
      </w:pPr>
    </w:lvl>
    <w:lvl w:ilvl="7">
      <w:start w:val="1"/>
      <w:numFmt w:val="lowerLetter"/>
      <w:lvlText w:val="%8."/>
      <w:lvlJc w:val="left"/>
      <w:pPr>
        <w:ind w:left="6521" w:hanging="360"/>
      </w:pPr>
    </w:lvl>
    <w:lvl w:ilvl="8">
      <w:start w:val="1"/>
      <w:numFmt w:val="lowerRoman"/>
      <w:lvlText w:val="%9."/>
      <w:lvlJc w:val="right"/>
      <w:pPr>
        <w:ind w:left="7241" w:hanging="180"/>
      </w:pPr>
    </w:lvl>
  </w:abstractNum>
  <w:abstractNum w:abstractNumId="4" w15:restartNumberingAfterBreak="0">
    <w:nsid w:val="5BD00120"/>
    <w:multiLevelType w:val="multilevel"/>
    <w:tmpl w:val="D03AB944"/>
    <w:lvl w:ilvl="0">
      <w:start w:val="1"/>
      <w:numFmt w:val="decimal"/>
      <w:lvlText w:val="%1."/>
      <w:lvlJc w:val="left"/>
      <w:pPr>
        <w:ind w:left="1841" w:hanging="360"/>
      </w:pPr>
      <w:rPr>
        <w:rFonts w:ascii="Georgia" w:eastAsia="Georgia" w:hAnsi="Georgia" w:cs="Georgia"/>
      </w:rPr>
    </w:lvl>
    <w:lvl w:ilvl="1">
      <w:start w:val="1"/>
      <w:numFmt w:val="lowerLetter"/>
      <w:lvlText w:val="%2."/>
      <w:lvlJc w:val="left"/>
      <w:pPr>
        <w:ind w:left="2561" w:hanging="360"/>
      </w:pPr>
    </w:lvl>
    <w:lvl w:ilvl="2">
      <w:start w:val="1"/>
      <w:numFmt w:val="lowerRoman"/>
      <w:lvlText w:val="%3."/>
      <w:lvlJc w:val="right"/>
      <w:pPr>
        <w:ind w:left="3281" w:hanging="180"/>
      </w:pPr>
    </w:lvl>
    <w:lvl w:ilvl="3">
      <w:start w:val="1"/>
      <w:numFmt w:val="decimal"/>
      <w:lvlText w:val="%4."/>
      <w:lvlJc w:val="left"/>
      <w:pPr>
        <w:ind w:left="4001" w:hanging="360"/>
      </w:pPr>
    </w:lvl>
    <w:lvl w:ilvl="4">
      <w:start w:val="1"/>
      <w:numFmt w:val="lowerLetter"/>
      <w:lvlText w:val="%5."/>
      <w:lvlJc w:val="left"/>
      <w:pPr>
        <w:ind w:left="4721" w:hanging="360"/>
      </w:pPr>
    </w:lvl>
    <w:lvl w:ilvl="5">
      <w:start w:val="1"/>
      <w:numFmt w:val="lowerRoman"/>
      <w:lvlText w:val="%6."/>
      <w:lvlJc w:val="right"/>
      <w:pPr>
        <w:ind w:left="5441" w:hanging="180"/>
      </w:pPr>
    </w:lvl>
    <w:lvl w:ilvl="6">
      <w:start w:val="1"/>
      <w:numFmt w:val="decimal"/>
      <w:lvlText w:val="%7."/>
      <w:lvlJc w:val="left"/>
      <w:pPr>
        <w:ind w:left="6161" w:hanging="360"/>
      </w:pPr>
    </w:lvl>
    <w:lvl w:ilvl="7">
      <w:start w:val="1"/>
      <w:numFmt w:val="lowerLetter"/>
      <w:lvlText w:val="%8."/>
      <w:lvlJc w:val="left"/>
      <w:pPr>
        <w:ind w:left="6881" w:hanging="360"/>
      </w:pPr>
    </w:lvl>
    <w:lvl w:ilvl="8">
      <w:start w:val="1"/>
      <w:numFmt w:val="lowerRoman"/>
      <w:lvlText w:val="%9."/>
      <w:lvlJc w:val="right"/>
      <w:pPr>
        <w:ind w:left="7601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482"/>
    <w:rsid w:val="000B0095"/>
    <w:rsid w:val="000D0F23"/>
    <w:rsid w:val="001A7BC4"/>
    <w:rsid w:val="00221233"/>
    <w:rsid w:val="002A066E"/>
    <w:rsid w:val="002A211A"/>
    <w:rsid w:val="002C3A7D"/>
    <w:rsid w:val="002F1507"/>
    <w:rsid w:val="00436CDC"/>
    <w:rsid w:val="00454BD9"/>
    <w:rsid w:val="00515482"/>
    <w:rsid w:val="00553BC3"/>
    <w:rsid w:val="006962F4"/>
    <w:rsid w:val="007A7F97"/>
    <w:rsid w:val="00874E90"/>
    <w:rsid w:val="008D6C48"/>
    <w:rsid w:val="00BA5B17"/>
    <w:rsid w:val="00D81305"/>
    <w:rsid w:val="00F5780A"/>
    <w:rsid w:val="00FD0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8254C"/>
  <w15:docId w15:val="{76FD7AFB-35DF-49B9-A236-B7BBE8B32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eorgia" w:eastAsia="Georgia" w:hAnsi="Georgia" w:cs="Georgia"/>
        <w:sz w:val="24"/>
        <w:szCs w:val="24"/>
        <w:lang w:val="en-US" w:eastAsia="ro-MD" w:bidi="ar-SA"/>
      </w:rPr>
    </w:rPrDefault>
    <w:pPrDefault>
      <w:pPr>
        <w:spacing w:after="120" w:line="360" w:lineRule="auto"/>
        <w:ind w:left="85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4062"/>
    <w:rPr>
      <w:lang w:val="ro-RO"/>
    </w:rPr>
  </w:style>
  <w:style w:type="paragraph" w:styleId="Heading1">
    <w:name w:val="heading 1"/>
    <w:next w:val="Normal"/>
    <w:link w:val="Heading1Char"/>
    <w:uiPriority w:val="9"/>
    <w:qFormat/>
    <w:rsid w:val="005B30B5"/>
    <w:pPr>
      <w:outlineLvl w:val="0"/>
    </w:pPr>
    <w:rPr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115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</w:pPr>
    <w:rPr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color w:val="303741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character" w:customStyle="1" w:styleId="2">
    <w:name w:val="Основной текст (2)_"/>
    <w:basedOn w:val="DefaultParagraphFont"/>
    <w:link w:val="20"/>
    <w:rsid w:val="004B498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4B498A"/>
    <w:pPr>
      <w:widowControl w:val="0"/>
      <w:shd w:val="clear" w:color="auto" w:fill="FFFFFF"/>
      <w:spacing w:before="600" w:after="0" w:line="317" w:lineRule="exact"/>
      <w:ind w:left="0"/>
      <w:jc w:val="both"/>
    </w:pPr>
    <w:rPr>
      <w:rFonts w:ascii="Times New Roman" w:eastAsia="Times New Roman" w:hAnsi="Times New Roman" w:cs="Times New Roman"/>
      <w:sz w:val="26"/>
      <w:szCs w:val="26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EA3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BB2"/>
    <w:rPr>
      <w:rFonts w:ascii="Segoe UI" w:hAnsi="Segoe UI" w:cs="Segoe UI"/>
      <w:sz w:val="18"/>
      <w:szCs w:val="1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1157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rsid w:val="006C5D27"/>
    <w:rPr>
      <w:rFonts w:ascii="Calibri" w:eastAsia="Calibri" w:hAnsi="Calibri" w:cs="Calibri"/>
      <w:sz w:val="24"/>
      <w:szCs w:val="24"/>
      <w:shd w:val="clear" w:color="auto" w:fill="FFFFFF"/>
    </w:rPr>
  </w:style>
  <w:style w:type="paragraph" w:styleId="BodyText">
    <w:name w:val="Body Text"/>
    <w:basedOn w:val="Normal"/>
    <w:link w:val="BodyTextChar"/>
    <w:qFormat/>
    <w:locked/>
    <w:rsid w:val="006C5D27"/>
    <w:pPr>
      <w:widowControl w:val="0"/>
      <w:shd w:val="clear" w:color="auto" w:fill="FFFFFF"/>
      <w:spacing w:after="240" w:line="257" w:lineRule="auto"/>
      <w:ind w:left="0" w:firstLine="400"/>
    </w:pPr>
    <w:rPr>
      <w:rFonts w:ascii="Calibri" w:eastAsia="Calibri" w:hAnsi="Calibri" w:cs="Calibri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6C5D27"/>
    <w:rPr>
      <w:rFonts w:ascii="Georgia" w:hAnsi="Georgia"/>
      <w:sz w:val="24"/>
      <w:szCs w:val="24"/>
      <w:lang w:val="ro-RO"/>
    </w:rPr>
  </w:style>
  <w:style w:type="paragraph" w:customStyle="1" w:styleId="BodyA">
    <w:name w:val="Body A"/>
    <w:rsid w:val="00134725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1"/>
      <w:u w:color="000000"/>
      <w:bdr w:val="nil"/>
      <w:lang w:val="ru-RU"/>
    </w:rPr>
  </w:style>
  <w:style w:type="numbering" w:customStyle="1" w:styleId="Numbered">
    <w:name w:val="Numbered"/>
    <w:rsid w:val="00134725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bKS+Mk6HeR2FITglYzca7Ejing==">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CD58AC8-0D76-4A60-968A-3ADBDA8B994C}"/>
</file>

<file path=customXml/itemProps2.xml><?xml version="1.0" encoding="utf-8"?>
<ds:datastoreItem xmlns:ds="http://schemas.openxmlformats.org/officeDocument/2006/customXml" ds:itemID="{11111111-1234-1234-1234-123412341234}"/>
</file>

<file path=customXml/itemProps3.xml><?xml version="1.0" encoding="utf-8"?>
<ds:datastoreItem xmlns:ds="http://schemas.openxmlformats.org/officeDocument/2006/customXml" ds:itemID="{E8FDE3FE-7D84-4FF8-BD9D-1C734DA5BBD4}"/>
</file>

<file path=customXml/itemProps4.xml><?xml version="1.0" encoding="utf-8"?>
<ds:datastoreItem xmlns:ds="http://schemas.openxmlformats.org/officeDocument/2006/customXml" ds:itemID="{E4F2F0AB-54B9-4FBB-9634-A2DD94DA765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1325</Words>
  <Characters>7688</Characters>
  <Application>Microsoft Office Word</Application>
  <DocSecurity>0</DocSecurity>
  <Lines>64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241.2021.ro</dc:title>
  <dc:creator>Sorin</dc:creator>
  <cp:lastModifiedBy>Dan Perciun</cp:lastModifiedBy>
  <cp:revision>2</cp:revision>
  <cp:lastPrinted>2021-09-16T07:30:00Z</cp:lastPrinted>
  <dcterms:created xsi:type="dcterms:W3CDTF">2021-09-16T07:32:00Z</dcterms:created>
  <dcterms:modified xsi:type="dcterms:W3CDTF">2021-09-16T07:32:00Z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