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487E6" w14:textId="77777777" w:rsidR="00C579AA" w:rsidRDefault="00C579AA" w:rsidP="009F7E4B">
      <w:pPr>
        <w:jc w:val="right"/>
        <w:rPr>
          <w:i/>
          <w:iCs/>
          <w:sz w:val="28"/>
          <w:szCs w:val="28"/>
          <w:lang w:val="ro-RO"/>
        </w:rPr>
      </w:pPr>
    </w:p>
    <w:p w14:paraId="0E1A914B" w14:textId="77777777" w:rsidR="00C579AA" w:rsidRDefault="00C579AA" w:rsidP="009F7E4B">
      <w:pPr>
        <w:jc w:val="right"/>
        <w:rPr>
          <w:i/>
          <w:iCs/>
          <w:sz w:val="28"/>
          <w:szCs w:val="28"/>
          <w:lang w:val="ro-RO"/>
        </w:rPr>
      </w:pPr>
    </w:p>
    <w:p w14:paraId="68485082" w14:textId="064E8A41" w:rsidR="00C0766F" w:rsidRPr="005127AA" w:rsidRDefault="00C0766F" w:rsidP="009F7E4B">
      <w:pPr>
        <w:jc w:val="right"/>
        <w:rPr>
          <w:i/>
          <w:iCs/>
          <w:sz w:val="28"/>
          <w:szCs w:val="28"/>
          <w:lang w:val="ro-RO"/>
        </w:rPr>
      </w:pPr>
      <w:r w:rsidRPr="005127AA">
        <w:rPr>
          <w:i/>
          <w:iCs/>
          <w:sz w:val="28"/>
          <w:szCs w:val="28"/>
          <w:lang w:val="ro-RO"/>
        </w:rPr>
        <w:tab/>
      </w:r>
    </w:p>
    <w:p w14:paraId="082F5080" w14:textId="77777777" w:rsidR="009F7E4B" w:rsidRDefault="009F7E4B" w:rsidP="009F7E4B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58DE0FD" w14:textId="77777777" w:rsidR="009F7E4B" w:rsidRDefault="009F7E4B" w:rsidP="009F7E4B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76DE0067" w14:textId="2D22A7D8" w:rsidR="00BA110F" w:rsidRPr="00D362FB" w:rsidRDefault="00BA110F" w:rsidP="009F7E4B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D362FB">
        <w:rPr>
          <w:b/>
          <w:spacing w:val="80"/>
          <w:sz w:val="28"/>
          <w:szCs w:val="28"/>
          <w:lang w:val="ro-RO"/>
        </w:rPr>
        <w:t>LEGE</w:t>
      </w:r>
    </w:p>
    <w:p w14:paraId="5DE31EAE" w14:textId="77777777" w:rsidR="009F7E4B" w:rsidRPr="00D362FB" w:rsidRDefault="009F7E4B" w:rsidP="009F7E4B">
      <w:pPr>
        <w:ind w:left="567" w:right="1985" w:firstLine="0"/>
        <w:jc w:val="center"/>
        <w:rPr>
          <w:b/>
          <w:lang w:val="ro-RO"/>
        </w:rPr>
      </w:pPr>
      <w:bookmarkStart w:id="0" w:name="_Hlk120034264"/>
    </w:p>
    <w:p w14:paraId="5B77864A" w14:textId="6602FD23" w:rsidR="009F7E4B" w:rsidRDefault="00BA110F" w:rsidP="009F7E4B">
      <w:pPr>
        <w:ind w:left="567" w:right="1985" w:firstLine="0"/>
        <w:jc w:val="center"/>
        <w:rPr>
          <w:b/>
          <w:sz w:val="28"/>
          <w:szCs w:val="28"/>
          <w:lang w:val="ro-RO"/>
        </w:rPr>
      </w:pPr>
      <w:bookmarkStart w:id="1" w:name="_Hlk126239629"/>
      <w:r w:rsidRPr="00BA110F">
        <w:rPr>
          <w:b/>
          <w:sz w:val="28"/>
          <w:szCs w:val="28"/>
          <w:lang w:val="ro-RO"/>
        </w:rPr>
        <w:t xml:space="preserve">pentru modificarea anexei </w:t>
      </w:r>
      <w:r w:rsidR="00C81DE3">
        <w:rPr>
          <w:b/>
          <w:sz w:val="28"/>
          <w:szCs w:val="28"/>
          <w:lang w:val="ro-RO"/>
        </w:rPr>
        <w:t>la</w:t>
      </w:r>
      <w:r w:rsidR="00C81DE3" w:rsidRPr="00BA110F">
        <w:rPr>
          <w:b/>
          <w:sz w:val="28"/>
          <w:szCs w:val="28"/>
          <w:lang w:val="ro-RO"/>
        </w:rPr>
        <w:t xml:space="preserve"> </w:t>
      </w:r>
      <w:r w:rsidRPr="00BA110F">
        <w:rPr>
          <w:b/>
          <w:sz w:val="28"/>
          <w:szCs w:val="28"/>
          <w:lang w:val="ro-RO"/>
        </w:rPr>
        <w:t xml:space="preserve">Legea </w:t>
      </w:r>
      <w:r w:rsidR="000B156B">
        <w:rPr>
          <w:b/>
          <w:sz w:val="28"/>
          <w:szCs w:val="28"/>
          <w:lang w:val="ro-RO"/>
        </w:rPr>
        <w:t xml:space="preserve">nr. </w:t>
      </w:r>
      <w:r w:rsidRPr="00BA110F">
        <w:rPr>
          <w:b/>
          <w:sz w:val="28"/>
          <w:szCs w:val="28"/>
          <w:lang w:val="ro-RO"/>
        </w:rPr>
        <w:t xml:space="preserve">1308/1997 privind prețul normativ și modul de </w:t>
      </w:r>
    </w:p>
    <w:p w14:paraId="3DC26AAD" w14:textId="46914058" w:rsidR="00BA110F" w:rsidRPr="00BA110F" w:rsidRDefault="00BA110F" w:rsidP="009F7E4B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A110F">
        <w:rPr>
          <w:b/>
          <w:sz w:val="28"/>
          <w:szCs w:val="28"/>
          <w:lang w:val="ro-RO"/>
        </w:rPr>
        <w:t>vânzare</w:t>
      </w:r>
      <w:r w:rsidR="000B156B">
        <w:rPr>
          <w:b/>
          <w:sz w:val="28"/>
          <w:szCs w:val="28"/>
          <w:lang w:val="ro-RO"/>
        </w:rPr>
        <w:t>-</w:t>
      </w:r>
      <w:r w:rsidRPr="00BA110F">
        <w:rPr>
          <w:b/>
          <w:sz w:val="28"/>
          <w:szCs w:val="28"/>
          <w:lang w:val="ro-RO"/>
        </w:rPr>
        <w:t>cumpărare a pământului</w:t>
      </w:r>
      <w:bookmarkEnd w:id="1"/>
    </w:p>
    <w:p w14:paraId="641EC0FD" w14:textId="4D5E5A71" w:rsidR="000B156B" w:rsidRDefault="00EA655D" w:rsidP="009F7E4B">
      <w:pPr>
        <w:rPr>
          <w:sz w:val="28"/>
          <w:szCs w:val="28"/>
          <w:lang w:val="ro-RO"/>
        </w:rPr>
      </w:pPr>
      <w:bookmarkStart w:id="2" w:name="_Hlk120615715"/>
      <w:bookmarkEnd w:id="0"/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DD424" wp14:editId="081F4FBC">
                <wp:simplePos x="0" y="0"/>
                <wp:positionH relativeFrom="column">
                  <wp:posOffset>584228</wp:posOffset>
                </wp:positionH>
                <wp:positionV relativeFrom="paragraph">
                  <wp:posOffset>16068</wp:posOffset>
                </wp:positionV>
                <wp:extent cx="390409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0409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E757E" id="Conector drept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.25pt" to="353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4f5xwEAAOUDAAAOAAAAZHJzL2Uyb0RvYy54bWysU8GO0zAQvSPxD5bvNGlhEY2a7mFXCwcE&#10;Kxa4e51xY2F7LNs06d8zdtpktXBAiIs1nnnzZt54vLserWFHCFGja/l6VXMGTmKn3aHl377evXrH&#10;WUzCdcKgg5afIPLr/csXu8E3sMEeTQeBEYmLzeBb3qfkm6qKsgcr4go9OAoqDFYkuoZD1QUxELs1&#10;1aau31YDhs4HlBAjeW+nIN8XfqVAps9KRUjMtJx6S+UM5XzMZ7XfieYQhO+1PLch/qELK7SjojPV&#10;rUiC/Qz6NyqrZcCIKq0k2gqV0hKKBlKzrp+peeiFh6KFhhP9PKb4/2jlp+ONuw80hsHHJvr7kFWM&#10;KlimjPYf6E15sb5nK8eoZzaWAZ7mAcKYmCTn6239pt7SnOUlVk1kOdGHmN4DWpaNlhvtsjbRiOPH&#10;mKgBgl4g2W0cG1q+vdpcFVREo7s7bUyOlfWAGxPYUdDDpnGdH5IInqDoZhw5F13FSicDE/0XUEx3&#10;1PWk6xln9+PCaRwhc4qi6nNSPXWV93RpZEk6Y3MalDX828QZXSqiS3Oi1Q7Dn6ou8tWEv6ietGbZ&#10;j9idyiuXcdAulWmd9z4v69N7SV9+5/4XAAAA//8DAFBLAwQUAAYACAAAACEAe/6+7toAAAAGAQAA&#10;DwAAAGRycy9kb3ducmV2LnhtbEyPwU7DMBBE70j8g7VI3KhDpNYQ4lQFxAFxgULFdRsvSdR4HcVu&#10;m/49Cxc4jmb19k25nHyvDjTGLrCF61kGirgOruPGwsf709UNqJiQHfaBycKJIiyr87MSCxeO/EaH&#10;dWqUQDgWaKFNaSi0jnVLHuMsDMTSfYXRY5I4NtqNeBS473WeZQvtsWP50OJADy3Vu/XeW7hN0bw+&#10;muCfd/MXs7o3G3363Fh7eTGt7kAlmtLfMfzoizpU4rQNe3ZR9cLIZUqykM9BSW2yhSzZ/mZdlfq/&#10;fvUNAAD//wMAUEsBAi0AFAAGAAgAAAAhALaDOJL+AAAA4QEAABMAAAAAAAAAAAAAAAAAAAAAAFtD&#10;b250ZW50X1R5cGVzXS54bWxQSwECLQAUAAYACAAAACEAOP0h/9YAAACUAQAACwAAAAAAAAAAAAAA&#10;AAAvAQAAX3JlbHMvLnJlbHNQSwECLQAUAAYACAAAACEANWuH+ccBAADlAwAADgAAAAAAAAAAAAAA&#10;AAAuAgAAZHJzL2Uyb0RvYy54bWxQSwECLQAUAAYACAAAACEAe/6+7toAAAAGAQAADwAAAAAAAAAA&#10;AAAAAAAhBAAAZHJzL2Rvd25yZXYueG1sUEsFBgAAAAAEAAQA8wAAACgFAAAAAA==&#10;" strokecolor="black [3213]"/>
            </w:pict>
          </mc:Fallback>
        </mc:AlternateContent>
      </w:r>
    </w:p>
    <w:p w14:paraId="68BBF86F" w14:textId="77777777" w:rsidR="009F7E4B" w:rsidRDefault="009F7E4B" w:rsidP="009F7E4B">
      <w:pPr>
        <w:rPr>
          <w:sz w:val="28"/>
          <w:szCs w:val="28"/>
          <w:lang w:val="ro-RO"/>
        </w:rPr>
      </w:pPr>
    </w:p>
    <w:p w14:paraId="546326CD" w14:textId="7493E4C3" w:rsidR="00BA110F" w:rsidRPr="00BA110F" w:rsidRDefault="00BA110F" w:rsidP="009F7E4B">
      <w:pPr>
        <w:rPr>
          <w:sz w:val="28"/>
          <w:szCs w:val="28"/>
          <w:lang w:val="ro-RO"/>
        </w:rPr>
      </w:pPr>
      <w:r w:rsidRPr="00BA110F">
        <w:rPr>
          <w:sz w:val="28"/>
          <w:szCs w:val="28"/>
          <w:lang w:val="ro-RO"/>
        </w:rPr>
        <w:t>Parlamentul adoptă prezenta lege organică.</w:t>
      </w:r>
    </w:p>
    <w:p w14:paraId="05EB6D4D" w14:textId="77777777" w:rsidR="00BA110F" w:rsidRDefault="00BA110F" w:rsidP="009F7E4B">
      <w:pPr>
        <w:rPr>
          <w:b/>
          <w:bCs/>
          <w:sz w:val="28"/>
          <w:szCs w:val="28"/>
          <w:lang w:val="ro-RO"/>
        </w:rPr>
      </w:pPr>
    </w:p>
    <w:p w14:paraId="7AD45E36" w14:textId="755E27C8" w:rsidR="00BA110F" w:rsidRDefault="00D362FB" w:rsidP="009F7E4B">
      <w:pPr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Articol unic.</w:t>
      </w:r>
      <w:r w:rsidR="00BA110F" w:rsidRPr="00BA110F">
        <w:rPr>
          <w:sz w:val="28"/>
          <w:szCs w:val="28"/>
          <w:lang w:val="ro-RO"/>
        </w:rPr>
        <w:t xml:space="preserve"> – </w:t>
      </w:r>
      <w:r w:rsidR="008F56C1">
        <w:rPr>
          <w:sz w:val="28"/>
          <w:szCs w:val="28"/>
          <w:lang w:val="ro-RO"/>
        </w:rPr>
        <w:t>Nota din a</w:t>
      </w:r>
      <w:r w:rsidR="00BA110F" w:rsidRPr="00BA110F">
        <w:rPr>
          <w:sz w:val="28"/>
          <w:szCs w:val="28"/>
          <w:lang w:val="ro-RO"/>
        </w:rPr>
        <w:t xml:space="preserve">nexa </w:t>
      </w:r>
      <w:r w:rsidR="001A2F27">
        <w:rPr>
          <w:sz w:val="28"/>
          <w:szCs w:val="28"/>
          <w:lang w:val="ro-RO"/>
        </w:rPr>
        <w:t>la</w:t>
      </w:r>
      <w:r w:rsidR="001A2F27" w:rsidRPr="00BA110F">
        <w:rPr>
          <w:sz w:val="28"/>
          <w:szCs w:val="28"/>
          <w:lang w:val="ro-RO"/>
        </w:rPr>
        <w:t xml:space="preserve"> </w:t>
      </w:r>
      <w:r w:rsidR="00BA110F" w:rsidRPr="00BA110F">
        <w:rPr>
          <w:sz w:val="28"/>
          <w:szCs w:val="28"/>
          <w:lang w:val="ro-RO"/>
        </w:rPr>
        <w:t>Legea nr. 1308/1997 privind prețul normativ și modul de vânzare-cumpărare a pământului (republicată în Monitorul Oficial al Republicii Moldova, 2001, nr. 147–149, art. 1161)</w:t>
      </w:r>
      <w:bookmarkStart w:id="3" w:name="_Hlk106703372"/>
      <w:r w:rsidR="00C81DE3">
        <w:rPr>
          <w:sz w:val="28"/>
          <w:szCs w:val="28"/>
          <w:lang w:val="ro-RO"/>
        </w:rPr>
        <w:t>, cu modificările ulterioare,</w:t>
      </w:r>
      <w:r w:rsidR="00BA110F" w:rsidRPr="00BA110F">
        <w:rPr>
          <w:sz w:val="28"/>
          <w:szCs w:val="28"/>
          <w:lang w:val="ro-RO"/>
        </w:rPr>
        <w:t xml:space="preserve"> se completează cu </w:t>
      </w:r>
      <w:r w:rsidR="003B524C">
        <w:rPr>
          <w:sz w:val="28"/>
          <w:szCs w:val="28"/>
          <w:lang w:val="ro-RO"/>
        </w:rPr>
        <w:t>punctul</w:t>
      </w:r>
      <w:r w:rsidR="00BA110F" w:rsidRPr="00BA110F">
        <w:rPr>
          <w:sz w:val="28"/>
          <w:szCs w:val="28"/>
          <w:lang w:val="ro-RO"/>
        </w:rPr>
        <w:t xml:space="preserve"> 3¹ cu următorul c</w:t>
      </w:r>
      <w:r w:rsidR="000B156B">
        <w:rPr>
          <w:sz w:val="28"/>
          <w:szCs w:val="28"/>
          <w:lang w:val="ro-RO"/>
        </w:rPr>
        <w:t>uprins</w:t>
      </w:r>
      <w:r w:rsidR="00BA110F" w:rsidRPr="00BA110F">
        <w:rPr>
          <w:sz w:val="28"/>
          <w:szCs w:val="28"/>
          <w:lang w:val="ro-RO"/>
        </w:rPr>
        <w:t>:</w:t>
      </w:r>
    </w:p>
    <w:p w14:paraId="0A414D9D" w14:textId="77777777" w:rsidR="009F7E4B" w:rsidRPr="00BA110F" w:rsidRDefault="009F7E4B" w:rsidP="009F7E4B">
      <w:pPr>
        <w:rPr>
          <w:sz w:val="28"/>
          <w:szCs w:val="28"/>
          <w:lang w:val="ro-RO"/>
        </w:rPr>
      </w:pPr>
    </w:p>
    <w:p w14:paraId="0CA02141" w14:textId="321DA02A" w:rsidR="000B156B" w:rsidRDefault="001A2F27" w:rsidP="009F7E4B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BA110F" w:rsidRPr="00BA110F">
        <w:rPr>
          <w:sz w:val="28"/>
          <w:szCs w:val="28"/>
          <w:lang w:val="ro-RO"/>
        </w:rPr>
        <w:t>3¹.</w:t>
      </w:r>
      <w:r w:rsidR="000B156B">
        <w:rPr>
          <w:sz w:val="28"/>
          <w:szCs w:val="28"/>
          <w:lang w:val="ro-RO"/>
        </w:rPr>
        <w:t xml:space="preserve"> </w:t>
      </w:r>
      <w:r w:rsidR="00EB6409">
        <w:rPr>
          <w:sz w:val="28"/>
          <w:szCs w:val="28"/>
          <w:lang w:val="ro-RO"/>
        </w:rPr>
        <w:t>Î</w:t>
      </w:r>
      <w:r w:rsidR="000B156B" w:rsidRPr="000B156B">
        <w:rPr>
          <w:sz w:val="28"/>
          <w:szCs w:val="28"/>
          <w:lang w:val="ro-RO"/>
        </w:rPr>
        <w:t xml:space="preserve">n cazul vânzării </w:t>
      </w:r>
      <w:r w:rsidR="000B156B" w:rsidRPr="000B156B">
        <w:rPr>
          <w:color w:val="000000"/>
          <w:sz w:val="28"/>
          <w:szCs w:val="28"/>
          <w:lang w:val="ro-RO"/>
        </w:rPr>
        <w:t xml:space="preserve">terenurilor </w:t>
      </w:r>
      <w:r w:rsidR="000B156B" w:rsidRPr="000B156B">
        <w:rPr>
          <w:sz w:val="28"/>
          <w:szCs w:val="28"/>
          <w:lang w:val="ro-RO"/>
        </w:rPr>
        <w:t xml:space="preserve">libere de construcții și destinate </w:t>
      </w:r>
      <w:r w:rsidR="00D362FB">
        <w:rPr>
          <w:sz w:val="28"/>
          <w:szCs w:val="28"/>
          <w:lang w:val="ro-RO"/>
        </w:rPr>
        <w:t>construcțiilor</w:t>
      </w:r>
      <w:r w:rsidR="000B156B" w:rsidRPr="000B156B">
        <w:rPr>
          <w:color w:val="1B222B"/>
          <w:sz w:val="28"/>
          <w:szCs w:val="28"/>
          <w:lang w:val="ro-RO"/>
        </w:rPr>
        <w:t xml:space="preserve">, </w:t>
      </w:r>
      <w:r w:rsidR="000B156B" w:rsidRPr="000B156B">
        <w:rPr>
          <w:sz w:val="28"/>
          <w:szCs w:val="28"/>
          <w:lang w:val="ro-RO"/>
        </w:rPr>
        <w:t>altele decât cele indicate la pct.</w:t>
      </w:r>
      <w:r w:rsidR="000B156B">
        <w:rPr>
          <w:sz w:val="28"/>
          <w:szCs w:val="28"/>
          <w:lang w:val="ro-RO"/>
        </w:rPr>
        <w:t xml:space="preserve"> </w:t>
      </w:r>
      <w:r w:rsidR="000B156B" w:rsidRPr="000B156B">
        <w:rPr>
          <w:sz w:val="28"/>
          <w:szCs w:val="28"/>
          <w:lang w:val="ro-RO"/>
        </w:rPr>
        <w:t xml:space="preserve">3 </w:t>
      </w:r>
      <w:r w:rsidR="000B156B" w:rsidRPr="000B156B">
        <w:rPr>
          <w:color w:val="000000"/>
          <w:sz w:val="28"/>
          <w:szCs w:val="28"/>
          <w:lang w:val="ro-RO"/>
        </w:rPr>
        <w:t xml:space="preserve">din </w:t>
      </w:r>
      <w:r w:rsidR="000B156B" w:rsidRPr="000B156B">
        <w:rPr>
          <w:sz w:val="28"/>
          <w:szCs w:val="28"/>
          <w:lang w:val="ro-RO"/>
        </w:rPr>
        <w:t xml:space="preserve">prezenta </w:t>
      </w:r>
      <w:r w:rsidR="008F56C1">
        <w:rPr>
          <w:sz w:val="28"/>
          <w:szCs w:val="28"/>
          <w:lang w:val="ro-RO"/>
        </w:rPr>
        <w:t>n</w:t>
      </w:r>
      <w:r w:rsidR="000B156B" w:rsidRPr="000B156B">
        <w:rPr>
          <w:sz w:val="28"/>
          <w:szCs w:val="28"/>
          <w:lang w:val="ro-RO"/>
        </w:rPr>
        <w:t xml:space="preserve">otă, prețul normativ se calculează conform tarifelor specificate </w:t>
      </w:r>
      <w:r w:rsidR="000B156B" w:rsidRPr="000B156B">
        <w:rPr>
          <w:color w:val="000000"/>
          <w:sz w:val="28"/>
          <w:szCs w:val="28"/>
          <w:lang w:val="ro-RO"/>
        </w:rPr>
        <w:t xml:space="preserve">la </w:t>
      </w:r>
      <w:r w:rsidR="000B156B" w:rsidRPr="000B156B">
        <w:rPr>
          <w:sz w:val="28"/>
          <w:szCs w:val="28"/>
          <w:lang w:val="ro-RO"/>
        </w:rPr>
        <w:t>poziția a IV-a din anexă</w:t>
      </w:r>
      <w:r w:rsidR="004905A6">
        <w:rPr>
          <w:sz w:val="28"/>
          <w:szCs w:val="28"/>
          <w:lang w:val="ro-RO"/>
        </w:rPr>
        <w:t>,</w:t>
      </w:r>
      <w:r w:rsidR="000B156B" w:rsidRPr="000B156B">
        <w:rPr>
          <w:sz w:val="28"/>
          <w:szCs w:val="28"/>
          <w:lang w:val="ro-RO"/>
        </w:rPr>
        <w:t xml:space="preserve"> prin aplicarea următorilor coeficienți:</w:t>
      </w:r>
    </w:p>
    <w:p w14:paraId="6DABA6E5" w14:textId="5DF1EE77" w:rsidR="00BA110F" w:rsidRDefault="00BA110F" w:rsidP="009F7E4B">
      <w:pPr>
        <w:rPr>
          <w:sz w:val="28"/>
          <w:szCs w:val="28"/>
          <w:lang w:val="ro-RO"/>
        </w:rPr>
      </w:pPr>
      <w:r w:rsidRPr="00BA110F">
        <w:rPr>
          <w:sz w:val="28"/>
          <w:szCs w:val="28"/>
          <w:lang w:val="ro-RO"/>
        </w:rPr>
        <w:t xml:space="preserve">0,7 </w:t>
      </w:r>
      <w:r w:rsidR="007B1DDD">
        <w:rPr>
          <w:sz w:val="28"/>
          <w:szCs w:val="28"/>
          <w:lang w:val="ro-RO"/>
        </w:rPr>
        <w:t>–</w:t>
      </w:r>
      <w:r w:rsidRPr="00BA110F">
        <w:rPr>
          <w:sz w:val="28"/>
          <w:szCs w:val="28"/>
          <w:lang w:val="ro-RO"/>
        </w:rPr>
        <w:t xml:space="preserve"> pentru municipiile </w:t>
      </w:r>
      <w:r w:rsidR="00EB6409" w:rsidRPr="00BA110F">
        <w:rPr>
          <w:sz w:val="28"/>
          <w:szCs w:val="28"/>
          <w:lang w:val="ro-RO"/>
        </w:rPr>
        <w:t>Bălți</w:t>
      </w:r>
      <w:r w:rsidRPr="00BA110F">
        <w:rPr>
          <w:sz w:val="28"/>
          <w:szCs w:val="28"/>
          <w:lang w:val="ro-RO"/>
        </w:rPr>
        <w:t xml:space="preserve">, Bender, Tiraspol </w:t>
      </w:r>
      <w:r w:rsidR="00EB6409" w:rsidRPr="00BA110F">
        <w:rPr>
          <w:sz w:val="28"/>
          <w:szCs w:val="28"/>
          <w:lang w:val="ro-RO"/>
        </w:rPr>
        <w:t>și</w:t>
      </w:r>
      <w:r w:rsidRPr="00BA110F">
        <w:rPr>
          <w:sz w:val="28"/>
          <w:szCs w:val="28"/>
          <w:lang w:val="ro-RO"/>
        </w:rPr>
        <w:t xml:space="preserve"> 0,5</w:t>
      </w:r>
      <w:r w:rsidR="001A2F27">
        <w:rPr>
          <w:sz w:val="28"/>
          <w:szCs w:val="28"/>
          <w:lang w:val="ro-RO"/>
        </w:rPr>
        <w:t xml:space="preserve"> –</w:t>
      </w:r>
      <w:r w:rsidRPr="00BA110F">
        <w:rPr>
          <w:sz w:val="28"/>
          <w:szCs w:val="28"/>
          <w:lang w:val="ro-RO"/>
        </w:rPr>
        <w:t xml:space="preserve"> pentru localitățile care intră în </w:t>
      </w:r>
      <w:r w:rsidR="00EB6409" w:rsidRPr="00BA110F">
        <w:rPr>
          <w:sz w:val="28"/>
          <w:szCs w:val="28"/>
          <w:lang w:val="ro-RO"/>
        </w:rPr>
        <w:t>componen</w:t>
      </w:r>
      <w:r w:rsidR="001E056A">
        <w:rPr>
          <w:sz w:val="28"/>
          <w:szCs w:val="28"/>
          <w:lang w:val="ro-RO"/>
        </w:rPr>
        <w:t>ț</w:t>
      </w:r>
      <w:r w:rsidR="00EB6409" w:rsidRPr="00BA110F">
        <w:rPr>
          <w:sz w:val="28"/>
          <w:szCs w:val="28"/>
          <w:lang w:val="ro-RO"/>
        </w:rPr>
        <w:t>a</w:t>
      </w:r>
      <w:r w:rsidRPr="00BA110F">
        <w:rPr>
          <w:sz w:val="28"/>
          <w:szCs w:val="28"/>
          <w:lang w:val="ro-RO"/>
        </w:rPr>
        <w:t xml:space="preserve"> acestora;</w:t>
      </w:r>
    </w:p>
    <w:p w14:paraId="6D2E9739" w14:textId="7773D734" w:rsidR="00BA110F" w:rsidRPr="00EB6409" w:rsidRDefault="00BA110F" w:rsidP="009F7E4B">
      <w:pPr>
        <w:rPr>
          <w:sz w:val="28"/>
          <w:szCs w:val="28"/>
          <w:lang w:val="ro-RO"/>
        </w:rPr>
      </w:pPr>
      <w:r w:rsidRPr="00BA110F">
        <w:rPr>
          <w:sz w:val="28"/>
          <w:szCs w:val="28"/>
          <w:lang w:val="ro-RO"/>
        </w:rPr>
        <w:t xml:space="preserve">0,6 </w:t>
      </w:r>
      <w:r w:rsidR="007B1DDD">
        <w:rPr>
          <w:sz w:val="28"/>
          <w:szCs w:val="28"/>
          <w:lang w:val="ro-RO"/>
        </w:rPr>
        <w:t>–</w:t>
      </w:r>
      <w:r w:rsidRPr="00BA110F">
        <w:rPr>
          <w:sz w:val="28"/>
          <w:szCs w:val="28"/>
          <w:lang w:val="ro-RO"/>
        </w:rPr>
        <w:t xml:space="preserve"> pentru </w:t>
      </w:r>
      <w:r w:rsidR="00EB6409" w:rsidRPr="00BA110F">
        <w:rPr>
          <w:sz w:val="28"/>
          <w:szCs w:val="28"/>
          <w:lang w:val="ro-RO"/>
        </w:rPr>
        <w:t>orașele</w:t>
      </w:r>
      <w:r w:rsidRPr="00BA110F">
        <w:rPr>
          <w:sz w:val="28"/>
          <w:szCs w:val="28"/>
          <w:lang w:val="ro-RO"/>
        </w:rPr>
        <w:t xml:space="preserve"> Cahul, </w:t>
      </w:r>
      <w:r w:rsidR="00EB6409" w:rsidRPr="00BA110F">
        <w:rPr>
          <w:sz w:val="28"/>
          <w:szCs w:val="28"/>
          <w:lang w:val="ro-RO"/>
        </w:rPr>
        <w:t>Căușeni</w:t>
      </w:r>
      <w:r w:rsidRPr="00BA110F">
        <w:rPr>
          <w:sz w:val="28"/>
          <w:szCs w:val="28"/>
          <w:lang w:val="ro-RO"/>
        </w:rPr>
        <w:t xml:space="preserve">, Comrat, </w:t>
      </w:r>
      <w:proofErr w:type="spellStart"/>
      <w:r w:rsidR="00EB6409" w:rsidRPr="00BA110F">
        <w:rPr>
          <w:sz w:val="28"/>
          <w:szCs w:val="28"/>
          <w:lang w:val="ro-RO"/>
        </w:rPr>
        <w:t>Edineț</w:t>
      </w:r>
      <w:proofErr w:type="spellEnd"/>
      <w:r w:rsidRPr="00BA110F">
        <w:rPr>
          <w:sz w:val="28"/>
          <w:szCs w:val="28"/>
          <w:lang w:val="ro-RO"/>
        </w:rPr>
        <w:t xml:space="preserve">, </w:t>
      </w:r>
      <w:r w:rsidR="00EB6409" w:rsidRPr="00BA110F">
        <w:rPr>
          <w:sz w:val="28"/>
          <w:szCs w:val="28"/>
          <w:lang w:val="ro-RO"/>
        </w:rPr>
        <w:t>Hâncești</w:t>
      </w:r>
      <w:r w:rsidRPr="00BA110F">
        <w:rPr>
          <w:sz w:val="28"/>
          <w:szCs w:val="28"/>
          <w:lang w:val="ro-RO"/>
        </w:rPr>
        <w:t xml:space="preserve">, Orhei, Râbnița, Soroca, Ungheni, Anenii Noi, Criuleni, Ialoveni, </w:t>
      </w:r>
      <w:r w:rsidR="00EB6409" w:rsidRPr="00BA110F">
        <w:rPr>
          <w:sz w:val="28"/>
          <w:szCs w:val="28"/>
          <w:lang w:val="ro-RO"/>
        </w:rPr>
        <w:t>Strășeni</w:t>
      </w:r>
      <w:r w:rsidR="00EB6409">
        <w:rPr>
          <w:sz w:val="28"/>
          <w:szCs w:val="28"/>
          <w:lang w:val="ro-RO"/>
        </w:rPr>
        <w:t xml:space="preserve">, </w:t>
      </w:r>
      <w:r w:rsidR="001A2F27" w:rsidRPr="00EB6409">
        <w:rPr>
          <w:sz w:val="28"/>
          <w:szCs w:val="28"/>
          <w:lang w:val="ro-RO"/>
        </w:rPr>
        <w:t>Ceadâr</w:t>
      </w:r>
      <w:r w:rsidR="00EB6409" w:rsidRPr="00EB6409">
        <w:rPr>
          <w:sz w:val="28"/>
          <w:szCs w:val="28"/>
          <w:lang w:val="ro-RO"/>
        </w:rPr>
        <w:t>-Lunga</w:t>
      </w:r>
      <w:r w:rsidRPr="00EB6409">
        <w:rPr>
          <w:sz w:val="28"/>
          <w:szCs w:val="28"/>
          <w:lang w:val="ro-RO"/>
        </w:rPr>
        <w:t>;</w:t>
      </w:r>
    </w:p>
    <w:p w14:paraId="2F6C659C" w14:textId="1E963326" w:rsidR="00BA110F" w:rsidRPr="00BA110F" w:rsidRDefault="00BA110F" w:rsidP="009F7E4B">
      <w:pPr>
        <w:rPr>
          <w:sz w:val="28"/>
          <w:szCs w:val="28"/>
          <w:lang w:val="ro-RO"/>
        </w:rPr>
      </w:pPr>
      <w:r w:rsidRPr="00BA110F">
        <w:rPr>
          <w:sz w:val="28"/>
          <w:szCs w:val="28"/>
          <w:lang w:val="ro-RO"/>
        </w:rPr>
        <w:t xml:space="preserve">0,5 </w:t>
      </w:r>
      <w:r w:rsidR="007B1DDD">
        <w:rPr>
          <w:sz w:val="28"/>
          <w:szCs w:val="28"/>
          <w:lang w:val="ro-RO"/>
        </w:rPr>
        <w:t>–</w:t>
      </w:r>
      <w:r w:rsidRPr="00BA110F">
        <w:rPr>
          <w:sz w:val="28"/>
          <w:szCs w:val="28"/>
          <w:lang w:val="ro-RO"/>
        </w:rPr>
        <w:t xml:space="preserve"> pentru celelalte </w:t>
      </w:r>
      <w:r w:rsidR="00EB6409" w:rsidRPr="00BA110F">
        <w:rPr>
          <w:sz w:val="28"/>
          <w:szCs w:val="28"/>
          <w:lang w:val="ro-RO"/>
        </w:rPr>
        <w:t>orașe</w:t>
      </w:r>
      <w:r w:rsidRPr="00BA110F">
        <w:rPr>
          <w:sz w:val="28"/>
          <w:szCs w:val="28"/>
          <w:lang w:val="ro-RO"/>
        </w:rPr>
        <w:t>;</w:t>
      </w:r>
    </w:p>
    <w:p w14:paraId="6C82EDE8" w14:textId="360A386E" w:rsidR="00BA110F" w:rsidRPr="00BA110F" w:rsidRDefault="00BA110F" w:rsidP="009F7E4B">
      <w:pPr>
        <w:rPr>
          <w:sz w:val="28"/>
          <w:szCs w:val="28"/>
          <w:lang w:val="ro-RO"/>
        </w:rPr>
      </w:pPr>
      <w:r w:rsidRPr="00BA110F">
        <w:rPr>
          <w:sz w:val="28"/>
          <w:szCs w:val="28"/>
          <w:lang w:val="ro-RO"/>
        </w:rPr>
        <w:t>0,1</w:t>
      </w:r>
      <w:r w:rsidR="007B1DDD">
        <w:rPr>
          <w:sz w:val="28"/>
          <w:szCs w:val="28"/>
          <w:lang w:val="ro-RO"/>
        </w:rPr>
        <w:t xml:space="preserve"> –</w:t>
      </w:r>
      <w:r w:rsidRPr="00BA110F">
        <w:rPr>
          <w:sz w:val="28"/>
          <w:szCs w:val="28"/>
          <w:lang w:val="ro-RO"/>
        </w:rPr>
        <w:t xml:space="preserve"> pentru sate (comune).</w:t>
      </w:r>
      <w:r w:rsidR="001A2F27">
        <w:rPr>
          <w:sz w:val="28"/>
          <w:szCs w:val="28"/>
          <w:lang w:val="ro-RO"/>
        </w:rPr>
        <w:t>”</w:t>
      </w:r>
    </w:p>
    <w:p w14:paraId="75EDCE1F" w14:textId="77777777" w:rsidR="00BA110F" w:rsidRPr="00BA110F" w:rsidRDefault="00BA110F" w:rsidP="009F7E4B">
      <w:pPr>
        <w:rPr>
          <w:sz w:val="28"/>
          <w:szCs w:val="28"/>
          <w:lang w:val="ro-RO"/>
        </w:rPr>
      </w:pPr>
    </w:p>
    <w:bookmarkEnd w:id="3"/>
    <w:p w14:paraId="63AD2994" w14:textId="77777777" w:rsidR="009F7E4B" w:rsidRDefault="009F7E4B" w:rsidP="009F7E4B">
      <w:pPr>
        <w:rPr>
          <w:b/>
          <w:sz w:val="28"/>
          <w:szCs w:val="28"/>
          <w:lang w:val="ro-RO"/>
        </w:rPr>
      </w:pPr>
    </w:p>
    <w:bookmarkEnd w:id="2"/>
    <w:p w14:paraId="668A2136" w14:textId="77777777" w:rsidR="00C579AA" w:rsidRPr="00A07EA9" w:rsidRDefault="00C579AA" w:rsidP="00EA655D">
      <w:pPr>
        <w:tabs>
          <w:tab w:val="left" w:pos="6386"/>
        </w:tabs>
        <w:ind w:right="991" w:firstLine="0"/>
        <w:jc w:val="center"/>
        <w:rPr>
          <w:b/>
          <w:bCs/>
          <w:sz w:val="28"/>
          <w:szCs w:val="28"/>
          <w:lang w:val="ro-MD" w:eastAsia="ru-RU"/>
        </w:rPr>
      </w:pPr>
      <w:r w:rsidRPr="00A07EA9">
        <w:rPr>
          <w:b/>
          <w:bCs/>
          <w:sz w:val="28"/>
          <w:szCs w:val="28"/>
          <w:lang w:val="ro-MD" w:eastAsia="ru-RU"/>
        </w:rPr>
        <w:t>PREȘEDINTELE  PARLAMENTULUI</w:t>
      </w:r>
    </w:p>
    <w:p w14:paraId="5C29029C" w14:textId="5DB1C076" w:rsidR="00C579AA" w:rsidRDefault="00C579AA" w:rsidP="00EA655D">
      <w:pPr>
        <w:tabs>
          <w:tab w:val="left" w:pos="6386"/>
        </w:tabs>
        <w:ind w:right="991"/>
        <w:jc w:val="center"/>
        <w:rPr>
          <w:b/>
          <w:sz w:val="28"/>
          <w:szCs w:val="28"/>
          <w:lang w:val="ro-MD"/>
        </w:rPr>
      </w:pPr>
    </w:p>
    <w:p w14:paraId="07315C31" w14:textId="0BAA77CE" w:rsidR="00EA655D" w:rsidRDefault="00EA655D" w:rsidP="00EA655D">
      <w:pPr>
        <w:tabs>
          <w:tab w:val="left" w:pos="6386"/>
        </w:tabs>
        <w:ind w:right="991"/>
        <w:jc w:val="center"/>
        <w:rPr>
          <w:b/>
          <w:sz w:val="28"/>
          <w:szCs w:val="28"/>
          <w:lang w:val="ro-MD"/>
        </w:rPr>
      </w:pPr>
    </w:p>
    <w:p w14:paraId="25C2CF90" w14:textId="77777777" w:rsidR="00EA655D" w:rsidRPr="00A07EA9" w:rsidRDefault="00EA655D" w:rsidP="00EA655D">
      <w:pPr>
        <w:tabs>
          <w:tab w:val="left" w:pos="6386"/>
        </w:tabs>
        <w:ind w:right="991"/>
        <w:jc w:val="center"/>
        <w:rPr>
          <w:b/>
          <w:sz w:val="28"/>
          <w:szCs w:val="28"/>
          <w:lang w:val="ro-MD"/>
        </w:rPr>
      </w:pPr>
    </w:p>
    <w:p w14:paraId="2C560D63" w14:textId="77777777" w:rsidR="00C579AA" w:rsidRPr="00A07EA9" w:rsidRDefault="00C579AA" w:rsidP="00EA655D">
      <w:pPr>
        <w:tabs>
          <w:tab w:val="left" w:pos="6386"/>
        </w:tabs>
        <w:ind w:right="991" w:firstLine="0"/>
        <w:jc w:val="center"/>
        <w:rPr>
          <w:sz w:val="28"/>
          <w:szCs w:val="28"/>
          <w:lang w:val="ro-MD"/>
        </w:rPr>
      </w:pPr>
      <w:r w:rsidRPr="00A07EA9">
        <w:rPr>
          <w:b/>
          <w:sz w:val="28"/>
          <w:szCs w:val="28"/>
          <w:lang w:val="ro-MD"/>
        </w:rPr>
        <w:t>IGOR  GROSU</w:t>
      </w:r>
    </w:p>
    <w:p w14:paraId="784C3967" w14:textId="77777777" w:rsidR="00EA655D" w:rsidRDefault="00EA655D" w:rsidP="00C579A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6DD25A3A" w14:textId="77777777" w:rsidR="00EA655D" w:rsidRDefault="00EA655D" w:rsidP="00C579A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56356D9F" w14:textId="77777777" w:rsidR="00EA655D" w:rsidRDefault="00EA655D" w:rsidP="00C579A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7C4C6C52" w14:textId="5ABB58CF" w:rsidR="00C579AA" w:rsidRPr="00A07EA9" w:rsidRDefault="00C579AA" w:rsidP="00C579A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A07EA9">
        <w:rPr>
          <w:b/>
          <w:sz w:val="28"/>
          <w:szCs w:val="28"/>
          <w:lang w:val="ro-RO"/>
        </w:rPr>
        <w:t>Chișinău, 2 februarie 2023.</w:t>
      </w:r>
    </w:p>
    <w:p w14:paraId="11A517AE" w14:textId="79AB633B" w:rsidR="00C0766F" w:rsidRPr="00BA110F" w:rsidRDefault="00C579AA" w:rsidP="00EA655D">
      <w:pPr>
        <w:spacing w:after="120" w:line="360" w:lineRule="auto"/>
        <w:ind w:firstLine="0"/>
        <w:rPr>
          <w:sz w:val="28"/>
          <w:szCs w:val="28"/>
          <w:lang w:val="ro-RO" w:eastAsia="ru-RU"/>
        </w:rPr>
      </w:pPr>
      <w:r w:rsidRPr="00A07EA9">
        <w:rPr>
          <w:b/>
          <w:sz w:val="28"/>
          <w:szCs w:val="28"/>
          <w:lang w:val="ro-RO"/>
        </w:rPr>
        <w:t>Nr.</w:t>
      </w:r>
      <w:r w:rsidR="00B70A43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8</w:t>
      </w:r>
      <w:r w:rsidRPr="00A07EA9">
        <w:rPr>
          <w:b/>
          <w:sz w:val="28"/>
          <w:szCs w:val="28"/>
          <w:lang w:val="ro-RO"/>
        </w:rPr>
        <w:t>.</w:t>
      </w:r>
    </w:p>
    <w:sectPr w:rsidR="00C0766F" w:rsidRPr="00BA110F" w:rsidSect="009F7E4B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A1A3F" w14:textId="77777777" w:rsidR="004670F2" w:rsidRDefault="004670F2" w:rsidP="00026B87">
      <w:r>
        <w:separator/>
      </w:r>
    </w:p>
  </w:endnote>
  <w:endnote w:type="continuationSeparator" w:id="0">
    <w:p w14:paraId="19EACC81" w14:textId="77777777" w:rsidR="004670F2" w:rsidRDefault="004670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A8E61" w14:textId="77777777" w:rsidR="004670F2" w:rsidRDefault="004670F2" w:rsidP="00026B87">
      <w:r>
        <w:separator/>
      </w:r>
    </w:p>
  </w:footnote>
  <w:footnote w:type="continuationSeparator" w:id="0">
    <w:p w14:paraId="71FF5998" w14:textId="77777777" w:rsidR="004670F2" w:rsidRDefault="004670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02B" w14:textId="77777777" w:rsidR="002D34CA" w:rsidRDefault="002D34CA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32B6A" w:rsidRPr="00032B6A">
      <w:rPr>
        <w:noProof/>
        <w:lang w:val="ro-RO"/>
      </w:rPr>
      <w:t>42</w:t>
    </w:r>
    <w:r>
      <w:fldChar w:fldCharType="end"/>
    </w:r>
  </w:p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2D34CA" w14:paraId="4FFCD7EE" w14:textId="77777777" w:rsidTr="00FC2D2D">
      <w:tc>
        <w:tcPr>
          <w:tcW w:w="5000" w:type="pct"/>
        </w:tcPr>
        <w:p w14:paraId="616A8F00" w14:textId="77777777" w:rsidR="002D34CA" w:rsidRPr="00FC2D2D" w:rsidRDefault="002D34CA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2D34CA" w14:paraId="5EBD3804" w14:textId="77777777" w:rsidTr="00FC2D2D">
      <w:tc>
        <w:tcPr>
          <w:tcW w:w="5000" w:type="pct"/>
        </w:tcPr>
        <w:p w14:paraId="5E50D9B7" w14:textId="77777777" w:rsidR="002D34CA" w:rsidRPr="00FC2D2D" w:rsidRDefault="002D34CA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32E15"/>
    <w:multiLevelType w:val="multilevel"/>
    <w:tmpl w:val="1DBE8C1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6"/>
  </w:num>
  <w:num w:numId="3">
    <w:abstractNumId w:val="4"/>
  </w:num>
  <w:num w:numId="4">
    <w:abstractNumId w:val="25"/>
  </w:num>
  <w:num w:numId="5">
    <w:abstractNumId w:val="21"/>
  </w:num>
  <w:num w:numId="6">
    <w:abstractNumId w:val="28"/>
  </w:num>
  <w:num w:numId="7">
    <w:abstractNumId w:val="9"/>
  </w:num>
  <w:num w:numId="8">
    <w:abstractNumId w:val="22"/>
  </w:num>
  <w:num w:numId="9">
    <w:abstractNumId w:val="37"/>
  </w:num>
  <w:num w:numId="10">
    <w:abstractNumId w:val="39"/>
  </w:num>
  <w:num w:numId="11">
    <w:abstractNumId w:val="19"/>
  </w:num>
  <w:num w:numId="12">
    <w:abstractNumId w:val="32"/>
  </w:num>
  <w:num w:numId="13">
    <w:abstractNumId w:val="7"/>
  </w:num>
  <w:num w:numId="14">
    <w:abstractNumId w:val="6"/>
  </w:num>
  <w:num w:numId="15">
    <w:abstractNumId w:val="13"/>
  </w:num>
  <w:num w:numId="16">
    <w:abstractNumId w:val="31"/>
  </w:num>
  <w:num w:numId="17">
    <w:abstractNumId w:val="29"/>
  </w:num>
  <w:num w:numId="18">
    <w:abstractNumId w:val="5"/>
  </w:num>
  <w:num w:numId="19">
    <w:abstractNumId w:val="14"/>
  </w:num>
  <w:num w:numId="20">
    <w:abstractNumId w:val="17"/>
  </w:num>
  <w:num w:numId="21">
    <w:abstractNumId w:val="34"/>
  </w:num>
  <w:num w:numId="22">
    <w:abstractNumId w:val="27"/>
  </w:num>
  <w:num w:numId="23">
    <w:abstractNumId w:val="40"/>
  </w:num>
  <w:num w:numId="24">
    <w:abstractNumId w:val="20"/>
  </w:num>
  <w:num w:numId="25">
    <w:abstractNumId w:val="35"/>
  </w:num>
  <w:num w:numId="26">
    <w:abstractNumId w:val="23"/>
  </w:num>
  <w:num w:numId="27">
    <w:abstractNumId w:val="24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3"/>
  </w:num>
  <w:num w:numId="32">
    <w:abstractNumId w:val="18"/>
  </w:num>
  <w:num w:numId="33">
    <w:abstractNumId w:val="41"/>
  </w:num>
  <w:num w:numId="34">
    <w:abstractNumId w:val="38"/>
  </w:num>
  <w:num w:numId="35">
    <w:abstractNumId w:val="15"/>
  </w:num>
  <w:num w:numId="36">
    <w:abstractNumId w:val="16"/>
  </w:num>
  <w:num w:numId="37">
    <w:abstractNumId w:val="26"/>
  </w:num>
  <w:num w:numId="38">
    <w:abstractNumId w:val="10"/>
  </w:num>
  <w:num w:numId="39">
    <w:abstractNumId w:val="11"/>
  </w:num>
  <w:num w:numId="40">
    <w:abstractNumId w:val="2"/>
  </w:num>
  <w:num w:numId="41">
    <w:abstractNumId w:val="30"/>
  </w:num>
  <w:num w:numId="42">
    <w:abstractNumId w:val="1"/>
  </w:num>
  <w:num w:numId="43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2B6A"/>
    <w:rsid w:val="00075CE0"/>
    <w:rsid w:val="00077246"/>
    <w:rsid w:val="00077B6F"/>
    <w:rsid w:val="00081C0C"/>
    <w:rsid w:val="00085DA8"/>
    <w:rsid w:val="000914AA"/>
    <w:rsid w:val="0009503C"/>
    <w:rsid w:val="000B156B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004E"/>
    <w:rsid w:val="001614F3"/>
    <w:rsid w:val="0018302A"/>
    <w:rsid w:val="00191F49"/>
    <w:rsid w:val="001A2F27"/>
    <w:rsid w:val="001A3248"/>
    <w:rsid w:val="001B2461"/>
    <w:rsid w:val="001B5608"/>
    <w:rsid w:val="001C5C9A"/>
    <w:rsid w:val="001D364E"/>
    <w:rsid w:val="001E056A"/>
    <w:rsid w:val="001E1493"/>
    <w:rsid w:val="001E6D1C"/>
    <w:rsid w:val="001E6EB8"/>
    <w:rsid w:val="00212D69"/>
    <w:rsid w:val="00251AE0"/>
    <w:rsid w:val="00252B99"/>
    <w:rsid w:val="00256F32"/>
    <w:rsid w:val="002760CC"/>
    <w:rsid w:val="00276ADF"/>
    <w:rsid w:val="00283736"/>
    <w:rsid w:val="00287B2F"/>
    <w:rsid w:val="0029400E"/>
    <w:rsid w:val="002A73BC"/>
    <w:rsid w:val="002B2EF7"/>
    <w:rsid w:val="002D34CA"/>
    <w:rsid w:val="002E6460"/>
    <w:rsid w:val="00301AFA"/>
    <w:rsid w:val="00323519"/>
    <w:rsid w:val="00325749"/>
    <w:rsid w:val="003321A4"/>
    <w:rsid w:val="0034194B"/>
    <w:rsid w:val="003543E9"/>
    <w:rsid w:val="003852B4"/>
    <w:rsid w:val="00392CDC"/>
    <w:rsid w:val="003A4AE6"/>
    <w:rsid w:val="003B04ED"/>
    <w:rsid w:val="003B524C"/>
    <w:rsid w:val="003B596B"/>
    <w:rsid w:val="003D6BC3"/>
    <w:rsid w:val="003F4ECE"/>
    <w:rsid w:val="0040193B"/>
    <w:rsid w:val="00414D14"/>
    <w:rsid w:val="00427274"/>
    <w:rsid w:val="0044592D"/>
    <w:rsid w:val="00454CEE"/>
    <w:rsid w:val="004654AB"/>
    <w:rsid w:val="004670F2"/>
    <w:rsid w:val="0047606C"/>
    <w:rsid w:val="00480561"/>
    <w:rsid w:val="00482BA3"/>
    <w:rsid w:val="004905A6"/>
    <w:rsid w:val="004A228A"/>
    <w:rsid w:val="004A4B59"/>
    <w:rsid w:val="004B1BA3"/>
    <w:rsid w:val="004E1000"/>
    <w:rsid w:val="00500597"/>
    <w:rsid w:val="0050680A"/>
    <w:rsid w:val="005127AA"/>
    <w:rsid w:val="00512A5C"/>
    <w:rsid w:val="00530592"/>
    <w:rsid w:val="00542F92"/>
    <w:rsid w:val="005541A1"/>
    <w:rsid w:val="00560F94"/>
    <w:rsid w:val="005653ED"/>
    <w:rsid w:val="005802DD"/>
    <w:rsid w:val="005850E0"/>
    <w:rsid w:val="00586D2A"/>
    <w:rsid w:val="005950A0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57301"/>
    <w:rsid w:val="00662A5D"/>
    <w:rsid w:val="0067374F"/>
    <w:rsid w:val="00673B17"/>
    <w:rsid w:val="006904DD"/>
    <w:rsid w:val="00691735"/>
    <w:rsid w:val="00697B77"/>
    <w:rsid w:val="006A5D6A"/>
    <w:rsid w:val="006B17C6"/>
    <w:rsid w:val="006B27C5"/>
    <w:rsid w:val="006B7288"/>
    <w:rsid w:val="006E3ECB"/>
    <w:rsid w:val="006E74D0"/>
    <w:rsid w:val="007008E4"/>
    <w:rsid w:val="007305B8"/>
    <w:rsid w:val="00730FEE"/>
    <w:rsid w:val="00732783"/>
    <w:rsid w:val="0073380E"/>
    <w:rsid w:val="00746067"/>
    <w:rsid w:val="0074640D"/>
    <w:rsid w:val="00752E46"/>
    <w:rsid w:val="0076741B"/>
    <w:rsid w:val="00782601"/>
    <w:rsid w:val="007926E4"/>
    <w:rsid w:val="007A37D5"/>
    <w:rsid w:val="007A4567"/>
    <w:rsid w:val="007A5B16"/>
    <w:rsid w:val="007B1DDD"/>
    <w:rsid w:val="007C1C60"/>
    <w:rsid w:val="00802ABE"/>
    <w:rsid w:val="00814406"/>
    <w:rsid w:val="00832599"/>
    <w:rsid w:val="00846216"/>
    <w:rsid w:val="0084667B"/>
    <w:rsid w:val="00862AB4"/>
    <w:rsid w:val="0087581E"/>
    <w:rsid w:val="00882196"/>
    <w:rsid w:val="00893B25"/>
    <w:rsid w:val="008950DE"/>
    <w:rsid w:val="00895437"/>
    <w:rsid w:val="008B533A"/>
    <w:rsid w:val="008C14FC"/>
    <w:rsid w:val="008C1EB3"/>
    <w:rsid w:val="008C53C4"/>
    <w:rsid w:val="008F56C1"/>
    <w:rsid w:val="009159B9"/>
    <w:rsid w:val="009168BD"/>
    <w:rsid w:val="00924518"/>
    <w:rsid w:val="009374A9"/>
    <w:rsid w:val="00941781"/>
    <w:rsid w:val="009423B6"/>
    <w:rsid w:val="0095091E"/>
    <w:rsid w:val="00950CEF"/>
    <w:rsid w:val="009518B1"/>
    <w:rsid w:val="0095316D"/>
    <w:rsid w:val="00966570"/>
    <w:rsid w:val="00966C70"/>
    <w:rsid w:val="009671D6"/>
    <w:rsid w:val="00967B94"/>
    <w:rsid w:val="00972352"/>
    <w:rsid w:val="00983C6F"/>
    <w:rsid w:val="009A3326"/>
    <w:rsid w:val="009D737F"/>
    <w:rsid w:val="009E20E6"/>
    <w:rsid w:val="009F1C8A"/>
    <w:rsid w:val="009F3E3B"/>
    <w:rsid w:val="009F7E4B"/>
    <w:rsid w:val="00A0308D"/>
    <w:rsid w:val="00A04621"/>
    <w:rsid w:val="00A1010C"/>
    <w:rsid w:val="00A1117E"/>
    <w:rsid w:val="00A20072"/>
    <w:rsid w:val="00A3595F"/>
    <w:rsid w:val="00A35DD9"/>
    <w:rsid w:val="00A402A4"/>
    <w:rsid w:val="00A56041"/>
    <w:rsid w:val="00A70273"/>
    <w:rsid w:val="00A87A92"/>
    <w:rsid w:val="00A938D0"/>
    <w:rsid w:val="00A94FEB"/>
    <w:rsid w:val="00A95B53"/>
    <w:rsid w:val="00A977C3"/>
    <w:rsid w:val="00AA173D"/>
    <w:rsid w:val="00AA2013"/>
    <w:rsid w:val="00AA5E8B"/>
    <w:rsid w:val="00AB67F5"/>
    <w:rsid w:val="00AD21F6"/>
    <w:rsid w:val="00AD2C33"/>
    <w:rsid w:val="00AD43F9"/>
    <w:rsid w:val="00AE7568"/>
    <w:rsid w:val="00AF0010"/>
    <w:rsid w:val="00B05A8B"/>
    <w:rsid w:val="00B12CB5"/>
    <w:rsid w:val="00B141F0"/>
    <w:rsid w:val="00B4370D"/>
    <w:rsid w:val="00B51090"/>
    <w:rsid w:val="00B51590"/>
    <w:rsid w:val="00B70A43"/>
    <w:rsid w:val="00BA110F"/>
    <w:rsid w:val="00BC3B42"/>
    <w:rsid w:val="00BF2373"/>
    <w:rsid w:val="00BF32A6"/>
    <w:rsid w:val="00BF695C"/>
    <w:rsid w:val="00C02DFA"/>
    <w:rsid w:val="00C03113"/>
    <w:rsid w:val="00C0766F"/>
    <w:rsid w:val="00C12307"/>
    <w:rsid w:val="00C35492"/>
    <w:rsid w:val="00C579AA"/>
    <w:rsid w:val="00C74719"/>
    <w:rsid w:val="00C74905"/>
    <w:rsid w:val="00C81DE3"/>
    <w:rsid w:val="00C97309"/>
    <w:rsid w:val="00CB05D3"/>
    <w:rsid w:val="00CB0FCF"/>
    <w:rsid w:val="00CC7AFF"/>
    <w:rsid w:val="00CE0DA1"/>
    <w:rsid w:val="00CF2559"/>
    <w:rsid w:val="00CF5E76"/>
    <w:rsid w:val="00CF7340"/>
    <w:rsid w:val="00D362FB"/>
    <w:rsid w:val="00D41305"/>
    <w:rsid w:val="00D519E2"/>
    <w:rsid w:val="00D63AF9"/>
    <w:rsid w:val="00D64123"/>
    <w:rsid w:val="00D642D3"/>
    <w:rsid w:val="00D6635E"/>
    <w:rsid w:val="00D673D3"/>
    <w:rsid w:val="00D70A60"/>
    <w:rsid w:val="00D91434"/>
    <w:rsid w:val="00DB1216"/>
    <w:rsid w:val="00DB7468"/>
    <w:rsid w:val="00DC4C6E"/>
    <w:rsid w:val="00DE19F4"/>
    <w:rsid w:val="00DF0E57"/>
    <w:rsid w:val="00DF181A"/>
    <w:rsid w:val="00E04189"/>
    <w:rsid w:val="00E04C14"/>
    <w:rsid w:val="00E11CE2"/>
    <w:rsid w:val="00E216C5"/>
    <w:rsid w:val="00E25218"/>
    <w:rsid w:val="00E701D1"/>
    <w:rsid w:val="00E9746C"/>
    <w:rsid w:val="00EA1DFC"/>
    <w:rsid w:val="00EA3268"/>
    <w:rsid w:val="00EA655D"/>
    <w:rsid w:val="00EA7735"/>
    <w:rsid w:val="00EB2B44"/>
    <w:rsid w:val="00EB50D7"/>
    <w:rsid w:val="00EB6409"/>
    <w:rsid w:val="00ED2FE3"/>
    <w:rsid w:val="00F019B4"/>
    <w:rsid w:val="00F13107"/>
    <w:rsid w:val="00F211E9"/>
    <w:rsid w:val="00F2544B"/>
    <w:rsid w:val="00F4110C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C5CD1"/>
    <w:rsid w:val="00FD50C6"/>
    <w:rsid w:val="00FF0BBF"/>
    <w:rsid w:val="00FF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character" w:customStyle="1" w:styleId="a0">
    <w:name w:val="Основной текст_"/>
    <w:basedOn w:val="DefaultParagraphFont"/>
    <w:link w:val="1"/>
    <w:rsid w:val="007008E4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7008E4"/>
    <w:pPr>
      <w:shd w:val="clear" w:color="auto" w:fill="FFFFFF"/>
      <w:spacing w:line="370" w:lineRule="exact"/>
      <w:ind w:firstLine="0"/>
      <w:jc w:val="center"/>
    </w:pPr>
    <w:rPr>
      <w:sz w:val="23"/>
      <w:szCs w:val="23"/>
      <w:lang w:val="ru-RU" w:eastAsia="ru-RU"/>
    </w:rPr>
  </w:style>
  <w:style w:type="paragraph" w:styleId="Revision">
    <w:name w:val="Revision"/>
    <w:hidden/>
    <w:uiPriority w:val="99"/>
    <w:semiHidden/>
    <w:rsid w:val="007B1DDD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8961C-458B-4ED8-9C7C-C4906FE4CA3D}"/>
</file>

<file path=customXml/itemProps2.xml><?xml version="1.0" encoding="utf-8"?>
<ds:datastoreItem xmlns:ds="http://schemas.openxmlformats.org/officeDocument/2006/customXml" ds:itemID="{175149E5-A1F6-462A-A7AC-6AE5F0D81678}"/>
</file>

<file path=customXml/itemProps3.xml><?xml version="1.0" encoding="utf-8"?>
<ds:datastoreItem xmlns:ds="http://schemas.openxmlformats.org/officeDocument/2006/customXml" ds:itemID="{0A06D117-CFB3-43F0-B8D7-4FA41D44716F}"/>
</file>

<file path=customXml/itemProps4.xml><?xml version="1.0" encoding="utf-8"?>
<ds:datastoreItem xmlns:ds="http://schemas.openxmlformats.org/officeDocument/2006/customXml" ds:itemID="{3FAD1084-8A99-4DF0-BBCC-F9622DB0D2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990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>246.2020.ro</vt:lpstr>
    </vt:vector>
  </TitlesOfParts>
  <Company>Cancelaria Guvernului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L_8.2023.ro</dc:title>
  <dc:creator>lll</dc:creator>
  <cp:lastModifiedBy>Inga Rusnac</cp:lastModifiedBy>
  <cp:revision>5</cp:revision>
  <cp:lastPrinted>2023-02-02T12:09:00Z</cp:lastPrinted>
  <dcterms:created xsi:type="dcterms:W3CDTF">2023-02-02T11:59:00Z</dcterms:created>
  <dcterms:modified xsi:type="dcterms:W3CDTF">2023-02-02T12:36:00Z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