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4C9CD1E4" w14:textId="656694E7" w:rsidR="00F1341B" w:rsidRPr="00F1341B" w:rsidRDefault="00F1341B" w:rsidP="00F1341B">
      <w:pPr>
        <w:ind w:firstLine="0"/>
        <w:jc w:val="center"/>
        <w:rPr>
          <w:b/>
          <w:sz w:val="28"/>
          <w:szCs w:val="28"/>
          <w:lang w:val="ro-RO"/>
        </w:rPr>
      </w:pPr>
      <w:r>
        <w:rPr>
          <w:b/>
          <w:sz w:val="28"/>
          <w:szCs w:val="28"/>
          <w:lang w:val="ro-RO"/>
        </w:rPr>
        <w:t>Privind</w:t>
      </w:r>
      <w:r w:rsidRPr="00F1341B">
        <w:rPr>
          <w:b/>
          <w:sz w:val="28"/>
          <w:szCs w:val="28"/>
          <w:lang w:val="ro-RO"/>
        </w:rPr>
        <w:t xml:space="preserve"> aprobarea proiectului de lege pentru modificarea </w:t>
      </w:r>
    </w:p>
    <w:p w14:paraId="36B105F3" w14:textId="77777777" w:rsidR="00F1341B" w:rsidRDefault="00F1341B" w:rsidP="00F1341B">
      <w:pPr>
        <w:ind w:firstLine="0"/>
        <w:jc w:val="center"/>
        <w:rPr>
          <w:b/>
          <w:sz w:val="28"/>
          <w:szCs w:val="28"/>
          <w:lang w:val="ro-RO"/>
        </w:rPr>
      </w:pPr>
      <w:r w:rsidRPr="00F1341B">
        <w:rPr>
          <w:b/>
          <w:sz w:val="28"/>
          <w:szCs w:val="28"/>
          <w:lang w:val="ro-RO"/>
        </w:rPr>
        <w:t xml:space="preserve">Legii nr. 158/2008 </w:t>
      </w:r>
      <w:r>
        <w:rPr>
          <w:b/>
          <w:sz w:val="28"/>
          <w:szCs w:val="28"/>
          <w:lang w:val="ro-RO"/>
        </w:rPr>
        <w:t>cu privire la funcţia publică</w:t>
      </w:r>
    </w:p>
    <w:p w14:paraId="6868508C" w14:textId="403E0D19" w:rsidR="00F1341B" w:rsidRDefault="00F1341B" w:rsidP="00F1341B">
      <w:pPr>
        <w:ind w:firstLine="0"/>
        <w:jc w:val="center"/>
        <w:rPr>
          <w:b/>
          <w:sz w:val="28"/>
          <w:szCs w:val="28"/>
          <w:lang w:val="ro-RO"/>
        </w:rPr>
      </w:pPr>
      <w:r w:rsidRPr="00F1341B">
        <w:rPr>
          <w:b/>
          <w:sz w:val="28"/>
          <w:szCs w:val="28"/>
          <w:lang w:val="ro-RO"/>
        </w:rPr>
        <w:t>şi statutul funcţionarului public</w:t>
      </w:r>
    </w:p>
    <w:p w14:paraId="7D46FA4B" w14:textId="04E6FFFA" w:rsidR="00730FEE" w:rsidRPr="00FA194B" w:rsidRDefault="00730FEE" w:rsidP="00F1341B">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1CF8794E" w14:textId="06B78F7E" w:rsidR="00F1341B" w:rsidRPr="00F1341B" w:rsidRDefault="00F1341B" w:rsidP="00F1341B">
      <w:pPr>
        <w:rPr>
          <w:sz w:val="28"/>
          <w:szCs w:val="28"/>
          <w:lang w:val="ro-RO"/>
        </w:rPr>
      </w:pPr>
      <w:r w:rsidRPr="00F1341B">
        <w:rPr>
          <w:sz w:val="28"/>
          <w:szCs w:val="28"/>
          <w:lang w:val="ro-RO"/>
        </w:rPr>
        <w:t xml:space="preserve">Se aprobă și se prezintă Parlamentului spre examinare proiectul de lege pentru modificarea Legii nr. 158/2008 </w:t>
      </w:r>
      <w:r>
        <w:rPr>
          <w:sz w:val="28"/>
          <w:szCs w:val="28"/>
          <w:lang w:val="ro-RO"/>
        </w:rPr>
        <w:t>cu privire la</w:t>
      </w:r>
      <w:r w:rsidRPr="00F1341B">
        <w:rPr>
          <w:sz w:val="28"/>
          <w:szCs w:val="28"/>
          <w:lang w:val="ro-RO"/>
        </w:rPr>
        <w:t xml:space="preserve"> funcția publică și statutul funcționarului public.</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Default="00730FEE" w:rsidP="00E25218">
      <w:pPr>
        <w:rPr>
          <w:rFonts w:asciiTheme="majorBidi" w:hAnsiTheme="majorBidi" w:cstheme="majorBidi"/>
          <w:sz w:val="28"/>
          <w:szCs w:val="28"/>
          <w:lang w:val="ro-RO" w:eastAsia="ro-RO"/>
        </w:rPr>
      </w:pPr>
    </w:p>
    <w:p w14:paraId="03525DD6" w14:textId="77777777" w:rsidR="00F1341B" w:rsidRPr="00FA194B" w:rsidRDefault="00F1341B"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A1D0F86" w14:textId="77777777" w:rsidR="003A4AE6" w:rsidRPr="00FA194B" w:rsidRDefault="003A4AE6"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392F0301" w14:textId="6CAB8EDC" w:rsidR="00F1341B" w:rsidRDefault="00F1341B"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C948C3F"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4A94376D"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3A9B8B8C" w:rsidR="00F1341B" w:rsidRDefault="00F1341B"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D29E2F2" w14:textId="31688E33" w:rsidR="00F1341B" w:rsidRPr="00F1341B" w:rsidRDefault="00F1341B" w:rsidP="00F1341B">
      <w:pPr>
        <w:ind w:firstLine="0"/>
        <w:jc w:val="right"/>
        <w:rPr>
          <w:i/>
          <w:sz w:val="28"/>
          <w:szCs w:val="28"/>
          <w:lang w:val="ro-RO"/>
        </w:rPr>
      </w:pPr>
      <w:r w:rsidRPr="00F1341B">
        <w:rPr>
          <w:i/>
          <w:sz w:val="28"/>
          <w:szCs w:val="28"/>
          <w:lang w:val="ro-RO"/>
        </w:rPr>
        <w:lastRenderedPageBreak/>
        <w:t>Proiect</w:t>
      </w:r>
    </w:p>
    <w:p w14:paraId="1323FBA5" w14:textId="77777777" w:rsidR="00F1341B" w:rsidRDefault="00F1341B" w:rsidP="00F1341B">
      <w:pPr>
        <w:ind w:firstLine="0"/>
        <w:jc w:val="center"/>
        <w:rPr>
          <w:b/>
          <w:sz w:val="28"/>
          <w:szCs w:val="28"/>
          <w:lang w:val="ro-RO"/>
        </w:rPr>
      </w:pPr>
    </w:p>
    <w:p w14:paraId="4F95CD60" w14:textId="1692EA0E" w:rsidR="00F1341B" w:rsidRPr="00F61237" w:rsidRDefault="00F1341B" w:rsidP="00F1341B">
      <w:pPr>
        <w:ind w:firstLine="0"/>
        <w:jc w:val="center"/>
        <w:rPr>
          <w:b/>
          <w:sz w:val="28"/>
          <w:szCs w:val="28"/>
          <w:lang w:val="ro-RO"/>
        </w:rPr>
      </w:pPr>
      <w:r w:rsidRPr="00F61237">
        <w:rPr>
          <w:b/>
          <w:sz w:val="28"/>
          <w:szCs w:val="28"/>
          <w:lang w:val="ro-RO"/>
        </w:rPr>
        <w:t>PARLAMENTUL REPUBLICII MOLDOVA</w:t>
      </w:r>
    </w:p>
    <w:p w14:paraId="40F4BE8E" w14:textId="77777777" w:rsidR="00F1341B" w:rsidRPr="00F61237" w:rsidRDefault="00F1341B" w:rsidP="00F1341B">
      <w:pPr>
        <w:tabs>
          <w:tab w:val="left" w:pos="1785"/>
        </w:tabs>
        <w:ind w:left="284" w:firstLine="425"/>
        <w:jc w:val="center"/>
        <w:rPr>
          <w:b/>
          <w:sz w:val="28"/>
          <w:szCs w:val="28"/>
          <w:lang w:val="ro-RO"/>
        </w:rPr>
      </w:pPr>
    </w:p>
    <w:p w14:paraId="7B1D23A7" w14:textId="77777777" w:rsidR="00F1341B" w:rsidRPr="00F61237" w:rsidRDefault="00F1341B" w:rsidP="00F1341B">
      <w:pPr>
        <w:ind w:firstLine="0"/>
        <w:jc w:val="center"/>
        <w:rPr>
          <w:b/>
          <w:sz w:val="28"/>
          <w:szCs w:val="28"/>
          <w:lang w:val="ro-RO"/>
        </w:rPr>
      </w:pPr>
      <w:r w:rsidRPr="00F61237">
        <w:rPr>
          <w:b/>
          <w:sz w:val="28"/>
          <w:szCs w:val="28"/>
          <w:lang w:val="ro-RO"/>
        </w:rPr>
        <w:t>LEGE</w:t>
      </w:r>
    </w:p>
    <w:p w14:paraId="76C998E6" w14:textId="51F527A6" w:rsidR="00F1341B" w:rsidRDefault="00F1341B" w:rsidP="00F1341B">
      <w:pPr>
        <w:ind w:firstLine="0"/>
        <w:jc w:val="center"/>
        <w:rPr>
          <w:rFonts w:eastAsiaTheme="minorHAnsi"/>
          <w:b/>
          <w:sz w:val="28"/>
          <w:szCs w:val="28"/>
          <w:lang w:val="ro-RO"/>
        </w:rPr>
      </w:pPr>
      <w:r w:rsidRPr="001D3524">
        <w:rPr>
          <w:rFonts w:eastAsiaTheme="minorHAnsi"/>
          <w:b/>
          <w:sz w:val="28"/>
          <w:szCs w:val="28"/>
          <w:lang w:val="ro-RO"/>
        </w:rPr>
        <w:t>pentru modificarea Legii nr. 1</w:t>
      </w:r>
      <w:r>
        <w:rPr>
          <w:rFonts w:eastAsiaTheme="minorHAnsi"/>
          <w:b/>
          <w:sz w:val="28"/>
          <w:szCs w:val="28"/>
          <w:lang w:val="ro-RO"/>
        </w:rPr>
        <w:t>58/2008 cu privire la funcția publică</w:t>
      </w:r>
    </w:p>
    <w:p w14:paraId="65BC8FA4" w14:textId="2EFBB275" w:rsidR="00F1341B" w:rsidRPr="00F1341B" w:rsidRDefault="00F1341B" w:rsidP="00F1341B">
      <w:pPr>
        <w:ind w:firstLine="0"/>
        <w:jc w:val="center"/>
        <w:rPr>
          <w:rFonts w:eastAsiaTheme="minorHAnsi"/>
          <w:b/>
          <w:sz w:val="28"/>
          <w:szCs w:val="28"/>
          <w:lang w:val="ro-RO"/>
        </w:rPr>
      </w:pPr>
      <w:r w:rsidRPr="001D3524">
        <w:rPr>
          <w:rFonts w:eastAsiaTheme="minorHAnsi"/>
          <w:b/>
          <w:sz w:val="28"/>
          <w:szCs w:val="28"/>
          <w:lang w:val="ro-RO"/>
        </w:rPr>
        <w:t>și statutul</w:t>
      </w:r>
      <w:r>
        <w:rPr>
          <w:rFonts w:eastAsiaTheme="minorHAnsi"/>
          <w:b/>
          <w:sz w:val="28"/>
          <w:szCs w:val="28"/>
          <w:lang w:val="ro-RO"/>
        </w:rPr>
        <w:t> </w:t>
      </w:r>
      <w:r w:rsidRPr="001D3524">
        <w:rPr>
          <w:rFonts w:eastAsiaTheme="minorHAnsi"/>
          <w:b/>
          <w:sz w:val="28"/>
          <w:szCs w:val="28"/>
          <w:lang w:val="ro-RO"/>
        </w:rPr>
        <w:t>funcționarului public</w:t>
      </w:r>
    </w:p>
    <w:p w14:paraId="4F010958" w14:textId="77777777" w:rsidR="00F1341B" w:rsidRDefault="00F1341B" w:rsidP="00F1341B">
      <w:pPr>
        <w:ind w:left="284" w:firstLine="425"/>
        <w:jc w:val="left"/>
        <w:rPr>
          <w:sz w:val="28"/>
          <w:szCs w:val="28"/>
          <w:lang w:val="ro-RO"/>
        </w:rPr>
      </w:pPr>
    </w:p>
    <w:p w14:paraId="75D04357" w14:textId="77777777" w:rsidR="00F1341B" w:rsidRPr="00F61237" w:rsidRDefault="00F1341B" w:rsidP="00F1341B">
      <w:pPr>
        <w:ind w:left="284" w:firstLine="425"/>
        <w:jc w:val="left"/>
        <w:rPr>
          <w:sz w:val="28"/>
          <w:szCs w:val="28"/>
          <w:lang w:val="ro-RO"/>
        </w:rPr>
      </w:pPr>
      <w:r w:rsidRPr="00F61237">
        <w:rPr>
          <w:sz w:val="28"/>
          <w:szCs w:val="28"/>
          <w:lang w:val="ro-RO"/>
        </w:rPr>
        <w:t>Parlamentul adoptă prezenta lege organică.</w:t>
      </w:r>
    </w:p>
    <w:p w14:paraId="51B460A8" w14:textId="77777777" w:rsidR="00F1341B" w:rsidRPr="00F61237" w:rsidRDefault="00F1341B" w:rsidP="00F1341B">
      <w:pPr>
        <w:ind w:left="284" w:firstLine="425"/>
        <w:jc w:val="left"/>
        <w:rPr>
          <w:sz w:val="28"/>
          <w:szCs w:val="28"/>
          <w:lang w:val="ro-RO"/>
        </w:rPr>
      </w:pPr>
    </w:p>
    <w:p w14:paraId="0FECF735" w14:textId="77777777" w:rsidR="00F1341B" w:rsidRPr="00F61237" w:rsidRDefault="00F1341B" w:rsidP="00F1341B">
      <w:pPr>
        <w:tabs>
          <w:tab w:val="left" w:pos="993"/>
        </w:tabs>
        <w:rPr>
          <w:sz w:val="28"/>
          <w:szCs w:val="28"/>
          <w:lang w:val="ro-RO"/>
        </w:rPr>
      </w:pPr>
      <w:r w:rsidRPr="00F61237">
        <w:rPr>
          <w:rFonts w:asciiTheme="majorBidi" w:hAnsiTheme="majorBidi" w:cstheme="majorBidi"/>
          <w:b/>
          <w:bCs/>
          <w:sz w:val="28"/>
          <w:szCs w:val="28"/>
          <w:lang w:val="ro-RO"/>
        </w:rPr>
        <w:t xml:space="preserve">Art. I. – </w:t>
      </w:r>
      <w:r w:rsidRPr="00F61237">
        <w:rPr>
          <w:sz w:val="28"/>
          <w:szCs w:val="28"/>
          <w:lang w:val="ro-RO"/>
        </w:rPr>
        <w:t>Legea nr. 158/2008 cu privire la funcția publică și statutul funcționarului public (Monitorul Oficial al Republicii Moldova, 2008, nr. 230-232, art. 840), cu modificările ulterioare, se modifică după cum urmează:</w:t>
      </w:r>
    </w:p>
    <w:p w14:paraId="10D46E7E" w14:textId="77777777" w:rsidR="00F1341B" w:rsidRPr="00F61237" w:rsidRDefault="00F1341B" w:rsidP="00F1341B">
      <w:pPr>
        <w:tabs>
          <w:tab w:val="left" w:pos="993"/>
        </w:tabs>
        <w:rPr>
          <w:sz w:val="28"/>
          <w:szCs w:val="28"/>
          <w:lang w:val="ro-RO"/>
        </w:rPr>
      </w:pPr>
    </w:p>
    <w:p w14:paraId="409FA121" w14:textId="77777777" w:rsidR="00F1341B" w:rsidRPr="00F61237" w:rsidRDefault="00F1341B" w:rsidP="00F1341B">
      <w:pPr>
        <w:pStyle w:val="Listparagraf"/>
        <w:numPr>
          <w:ilvl w:val="0"/>
          <w:numId w:val="39"/>
        </w:numPr>
        <w:tabs>
          <w:tab w:val="left" w:pos="993"/>
        </w:tabs>
        <w:ind w:left="0" w:firstLine="709"/>
        <w:rPr>
          <w:sz w:val="28"/>
          <w:szCs w:val="28"/>
          <w:lang w:val="ro-RO"/>
        </w:rPr>
      </w:pPr>
      <w:r w:rsidRPr="00F61237">
        <w:rPr>
          <w:sz w:val="28"/>
          <w:szCs w:val="28"/>
          <w:lang w:val="ro-RO"/>
        </w:rPr>
        <w:t>La articolul 25 alineatul (2) litera c), după textul „științifice, didactice,” se introduce textul „activități în cadrul proiectelor/programelor de cercetare și inovare implementate la nivelul Uniunii Europene,”.</w:t>
      </w:r>
    </w:p>
    <w:p w14:paraId="46F54229" w14:textId="77777777" w:rsidR="00F1341B" w:rsidRPr="00F61237" w:rsidRDefault="00F1341B" w:rsidP="00F1341B">
      <w:pPr>
        <w:tabs>
          <w:tab w:val="left" w:pos="993"/>
        </w:tabs>
        <w:rPr>
          <w:sz w:val="28"/>
          <w:szCs w:val="28"/>
          <w:lang w:val="ro-RO"/>
        </w:rPr>
      </w:pPr>
    </w:p>
    <w:p w14:paraId="49F7EA32" w14:textId="77777777" w:rsidR="00F1341B" w:rsidRPr="00DA1F72" w:rsidRDefault="00F1341B" w:rsidP="00F1341B">
      <w:pPr>
        <w:pStyle w:val="Listparagraf"/>
        <w:numPr>
          <w:ilvl w:val="0"/>
          <w:numId w:val="39"/>
        </w:numPr>
        <w:tabs>
          <w:tab w:val="left" w:pos="993"/>
        </w:tabs>
        <w:ind w:left="0" w:firstLine="709"/>
        <w:rPr>
          <w:sz w:val="28"/>
          <w:szCs w:val="28"/>
          <w:lang w:val="ro-RO"/>
        </w:rPr>
      </w:pPr>
      <w:r w:rsidRPr="00F61237">
        <w:rPr>
          <w:sz w:val="28"/>
          <w:szCs w:val="28"/>
          <w:lang w:val="ro-RO"/>
        </w:rPr>
        <w:t xml:space="preserve">La articolul 28 alineatul (1) litera e), </w:t>
      </w:r>
      <w:r w:rsidRPr="00DA1F72">
        <w:rPr>
          <w:sz w:val="28"/>
          <w:szCs w:val="28"/>
          <w:lang w:val="ro-RO"/>
        </w:rPr>
        <w:t>după cuvintele „funcției publice de conducere” se introduc cuvintele „și funcției publice de conducere de nivel superior”.</w:t>
      </w:r>
    </w:p>
    <w:p w14:paraId="46E06F0F" w14:textId="77777777" w:rsidR="00F1341B" w:rsidRPr="00DA1F72" w:rsidRDefault="00F1341B" w:rsidP="00F1341B">
      <w:pPr>
        <w:tabs>
          <w:tab w:val="left" w:pos="993"/>
        </w:tabs>
        <w:rPr>
          <w:sz w:val="28"/>
          <w:szCs w:val="28"/>
          <w:lang w:val="ro-RO"/>
        </w:rPr>
      </w:pPr>
    </w:p>
    <w:p w14:paraId="2B1165B2" w14:textId="77777777" w:rsidR="00F1341B" w:rsidRPr="00DA1F72" w:rsidRDefault="00F1341B" w:rsidP="00F1341B">
      <w:pPr>
        <w:tabs>
          <w:tab w:val="left" w:pos="993"/>
        </w:tabs>
        <w:rPr>
          <w:sz w:val="28"/>
          <w:szCs w:val="28"/>
          <w:lang w:val="ro-RO"/>
        </w:rPr>
      </w:pPr>
      <w:r w:rsidRPr="00DA1F72">
        <w:rPr>
          <w:b/>
          <w:bCs/>
          <w:sz w:val="28"/>
          <w:szCs w:val="28"/>
          <w:lang w:val="ro-RO"/>
        </w:rPr>
        <w:t>3.</w:t>
      </w:r>
      <w:r w:rsidRPr="00DA1F72">
        <w:rPr>
          <w:sz w:val="28"/>
          <w:szCs w:val="28"/>
          <w:lang w:val="ro-RO"/>
        </w:rPr>
        <w:t xml:space="preserve"> Articolul 45 se completează cu alineatul (6), cu următorul cuprins: </w:t>
      </w:r>
    </w:p>
    <w:p w14:paraId="55772FEF" w14:textId="77777777" w:rsidR="00F1341B" w:rsidRPr="00DA1F72" w:rsidRDefault="00F1341B" w:rsidP="00F1341B">
      <w:pPr>
        <w:pStyle w:val="Listparagraf"/>
        <w:tabs>
          <w:tab w:val="left" w:pos="993"/>
        </w:tabs>
        <w:ind w:left="0"/>
        <w:rPr>
          <w:iCs/>
          <w:sz w:val="28"/>
          <w:szCs w:val="28"/>
          <w:lang w:val="ro-RO"/>
        </w:rPr>
      </w:pPr>
      <w:r w:rsidRPr="00DA1F72">
        <w:rPr>
          <w:sz w:val="28"/>
          <w:szCs w:val="28"/>
          <w:lang w:val="ro-RO"/>
        </w:rPr>
        <w:t xml:space="preserve">„(6) Până la </w:t>
      </w:r>
      <w:r w:rsidRPr="00DA1F72">
        <w:rPr>
          <w:iCs/>
          <w:sz w:val="28"/>
          <w:szCs w:val="28"/>
          <w:lang w:val="ro-RO"/>
        </w:rPr>
        <w:t>promovarea funcționarului public într-o funcție publică de conducere de nivel superior şi într-o funcţie publică de conducere de conducător şi adjunct al conducătorului organului din subordinea ministerelor şi altor autorităţi administrative, organul care are competență legală de numire în funcție solicită:</w:t>
      </w:r>
    </w:p>
    <w:p w14:paraId="5876CE99" w14:textId="77777777" w:rsidR="00F1341B" w:rsidRPr="00DA1F72" w:rsidRDefault="00F1341B" w:rsidP="00F1341B">
      <w:pPr>
        <w:tabs>
          <w:tab w:val="left" w:pos="993"/>
        </w:tabs>
        <w:rPr>
          <w:iCs/>
          <w:sz w:val="28"/>
          <w:szCs w:val="28"/>
          <w:lang w:val="ro-RO"/>
        </w:rPr>
      </w:pPr>
      <w:r w:rsidRPr="00DA1F72">
        <w:rPr>
          <w:iCs/>
          <w:sz w:val="28"/>
          <w:szCs w:val="28"/>
          <w:lang w:val="ro-RO"/>
        </w:rPr>
        <w:t>a) Autorităţii Naţionale de Integritate – certificat de integritate;</w:t>
      </w:r>
    </w:p>
    <w:p w14:paraId="60E09733" w14:textId="77777777" w:rsidR="00F1341B" w:rsidRPr="00DA1F72" w:rsidRDefault="00F1341B" w:rsidP="00F1341B">
      <w:pPr>
        <w:tabs>
          <w:tab w:val="left" w:pos="993"/>
        </w:tabs>
        <w:rPr>
          <w:iCs/>
          <w:sz w:val="28"/>
          <w:szCs w:val="28"/>
          <w:lang w:val="ro-RO"/>
        </w:rPr>
      </w:pPr>
      <w:r w:rsidRPr="00DA1F72">
        <w:rPr>
          <w:iCs/>
          <w:sz w:val="28"/>
          <w:szCs w:val="28"/>
          <w:lang w:val="ro-RO"/>
        </w:rPr>
        <w:t>b) Centrului Naţional Anticorupţie – certificatul de cazier privind integritatea profesională;</w:t>
      </w:r>
    </w:p>
    <w:p w14:paraId="231574A4" w14:textId="75171F60" w:rsidR="00F1341B" w:rsidRPr="00DA1F72" w:rsidRDefault="00F1341B" w:rsidP="00F1341B">
      <w:pPr>
        <w:tabs>
          <w:tab w:val="left" w:pos="993"/>
        </w:tabs>
        <w:rPr>
          <w:sz w:val="28"/>
          <w:szCs w:val="28"/>
          <w:lang w:val="ro-RO"/>
        </w:rPr>
      </w:pPr>
      <w:r w:rsidRPr="00DA1F72">
        <w:rPr>
          <w:iCs/>
          <w:sz w:val="28"/>
          <w:szCs w:val="28"/>
          <w:lang w:val="ro-RO"/>
        </w:rPr>
        <w:t>c) Serviciului de Informaţii şi Securitate – efectuarea verificării privind lipsa sau existenţa factorilor de risc și emiterea avizului consultativ, în conformitate cu prevederile Legii nr. 271/2008 privind verificarea titularilor și a candidaților la funcțiile publice</w:t>
      </w:r>
      <w:r w:rsidR="00D922E5">
        <w:rPr>
          <w:iCs/>
          <w:sz w:val="28"/>
          <w:szCs w:val="28"/>
          <w:lang w:val="ro-RO"/>
        </w:rPr>
        <w:t>”</w:t>
      </w:r>
      <w:r w:rsidRPr="00DA1F72">
        <w:rPr>
          <w:iCs/>
          <w:sz w:val="28"/>
          <w:szCs w:val="28"/>
          <w:lang w:val="ro-RO"/>
        </w:rPr>
        <w:t>;</w:t>
      </w:r>
    </w:p>
    <w:p w14:paraId="09288DC0" w14:textId="77777777" w:rsidR="00F1341B" w:rsidRPr="00F61237" w:rsidRDefault="00F1341B" w:rsidP="00F1341B">
      <w:pPr>
        <w:pStyle w:val="Listparagraf"/>
        <w:numPr>
          <w:ilvl w:val="0"/>
          <w:numId w:val="40"/>
        </w:numPr>
        <w:tabs>
          <w:tab w:val="left" w:pos="993"/>
        </w:tabs>
        <w:rPr>
          <w:sz w:val="28"/>
          <w:szCs w:val="28"/>
          <w:lang w:val="ro-RO"/>
        </w:rPr>
      </w:pPr>
      <w:r w:rsidRPr="00F61237">
        <w:rPr>
          <w:sz w:val="28"/>
          <w:szCs w:val="28"/>
          <w:lang w:val="ro-RO"/>
        </w:rPr>
        <w:t>Se completează cu articolul 49¹ cu următorul cuprins:</w:t>
      </w:r>
    </w:p>
    <w:p w14:paraId="73D2ADE1" w14:textId="77777777" w:rsidR="00F1341B" w:rsidRPr="00F61237" w:rsidRDefault="00F1341B" w:rsidP="00F1341B">
      <w:pPr>
        <w:tabs>
          <w:tab w:val="left" w:pos="993"/>
        </w:tabs>
        <w:rPr>
          <w:sz w:val="28"/>
          <w:szCs w:val="28"/>
          <w:lang w:val="ro-RO"/>
        </w:rPr>
      </w:pPr>
      <w:r w:rsidRPr="00F61237">
        <w:rPr>
          <w:sz w:val="28"/>
          <w:szCs w:val="28"/>
          <w:lang w:val="ro-RO"/>
        </w:rPr>
        <w:t>„Articolul  49¹. Interimatul funcției publice de conducere de nivel superior</w:t>
      </w:r>
    </w:p>
    <w:p w14:paraId="7465743D" w14:textId="77777777" w:rsidR="00F1341B" w:rsidRPr="00F61237" w:rsidRDefault="00F1341B" w:rsidP="00F1341B">
      <w:pPr>
        <w:tabs>
          <w:tab w:val="left" w:pos="993"/>
        </w:tabs>
        <w:rPr>
          <w:sz w:val="28"/>
          <w:szCs w:val="28"/>
          <w:lang w:val="ro-RO"/>
        </w:rPr>
      </w:pPr>
      <w:r w:rsidRPr="00F61237">
        <w:rPr>
          <w:sz w:val="28"/>
          <w:szCs w:val="28"/>
          <w:lang w:val="ro-RO"/>
        </w:rPr>
        <w:t xml:space="preserve">(1) Exercitarea temporară a unei funcţii publice de conducere de nivel superior se realizează prin asigurarea interimatului de către funcţionarul public din aceeaşi autoritate publică care îndeplinește condițiile de bază şi cerinţele specifice prevăzute în fişa postului aferentă funcției publice pentru care se asigură interimatul şi care nu are sancțiuni disciplinare nestinse în condiţiile prezentei legi. </w:t>
      </w:r>
    </w:p>
    <w:p w14:paraId="732950C0" w14:textId="131B8A22" w:rsidR="00F1341B" w:rsidRDefault="00F1341B" w:rsidP="00F1341B">
      <w:pPr>
        <w:tabs>
          <w:tab w:val="left" w:pos="993"/>
        </w:tabs>
        <w:rPr>
          <w:sz w:val="28"/>
          <w:szCs w:val="28"/>
          <w:lang w:val="ro-RO"/>
        </w:rPr>
      </w:pPr>
      <w:r w:rsidRPr="00F61237">
        <w:rPr>
          <w:sz w:val="28"/>
          <w:szCs w:val="28"/>
          <w:lang w:val="ro-RO"/>
        </w:rPr>
        <w:lastRenderedPageBreak/>
        <w:t>(2) În cazul unei funcții publice de conducere de nivel superior temporar vacante, măsura prevăzută la alin.</w:t>
      </w:r>
      <w:r w:rsidR="00D922E5">
        <w:rPr>
          <w:sz w:val="28"/>
          <w:szCs w:val="28"/>
          <w:lang w:val="ro-RO"/>
        </w:rPr>
        <w:t xml:space="preserve"> </w:t>
      </w:r>
      <w:r w:rsidRPr="00F61237">
        <w:rPr>
          <w:sz w:val="28"/>
          <w:szCs w:val="28"/>
          <w:lang w:val="ro-RO"/>
        </w:rPr>
        <w:t>(1) se dispune de către persoana/organul care are competenţa legală de numire în funcţie p</w:t>
      </w:r>
      <w:r>
        <w:rPr>
          <w:sz w:val="28"/>
          <w:szCs w:val="28"/>
          <w:lang w:val="ro-RO"/>
        </w:rPr>
        <w:t>â</w:t>
      </w:r>
      <w:r w:rsidRPr="00F61237">
        <w:rPr>
          <w:sz w:val="28"/>
          <w:szCs w:val="28"/>
          <w:lang w:val="ro-RO"/>
        </w:rPr>
        <w:t>nă la data expirării termenului de suspendare a raporturilor de serviciu ale titularului funcţiei publice, a termenului detaşării sau a perioadei pentru care funcţionarul asigură interimatul unei funcţii publice de conducere de nivel superior.”</w:t>
      </w:r>
    </w:p>
    <w:p w14:paraId="130BDB0D" w14:textId="77777777" w:rsidR="00F1341B" w:rsidRPr="00097C65" w:rsidRDefault="00F1341B" w:rsidP="00F1341B">
      <w:pPr>
        <w:tabs>
          <w:tab w:val="left" w:pos="993"/>
        </w:tabs>
        <w:rPr>
          <w:sz w:val="28"/>
          <w:szCs w:val="28"/>
          <w:lang w:val="ro-RO"/>
        </w:rPr>
      </w:pPr>
    </w:p>
    <w:p w14:paraId="48DF3A98" w14:textId="607A6D5C" w:rsidR="00F1341B" w:rsidRPr="00097C65" w:rsidRDefault="00F1341B" w:rsidP="00F1341B">
      <w:pPr>
        <w:tabs>
          <w:tab w:val="left" w:pos="993"/>
        </w:tabs>
        <w:rPr>
          <w:rFonts w:asciiTheme="majorBidi" w:hAnsiTheme="majorBidi" w:cstheme="majorBidi"/>
          <w:sz w:val="28"/>
          <w:szCs w:val="28"/>
          <w:lang w:val="ro-RO"/>
        </w:rPr>
      </w:pPr>
      <w:bookmarkStart w:id="1" w:name="_Hlk117153895"/>
      <w:r w:rsidRPr="00097C65">
        <w:rPr>
          <w:b/>
          <w:bCs/>
          <w:sz w:val="28"/>
          <w:szCs w:val="28"/>
          <w:lang w:val="ro-RO"/>
        </w:rPr>
        <w:t>Art. II.</w:t>
      </w:r>
      <w:r w:rsidRPr="00097C65">
        <w:rPr>
          <w:sz w:val="28"/>
          <w:szCs w:val="28"/>
          <w:lang w:val="ro-RO"/>
        </w:rPr>
        <w:t xml:space="preserve"> –  Prezenta lege intră în vigoare la </w:t>
      </w:r>
      <w:r w:rsidR="00D922E5">
        <w:rPr>
          <w:sz w:val="28"/>
          <w:szCs w:val="28"/>
          <w:lang w:val="ro-RO"/>
        </w:rPr>
        <w:t xml:space="preserve">data de </w:t>
      </w:r>
      <w:r w:rsidRPr="00097C65">
        <w:rPr>
          <w:sz w:val="28"/>
          <w:szCs w:val="28"/>
          <w:lang w:val="ro-RO"/>
        </w:rPr>
        <w:t>1 ianuarie 2023.</w:t>
      </w:r>
    </w:p>
    <w:p w14:paraId="36D7ADE3" w14:textId="77777777" w:rsidR="00F1341B" w:rsidRPr="00F61237" w:rsidRDefault="00F1341B" w:rsidP="00F1341B">
      <w:pPr>
        <w:ind w:left="284" w:firstLine="425"/>
        <w:rPr>
          <w:b/>
          <w:sz w:val="28"/>
          <w:szCs w:val="28"/>
          <w:lang w:val="ro-RO"/>
        </w:rPr>
      </w:pPr>
    </w:p>
    <w:p w14:paraId="0B36C10C" w14:textId="77777777" w:rsidR="00F1341B" w:rsidRPr="00F61237" w:rsidRDefault="00F1341B" w:rsidP="00F1341B">
      <w:pPr>
        <w:ind w:left="284" w:firstLine="425"/>
        <w:rPr>
          <w:b/>
          <w:sz w:val="28"/>
          <w:szCs w:val="28"/>
          <w:lang w:val="ro-RO"/>
        </w:rPr>
      </w:pPr>
    </w:p>
    <w:p w14:paraId="0A2DB55A" w14:textId="0BE0403A" w:rsidR="00F1341B" w:rsidRPr="00F61237" w:rsidRDefault="00F1341B" w:rsidP="00F1341B">
      <w:pPr>
        <w:ind w:left="284" w:firstLine="425"/>
        <w:rPr>
          <w:b/>
          <w:sz w:val="28"/>
          <w:szCs w:val="28"/>
          <w:lang w:val="ro-RO"/>
        </w:rPr>
      </w:pPr>
      <w:r w:rsidRPr="00F61237">
        <w:rPr>
          <w:b/>
          <w:sz w:val="28"/>
          <w:szCs w:val="28"/>
          <w:lang w:val="ro-RO"/>
        </w:rPr>
        <w:t>Președintele Parlamentului</w:t>
      </w:r>
      <w:bookmarkEnd w:id="1"/>
    </w:p>
    <w:p w14:paraId="7C453B6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34ECC144"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42D1D">
      <w:rPr>
        <w:noProof/>
        <w:sz w:val="16"/>
        <w:szCs w:val="16"/>
      </w:rPr>
      <w:t>Y:\300\2022\HOTARARI\31568\31568-redactat-ro.docx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490BA5A"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42D1D">
      <w:rPr>
        <w:noProof/>
        <w:sz w:val="16"/>
        <w:szCs w:val="16"/>
      </w:rPr>
      <w:t>Y:\300\2022\HOTARARI\31568\31568-redactat-ro.docx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0D7A09" w:rsidRDefault="000D7A09">
    <w:pPr>
      <w:pStyle w:val="Antet"/>
      <w:jc w:val="center"/>
    </w:pPr>
    <w:r>
      <w:fldChar w:fldCharType="begin"/>
    </w:r>
    <w:r>
      <w:instrText>PAGE   \* MERGEFORMAT</w:instrText>
    </w:r>
    <w:r>
      <w:fldChar w:fldCharType="separate"/>
    </w:r>
    <w:r w:rsidR="00742D1D" w:rsidRPr="00742D1D">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693EF5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42D1D">
            <w:rPr>
              <w:rFonts w:ascii="Times New Roman" w:hAnsi="Times New Roman"/>
              <w:b/>
              <w:sz w:val="28"/>
              <w:szCs w:val="28"/>
              <w:u w:val="single"/>
              <w:lang w:val="ro-RO"/>
            </w:rPr>
            <w:t xml:space="preserve">14 decembrie </w:t>
          </w:r>
          <w:r w:rsidRPr="00FC2D2D">
            <w:rPr>
              <w:rFonts w:ascii="Times New Roman" w:hAnsi="Times New Roman"/>
              <w:b/>
              <w:sz w:val="28"/>
              <w:szCs w:val="28"/>
              <w:u w:val="single"/>
              <w:lang w:val="ro-RO"/>
            </w:rPr>
            <w:t>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B85627"/>
    <w:multiLevelType w:val="hybridMultilevel"/>
    <w:tmpl w:val="48F07312"/>
    <w:lvl w:ilvl="0" w:tplc="D9BED468">
      <w:start w:val="4"/>
      <w:numFmt w:val="decimal"/>
      <w:lvlText w:val="%1."/>
      <w:lvlJc w:val="left"/>
      <w:pPr>
        <w:ind w:left="1069" w:hanging="360"/>
      </w:pPr>
      <w:rPr>
        <w:rFonts w:hint="default"/>
        <w:b/>
        <w:bC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5E7FD1"/>
    <w:multiLevelType w:val="hybridMultilevel"/>
    <w:tmpl w:val="959646E6"/>
    <w:lvl w:ilvl="0" w:tplc="475C1BD8">
      <w:start w:val="1"/>
      <w:numFmt w:val="decimal"/>
      <w:lvlText w:val="%1."/>
      <w:lvlJc w:val="left"/>
      <w:pPr>
        <w:ind w:left="785" w:hanging="360"/>
      </w:pPr>
      <w:rPr>
        <w:rFonts w:hint="default"/>
        <w:b/>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8"/>
  </w:num>
  <w:num w:numId="6">
    <w:abstractNumId w:val="26"/>
  </w:num>
  <w:num w:numId="7">
    <w:abstractNumId w:val="6"/>
  </w:num>
  <w:num w:numId="8">
    <w:abstractNumId w:val="19"/>
  </w:num>
  <w:num w:numId="9">
    <w:abstractNumId w:val="34"/>
  </w:num>
  <w:num w:numId="10">
    <w:abstractNumId w:val="36"/>
  </w:num>
  <w:num w:numId="11">
    <w:abstractNumId w:val="16"/>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7"/>
  </w:num>
  <w:num w:numId="24">
    <w:abstractNumId w:val="17"/>
  </w:num>
  <w:num w:numId="25">
    <w:abstractNumId w:val="32"/>
  </w:num>
  <w:num w:numId="26">
    <w:abstractNumId w:val="21"/>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4"/>
  </w:num>
  <w:num w:numId="38">
    <w:abstractNumId w:val="7"/>
  </w:num>
  <w:num w:numId="39">
    <w:abstractNumId w:val="20"/>
  </w:num>
  <w:num w:numId="4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14AD"/>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2A4DF9"/>
    <w:rsid w:val="003321A4"/>
    <w:rsid w:val="0034194B"/>
    <w:rsid w:val="003543E9"/>
    <w:rsid w:val="003852B4"/>
    <w:rsid w:val="003A4AE6"/>
    <w:rsid w:val="003B04ED"/>
    <w:rsid w:val="003B596B"/>
    <w:rsid w:val="003D6BC3"/>
    <w:rsid w:val="003F6821"/>
    <w:rsid w:val="00427274"/>
    <w:rsid w:val="00443FC0"/>
    <w:rsid w:val="0044592D"/>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58E1"/>
    <w:rsid w:val="006E74D0"/>
    <w:rsid w:val="007276F9"/>
    <w:rsid w:val="007305B8"/>
    <w:rsid w:val="00730FEE"/>
    <w:rsid w:val="00733597"/>
    <w:rsid w:val="0073380E"/>
    <w:rsid w:val="00737FC1"/>
    <w:rsid w:val="00742D1D"/>
    <w:rsid w:val="00746067"/>
    <w:rsid w:val="0074640D"/>
    <w:rsid w:val="00751641"/>
    <w:rsid w:val="00752E46"/>
    <w:rsid w:val="007551A5"/>
    <w:rsid w:val="00782601"/>
    <w:rsid w:val="007926E4"/>
    <w:rsid w:val="007A2971"/>
    <w:rsid w:val="007A37D5"/>
    <w:rsid w:val="007A4567"/>
    <w:rsid w:val="007C2C36"/>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83CF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922E5"/>
    <w:rsid w:val="00DA6960"/>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1341B"/>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F1341B"/>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List Paragraph 1 Caracter,Bullets Caracter,List Paragraph (numbered (a)) Caracter,Numbered Paragraph Caracter,Main numbered paragraph Caracter,Akapit z listą BS Caracter,Lettre d'introduction Caracter,List Paragraph1 Caracter"/>
    <w:link w:val="Listparagraf"/>
    <w:uiPriority w:val="34"/>
    <w:qFormat/>
    <w:locked/>
    <w:rsid w:val="00F1341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D8BE09-F76A-4409-BDF8-098A6397E4E2}"/>
</file>

<file path=customXml/itemProps2.xml><?xml version="1.0" encoding="utf-8"?>
<ds:datastoreItem xmlns:ds="http://schemas.openxmlformats.org/officeDocument/2006/customXml" ds:itemID="{0A0C35D7-AFD6-4790-979E-2D7E7579DFD7}"/>
</file>

<file path=customXml/itemProps3.xml><?xml version="1.0" encoding="utf-8"?>
<ds:datastoreItem xmlns:ds="http://schemas.openxmlformats.org/officeDocument/2006/customXml" ds:itemID="{4B3E96D8-639B-4D7D-A4FF-EADC5D4BFDA3}"/>
</file>

<file path=customXml/itemProps4.xml><?xml version="1.0" encoding="utf-8"?>
<ds:datastoreItem xmlns:ds="http://schemas.openxmlformats.org/officeDocument/2006/customXml" ds:itemID="{09E282B2-DFB8-4095-8872-84CBCEB4627B}"/>
</file>

<file path=docProps/app.xml><?xml version="1.0" encoding="utf-8"?>
<Properties xmlns="http://schemas.openxmlformats.org/officeDocument/2006/extended-properties" xmlns:vt="http://schemas.openxmlformats.org/officeDocument/2006/docPropsVTypes">
  <Template>Normal.dotm</Template>
  <TotalTime>82</TotalTime>
  <Pages>4</Pages>
  <Words>439</Words>
  <Characters>2889</Characters>
  <Application>Microsoft Office Word</Application>
  <DocSecurity>0</DocSecurity>
  <Lines>24</Lines>
  <Paragraphs>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467.2022.ro</dc:title>
  <dc:creator>lll</dc:creator>
  <cp:lastModifiedBy>Eugenia Cartin</cp:lastModifiedBy>
  <cp:revision>34</cp:revision>
  <cp:lastPrinted>2022-12-14T12:33:00Z</cp:lastPrinted>
  <dcterms:created xsi:type="dcterms:W3CDTF">2020-07-17T11:58:00Z</dcterms:created>
  <dcterms:modified xsi:type="dcterms:W3CDTF">2022-12-14T12:33:00Z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