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09DADA" w14:textId="77777777" w:rsidR="00C256F5" w:rsidRDefault="00A16F09">
      <w:pPr>
        <w:pStyle w:val="Bodytext2"/>
        <w:shd w:val="clear" w:color="auto" w:fill="auto"/>
        <w:spacing w:before="0" w:line="240" w:lineRule="auto"/>
        <w:ind w:right="20"/>
        <w:rPr>
          <w:sz w:val="28"/>
          <w:szCs w:val="28"/>
          <w:lang w:val="ru-RU"/>
        </w:rPr>
      </w:pPr>
      <w:bookmarkStart w:id="0" w:name="_GoBack"/>
      <w:bookmarkEnd w:id="0"/>
      <w:r>
        <w:rPr>
          <w:sz w:val="28"/>
          <w:szCs w:val="28"/>
          <w:lang w:val="ru-RU"/>
        </w:rPr>
        <w:t>О проекте з</w:t>
      </w:r>
      <w:r>
        <w:rPr>
          <w:sz w:val="28"/>
          <w:szCs w:val="28"/>
          <w:lang w:val="ru-RU"/>
        </w:rPr>
        <w:t>акона о ратификации Соглашения о гранте между Правительством Республики Молдова и Японским агентством международного сотрудничества о внедрении Проекта «Усовершенствование оборудования по оцифровке Национальной библиотеки», подписанного 14 июля 2020 г.</w:t>
      </w:r>
    </w:p>
    <w:p w14:paraId="5E1DBF47" w14:textId="77777777" w:rsidR="00C256F5" w:rsidRDefault="00A16F09">
      <w:pPr>
        <w:pStyle w:val="Bodytext2"/>
        <w:shd w:val="clear" w:color="auto" w:fill="auto"/>
        <w:spacing w:before="0" w:line="240" w:lineRule="auto"/>
        <w:ind w:right="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---</w:t>
      </w:r>
      <w:r>
        <w:rPr>
          <w:sz w:val="28"/>
          <w:szCs w:val="28"/>
          <w:lang w:val="ru-RU"/>
        </w:rPr>
        <w:t>------------------------------------------------------</w:t>
      </w:r>
    </w:p>
    <w:p w14:paraId="363FEEB8" w14:textId="77777777" w:rsidR="00C256F5" w:rsidRPr="00A16F09" w:rsidRDefault="00C256F5">
      <w:pPr>
        <w:pStyle w:val="HTMLPreformatted1"/>
        <w:shd w:val="clear" w:color="auto" w:fill="FFFFFF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DB5E036" w14:textId="77777777" w:rsidR="00C256F5" w:rsidRDefault="00A16F09">
      <w:pPr>
        <w:rPr>
          <w:sz w:val="28"/>
          <w:szCs w:val="28"/>
        </w:rPr>
      </w:pPr>
      <w:r>
        <w:rPr>
          <w:sz w:val="28"/>
          <w:szCs w:val="28"/>
        </w:rPr>
        <w:t>На основании положений части (4) статьи 14</w:t>
      </w:r>
      <w:r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</w:rPr>
        <w:t>Закона о международных договорах Республики Молдова № 595</w:t>
      </w:r>
      <w:r>
        <w:rPr>
          <w:sz w:val="28"/>
          <w:szCs w:val="28"/>
          <w:lang w:val="ro-RO"/>
        </w:rPr>
        <w:t>/</w:t>
      </w:r>
      <w:r>
        <w:rPr>
          <w:sz w:val="28"/>
          <w:szCs w:val="28"/>
        </w:rPr>
        <w:t xml:space="preserve">1999 года (Официальный монитор Республики Молдова, 2000 г., № 24-26, ст. 137), </w:t>
      </w:r>
      <w:r>
        <w:rPr>
          <w:color w:val="000000"/>
          <w:sz w:val="28"/>
          <w:szCs w:val="26"/>
        </w:rPr>
        <w:t>с последующими измен</w:t>
      </w:r>
      <w:r>
        <w:rPr>
          <w:color w:val="000000"/>
          <w:sz w:val="28"/>
          <w:szCs w:val="26"/>
        </w:rPr>
        <w:t>ениями,</w:t>
      </w:r>
      <w:r>
        <w:rPr>
          <w:sz w:val="28"/>
          <w:szCs w:val="28"/>
        </w:rPr>
        <w:t xml:space="preserve"> Правительство ПОСТАНОВЛЯЕТ:</w:t>
      </w:r>
    </w:p>
    <w:p w14:paraId="55674983" w14:textId="77777777" w:rsidR="00C256F5" w:rsidRDefault="00C256F5">
      <w:pPr>
        <w:rPr>
          <w:b/>
          <w:sz w:val="28"/>
          <w:szCs w:val="28"/>
          <w:lang w:val="ro-RO"/>
        </w:rPr>
      </w:pPr>
    </w:p>
    <w:p w14:paraId="767C14E2" w14:textId="77777777" w:rsidR="00C256F5" w:rsidRDefault="00A16F09">
      <w:pPr>
        <w:pStyle w:val="PreformatatHTML"/>
        <w:shd w:val="clear" w:color="auto" w:fill="FFFFFF"/>
        <w:rPr>
          <w:rFonts w:ascii="Times New Roman" w:hAnsi="Times New Roman"/>
          <w:color w:val="212121"/>
          <w:sz w:val="28"/>
          <w:szCs w:val="28"/>
          <w:lang w:eastAsia="ro-RO"/>
        </w:rPr>
      </w:pPr>
      <w:r>
        <w:rPr>
          <w:rFonts w:ascii="Times New Roman" w:hAnsi="Times New Roman"/>
          <w:sz w:val="28"/>
          <w:szCs w:val="28"/>
        </w:rPr>
        <w:t xml:space="preserve">Одобрить и представить Парламенту </w:t>
      </w:r>
      <w:r>
        <w:rPr>
          <w:rFonts w:ascii="Times New Roman" w:hAnsi="Times New Roman"/>
          <w:sz w:val="28"/>
          <w:szCs w:val="28"/>
          <w:highlight w:val="white"/>
        </w:rPr>
        <w:t>Республики Молдова</w:t>
      </w:r>
      <w:r>
        <w:rPr>
          <w:rFonts w:ascii="Times New Roman" w:hAnsi="Times New Roman"/>
          <w:sz w:val="28"/>
          <w:szCs w:val="28"/>
        </w:rPr>
        <w:t xml:space="preserve"> на рассмотрение проект закона о ратификации Соглашения о гранте между Правительством Республики Молдова и Японским агентством международного сотрудничества о внедрени</w:t>
      </w:r>
      <w:r>
        <w:rPr>
          <w:rFonts w:ascii="Times New Roman" w:hAnsi="Times New Roman"/>
          <w:sz w:val="28"/>
          <w:szCs w:val="28"/>
        </w:rPr>
        <w:t xml:space="preserve">и Проекта «Усовершенствование оборудования по оцифровке Национальной библиотеки», подписанного </w:t>
      </w:r>
      <w:r>
        <w:rPr>
          <w:rFonts w:ascii="Times New Roman" w:hAnsi="Times New Roman"/>
          <w:sz w:val="28"/>
          <w:szCs w:val="28"/>
          <w:lang w:val="ro-RO"/>
        </w:rPr>
        <w:t xml:space="preserve">14 </w:t>
      </w:r>
      <w:r>
        <w:rPr>
          <w:rFonts w:ascii="Times New Roman" w:hAnsi="Times New Roman"/>
          <w:sz w:val="28"/>
          <w:szCs w:val="28"/>
        </w:rPr>
        <w:t xml:space="preserve">июля 2020 г. </w:t>
      </w:r>
    </w:p>
    <w:p w14:paraId="113A0A54" w14:textId="77777777" w:rsidR="00C256F5" w:rsidRDefault="00C256F5">
      <w:pPr>
        <w:pStyle w:val="PreformatatHTML"/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</w:p>
    <w:p w14:paraId="7AAB0577" w14:textId="77777777" w:rsidR="00C256F5" w:rsidRDefault="00C256F5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14:paraId="0DFD94FA" w14:textId="77777777" w:rsidR="00C256F5" w:rsidRDefault="00C256F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14:paraId="54490047" w14:textId="77777777" w:rsidR="00C256F5" w:rsidRDefault="00A16F09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Cambria"/>
          <w:b/>
          <w:color w:val="000000"/>
          <w:sz w:val="28"/>
          <w:szCs w:val="28"/>
        </w:rPr>
      </w:pPr>
      <w:r>
        <w:rPr>
          <w:rFonts w:ascii="Times New Roman" w:hAnsi="Times New Roman" w:cs="Cambria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Cambria"/>
          <w:b/>
          <w:color w:val="000000"/>
          <w:sz w:val="28"/>
          <w:szCs w:val="28"/>
        </w:rPr>
        <w:tab/>
      </w:r>
      <w:r>
        <w:rPr>
          <w:rFonts w:ascii="Times New Roman" w:hAnsi="Times New Roman" w:cs="Cambria"/>
          <w:b/>
          <w:color w:val="000000"/>
          <w:sz w:val="28"/>
          <w:szCs w:val="28"/>
        </w:rPr>
        <w:tab/>
      </w:r>
      <w:r>
        <w:rPr>
          <w:rFonts w:ascii="Times New Roman" w:hAnsi="Times New Roman" w:cs="Cambria"/>
          <w:b/>
          <w:color w:val="000000"/>
          <w:sz w:val="28"/>
          <w:szCs w:val="28"/>
        </w:rPr>
        <w:tab/>
      </w:r>
      <w:r>
        <w:rPr>
          <w:rFonts w:ascii="Times New Roman" w:hAnsi="Times New Roman" w:cs="Cambria"/>
          <w:b/>
          <w:color w:val="000000"/>
          <w:sz w:val="28"/>
          <w:szCs w:val="28"/>
        </w:rPr>
        <w:tab/>
        <w:t xml:space="preserve">ИОН КИКУ </w:t>
      </w:r>
    </w:p>
    <w:p w14:paraId="0F9C8C3F" w14:textId="77777777" w:rsidR="00C256F5" w:rsidRDefault="00C256F5">
      <w:pPr>
        <w:tabs>
          <w:tab w:val="left" w:pos="5670"/>
        </w:tabs>
        <w:rPr>
          <w:rFonts w:cs="Cambria"/>
          <w:sz w:val="28"/>
          <w:szCs w:val="28"/>
          <w:lang w:eastAsia="ru-RU"/>
        </w:rPr>
      </w:pPr>
    </w:p>
    <w:p w14:paraId="03BD084F" w14:textId="77777777" w:rsidR="00C256F5" w:rsidRDefault="00A16F09">
      <w:pPr>
        <w:pStyle w:val="news"/>
        <w:ind w:firstLine="709"/>
        <w:jc w:val="both"/>
        <w:rPr>
          <w:rFonts w:ascii="Times New Roman" w:hAnsi="Times New Roman" w:cs="Cambria"/>
          <w:sz w:val="28"/>
          <w:szCs w:val="28"/>
        </w:rPr>
      </w:pPr>
      <w:proofErr w:type="spellStart"/>
      <w:r>
        <w:rPr>
          <w:rFonts w:ascii="Times New Roman" w:hAnsi="Times New Roman" w:cs="Cambria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Cambria"/>
          <w:color w:val="000000"/>
          <w:sz w:val="28"/>
          <w:szCs w:val="28"/>
        </w:rPr>
        <w:t>:</w:t>
      </w:r>
    </w:p>
    <w:p w14:paraId="05F473C1" w14:textId="77777777" w:rsidR="00C256F5" w:rsidRDefault="00C256F5">
      <w:pPr>
        <w:tabs>
          <w:tab w:val="left" w:pos="5670"/>
        </w:tabs>
        <w:rPr>
          <w:rFonts w:cs="Cambria"/>
          <w:sz w:val="28"/>
          <w:szCs w:val="28"/>
          <w:lang w:eastAsia="ru-RU"/>
        </w:rPr>
      </w:pPr>
    </w:p>
    <w:p w14:paraId="0E09574F" w14:textId="77777777" w:rsidR="00C256F5" w:rsidRDefault="00A16F09">
      <w:pPr>
        <w:rPr>
          <w:rFonts w:cs="Cambria"/>
          <w:sz w:val="28"/>
          <w:szCs w:val="28"/>
        </w:rPr>
      </w:pPr>
      <w:r>
        <w:rPr>
          <w:rFonts w:cs="Cambria"/>
          <w:sz w:val="28"/>
          <w:szCs w:val="28"/>
        </w:rPr>
        <w:t>Министр иностранных дел и</w:t>
      </w:r>
    </w:p>
    <w:p w14:paraId="17671AEA" w14:textId="77777777" w:rsidR="00C256F5" w:rsidRDefault="00A16F09">
      <w:pPr>
        <w:rPr>
          <w:rFonts w:cs="Cambria"/>
          <w:sz w:val="28"/>
          <w:szCs w:val="28"/>
        </w:rPr>
      </w:pPr>
      <w:r>
        <w:rPr>
          <w:rFonts w:cs="Cambria"/>
          <w:sz w:val="28"/>
          <w:szCs w:val="28"/>
        </w:rPr>
        <w:t>европейской интеграции</w:t>
      </w:r>
      <w:r>
        <w:rPr>
          <w:rFonts w:cs="Cambria"/>
          <w:sz w:val="28"/>
          <w:szCs w:val="28"/>
        </w:rPr>
        <w:tab/>
      </w:r>
      <w:r>
        <w:rPr>
          <w:rFonts w:cs="Cambria"/>
          <w:sz w:val="28"/>
          <w:szCs w:val="28"/>
        </w:rPr>
        <w:tab/>
      </w:r>
      <w:r>
        <w:rPr>
          <w:rFonts w:cs="Cambria"/>
          <w:sz w:val="28"/>
          <w:szCs w:val="28"/>
        </w:rPr>
        <w:tab/>
      </w:r>
      <w:r>
        <w:rPr>
          <w:rFonts w:cs="Cambria"/>
          <w:sz w:val="28"/>
          <w:szCs w:val="28"/>
        </w:rPr>
        <w:tab/>
        <w:t xml:space="preserve">Олег </w:t>
      </w:r>
      <w:proofErr w:type="spellStart"/>
      <w:r>
        <w:rPr>
          <w:rFonts w:cs="Cambria"/>
          <w:sz w:val="28"/>
          <w:szCs w:val="28"/>
        </w:rPr>
        <w:t>Цуля</w:t>
      </w:r>
      <w:proofErr w:type="spellEnd"/>
    </w:p>
    <w:p w14:paraId="698032BC" w14:textId="77777777" w:rsidR="00C256F5" w:rsidRDefault="00C256F5">
      <w:pPr>
        <w:rPr>
          <w:rFonts w:cs="Cambria"/>
          <w:sz w:val="28"/>
          <w:szCs w:val="28"/>
        </w:rPr>
      </w:pPr>
    </w:p>
    <w:p w14:paraId="76274B2F" w14:textId="77777777" w:rsidR="00C256F5" w:rsidRDefault="00A16F09">
      <w:pPr>
        <w:rPr>
          <w:rFonts w:cs="Cambria"/>
          <w:sz w:val="28"/>
          <w:szCs w:val="28"/>
        </w:rPr>
      </w:pPr>
      <w:r>
        <w:rPr>
          <w:rFonts w:cs="Cambria"/>
          <w:sz w:val="28"/>
          <w:szCs w:val="28"/>
        </w:rPr>
        <w:t xml:space="preserve">Министр образования, </w:t>
      </w:r>
      <w:r>
        <w:rPr>
          <w:rFonts w:cs="Cambria"/>
          <w:sz w:val="28"/>
          <w:szCs w:val="28"/>
        </w:rPr>
        <w:tab/>
      </w:r>
    </w:p>
    <w:p w14:paraId="5C7C31B3" w14:textId="77777777" w:rsidR="00C256F5" w:rsidRDefault="00A16F09">
      <w:pPr>
        <w:rPr>
          <w:rFonts w:cs="Cambria"/>
          <w:sz w:val="28"/>
          <w:szCs w:val="28"/>
        </w:rPr>
      </w:pPr>
      <w:r>
        <w:rPr>
          <w:rFonts w:cs="Cambria"/>
          <w:sz w:val="28"/>
          <w:szCs w:val="28"/>
        </w:rPr>
        <w:t>культуры и исследований</w:t>
      </w:r>
      <w:r>
        <w:rPr>
          <w:rFonts w:cs="Cambria"/>
          <w:sz w:val="28"/>
          <w:szCs w:val="28"/>
        </w:rPr>
        <w:tab/>
      </w:r>
      <w:r>
        <w:rPr>
          <w:rFonts w:cs="Cambria"/>
          <w:sz w:val="28"/>
          <w:szCs w:val="28"/>
        </w:rPr>
        <w:tab/>
      </w:r>
      <w:r>
        <w:rPr>
          <w:rFonts w:cs="Cambria"/>
          <w:sz w:val="28"/>
          <w:szCs w:val="28"/>
        </w:rPr>
        <w:tab/>
      </w:r>
      <w:r>
        <w:rPr>
          <w:rFonts w:cs="Cambria"/>
          <w:sz w:val="28"/>
          <w:szCs w:val="28"/>
        </w:rPr>
        <w:tab/>
        <w:t>Игорь Шаров</w:t>
      </w:r>
    </w:p>
    <w:p w14:paraId="238B81F6" w14:textId="77777777" w:rsidR="00C256F5" w:rsidRDefault="00A16F09">
      <w:pPr>
        <w:rPr>
          <w:rFonts w:cs="Cambria"/>
          <w:sz w:val="28"/>
          <w:szCs w:val="27"/>
        </w:rPr>
      </w:pPr>
      <w:r>
        <w:rPr>
          <w:rFonts w:cs="Cambria"/>
          <w:sz w:val="28"/>
          <w:szCs w:val="27"/>
        </w:rPr>
        <w:t xml:space="preserve">  </w:t>
      </w:r>
    </w:p>
    <w:p w14:paraId="3A057D5B" w14:textId="77777777" w:rsidR="00C256F5" w:rsidRDefault="00C256F5">
      <w:pPr>
        <w:rPr>
          <w:rFonts w:cs="Cambria"/>
          <w:sz w:val="28"/>
          <w:szCs w:val="28"/>
        </w:rPr>
      </w:pPr>
    </w:p>
    <w:p w14:paraId="7FA6CE5E" w14:textId="77777777" w:rsidR="00C256F5" w:rsidRDefault="00C256F5">
      <w:pPr>
        <w:rPr>
          <w:rFonts w:cs="Cambria"/>
          <w:sz w:val="28"/>
          <w:szCs w:val="28"/>
        </w:rPr>
      </w:pPr>
    </w:p>
    <w:p w14:paraId="3D47E2D6" w14:textId="77777777" w:rsidR="00C256F5" w:rsidRDefault="00C256F5">
      <w:pPr>
        <w:tabs>
          <w:tab w:val="left" w:pos="5670"/>
        </w:tabs>
        <w:rPr>
          <w:rFonts w:cs="Cambria"/>
          <w:sz w:val="28"/>
          <w:szCs w:val="28"/>
        </w:rPr>
      </w:pPr>
    </w:p>
    <w:p w14:paraId="09D5FACC" w14:textId="77777777" w:rsidR="00C256F5" w:rsidRDefault="00C256F5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14:paraId="7103096C" w14:textId="77777777" w:rsidR="00C256F5" w:rsidRDefault="00C256F5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14:paraId="1C8D5F9C" w14:textId="77777777" w:rsidR="00C256F5" w:rsidRDefault="00A16F09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  <w:r>
        <w:rPr>
          <w:rFonts w:ascii="Times New Roman" w:hAnsi="Times New Roman" w:cs="Cambria"/>
          <w:color w:val="000000"/>
          <w:sz w:val="28"/>
          <w:szCs w:val="28"/>
        </w:rPr>
        <w:t>Визирует:</w:t>
      </w:r>
    </w:p>
    <w:p w14:paraId="7699A262" w14:textId="77777777" w:rsidR="00C256F5" w:rsidRDefault="00C256F5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14:paraId="7EF78B13" w14:textId="77777777" w:rsidR="00C256F5" w:rsidRDefault="00A16F09">
      <w:pPr>
        <w:pStyle w:val="news"/>
        <w:ind w:firstLine="709"/>
        <w:rPr>
          <w:rFonts w:ascii="Times New Roman" w:hAnsi="Times New Roman" w:cs="Cambria"/>
          <w:sz w:val="28"/>
          <w:szCs w:val="28"/>
        </w:rPr>
      </w:pPr>
      <w:r>
        <w:rPr>
          <w:rFonts w:ascii="Times New Roman" w:hAnsi="Times New Roman" w:cs="Cambria"/>
          <w:sz w:val="28"/>
          <w:szCs w:val="28"/>
        </w:rPr>
        <w:t xml:space="preserve">Генеральный секретарь                      </w:t>
      </w:r>
    </w:p>
    <w:p w14:paraId="799F534E" w14:textId="77777777" w:rsidR="00C256F5" w:rsidRDefault="00A16F09">
      <w:pPr>
        <w:pStyle w:val="news"/>
        <w:ind w:firstLine="709"/>
        <w:rPr>
          <w:rFonts w:ascii="Times New Roman" w:hAnsi="Times New Roman" w:cs="Cambria"/>
          <w:sz w:val="28"/>
          <w:szCs w:val="28"/>
        </w:rPr>
      </w:pPr>
      <w:r>
        <w:rPr>
          <w:rFonts w:ascii="Times New Roman" w:hAnsi="Times New Roman" w:cs="Cambria"/>
          <w:sz w:val="28"/>
          <w:szCs w:val="28"/>
        </w:rPr>
        <w:t xml:space="preserve">Правительства                                       </w:t>
      </w:r>
      <w:r>
        <w:rPr>
          <w:rFonts w:ascii="Times New Roman" w:hAnsi="Times New Roman" w:cs="Cambria"/>
          <w:sz w:val="28"/>
          <w:szCs w:val="28"/>
        </w:rPr>
        <w:tab/>
        <w:t xml:space="preserve">         Лилиана </w:t>
      </w:r>
      <w:proofErr w:type="spellStart"/>
      <w:r>
        <w:rPr>
          <w:rFonts w:ascii="Times New Roman" w:hAnsi="Times New Roman" w:cs="Cambria"/>
          <w:sz w:val="28"/>
          <w:szCs w:val="28"/>
        </w:rPr>
        <w:t>ЯКОНИ</w:t>
      </w:r>
      <w:proofErr w:type="spellEnd"/>
    </w:p>
    <w:p w14:paraId="704BDDD4" w14:textId="77777777" w:rsidR="00C256F5" w:rsidRDefault="00A16F09">
      <w:pPr>
        <w:pStyle w:val="news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298A1005" w14:textId="77777777" w:rsidR="00C256F5" w:rsidRDefault="00C256F5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14:paraId="309548FD" w14:textId="77777777" w:rsidR="00C256F5" w:rsidRDefault="00C256F5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14:paraId="6A1DDC16" w14:textId="77777777" w:rsidR="00C256F5" w:rsidRDefault="00A16F09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  <w:r>
        <w:rPr>
          <w:rFonts w:ascii="Times New Roman" w:hAnsi="Times New Roman" w:cs="Cambria"/>
          <w:color w:val="000000"/>
          <w:sz w:val="28"/>
          <w:szCs w:val="28"/>
        </w:rPr>
        <w:t>Утверждено на заседании</w:t>
      </w:r>
    </w:p>
    <w:p w14:paraId="16913174" w14:textId="77777777" w:rsidR="00C256F5" w:rsidRDefault="00A16F09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  <w:r>
        <w:rPr>
          <w:rFonts w:ascii="Times New Roman" w:hAnsi="Times New Roman" w:cs="Cambria"/>
          <w:color w:val="000000"/>
          <w:sz w:val="28"/>
          <w:szCs w:val="28"/>
        </w:rPr>
        <w:t>Правительства от</w:t>
      </w:r>
    </w:p>
    <w:p w14:paraId="5B22F379" w14:textId="77777777" w:rsidR="00C256F5" w:rsidRDefault="00C256F5">
      <w:pPr>
        <w:pStyle w:val="news"/>
        <w:ind w:firstLine="709"/>
        <w:jc w:val="both"/>
        <w:rPr>
          <w:rFonts w:ascii="Times New Roman" w:hAnsi="Times New Roman" w:cs="Cambria"/>
          <w:color w:val="000000"/>
          <w:sz w:val="28"/>
          <w:szCs w:val="28"/>
        </w:rPr>
      </w:pPr>
    </w:p>
    <w:p w14:paraId="66E35BF8" w14:textId="77777777" w:rsidR="00C256F5" w:rsidRDefault="00A16F09">
      <w:pPr>
        <w:rPr>
          <w:rFonts w:cs="Cambria"/>
          <w:sz w:val="28"/>
          <w:szCs w:val="28"/>
        </w:rPr>
      </w:pPr>
      <w:r>
        <w:rPr>
          <w:rFonts w:cs="Cambria"/>
          <w:sz w:val="28"/>
          <w:szCs w:val="28"/>
        </w:rPr>
        <w:t xml:space="preserve"> </w:t>
      </w:r>
    </w:p>
    <w:p w14:paraId="3B4C3254" w14:textId="77777777" w:rsidR="00C256F5" w:rsidRDefault="00C256F5">
      <w:pPr>
        <w:rPr>
          <w:rFonts w:cs="Cambria"/>
          <w:sz w:val="28"/>
          <w:szCs w:val="28"/>
        </w:rPr>
      </w:pPr>
    </w:p>
    <w:p w14:paraId="7533964E" w14:textId="77777777" w:rsidR="00C256F5" w:rsidRDefault="00C256F5">
      <w:pPr>
        <w:rPr>
          <w:rFonts w:cs="Cambria"/>
          <w:sz w:val="28"/>
          <w:szCs w:val="28"/>
        </w:rPr>
      </w:pPr>
    </w:p>
    <w:p w14:paraId="571A2DB7" w14:textId="77777777" w:rsidR="00C256F5" w:rsidRDefault="00C256F5">
      <w:pPr>
        <w:rPr>
          <w:rFonts w:cs="Cambria"/>
          <w:sz w:val="28"/>
          <w:szCs w:val="28"/>
        </w:rPr>
      </w:pPr>
    </w:p>
    <w:p w14:paraId="2258973B" w14:textId="77777777" w:rsidR="00C256F5" w:rsidRDefault="00A16F09">
      <w:pPr>
        <w:rPr>
          <w:rFonts w:cs="Cambria"/>
          <w:sz w:val="28"/>
          <w:szCs w:val="28"/>
        </w:rPr>
      </w:pPr>
      <w:r>
        <w:rPr>
          <w:rFonts w:cs="Cambria"/>
          <w:sz w:val="28"/>
          <w:szCs w:val="28"/>
        </w:rPr>
        <w:br w:type="page"/>
      </w:r>
    </w:p>
    <w:p w14:paraId="3BAE6C6E" w14:textId="77777777" w:rsidR="00C256F5" w:rsidRDefault="00A16F09">
      <w:pPr>
        <w:jc w:val="right"/>
        <w:rPr>
          <w:bCs/>
          <w:i/>
          <w:color w:val="000000"/>
          <w:sz w:val="28"/>
          <w:szCs w:val="28"/>
          <w:lang w:eastAsia="ro-RO"/>
        </w:rPr>
      </w:pPr>
      <w:r>
        <w:rPr>
          <w:bCs/>
          <w:i/>
          <w:color w:val="000000"/>
          <w:sz w:val="28"/>
          <w:szCs w:val="28"/>
          <w:lang w:eastAsia="ro-RO"/>
        </w:rPr>
        <w:lastRenderedPageBreak/>
        <w:t>Проект</w:t>
      </w:r>
    </w:p>
    <w:p w14:paraId="2D828211" w14:textId="77777777" w:rsidR="00C256F5" w:rsidRDefault="00A16F09">
      <w:pPr>
        <w:jc w:val="right"/>
        <w:rPr>
          <w:b/>
          <w:bCs/>
          <w:color w:val="000000"/>
          <w:sz w:val="28"/>
          <w:szCs w:val="28"/>
          <w:lang w:eastAsia="ro-RO"/>
        </w:rPr>
      </w:pPr>
      <w:r>
        <w:rPr>
          <w:bCs/>
          <w:i/>
          <w:color w:val="000000"/>
          <w:sz w:val="28"/>
          <w:szCs w:val="28"/>
          <w:lang w:eastAsia="ro-RO"/>
        </w:rPr>
        <w:t>Перевод</w:t>
      </w:r>
    </w:p>
    <w:p w14:paraId="02C4924F" w14:textId="77777777" w:rsidR="00C256F5" w:rsidRDefault="00C256F5">
      <w:pPr>
        <w:jc w:val="center"/>
        <w:rPr>
          <w:b/>
          <w:color w:val="000000"/>
          <w:sz w:val="28"/>
          <w:szCs w:val="28"/>
          <w:lang w:eastAsia="ro-RO"/>
        </w:rPr>
      </w:pPr>
    </w:p>
    <w:p w14:paraId="4A2D82CB" w14:textId="77777777" w:rsidR="00C256F5" w:rsidRDefault="00A16F09">
      <w:pPr>
        <w:jc w:val="center"/>
        <w:rPr>
          <w:rFonts w:cs="Cambria"/>
          <w:sz w:val="28"/>
          <w:szCs w:val="28"/>
        </w:rPr>
      </w:pPr>
      <w:r>
        <w:rPr>
          <w:b/>
          <w:bCs/>
          <w:color w:val="000000"/>
          <w:sz w:val="28"/>
          <w:szCs w:val="28"/>
          <w:lang w:eastAsia="ro-RO"/>
        </w:rPr>
        <w:t>ПАРЛАМЕНТ РЕСПУБЛИКА МОЛДОВА</w:t>
      </w:r>
    </w:p>
    <w:p w14:paraId="4EFF7206" w14:textId="77777777" w:rsidR="00C256F5" w:rsidRDefault="00C256F5">
      <w:pPr>
        <w:rPr>
          <w:rFonts w:cs="Cambria"/>
          <w:sz w:val="28"/>
          <w:szCs w:val="28"/>
        </w:rPr>
      </w:pPr>
    </w:p>
    <w:p w14:paraId="38C63D93" w14:textId="77777777" w:rsidR="00C256F5" w:rsidRDefault="00A16F09">
      <w:pPr>
        <w:ind w:firstLine="0"/>
        <w:jc w:val="center"/>
        <w:rPr>
          <w:b/>
          <w:color w:val="000000"/>
          <w:sz w:val="28"/>
          <w:szCs w:val="28"/>
          <w:lang w:eastAsia="ro-RO"/>
        </w:rPr>
      </w:pPr>
      <w:r>
        <w:rPr>
          <w:b/>
          <w:bCs/>
          <w:color w:val="000000"/>
          <w:sz w:val="28"/>
          <w:szCs w:val="28"/>
          <w:lang w:eastAsia="ro-RO"/>
        </w:rPr>
        <w:t>ЗАКОН</w:t>
      </w:r>
    </w:p>
    <w:p w14:paraId="283511BC" w14:textId="77777777" w:rsidR="00C256F5" w:rsidRDefault="00A16F09">
      <w:pPr>
        <w:shd w:val="clear" w:color="auto" w:fill="FFFFFF"/>
        <w:ind w:firstLine="0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о ратификации Соглашения о гранте между Правительством Республики Молдова и Я</w:t>
      </w:r>
      <w:r>
        <w:rPr>
          <w:b/>
          <w:sz w:val="28"/>
          <w:szCs w:val="28"/>
        </w:rPr>
        <w:t>понским агентством международного сотрудничества о внедрении проекта «Усовершенствование оборудования по оцифровке Национальной библиотеки»</w:t>
      </w:r>
    </w:p>
    <w:p w14:paraId="16F63144" w14:textId="77777777" w:rsidR="00C256F5" w:rsidRDefault="00C256F5">
      <w:pPr>
        <w:shd w:val="clear" w:color="auto" w:fill="FFFFFF"/>
        <w:ind w:firstLine="0"/>
        <w:jc w:val="center"/>
        <w:rPr>
          <w:color w:val="212121"/>
          <w:sz w:val="28"/>
          <w:szCs w:val="28"/>
          <w:lang w:eastAsia="ro-RO"/>
        </w:rPr>
      </w:pPr>
    </w:p>
    <w:p w14:paraId="7DCCBA9E" w14:textId="77777777" w:rsidR="00C256F5" w:rsidRDefault="00C256F5">
      <w:pPr>
        <w:shd w:val="clear" w:color="auto" w:fill="FFFFFF"/>
        <w:ind w:firstLine="0"/>
        <w:jc w:val="center"/>
        <w:rPr>
          <w:color w:val="212121"/>
          <w:sz w:val="28"/>
          <w:szCs w:val="28"/>
          <w:lang w:eastAsia="ro-RO"/>
        </w:rPr>
      </w:pPr>
    </w:p>
    <w:p w14:paraId="32203317" w14:textId="77777777" w:rsidR="00C256F5" w:rsidRDefault="00A16F09">
      <w:pPr>
        <w:rPr>
          <w:color w:val="000000"/>
          <w:sz w:val="28"/>
          <w:szCs w:val="28"/>
          <w:lang w:eastAsia="ro-RO"/>
        </w:rPr>
      </w:pPr>
      <w:r>
        <w:rPr>
          <w:sz w:val="28"/>
          <w:szCs w:val="28"/>
        </w:rPr>
        <w:t> </w:t>
      </w:r>
      <w:r>
        <w:rPr>
          <w:color w:val="000000"/>
          <w:sz w:val="28"/>
          <w:szCs w:val="28"/>
          <w:lang w:eastAsia="ro-RO"/>
        </w:rPr>
        <w:t>Парламент принимает настоящий органический закон.</w:t>
      </w:r>
    </w:p>
    <w:p w14:paraId="1854BE38" w14:textId="77777777" w:rsidR="00C256F5" w:rsidRDefault="00C256F5">
      <w:pPr>
        <w:jc w:val="center"/>
        <w:rPr>
          <w:color w:val="000000"/>
          <w:sz w:val="28"/>
          <w:szCs w:val="28"/>
          <w:lang w:eastAsia="ro-RO"/>
        </w:rPr>
      </w:pPr>
    </w:p>
    <w:p w14:paraId="06121B0D" w14:textId="77777777" w:rsidR="00C256F5" w:rsidRDefault="00A16F09">
      <w:pPr>
        <w:pStyle w:val="PreformatatHTML"/>
        <w:shd w:val="clear" w:color="auto" w:fill="FFFFFF"/>
        <w:rPr>
          <w:rFonts w:ascii="Times New Roman" w:hAnsi="Times New Roman" w:cs="Times New Roman"/>
          <w:color w:val="212121"/>
          <w:sz w:val="28"/>
          <w:szCs w:val="28"/>
          <w:lang w:eastAsia="ro-RO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o-RO"/>
        </w:rPr>
        <w:t>Ст. 1.</w:t>
      </w:r>
      <w:r>
        <w:rPr>
          <w:rFonts w:ascii="Times New Roman" w:hAnsi="Times New Roman" w:cs="Times New Roman"/>
          <w:color w:val="000000"/>
          <w:sz w:val="28"/>
          <w:szCs w:val="28"/>
          <w:lang w:eastAsia="ro-RO"/>
        </w:rPr>
        <w:t> – Ратифицировать</w:t>
      </w:r>
      <w:r>
        <w:rPr>
          <w:rFonts w:ascii="Times New Roman" w:hAnsi="Times New Roman" w:cs="Times New Roman"/>
          <w:sz w:val="28"/>
          <w:szCs w:val="28"/>
        </w:rPr>
        <w:t xml:space="preserve"> Соглашение о гранте между Правительств</w:t>
      </w:r>
      <w:r>
        <w:rPr>
          <w:rFonts w:ascii="Times New Roman" w:hAnsi="Times New Roman" w:cs="Times New Roman"/>
          <w:sz w:val="28"/>
          <w:szCs w:val="28"/>
        </w:rPr>
        <w:t xml:space="preserve">ом Республики Молдова и Японским агентством международного сотрудничества о внедрении Проекта «Усовершенствование оборудования по оцифровке Национальной библиотеки», подписанного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14 </w:t>
      </w:r>
      <w:r>
        <w:rPr>
          <w:rFonts w:ascii="Times New Roman" w:hAnsi="Times New Roman" w:cs="Times New Roman"/>
          <w:sz w:val="28"/>
          <w:szCs w:val="28"/>
        </w:rPr>
        <w:t>июля 2020 г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FA477BE" w14:textId="77777777" w:rsidR="00C256F5" w:rsidRDefault="00C256F5">
      <w:pPr>
        <w:rPr>
          <w:bCs/>
          <w:color w:val="000000"/>
          <w:sz w:val="28"/>
          <w:szCs w:val="28"/>
          <w:lang w:eastAsia="ro-RO"/>
        </w:rPr>
      </w:pPr>
    </w:p>
    <w:p w14:paraId="6392B2CD" w14:textId="77777777" w:rsidR="00C256F5" w:rsidRDefault="00A16F09">
      <w:pPr>
        <w:rPr>
          <w:color w:val="000000"/>
          <w:sz w:val="28"/>
          <w:szCs w:val="28"/>
          <w:lang w:eastAsia="ro-RO"/>
        </w:rPr>
      </w:pPr>
      <w:r>
        <w:rPr>
          <w:b/>
          <w:bCs/>
          <w:color w:val="000000"/>
          <w:sz w:val="28"/>
          <w:szCs w:val="28"/>
          <w:lang w:eastAsia="ro-RO"/>
        </w:rPr>
        <w:t>Ст. 2.</w:t>
      </w:r>
      <w:r>
        <w:rPr>
          <w:color w:val="000000"/>
          <w:sz w:val="28"/>
          <w:szCs w:val="28"/>
          <w:lang w:eastAsia="ro-RO"/>
        </w:rPr>
        <w:t xml:space="preserve"> – Правительству принять необходимые меры по реализации положений указанного </w:t>
      </w:r>
      <w:r>
        <w:rPr>
          <w:color w:val="000000"/>
          <w:sz w:val="28"/>
          <w:szCs w:val="28"/>
        </w:rPr>
        <w:t>Соглашения</w:t>
      </w:r>
      <w:r>
        <w:rPr>
          <w:color w:val="212121"/>
          <w:sz w:val="28"/>
          <w:szCs w:val="28"/>
          <w:lang w:eastAsia="ro-RO"/>
        </w:rPr>
        <w:t>.</w:t>
      </w:r>
    </w:p>
    <w:p w14:paraId="0DE24934" w14:textId="77777777" w:rsidR="00C256F5" w:rsidRDefault="00C256F5">
      <w:pPr>
        <w:rPr>
          <w:bCs/>
          <w:color w:val="000000"/>
          <w:sz w:val="28"/>
          <w:szCs w:val="28"/>
          <w:lang w:eastAsia="ro-RO"/>
        </w:rPr>
      </w:pPr>
    </w:p>
    <w:p w14:paraId="3D1F047E" w14:textId="77777777" w:rsidR="00C256F5" w:rsidRDefault="00A16F09">
      <w:pPr>
        <w:rPr>
          <w:color w:val="000000"/>
          <w:sz w:val="28"/>
          <w:szCs w:val="28"/>
          <w:lang w:eastAsia="ro-RO"/>
        </w:rPr>
      </w:pPr>
      <w:r>
        <w:rPr>
          <w:b/>
          <w:bCs/>
          <w:color w:val="000000"/>
          <w:sz w:val="28"/>
          <w:szCs w:val="28"/>
          <w:lang w:eastAsia="ro-RO"/>
        </w:rPr>
        <w:t>Ст. 3.</w:t>
      </w:r>
      <w:r>
        <w:rPr>
          <w:bCs/>
          <w:color w:val="000000"/>
          <w:sz w:val="28"/>
          <w:szCs w:val="28"/>
          <w:lang w:eastAsia="ro-RO"/>
        </w:rPr>
        <w:t> </w:t>
      </w:r>
      <w:r>
        <w:rPr>
          <w:color w:val="000000"/>
          <w:sz w:val="28"/>
          <w:szCs w:val="28"/>
          <w:lang w:eastAsia="ro-RO"/>
        </w:rPr>
        <w:t xml:space="preserve">– Министерству иностранных дел и европейской интеграции уведомить японскую Сторону о ратификации данного </w:t>
      </w:r>
      <w:r>
        <w:rPr>
          <w:color w:val="000000"/>
          <w:sz w:val="28"/>
          <w:szCs w:val="28"/>
        </w:rPr>
        <w:t>Соглашения</w:t>
      </w:r>
      <w:r>
        <w:rPr>
          <w:color w:val="000000"/>
          <w:sz w:val="28"/>
          <w:szCs w:val="28"/>
          <w:lang w:eastAsia="ro-RO"/>
        </w:rPr>
        <w:t>.</w:t>
      </w:r>
    </w:p>
    <w:p w14:paraId="69FC1CE1" w14:textId="77777777" w:rsidR="00C256F5" w:rsidRDefault="00C256F5">
      <w:pPr>
        <w:rPr>
          <w:color w:val="000000"/>
          <w:sz w:val="28"/>
          <w:szCs w:val="28"/>
          <w:lang w:eastAsia="ro-RO"/>
        </w:rPr>
      </w:pPr>
    </w:p>
    <w:p w14:paraId="07ECCC0B" w14:textId="77777777" w:rsidR="00C256F5" w:rsidRDefault="00C256F5">
      <w:pPr>
        <w:rPr>
          <w:color w:val="000000"/>
          <w:sz w:val="28"/>
          <w:szCs w:val="28"/>
          <w:lang w:eastAsia="ro-RO"/>
        </w:rPr>
      </w:pPr>
    </w:p>
    <w:p w14:paraId="225C6F7B" w14:textId="77777777" w:rsidR="00C256F5" w:rsidRDefault="00A16F09">
      <w:pPr>
        <w:rPr>
          <w:rFonts w:cs="Cambria"/>
          <w:b/>
          <w:sz w:val="28"/>
          <w:szCs w:val="28"/>
        </w:rPr>
      </w:pPr>
      <w:r>
        <w:rPr>
          <w:b/>
          <w:bCs/>
          <w:color w:val="000000"/>
          <w:sz w:val="28"/>
          <w:szCs w:val="28"/>
          <w:lang w:eastAsia="ro-RO"/>
        </w:rPr>
        <w:t>Председатель Парламента             </w:t>
      </w:r>
    </w:p>
    <w:sectPr w:rsidR="00C256F5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82A983" w14:textId="77777777" w:rsidR="00000000" w:rsidRDefault="00A16F09">
      <w:r>
        <w:separator/>
      </w:r>
    </w:p>
  </w:endnote>
  <w:endnote w:type="continuationSeparator" w:id="0">
    <w:p w14:paraId="5C601D7B" w14:textId="77777777" w:rsidR="00000000" w:rsidRDefault="00A16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$Caslon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default"/>
  </w:font>
  <w:font w:name="Wingdings 2">
    <w:panose1 w:val="05020102010507070707"/>
    <w:charset w:val="00"/>
    <w:family w:val="auto"/>
    <w:pitch w:val="default"/>
  </w:font>
  <w:font w:name="Verdana">
    <w:panose1 w:val="020B0604030504040204"/>
    <w:charset w:val="00"/>
    <w:family w:val="auto"/>
    <w:pitch w:val="default"/>
  </w:font>
  <w:font w:name="Nimbus Sans L">
    <w:charset w:val="00"/>
    <w:family w:val="auto"/>
    <w:pitch w:val="default"/>
  </w:font>
  <w:font w:name="DejaVu Sans">
    <w:charset w:val="00"/>
    <w:family w:val="auto"/>
    <w:pitch w:val="default"/>
  </w:font>
  <w:font w:name="Cambria Math">
    <w:panose1 w:val="02040503050406030204"/>
    <w:charset w:val="00"/>
    <w:family w:val="auto"/>
    <w:pitch w:val="default"/>
  </w:font>
  <w:font w:name="BKIKOO+TimesNewRoman">
    <w:charset w:val="00"/>
    <w:family w:val="auto"/>
    <w:pitch w:val="default"/>
  </w:font>
  <w:font w:name="Pragmatica CR">
    <w:charset w:val="00"/>
    <w:family w:val="auto"/>
    <w:pitch w:val="default"/>
  </w:font>
  <w:font w:name="Batang">
    <w:altName w:val="바탕"/>
    <w:panose1 w:val="02030600000101010101"/>
    <w:charset w:val="00"/>
    <w:family w:val="auto"/>
    <w:pitch w:val="default"/>
  </w:font>
  <w:font w:name="PMingLiU">
    <w:altName w:val="新細明體"/>
    <w:panose1 w:val="02010601000101010101"/>
    <w:charset w:val="00"/>
    <w:family w:val="auto"/>
    <w:pitch w:val="default"/>
  </w:font>
  <w:font w:name="Trebuchet MS">
    <w:panose1 w:val="020B0603020202020204"/>
    <w:charset w:val="00"/>
    <w:family w:val="auto"/>
    <w:pitch w:val="default"/>
  </w:font>
  <w:font w:name="SimSun">
    <w:altName w:val="宋体"/>
    <w:panose1 w:val="02010600030101010101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DC6D9F" w14:textId="77777777" w:rsidR="00C256F5" w:rsidRDefault="00A16F09">
    <w:pPr>
      <w:pStyle w:val="Subsol"/>
      <w:ind w:firstLine="0"/>
      <w:rPr>
        <w:lang w:val="en-US"/>
      </w:rPr>
    </w:pPr>
    <w:r>
      <w:fldChar w:fldCharType="begin"/>
    </w:r>
    <w:r>
      <w:rPr>
        <w:lang w:val="en-US"/>
      </w:rPr>
      <w:instrText xml:space="preserve"> FILENAME  \p  \* MERGEFORMAT </w:instrText>
    </w:r>
    <w:r>
      <w:fldChar w:fldCharType="separate"/>
    </w:r>
    <w:r>
      <w:rPr>
        <w:lang w:val="en-US"/>
      </w:rPr>
      <w:t xml:space="preserve">Y:\001\Blanchete </w:t>
    </w:r>
    <w:r>
      <w:rPr>
        <w:sz w:val="16"/>
        <w:szCs w:val="16"/>
        <w:lang w:val="en-US"/>
      </w:rPr>
      <w:t>2020\hotarire-Ru.docx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89A981" w14:textId="77777777" w:rsidR="00C256F5" w:rsidRDefault="00A16F09">
    <w:pPr>
      <w:pStyle w:val="Subsol"/>
      <w:ind w:firstLine="0"/>
      <w:rPr>
        <w:lang w:val="en-US"/>
      </w:rPr>
    </w:pPr>
    <w:r>
      <w:fldChar w:fldCharType="begin"/>
    </w:r>
    <w:r>
      <w:rPr>
        <w:lang w:val="en-US"/>
      </w:rPr>
      <w:instrText xml:space="preserve"> FILENAME  \p  \* MERGEFORMAT </w:instrText>
    </w:r>
    <w:r>
      <w:fldChar w:fldCharType="separate"/>
    </w:r>
    <w:r>
      <w:rPr>
        <w:lang w:val="en-US"/>
      </w:rPr>
      <w:t xml:space="preserve">Y:\001\Blanchete </w:t>
    </w:r>
    <w:r>
      <w:rPr>
        <w:sz w:val="16"/>
        <w:szCs w:val="16"/>
        <w:lang w:val="en-US"/>
      </w:rPr>
      <w:t>2020\hotarire-Ru.docx</w:t>
    </w:r>
    <w:r>
      <w:fldChar w:fldCharType="end"/>
    </w:r>
  </w:p>
  <w:p w14:paraId="35389534" w14:textId="77777777" w:rsidR="00C256F5" w:rsidRDefault="00C256F5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2D7EF9" w14:textId="77777777" w:rsidR="00C256F5" w:rsidRDefault="00A16F09">
      <w:r>
        <w:separator/>
      </w:r>
    </w:p>
  </w:footnote>
  <w:footnote w:type="continuationSeparator" w:id="0">
    <w:p w14:paraId="34A3FEBE" w14:textId="77777777" w:rsidR="00C256F5" w:rsidRDefault="00A16F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3E46A2BA" w14:textId="77777777" w:rsidR="00C256F5" w:rsidRDefault="00A16F09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14:paraId="36DD8420" w14:textId="77777777" w:rsidR="00C256F5" w:rsidRDefault="00C256F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C256F5" w14:paraId="11934A0D" w14:textId="77777777">
      <w:trPr>
        <w:trHeight w:val="1276"/>
        <w:jc w:val="center"/>
      </w:trPr>
      <w:tc>
        <w:tcPr>
          <w:tcW w:w="5000" w:type="pct"/>
          <w:tcBorders>
            <w:top w:val="none" w:sz="4" w:space="0" w:color="000000"/>
            <w:left w:val="none" w:sz="4" w:space="0" w:color="000000"/>
            <w:bottom w:val="none" w:sz="4" w:space="0" w:color="000000"/>
            <w:right w:val="none" w:sz="4" w:space="0" w:color="000000"/>
          </w:tcBorders>
        </w:tcPr>
        <w:p w14:paraId="43002704" w14:textId="77777777" w:rsidR="00C256F5" w:rsidRDefault="00A16F09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eastAsia="ru-RU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02FF022D" wp14:editId="0C032409">
                    <wp:simplePos x="0" y="0"/>
                    <wp:positionH relativeFrom="column">
                      <wp:posOffset>2483545</wp:posOffset>
                    </wp:positionH>
                    <wp:positionV relativeFrom="page">
                      <wp:posOffset>-10160</wp:posOffset>
                    </wp:positionV>
                    <wp:extent cx="828720" cy="945000"/>
                    <wp:effectExtent l="0" t="0" r="0" b="7620"/>
                    <wp:wrapNone/>
                    <wp:docPr id="1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4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rcRect l="13762" t="5073" r="11009"/>
                            <a:stretch/>
                          </pic:blipFill>
                          <pic:spPr bwMode="auto">
                            <a:xfrm>
                              <a:off x="0" y="0"/>
                              <a:ext cx="828720" cy="945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195.6pt;mso-position-horizontal:absolute;mso-position-vertical-relative:page;margin-top:-0.8pt;mso-position-vertical:absolute;width:65.3pt;height:74.4pt;">
                    <v:path textboxrect="0,0,0,0"/>
                    <v:imagedata r:id="rId2" o:title=""/>
                  </v:shape>
                </w:pict>
              </mc:Fallback>
            </mc:AlternateContent>
          </w:r>
          <w:r>
            <w:rPr>
              <w:sz w:val="24"/>
              <w:szCs w:val="24"/>
            </w:rPr>
            <w:t>Перевод</w:t>
          </w:r>
        </w:p>
        <w:p w14:paraId="77E5A22F" w14:textId="77777777" w:rsidR="00C256F5" w:rsidRDefault="00C256F5">
          <w:pPr>
            <w:ind w:firstLine="0"/>
            <w:jc w:val="right"/>
            <w:rPr>
              <w:sz w:val="24"/>
              <w:szCs w:val="24"/>
            </w:rPr>
          </w:pPr>
        </w:p>
        <w:p w14:paraId="3F8BEE31" w14:textId="77777777" w:rsidR="00C256F5" w:rsidRDefault="00C256F5">
          <w:pPr>
            <w:ind w:firstLine="0"/>
            <w:jc w:val="right"/>
            <w:rPr>
              <w:sz w:val="24"/>
              <w:szCs w:val="24"/>
            </w:rPr>
          </w:pPr>
        </w:p>
        <w:p w14:paraId="763DB739" w14:textId="77777777" w:rsidR="00C256F5" w:rsidRDefault="00C256F5">
          <w:pPr>
            <w:ind w:firstLine="0"/>
            <w:jc w:val="right"/>
            <w:rPr>
              <w:sz w:val="24"/>
              <w:szCs w:val="24"/>
            </w:rPr>
          </w:pPr>
        </w:p>
        <w:p w14:paraId="38AAF55A" w14:textId="77777777" w:rsidR="00C256F5" w:rsidRDefault="00C256F5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C256F5" w14:paraId="7320A4FE" w14:textId="77777777">
      <w:trPr>
        <w:cantSplit/>
        <w:trHeight w:val="1213"/>
        <w:jc w:val="center"/>
      </w:trPr>
      <w:tc>
        <w:tcPr>
          <w:tcW w:w="5000" w:type="pct"/>
          <w:tcBorders>
            <w:top w:val="none" w:sz="4" w:space="0" w:color="000000"/>
            <w:left w:val="none" w:sz="4" w:space="0" w:color="000000"/>
            <w:bottom w:val="none" w:sz="4" w:space="0" w:color="000000"/>
            <w:right w:val="none" w:sz="4" w:space="0" w:color="000000"/>
          </w:tcBorders>
        </w:tcPr>
        <w:p w14:paraId="5A8C8BB8" w14:textId="77777777" w:rsidR="00C256F5" w:rsidRDefault="00C256F5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5CD8F81F" w14:textId="77777777" w:rsidR="00C256F5" w:rsidRDefault="00A16F09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proofErr w:type="gramStart"/>
          <w:r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</w:t>
          </w:r>
          <w:proofErr w:type="gramEnd"/>
          <w:r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 МОЛДОВА</w:t>
          </w:r>
        </w:p>
        <w:p w14:paraId="0AB394C8" w14:textId="77777777" w:rsidR="00C256F5" w:rsidRDefault="00C256F5">
          <w:pPr>
            <w:ind w:firstLine="0"/>
            <w:jc w:val="center"/>
          </w:pPr>
        </w:p>
        <w:p w14:paraId="265F7621" w14:textId="77777777" w:rsidR="00C256F5" w:rsidRDefault="00A16F09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37438FAE" w14:textId="77777777" w:rsidR="00C256F5" w:rsidRDefault="00C256F5">
          <w:pPr>
            <w:ind w:firstLine="0"/>
            <w:jc w:val="center"/>
          </w:pPr>
        </w:p>
        <w:p w14:paraId="35EBC8D3" w14:textId="77777777" w:rsidR="00C256F5" w:rsidRDefault="00A16F09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>
            <w:rPr>
              <w:b/>
              <w:sz w:val="28"/>
              <w:szCs w:val="28"/>
              <w:u w:val="single"/>
            </w:rPr>
            <w:t>от                                     2020 г.</w:t>
          </w:r>
        </w:p>
        <w:p w14:paraId="31840C7D" w14:textId="77777777" w:rsidR="00C256F5" w:rsidRDefault="00A16F09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>
            <w:rPr>
              <w:b/>
              <w:sz w:val="24"/>
              <w:szCs w:val="24"/>
            </w:rPr>
            <w:t>Кишинэу</w:t>
          </w:r>
          <w:proofErr w:type="spellEnd"/>
        </w:p>
        <w:p w14:paraId="31DFD5FA" w14:textId="77777777" w:rsidR="00C256F5" w:rsidRDefault="00C256F5">
          <w:pPr>
            <w:ind w:firstLine="0"/>
            <w:jc w:val="center"/>
            <w:rPr>
              <w:b/>
            </w:rPr>
          </w:pPr>
        </w:p>
      </w:tc>
    </w:tr>
  </w:tbl>
  <w:p w14:paraId="4666A7EC" w14:textId="77777777" w:rsidR="00C256F5" w:rsidRDefault="00C256F5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E43C6"/>
    <w:multiLevelType w:val="hybridMultilevel"/>
    <w:tmpl w:val="6BD2C796"/>
    <w:lvl w:ilvl="0" w:tplc="74208C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6756BACC">
      <w:start w:val="1"/>
      <w:numFmt w:val="lowerLetter"/>
      <w:lvlText w:val="%2."/>
      <w:lvlJc w:val="left"/>
      <w:pPr>
        <w:ind w:left="1440" w:hanging="360"/>
      </w:pPr>
    </w:lvl>
    <w:lvl w:ilvl="2" w:tplc="AB1E4592">
      <w:start w:val="1"/>
      <w:numFmt w:val="lowerRoman"/>
      <w:lvlText w:val="%3."/>
      <w:lvlJc w:val="right"/>
      <w:pPr>
        <w:ind w:left="2160" w:hanging="180"/>
      </w:pPr>
    </w:lvl>
    <w:lvl w:ilvl="3" w:tplc="5A0ACD1A">
      <w:start w:val="1"/>
      <w:numFmt w:val="decimal"/>
      <w:lvlText w:val="%4."/>
      <w:lvlJc w:val="left"/>
      <w:pPr>
        <w:ind w:left="2880" w:hanging="360"/>
      </w:pPr>
    </w:lvl>
    <w:lvl w:ilvl="4" w:tplc="ECCCE14A">
      <w:start w:val="1"/>
      <w:numFmt w:val="lowerLetter"/>
      <w:lvlText w:val="%5."/>
      <w:lvlJc w:val="left"/>
      <w:pPr>
        <w:ind w:left="3600" w:hanging="360"/>
      </w:pPr>
    </w:lvl>
    <w:lvl w:ilvl="5" w:tplc="643017AE">
      <w:start w:val="1"/>
      <w:numFmt w:val="lowerRoman"/>
      <w:lvlText w:val="%6."/>
      <w:lvlJc w:val="right"/>
      <w:pPr>
        <w:ind w:left="4320" w:hanging="180"/>
      </w:pPr>
    </w:lvl>
    <w:lvl w:ilvl="6" w:tplc="B3880882">
      <w:start w:val="1"/>
      <w:numFmt w:val="decimal"/>
      <w:lvlText w:val="%7."/>
      <w:lvlJc w:val="left"/>
      <w:pPr>
        <w:ind w:left="5040" w:hanging="360"/>
      </w:pPr>
    </w:lvl>
    <w:lvl w:ilvl="7" w:tplc="A21A5DF4">
      <w:start w:val="1"/>
      <w:numFmt w:val="lowerLetter"/>
      <w:lvlText w:val="%8."/>
      <w:lvlJc w:val="left"/>
      <w:pPr>
        <w:ind w:left="5760" w:hanging="360"/>
      </w:pPr>
    </w:lvl>
    <w:lvl w:ilvl="8" w:tplc="D0ACD58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03931"/>
    <w:multiLevelType w:val="hybridMultilevel"/>
    <w:tmpl w:val="A59608FC"/>
    <w:lvl w:ilvl="0" w:tplc="F850AD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D13ECADA">
      <w:start w:val="1"/>
      <w:numFmt w:val="lowerLetter"/>
      <w:lvlText w:val="%2."/>
      <w:lvlJc w:val="left"/>
      <w:pPr>
        <w:ind w:left="1800" w:hanging="360"/>
      </w:pPr>
    </w:lvl>
    <w:lvl w:ilvl="2" w:tplc="9B7EC310">
      <w:start w:val="1"/>
      <w:numFmt w:val="lowerRoman"/>
      <w:lvlText w:val="%3."/>
      <w:lvlJc w:val="right"/>
      <w:pPr>
        <w:ind w:left="2520" w:hanging="180"/>
      </w:pPr>
    </w:lvl>
    <w:lvl w:ilvl="3" w:tplc="AE963EDE">
      <w:start w:val="1"/>
      <w:numFmt w:val="decimal"/>
      <w:lvlText w:val="%4."/>
      <w:lvlJc w:val="left"/>
      <w:pPr>
        <w:ind w:left="3240" w:hanging="360"/>
      </w:pPr>
    </w:lvl>
    <w:lvl w:ilvl="4" w:tplc="5EB6E3A8">
      <w:start w:val="1"/>
      <w:numFmt w:val="lowerLetter"/>
      <w:lvlText w:val="%5."/>
      <w:lvlJc w:val="left"/>
      <w:pPr>
        <w:ind w:left="3960" w:hanging="360"/>
      </w:pPr>
    </w:lvl>
    <w:lvl w:ilvl="5" w:tplc="2E249716">
      <w:start w:val="1"/>
      <w:numFmt w:val="lowerRoman"/>
      <w:lvlText w:val="%6."/>
      <w:lvlJc w:val="right"/>
      <w:pPr>
        <w:ind w:left="4680" w:hanging="180"/>
      </w:pPr>
    </w:lvl>
    <w:lvl w:ilvl="6" w:tplc="8FF2BAB6">
      <w:start w:val="1"/>
      <w:numFmt w:val="decimal"/>
      <w:lvlText w:val="%7."/>
      <w:lvlJc w:val="left"/>
      <w:pPr>
        <w:ind w:left="5400" w:hanging="360"/>
      </w:pPr>
    </w:lvl>
    <w:lvl w:ilvl="7" w:tplc="46B875BA">
      <w:start w:val="1"/>
      <w:numFmt w:val="lowerLetter"/>
      <w:lvlText w:val="%8."/>
      <w:lvlJc w:val="left"/>
      <w:pPr>
        <w:ind w:left="6120" w:hanging="360"/>
      </w:pPr>
    </w:lvl>
    <w:lvl w:ilvl="8" w:tplc="DDD003F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D03357"/>
    <w:multiLevelType w:val="hybridMultilevel"/>
    <w:tmpl w:val="A65A56F0"/>
    <w:lvl w:ilvl="0" w:tplc="8A6494C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DD4D8F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E9C6C7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6DE7582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D88935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C066916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52E0D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EE492C4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D221B7C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DC85C04"/>
    <w:multiLevelType w:val="hybridMultilevel"/>
    <w:tmpl w:val="89FCFBAC"/>
    <w:lvl w:ilvl="0" w:tplc="92986AC2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F12263C8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69960CC0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A6EC162C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D696BFD4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C1AA345C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5907518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A7A8817C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09237F8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3775521"/>
    <w:multiLevelType w:val="hybridMultilevel"/>
    <w:tmpl w:val="40F090B8"/>
    <w:lvl w:ilvl="0" w:tplc="896EA2B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A9A47A2E">
      <w:start w:val="1"/>
      <w:numFmt w:val="lowerLetter"/>
      <w:lvlText w:val="%2."/>
      <w:lvlJc w:val="left"/>
      <w:pPr>
        <w:ind w:left="1364" w:hanging="360"/>
      </w:pPr>
    </w:lvl>
    <w:lvl w:ilvl="2" w:tplc="B1EC4D58">
      <w:start w:val="1"/>
      <w:numFmt w:val="lowerRoman"/>
      <w:lvlText w:val="%3."/>
      <w:lvlJc w:val="right"/>
      <w:pPr>
        <w:ind w:left="2084" w:hanging="180"/>
      </w:pPr>
    </w:lvl>
    <w:lvl w:ilvl="3" w:tplc="86C01CA2">
      <w:start w:val="1"/>
      <w:numFmt w:val="decimal"/>
      <w:lvlText w:val="%4."/>
      <w:lvlJc w:val="left"/>
      <w:pPr>
        <w:ind w:left="2804" w:hanging="360"/>
      </w:pPr>
    </w:lvl>
    <w:lvl w:ilvl="4" w:tplc="F1DE7CB0">
      <w:start w:val="1"/>
      <w:numFmt w:val="lowerLetter"/>
      <w:lvlText w:val="%5."/>
      <w:lvlJc w:val="left"/>
      <w:pPr>
        <w:ind w:left="3524" w:hanging="360"/>
      </w:pPr>
    </w:lvl>
    <w:lvl w:ilvl="5" w:tplc="03506530">
      <w:start w:val="1"/>
      <w:numFmt w:val="lowerRoman"/>
      <w:lvlText w:val="%6."/>
      <w:lvlJc w:val="right"/>
      <w:pPr>
        <w:ind w:left="4244" w:hanging="180"/>
      </w:pPr>
    </w:lvl>
    <w:lvl w:ilvl="6" w:tplc="6FC8AC86">
      <w:start w:val="1"/>
      <w:numFmt w:val="decimal"/>
      <w:lvlText w:val="%7."/>
      <w:lvlJc w:val="left"/>
      <w:pPr>
        <w:ind w:left="4964" w:hanging="360"/>
      </w:pPr>
    </w:lvl>
    <w:lvl w:ilvl="7" w:tplc="00C84D38">
      <w:start w:val="1"/>
      <w:numFmt w:val="lowerLetter"/>
      <w:lvlText w:val="%8."/>
      <w:lvlJc w:val="left"/>
      <w:pPr>
        <w:ind w:left="5684" w:hanging="360"/>
      </w:pPr>
    </w:lvl>
    <w:lvl w:ilvl="8" w:tplc="CE0076B8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6C21A71"/>
    <w:multiLevelType w:val="hybridMultilevel"/>
    <w:tmpl w:val="1BB69AC6"/>
    <w:lvl w:ilvl="0" w:tplc="4AE6BFD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24F122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B52EE8A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DE482EF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7A2E45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63E498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0C286C8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906DB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B56E52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8903C59"/>
    <w:multiLevelType w:val="multilevel"/>
    <w:tmpl w:val="4CB087C8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7" w15:restartNumberingAfterBreak="0">
    <w:nsid w:val="3976319E"/>
    <w:multiLevelType w:val="hybridMultilevel"/>
    <w:tmpl w:val="5458190A"/>
    <w:lvl w:ilvl="0" w:tplc="0FDCDA7A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D8AD0E6">
      <w:start w:val="1"/>
      <w:numFmt w:val="lowerLetter"/>
      <w:lvlText w:val="%2."/>
      <w:lvlJc w:val="left"/>
      <w:pPr>
        <w:ind w:left="2148" w:hanging="360"/>
      </w:pPr>
    </w:lvl>
    <w:lvl w:ilvl="2" w:tplc="B588D7C8">
      <w:start w:val="1"/>
      <w:numFmt w:val="lowerRoman"/>
      <w:lvlText w:val="%3."/>
      <w:lvlJc w:val="right"/>
      <w:pPr>
        <w:ind w:left="2868" w:hanging="180"/>
      </w:pPr>
    </w:lvl>
    <w:lvl w:ilvl="3" w:tplc="B9300934">
      <w:start w:val="1"/>
      <w:numFmt w:val="decimal"/>
      <w:lvlText w:val="%4."/>
      <w:lvlJc w:val="left"/>
      <w:pPr>
        <w:ind w:left="3588" w:hanging="360"/>
      </w:pPr>
    </w:lvl>
    <w:lvl w:ilvl="4" w:tplc="666CC128">
      <w:start w:val="1"/>
      <w:numFmt w:val="lowerLetter"/>
      <w:lvlText w:val="%5."/>
      <w:lvlJc w:val="left"/>
      <w:pPr>
        <w:ind w:left="4308" w:hanging="360"/>
      </w:pPr>
    </w:lvl>
    <w:lvl w:ilvl="5" w:tplc="9530E4E2">
      <w:start w:val="1"/>
      <w:numFmt w:val="lowerRoman"/>
      <w:lvlText w:val="%6."/>
      <w:lvlJc w:val="right"/>
      <w:pPr>
        <w:ind w:left="5028" w:hanging="180"/>
      </w:pPr>
    </w:lvl>
    <w:lvl w:ilvl="6" w:tplc="467C70F0">
      <w:start w:val="1"/>
      <w:numFmt w:val="decimal"/>
      <w:lvlText w:val="%7."/>
      <w:lvlJc w:val="left"/>
      <w:pPr>
        <w:ind w:left="5748" w:hanging="360"/>
      </w:pPr>
    </w:lvl>
    <w:lvl w:ilvl="7" w:tplc="3732C30A">
      <w:start w:val="1"/>
      <w:numFmt w:val="lowerLetter"/>
      <w:lvlText w:val="%8."/>
      <w:lvlJc w:val="left"/>
      <w:pPr>
        <w:ind w:left="6468" w:hanging="360"/>
      </w:pPr>
    </w:lvl>
    <w:lvl w:ilvl="8" w:tplc="DC6EF098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46B856D3"/>
    <w:multiLevelType w:val="hybridMultilevel"/>
    <w:tmpl w:val="3F4CC59C"/>
    <w:lvl w:ilvl="0" w:tplc="79D8C3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3A6472">
      <w:start w:val="1"/>
      <w:numFmt w:val="lowerLetter"/>
      <w:lvlText w:val="%2."/>
      <w:lvlJc w:val="left"/>
      <w:pPr>
        <w:ind w:left="1800" w:hanging="360"/>
      </w:pPr>
    </w:lvl>
    <w:lvl w:ilvl="2" w:tplc="D6367546">
      <w:start w:val="1"/>
      <w:numFmt w:val="lowerRoman"/>
      <w:lvlText w:val="%3."/>
      <w:lvlJc w:val="right"/>
      <w:pPr>
        <w:ind w:left="2520" w:hanging="180"/>
      </w:pPr>
    </w:lvl>
    <w:lvl w:ilvl="3" w:tplc="82020F22">
      <w:start w:val="1"/>
      <w:numFmt w:val="decimal"/>
      <w:lvlText w:val="%4."/>
      <w:lvlJc w:val="left"/>
      <w:pPr>
        <w:ind w:left="3240" w:hanging="360"/>
      </w:pPr>
    </w:lvl>
    <w:lvl w:ilvl="4" w:tplc="C67E8D2E">
      <w:start w:val="1"/>
      <w:numFmt w:val="lowerLetter"/>
      <w:lvlText w:val="%5."/>
      <w:lvlJc w:val="left"/>
      <w:pPr>
        <w:ind w:left="3960" w:hanging="360"/>
      </w:pPr>
    </w:lvl>
    <w:lvl w:ilvl="5" w:tplc="A486115C">
      <w:start w:val="1"/>
      <w:numFmt w:val="lowerRoman"/>
      <w:lvlText w:val="%6."/>
      <w:lvlJc w:val="right"/>
      <w:pPr>
        <w:ind w:left="4680" w:hanging="180"/>
      </w:pPr>
    </w:lvl>
    <w:lvl w:ilvl="6" w:tplc="6390E08E">
      <w:start w:val="1"/>
      <w:numFmt w:val="decimal"/>
      <w:lvlText w:val="%7."/>
      <w:lvlJc w:val="left"/>
      <w:pPr>
        <w:ind w:left="5400" w:hanging="360"/>
      </w:pPr>
    </w:lvl>
    <w:lvl w:ilvl="7" w:tplc="52B2FC6A">
      <w:start w:val="1"/>
      <w:numFmt w:val="lowerLetter"/>
      <w:lvlText w:val="%8."/>
      <w:lvlJc w:val="left"/>
      <w:pPr>
        <w:ind w:left="6120" w:hanging="360"/>
      </w:pPr>
    </w:lvl>
    <w:lvl w:ilvl="8" w:tplc="1E8C57FA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0D65F3"/>
    <w:multiLevelType w:val="hybridMultilevel"/>
    <w:tmpl w:val="E75C7C74"/>
    <w:lvl w:ilvl="0" w:tplc="020A7A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25C7512">
      <w:start w:val="1"/>
      <w:numFmt w:val="lowerLetter"/>
      <w:lvlText w:val="%2."/>
      <w:lvlJc w:val="left"/>
      <w:pPr>
        <w:ind w:left="1800" w:hanging="360"/>
      </w:pPr>
    </w:lvl>
    <w:lvl w:ilvl="2" w:tplc="9E92C590">
      <w:start w:val="1"/>
      <w:numFmt w:val="lowerRoman"/>
      <w:lvlText w:val="%3."/>
      <w:lvlJc w:val="right"/>
      <w:pPr>
        <w:ind w:left="2520" w:hanging="180"/>
      </w:pPr>
    </w:lvl>
    <w:lvl w:ilvl="3" w:tplc="B0FAF044">
      <w:start w:val="1"/>
      <w:numFmt w:val="decimal"/>
      <w:lvlText w:val="%4."/>
      <w:lvlJc w:val="left"/>
      <w:pPr>
        <w:ind w:left="3240" w:hanging="360"/>
      </w:pPr>
    </w:lvl>
    <w:lvl w:ilvl="4" w:tplc="EE0ABA38">
      <w:start w:val="1"/>
      <w:numFmt w:val="lowerLetter"/>
      <w:lvlText w:val="%5."/>
      <w:lvlJc w:val="left"/>
      <w:pPr>
        <w:ind w:left="3960" w:hanging="360"/>
      </w:pPr>
    </w:lvl>
    <w:lvl w:ilvl="5" w:tplc="880EE530">
      <w:start w:val="1"/>
      <w:numFmt w:val="lowerRoman"/>
      <w:lvlText w:val="%6."/>
      <w:lvlJc w:val="right"/>
      <w:pPr>
        <w:ind w:left="4680" w:hanging="180"/>
      </w:pPr>
    </w:lvl>
    <w:lvl w:ilvl="6" w:tplc="23282208">
      <w:start w:val="1"/>
      <w:numFmt w:val="decimal"/>
      <w:lvlText w:val="%7."/>
      <w:lvlJc w:val="left"/>
      <w:pPr>
        <w:ind w:left="5400" w:hanging="360"/>
      </w:pPr>
    </w:lvl>
    <w:lvl w:ilvl="7" w:tplc="13E8EFC4">
      <w:start w:val="1"/>
      <w:numFmt w:val="lowerLetter"/>
      <w:lvlText w:val="%8."/>
      <w:lvlJc w:val="left"/>
      <w:pPr>
        <w:ind w:left="6120" w:hanging="360"/>
      </w:pPr>
    </w:lvl>
    <w:lvl w:ilvl="8" w:tplc="ED3A6512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BB8202E"/>
    <w:multiLevelType w:val="hybridMultilevel"/>
    <w:tmpl w:val="5BECC018"/>
    <w:lvl w:ilvl="0" w:tplc="088A077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3B2445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D4E643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D5663F3C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4E86248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C51EBAD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3A82838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CD86576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828F1AA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14A3D08"/>
    <w:multiLevelType w:val="hybridMultilevel"/>
    <w:tmpl w:val="52283A60"/>
    <w:lvl w:ilvl="0" w:tplc="EFDC6AAA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6C36E14E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1683C6E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9822658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9A49FB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CD805AA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89C6196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EA4C952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4BCE5A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2170D71"/>
    <w:multiLevelType w:val="hybridMultilevel"/>
    <w:tmpl w:val="98D6CC96"/>
    <w:lvl w:ilvl="0" w:tplc="40A2FA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166A4F5E">
      <w:start w:val="1"/>
      <w:numFmt w:val="lowerLetter"/>
      <w:lvlText w:val="%2."/>
      <w:lvlJc w:val="left"/>
      <w:pPr>
        <w:ind w:left="1788" w:hanging="360"/>
      </w:pPr>
    </w:lvl>
    <w:lvl w:ilvl="2" w:tplc="5650AE68">
      <w:start w:val="1"/>
      <w:numFmt w:val="lowerRoman"/>
      <w:lvlText w:val="%3."/>
      <w:lvlJc w:val="right"/>
      <w:pPr>
        <w:ind w:left="2508" w:hanging="180"/>
      </w:pPr>
    </w:lvl>
    <w:lvl w:ilvl="3" w:tplc="44802E9E">
      <w:start w:val="1"/>
      <w:numFmt w:val="decimal"/>
      <w:lvlText w:val="%4."/>
      <w:lvlJc w:val="left"/>
      <w:pPr>
        <w:ind w:left="3228" w:hanging="360"/>
      </w:pPr>
    </w:lvl>
    <w:lvl w:ilvl="4" w:tplc="BA862AA8">
      <w:start w:val="1"/>
      <w:numFmt w:val="lowerLetter"/>
      <w:lvlText w:val="%5."/>
      <w:lvlJc w:val="left"/>
      <w:pPr>
        <w:ind w:left="3948" w:hanging="360"/>
      </w:pPr>
    </w:lvl>
    <w:lvl w:ilvl="5" w:tplc="DB1EB17A">
      <w:start w:val="1"/>
      <w:numFmt w:val="lowerRoman"/>
      <w:lvlText w:val="%6."/>
      <w:lvlJc w:val="right"/>
      <w:pPr>
        <w:ind w:left="4668" w:hanging="180"/>
      </w:pPr>
    </w:lvl>
    <w:lvl w:ilvl="6" w:tplc="10469240">
      <w:start w:val="1"/>
      <w:numFmt w:val="decimal"/>
      <w:lvlText w:val="%7."/>
      <w:lvlJc w:val="left"/>
      <w:pPr>
        <w:ind w:left="5388" w:hanging="360"/>
      </w:pPr>
    </w:lvl>
    <w:lvl w:ilvl="7" w:tplc="2A961FE0">
      <w:start w:val="1"/>
      <w:numFmt w:val="lowerLetter"/>
      <w:lvlText w:val="%8."/>
      <w:lvlJc w:val="left"/>
      <w:pPr>
        <w:ind w:left="6108" w:hanging="360"/>
      </w:pPr>
    </w:lvl>
    <w:lvl w:ilvl="8" w:tplc="37BEFE8E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60CB0CDA"/>
    <w:multiLevelType w:val="hybridMultilevel"/>
    <w:tmpl w:val="5EF6990E"/>
    <w:lvl w:ilvl="0" w:tplc="20D4B3BC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E6B2E84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E2CA84E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6628CBA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8B24C0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0F81E8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4B0FA1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930917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66AEBA4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1B47A8E"/>
    <w:multiLevelType w:val="hybridMultilevel"/>
    <w:tmpl w:val="B7864294"/>
    <w:lvl w:ilvl="0" w:tplc="BCBCF5B4">
      <w:start w:val="1"/>
      <w:numFmt w:val="bullet"/>
      <w:pStyle w:val="Listacumarcatori2"/>
      <w:lvlText w:val=""/>
      <w:lvlJc w:val="left"/>
      <w:pPr>
        <w:tabs>
          <w:tab w:val="left" w:pos="643"/>
        </w:tabs>
        <w:ind w:left="643" w:hanging="360"/>
      </w:pPr>
      <w:rPr>
        <w:rFonts w:ascii="Symbol" w:hAnsi="Symbol" w:hint="default"/>
      </w:rPr>
    </w:lvl>
    <w:lvl w:ilvl="1" w:tplc="99CA76E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FC0F2F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6437D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0049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6209B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030774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1DA381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5F00D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66B5007B"/>
    <w:multiLevelType w:val="hybridMultilevel"/>
    <w:tmpl w:val="14C4FD8A"/>
    <w:lvl w:ilvl="0" w:tplc="39361AB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6A3CE01A">
      <w:start w:val="1"/>
      <w:numFmt w:val="lowerLetter"/>
      <w:lvlText w:val="%2."/>
      <w:lvlJc w:val="left"/>
      <w:pPr>
        <w:ind w:left="1440" w:hanging="360"/>
      </w:pPr>
    </w:lvl>
    <w:lvl w:ilvl="2" w:tplc="020E09FA">
      <w:start w:val="1"/>
      <w:numFmt w:val="lowerRoman"/>
      <w:lvlText w:val="%3."/>
      <w:lvlJc w:val="right"/>
      <w:pPr>
        <w:ind w:left="2160" w:hanging="180"/>
      </w:pPr>
    </w:lvl>
    <w:lvl w:ilvl="3" w:tplc="3F4EF35C">
      <w:start w:val="1"/>
      <w:numFmt w:val="decimal"/>
      <w:lvlText w:val="%4."/>
      <w:lvlJc w:val="left"/>
      <w:pPr>
        <w:ind w:left="2880" w:hanging="360"/>
      </w:pPr>
    </w:lvl>
    <w:lvl w:ilvl="4" w:tplc="AE8CD750">
      <w:start w:val="1"/>
      <w:numFmt w:val="lowerLetter"/>
      <w:lvlText w:val="%5."/>
      <w:lvlJc w:val="left"/>
      <w:pPr>
        <w:ind w:left="3600" w:hanging="360"/>
      </w:pPr>
    </w:lvl>
    <w:lvl w:ilvl="5" w:tplc="CC6286CA">
      <w:start w:val="1"/>
      <w:numFmt w:val="lowerRoman"/>
      <w:lvlText w:val="%6."/>
      <w:lvlJc w:val="right"/>
      <w:pPr>
        <w:ind w:left="4320" w:hanging="180"/>
      </w:pPr>
    </w:lvl>
    <w:lvl w:ilvl="6" w:tplc="54C47DB8">
      <w:start w:val="1"/>
      <w:numFmt w:val="decimal"/>
      <w:lvlText w:val="%7."/>
      <w:lvlJc w:val="left"/>
      <w:pPr>
        <w:ind w:left="5040" w:hanging="360"/>
      </w:pPr>
    </w:lvl>
    <w:lvl w:ilvl="7" w:tplc="7BF63402">
      <w:start w:val="1"/>
      <w:numFmt w:val="lowerLetter"/>
      <w:lvlText w:val="%8."/>
      <w:lvlJc w:val="left"/>
      <w:pPr>
        <w:ind w:left="5760" w:hanging="360"/>
      </w:pPr>
    </w:lvl>
    <w:lvl w:ilvl="8" w:tplc="81FE525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7B0AC2"/>
    <w:multiLevelType w:val="hybridMultilevel"/>
    <w:tmpl w:val="C8C27744"/>
    <w:lvl w:ilvl="0" w:tplc="FF62201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BA68A6C6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A0AE9C8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D6E4831C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422E2B7A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B2A38A0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9E90807E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338663C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918E9A30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73803873"/>
    <w:multiLevelType w:val="hybridMultilevel"/>
    <w:tmpl w:val="88BC3044"/>
    <w:lvl w:ilvl="0" w:tplc="0B36643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23BE7998">
      <w:start w:val="1"/>
      <w:numFmt w:val="lowerLetter"/>
      <w:lvlText w:val="%2."/>
      <w:lvlJc w:val="left"/>
      <w:pPr>
        <w:ind w:left="1364" w:hanging="360"/>
      </w:pPr>
    </w:lvl>
    <w:lvl w:ilvl="2" w:tplc="337A32D2">
      <w:start w:val="1"/>
      <w:numFmt w:val="lowerRoman"/>
      <w:lvlText w:val="%3."/>
      <w:lvlJc w:val="right"/>
      <w:pPr>
        <w:ind w:left="2084" w:hanging="180"/>
      </w:pPr>
    </w:lvl>
    <w:lvl w:ilvl="3" w:tplc="01DEEE74">
      <w:start w:val="1"/>
      <w:numFmt w:val="decimal"/>
      <w:lvlText w:val="%4."/>
      <w:lvlJc w:val="left"/>
      <w:pPr>
        <w:ind w:left="2804" w:hanging="360"/>
      </w:pPr>
    </w:lvl>
    <w:lvl w:ilvl="4" w:tplc="716EF9AE">
      <w:start w:val="1"/>
      <w:numFmt w:val="lowerLetter"/>
      <w:lvlText w:val="%5."/>
      <w:lvlJc w:val="left"/>
      <w:pPr>
        <w:ind w:left="3524" w:hanging="360"/>
      </w:pPr>
    </w:lvl>
    <w:lvl w:ilvl="5" w:tplc="261C66FC">
      <w:start w:val="1"/>
      <w:numFmt w:val="lowerRoman"/>
      <w:lvlText w:val="%6."/>
      <w:lvlJc w:val="right"/>
      <w:pPr>
        <w:ind w:left="4244" w:hanging="180"/>
      </w:pPr>
    </w:lvl>
    <w:lvl w:ilvl="6" w:tplc="59A479C8">
      <w:start w:val="1"/>
      <w:numFmt w:val="decimal"/>
      <w:lvlText w:val="%7."/>
      <w:lvlJc w:val="left"/>
      <w:pPr>
        <w:ind w:left="4964" w:hanging="360"/>
      </w:pPr>
    </w:lvl>
    <w:lvl w:ilvl="7" w:tplc="66509080">
      <w:start w:val="1"/>
      <w:numFmt w:val="lowerLetter"/>
      <w:lvlText w:val="%8."/>
      <w:lvlJc w:val="left"/>
      <w:pPr>
        <w:ind w:left="5684" w:hanging="360"/>
      </w:pPr>
    </w:lvl>
    <w:lvl w:ilvl="8" w:tplc="23C25640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67E0154"/>
    <w:multiLevelType w:val="multilevel"/>
    <w:tmpl w:val="A9F0087C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19" w15:restartNumberingAfterBreak="0">
    <w:nsid w:val="784E1A21"/>
    <w:multiLevelType w:val="hybridMultilevel"/>
    <w:tmpl w:val="40D245BE"/>
    <w:lvl w:ilvl="0" w:tplc="E42AA7B4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4D1C8166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C0DE953C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A3464A30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AB6CCD26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E594195A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DD4688AA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4D82EBCE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D24C3424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20" w15:restartNumberingAfterBreak="0">
    <w:nsid w:val="7F900401"/>
    <w:multiLevelType w:val="hybridMultilevel"/>
    <w:tmpl w:val="6EDA1684"/>
    <w:lvl w:ilvl="0" w:tplc="4CD85082">
      <w:start w:val="1"/>
      <w:numFmt w:val="upperRoman"/>
      <w:pStyle w:val="Titlu1"/>
      <w:lvlText w:val="%1."/>
      <w:lvlJc w:val="right"/>
      <w:pPr>
        <w:tabs>
          <w:tab w:val="left" w:pos="720"/>
        </w:tabs>
        <w:ind w:left="720"/>
      </w:pPr>
      <w:rPr>
        <w:rFonts w:cs="Times New Roman"/>
      </w:rPr>
    </w:lvl>
    <w:lvl w:ilvl="1" w:tplc="04988C9C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2" w:tplc="E06ACE82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3" w:tplc="DFB4A9E6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4" w:tplc="7012D404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5" w:tplc="2432E3D4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6" w:tplc="E6A61BB0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7" w:tplc="B0809B1C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  <w:lvl w:ilvl="8" w:tplc="E836E4AC">
      <w:start w:val="1"/>
      <w:numFmt w:val="none"/>
      <w:suff w:val="nothing"/>
      <w:lvlText w:val=""/>
      <w:lvlJc w:val="left"/>
      <w:pPr>
        <w:tabs>
          <w:tab w:val="left" w:pos="720"/>
        </w:tabs>
        <w:ind w:left="720"/>
      </w:pPr>
      <w:rPr>
        <w:rFonts w:cs="Times New Roman"/>
      </w:rPr>
    </w:lvl>
  </w:abstractNum>
  <w:num w:numId="1">
    <w:abstractNumId w:val="14"/>
  </w:num>
  <w:num w:numId="2">
    <w:abstractNumId w:val="20"/>
  </w:num>
  <w:num w:numId="3">
    <w:abstractNumId w:val="16"/>
  </w:num>
  <w:num w:numId="4">
    <w:abstractNumId w:val="3"/>
  </w:num>
  <w:num w:numId="5">
    <w:abstractNumId w:val="18"/>
  </w:num>
  <w:num w:numId="6">
    <w:abstractNumId w:val="6"/>
  </w:num>
  <w:num w:numId="7">
    <w:abstractNumId w:val="19"/>
  </w:num>
  <w:num w:numId="8">
    <w:abstractNumId w:val="13"/>
  </w:num>
  <w:num w:numId="9">
    <w:abstractNumId w:val="11"/>
  </w:num>
  <w:num w:numId="10">
    <w:abstractNumId w:val="2"/>
  </w:num>
  <w:num w:numId="11">
    <w:abstractNumId w:val="10"/>
  </w:num>
  <w:num w:numId="12">
    <w:abstractNumId w:val="5"/>
  </w:num>
  <w:num w:numId="13">
    <w:abstractNumId w:val="12"/>
  </w:num>
  <w:num w:numId="14">
    <w:abstractNumId w:val="7"/>
  </w:num>
  <w:num w:numId="15">
    <w:abstractNumId w:val="0"/>
  </w:num>
  <w:num w:numId="16">
    <w:abstractNumId w:val="17"/>
  </w:num>
  <w:num w:numId="17">
    <w:abstractNumId w:val="1"/>
  </w:num>
  <w:num w:numId="18">
    <w:abstractNumId w:val="8"/>
  </w:num>
  <w:num w:numId="19">
    <w:abstractNumId w:val="4"/>
  </w:num>
  <w:num w:numId="20">
    <w:abstractNumId w:val="9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6F5"/>
    <w:rsid w:val="00A16F09"/>
    <w:rsid w:val="00C256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ECEE9"/>
  <w15:docId w15:val="{7283427F-E29A-40C8-BF5F-9196BDADC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Calibri"/>
        <w:sz w:val="24"/>
        <w:szCs w:val="22"/>
        <w:lang w:val="ro-RO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pPr>
      <w:keepNext/>
      <w:numPr>
        <w:numId w:val="2"/>
      </w:numPr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pPr>
      <w:keepNext/>
      <w:keepLines/>
      <w:spacing w:before="200"/>
      <w:outlineLvl w:val="1"/>
    </w:pPr>
    <w:rPr>
      <w:rFonts w:ascii="Cambria" w:eastAsia="Cambria" w:hAnsi="Cambria" w:cs="Cambria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itlu5">
    <w:name w:val="heading 5"/>
    <w:basedOn w:val="Normal"/>
    <w:next w:val="Normal"/>
    <w:link w:val="Titlu5Caracter"/>
    <w:unhideWhenUsed/>
    <w:qFormat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pPr>
      <w:tabs>
        <w:tab w:val="left" w:pos="0"/>
        <w:tab w:val="left" w:pos="2664"/>
      </w:tabs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pPr>
      <w:tabs>
        <w:tab w:val="left" w:pos="0"/>
        <w:tab w:val="left" w:pos="2952"/>
      </w:tabs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pPr>
      <w:tabs>
        <w:tab w:val="left" w:pos="0"/>
        <w:tab w:val="left" w:pos="3528"/>
      </w:tabs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basedOn w:val="Fontdeparagrafimplici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Fontdeparagrafimplici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Fontdeparagrafimplicit"/>
    <w:uiPriority w:val="9"/>
    <w:rPr>
      <w:rFonts w:ascii="Arial" w:eastAsia="Arial" w:hAnsi="Arial" w:cs="Arial"/>
      <w:sz w:val="30"/>
      <w:szCs w:val="30"/>
    </w:rPr>
  </w:style>
  <w:style w:type="character" w:customStyle="1" w:styleId="Titlu4Caracter">
    <w:name w:val="Titlu 4 Caracter"/>
    <w:basedOn w:val="Fontdeparagrafimplicit"/>
    <w:link w:val="Titlu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Fontdeparagrafimplici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Fontdeparagrafimplici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Fontdeparagrafimplici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Fontdeparagrafimplici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Fontdeparagrafimplici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Fontdeparagrafimplicit"/>
    <w:uiPriority w:val="10"/>
    <w:rPr>
      <w:sz w:val="48"/>
      <w:szCs w:val="48"/>
    </w:rPr>
  </w:style>
  <w:style w:type="character" w:customStyle="1" w:styleId="SubtitleChar">
    <w:name w:val="Subtitle Char"/>
    <w:basedOn w:val="Fontdeparagrafimplicit"/>
    <w:uiPriority w:val="11"/>
    <w:rPr>
      <w:sz w:val="24"/>
      <w:szCs w:val="24"/>
    </w:rPr>
  </w:style>
  <w:style w:type="paragraph" w:styleId="Citat">
    <w:name w:val="Quote"/>
    <w:basedOn w:val="Normal"/>
    <w:next w:val="Normal"/>
    <w:uiPriority w:val="29"/>
    <w:qFormat/>
    <w:pPr>
      <w:ind w:left="720" w:right="720"/>
    </w:pPr>
    <w:rPr>
      <w:i/>
    </w:rPr>
  </w:style>
  <w:style w:type="paragraph" w:styleId="Citatintens">
    <w:name w:val="Intense Quote"/>
    <w:basedOn w:val="Normal"/>
    <w:next w:val="Normal"/>
    <w:link w:val="CitatintensCaracte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tintensCaracter">
    <w:name w:val="Citat intens Caracter"/>
    <w:link w:val="Citatintens"/>
    <w:uiPriority w:val="30"/>
    <w:rPr>
      <w:i/>
    </w:rPr>
  </w:style>
  <w:style w:type="character" w:customStyle="1" w:styleId="HeaderChar">
    <w:name w:val="Header Char"/>
    <w:basedOn w:val="Fontdeparagrafimplicit"/>
    <w:uiPriority w:val="99"/>
  </w:style>
  <w:style w:type="character" w:customStyle="1" w:styleId="FooterChar">
    <w:name w:val="Footer Char"/>
    <w:basedOn w:val="Fontdeparagrafimplicit"/>
    <w:uiPriority w:val="99"/>
  </w:style>
  <w:style w:type="table" w:customStyle="1" w:styleId="TableGridLight">
    <w:name w:val="Table Grid Light"/>
    <w:basedOn w:val="Tabel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elsimplu1">
    <w:name w:val="Plain Table 1"/>
    <w:basedOn w:val="Tabel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Tabelsimplu2">
    <w:name w:val="Plain Table 2"/>
    <w:basedOn w:val="Tabel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simplu3">
    <w:name w:val="Plain Table 3"/>
    <w:basedOn w:val="Tabel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Tabelsimplu4">
    <w:name w:val="Plain Table 4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Tabelsimplu5">
    <w:name w:val="Plain Table 5"/>
    <w:basedOn w:val="Tabel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Tabelgril1Luminos">
    <w:name w:val="Grid Table 1 Light"/>
    <w:basedOn w:val="Tabel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gril2">
    <w:name w:val="Grid Table 2"/>
    <w:basedOn w:val="Tabel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Tabel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Tabel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Tabel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Tabel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Tabel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Tabel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Tabelgril3">
    <w:name w:val="Grid Table 3"/>
    <w:basedOn w:val="Tabel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Tabel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Tabel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Tabel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Tabel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Tabel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Tabel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Tabelgril4">
    <w:name w:val="Grid Table 4"/>
    <w:basedOn w:val="Tabel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Tabel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Tabel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Tabel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Tabel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Tabel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Tabel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Tabelgril5ntunecat">
    <w:name w:val="Grid Table 5 Dark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styleId="Tabelgril6Colorat">
    <w:name w:val="Grid Table 6 Colorful"/>
    <w:basedOn w:val="Tabel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gril7Colorat">
    <w:name w:val="Grid Table 7 Colorful"/>
    <w:basedOn w:val="Tabel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list1Luminos">
    <w:name w:val="List Table 1 Light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styleId="Tabellist2">
    <w:name w:val="List Table 2"/>
    <w:basedOn w:val="Tabel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Tabel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Tabel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Tabel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Tabel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Tabel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Tabel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Tabellist3">
    <w:name w:val="List Table 3"/>
    <w:basedOn w:val="Tabel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list4">
    <w:name w:val="List Table 4"/>
    <w:basedOn w:val="Tabel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Tabel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Tabel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Tabel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Tabel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Tabel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Tabel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Tabellist5ntunecat">
    <w:name w:val="List Table 5 Dark"/>
    <w:basedOn w:val="Tabel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Tabel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Tabel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Tabel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Tabel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Tabel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Tabel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styleId="Tabellist6Colorat">
    <w:name w:val="List Table 6 Colorful"/>
    <w:basedOn w:val="Tabel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list7Colorat">
    <w:name w:val="List Table 7 Colorful"/>
    <w:basedOn w:val="Tabel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Normal"/>
    <w:uiPriority w:val="99"/>
    <w:rPr>
      <w:color w:val="404040"/>
      <w:sz w:val="20"/>
      <w:szCs w:val="20"/>
      <w:lang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elNormal"/>
    <w:uiPriority w:val="99"/>
    <w:rPr>
      <w:color w:val="404040"/>
      <w:sz w:val="20"/>
      <w:szCs w:val="20"/>
      <w:lang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TabelNormal"/>
    <w:uiPriority w:val="99"/>
    <w:rPr>
      <w:color w:val="404040"/>
      <w:sz w:val="20"/>
      <w:szCs w:val="20"/>
      <w:lang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TabelNormal"/>
    <w:uiPriority w:val="99"/>
    <w:rPr>
      <w:color w:val="404040"/>
      <w:sz w:val="20"/>
      <w:szCs w:val="20"/>
      <w:lang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TabelNormal"/>
    <w:uiPriority w:val="99"/>
    <w:rPr>
      <w:color w:val="404040"/>
      <w:sz w:val="20"/>
      <w:szCs w:val="20"/>
      <w:lang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TabelNormal"/>
    <w:uiPriority w:val="99"/>
    <w:rPr>
      <w:color w:val="404040"/>
      <w:sz w:val="20"/>
      <w:szCs w:val="20"/>
      <w:lang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TabelNormal"/>
    <w:uiPriority w:val="99"/>
    <w:rPr>
      <w:color w:val="404040"/>
      <w:sz w:val="20"/>
      <w:szCs w:val="20"/>
      <w:lang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TabelNormal"/>
    <w:uiPriority w:val="99"/>
    <w:rPr>
      <w:color w:val="404040"/>
      <w:sz w:val="20"/>
      <w:szCs w:val="20"/>
      <w:lang w:eastAsia="ro-RO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elNormal"/>
    <w:uiPriority w:val="99"/>
    <w:rPr>
      <w:color w:val="404040"/>
      <w:sz w:val="20"/>
      <w:szCs w:val="20"/>
      <w:lang w:eastAsia="ro-RO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TabelNormal"/>
    <w:uiPriority w:val="99"/>
    <w:rPr>
      <w:color w:val="404040"/>
      <w:sz w:val="20"/>
      <w:szCs w:val="20"/>
      <w:lang w:eastAsia="ro-RO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TabelNormal"/>
    <w:uiPriority w:val="99"/>
    <w:rPr>
      <w:color w:val="404040"/>
      <w:sz w:val="20"/>
      <w:szCs w:val="20"/>
      <w:lang w:eastAsia="ro-RO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TabelNormal"/>
    <w:uiPriority w:val="99"/>
    <w:rPr>
      <w:color w:val="404040"/>
      <w:sz w:val="20"/>
      <w:szCs w:val="20"/>
      <w:lang w:eastAsia="ro-RO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TabelNormal"/>
    <w:uiPriority w:val="99"/>
    <w:rPr>
      <w:color w:val="404040"/>
      <w:sz w:val="20"/>
      <w:szCs w:val="20"/>
      <w:lang w:eastAsia="ro-RO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TabelNormal"/>
    <w:uiPriority w:val="99"/>
    <w:rPr>
      <w:color w:val="404040"/>
      <w:sz w:val="20"/>
      <w:szCs w:val="20"/>
      <w:lang w:eastAsia="ro-RO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Tabel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Titlu1Caracter">
    <w:name w:val="Titlu 1 Caracter"/>
    <w:basedOn w:val="Fontdeparagrafimplicit"/>
    <w:link w:val="Titlu1"/>
    <w:uiPriority w:val="9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Pr>
      <w:rFonts w:ascii="Cambria" w:eastAsia="Cambria" w:hAnsi="Cambria" w:cs="Cambria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Pr>
      <w:rFonts w:ascii="Cambria" w:eastAsia="Cambria" w:hAnsi="Cambria" w:cs="Cambria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news">
    <w:name w:val="news"/>
    <w:basedOn w:val="Normal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Pr>
      <w:color w:val="0000FF"/>
      <w:u w:val="single"/>
    </w:rPr>
  </w:style>
  <w:style w:type="paragraph" w:customStyle="1" w:styleId="cn">
    <w:name w:val="cn"/>
    <w:basedOn w:val="Normal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</w:style>
  <w:style w:type="paragraph" w:styleId="TextnBalon">
    <w:name w:val="Balloon Text"/>
    <w:basedOn w:val="Normal"/>
    <w:link w:val="TextnBalonCaracte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pPr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Pr>
      <w:rFonts w:ascii="Wingdings 2" w:hAnsi="Wingdings 2"/>
    </w:rPr>
  </w:style>
  <w:style w:type="character" w:customStyle="1" w:styleId="WW8Num6z0">
    <w:name w:val="WW8Num6z0"/>
    <w:rPr>
      <w:rFonts w:ascii="Wingdings" w:hAnsi="Wingdings"/>
      <w:sz w:val="16"/>
    </w:rPr>
  </w:style>
  <w:style w:type="character" w:customStyle="1" w:styleId="WW8Num6z1">
    <w:name w:val="WW8Num6z1"/>
    <w:rPr>
      <w:rFonts w:ascii="Courier New" w:hAnsi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1">
    <w:name w:val="WW8Num12z1"/>
    <w:rPr>
      <w:rFonts w:ascii="Courier New" w:hAnsi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3z0">
    <w:name w:val="WW8Num13z0"/>
    <w:rPr>
      <w:rFonts w:ascii="Wingdings" w:hAnsi="Wingdings"/>
      <w:sz w:val="16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5z0">
    <w:name w:val="WW8Num15z0"/>
    <w:rPr>
      <w:rFonts w:ascii="Times New Roman" w:hAnsi="Times New Roman"/>
    </w:rPr>
  </w:style>
  <w:style w:type="character" w:customStyle="1" w:styleId="WW8Num16z0">
    <w:name w:val="WW8Num16z0"/>
    <w:rPr>
      <w:rFonts w:ascii="Symbol" w:hAnsi="Symbol"/>
      <w:sz w:val="16"/>
    </w:rPr>
  </w:style>
  <w:style w:type="character" w:customStyle="1" w:styleId="WW8Num17z0">
    <w:name w:val="WW8Num17z0"/>
    <w:rPr>
      <w:rFonts w:ascii="Times New Roman" w:hAnsi="Times New Roman"/>
    </w:rPr>
  </w:style>
  <w:style w:type="character" w:customStyle="1" w:styleId="WW8Num17z1">
    <w:name w:val="WW8Num17z1"/>
    <w:rPr>
      <w:rFonts w:ascii="Courier New" w:hAnsi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6z1">
    <w:name w:val="WW8Num26z1"/>
    <w:rPr>
      <w:rFonts w:ascii="Courier New" w:hAnsi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DefaultParagraphFont1">
    <w:name w:val="Default Paragraph Font1"/>
  </w:style>
  <w:style w:type="character" w:styleId="Numrdepagin">
    <w:name w:val="page number"/>
    <w:rPr>
      <w:rFonts w:cs="Times New Roman"/>
    </w:rPr>
  </w:style>
  <w:style w:type="character" w:customStyle="1" w:styleId="FootnoteCharacters">
    <w:name w:val="Footnote Characters"/>
    <w:rPr>
      <w:vertAlign w:val="superscript"/>
    </w:rPr>
  </w:style>
  <w:style w:type="character" w:styleId="HyperlinkParcurs">
    <w:name w:val="FollowedHyperlink"/>
    <w:rPr>
      <w:color w:val="800080"/>
      <w:u w:val="single"/>
    </w:rPr>
  </w:style>
  <w:style w:type="character" w:customStyle="1" w:styleId="Heading3CharCharCharChar">
    <w:name w:val="Heading 3 Char Char Char Char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Pr>
      <w:rFonts w:cs="Times New Roman"/>
    </w:rPr>
  </w:style>
  <w:style w:type="character" w:customStyle="1" w:styleId="primfunc12">
    <w:name w:val="prim_func12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Pr>
      <w:rFonts w:ascii="Bookman Old Style" w:hAnsi="Bookman Old Style"/>
      <w:sz w:val="24"/>
      <w:lang w:val="en-US"/>
    </w:rPr>
  </w:style>
  <w:style w:type="character" w:customStyle="1" w:styleId="WW-FootnoteCharacters">
    <w:name w:val="WW-Footnote Characters"/>
    <w:rPr>
      <w:vertAlign w:val="superscript"/>
    </w:rPr>
  </w:style>
  <w:style w:type="character" w:customStyle="1" w:styleId="Foootnote">
    <w:name w:val="Foootnote"/>
    <w:rPr>
      <w:color w:val="000000"/>
      <w:vertAlign w:val="superscript"/>
    </w:rPr>
  </w:style>
  <w:style w:type="character" w:styleId="Robust">
    <w:name w:val="Strong"/>
    <w:qFormat/>
    <w:rPr>
      <w:b/>
    </w:rPr>
  </w:style>
  <w:style w:type="character" w:customStyle="1" w:styleId="NormalWebChar">
    <w:name w:val="Normal (Web) Char"/>
    <w:rPr>
      <w:sz w:val="24"/>
      <w:lang w:val="en-US"/>
    </w:rPr>
  </w:style>
  <w:style w:type="character" w:styleId="Accentuat">
    <w:name w:val="Emphasis"/>
    <w:qFormat/>
    <w:rPr>
      <w:i/>
    </w:rPr>
  </w:style>
  <w:style w:type="character" w:customStyle="1" w:styleId="BodyTextIndent3Char">
    <w:name w:val="Body Text Indent 3 Char"/>
    <w:rPr>
      <w:sz w:val="16"/>
      <w:lang w:val="en-AU"/>
    </w:rPr>
  </w:style>
  <w:style w:type="character" w:customStyle="1" w:styleId="BodyTextChar">
    <w:name w:val="Body Text Char"/>
    <w:rPr>
      <w:sz w:val="24"/>
      <w:lang w:val="en-US"/>
    </w:rPr>
  </w:style>
  <w:style w:type="character" w:styleId="Referinnotdefinal">
    <w:name w:val="endnote reference"/>
    <w:semiHidden/>
    <w:rPr>
      <w:vertAlign w:val="superscript"/>
    </w:rPr>
  </w:style>
  <w:style w:type="character" w:customStyle="1" w:styleId="EndnoteCharacters">
    <w:name w:val="Endnote Characters"/>
  </w:style>
  <w:style w:type="paragraph" w:customStyle="1" w:styleId="Heading">
    <w:name w:val="Heading"/>
    <w:basedOn w:val="Normal"/>
    <w:next w:val="Corptext"/>
    <w:pPr>
      <w:keepNext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</w:style>
  <w:style w:type="paragraph" w:customStyle="1" w:styleId="Index">
    <w:name w:val="Index"/>
    <w:basedOn w:val="Normal"/>
    <w:pPr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pPr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pPr>
      <w:shd w:val="clear" w:color="auto" w:fill="000080"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pPr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Pr>
      <w:b/>
      <w:bCs/>
    </w:rPr>
  </w:style>
  <w:style w:type="paragraph" w:styleId="Indentcorptext2">
    <w:name w:val="Body Text Indent 2"/>
    <w:basedOn w:val="Normal"/>
    <w:link w:val="Indentcorptext2Caracter"/>
    <w:pPr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pPr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pPr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pPr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pPr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pPr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pPr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pPr>
      <w:tabs>
        <w:tab w:val="left" w:pos="720"/>
      </w:tabs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pPr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pPr>
      <w:widowControl w:val="0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paragraph" w:customStyle="1" w:styleId="ConceptTitle">
    <w:name w:val="ConceptTitle"/>
    <w:basedOn w:val="Normal"/>
    <w:pPr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pPr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pPr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pPr>
      <w:keepLines/>
      <w:numPr>
        <w:numId w:val="0"/>
      </w:numPr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pPr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pPr>
      <w:widowControl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pPr>
      <w:widowControl w:val="0"/>
      <w:ind w:firstLine="567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Pr>
      <w:rFonts w:cs="Times New Roman"/>
    </w:rPr>
  </w:style>
  <w:style w:type="paragraph" w:customStyle="1" w:styleId="Listparagraf1">
    <w:name w:val="Listă paragraf1"/>
    <w:basedOn w:val="Normal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pPr>
      <w:keepLines/>
      <w:numPr>
        <w:numId w:val="0"/>
      </w:numPr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pPr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Pr>
      <w:rFonts w:ascii="Calibri" w:hAnsi="Calibri"/>
      <w:sz w:val="18"/>
    </w:rPr>
  </w:style>
  <w:style w:type="character" w:customStyle="1" w:styleId="FootNoteChar">
    <w:name w:val="FootNote Char"/>
    <w:link w:val="FootNote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pPr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pPr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pPr>
      <w:widowControl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pPr>
      <w:ind w:firstLine="0"/>
      <w:jc w:val="center"/>
    </w:pPr>
    <w:rPr>
      <w:rFonts w:eastAsia="Calibri"/>
      <w:b/>
      <w:bCs/>
      <w:sz w:val="24"/>
      <w:szCs w:val="24"/>
      <w:lang w:val="en-US"/>
    </w:rPr>
  </w:style>
  <w:style w:type="paragraph" w:customStyle="1" w:styleId="rg">
    <w:name w:val="rg"/>
    <w:basedOn w:val="Normal"/>
    <w:pPr>
      <w:ind w:firstLine="0"/>
      <w:jc w:val="right"/>
    </w:pPr>
    <w:rPr>
      <w:rFonts w:eastAsia="Calibri"/>
      <w:sz w:val="24"/>
      <w:szCs w:val="24"/>
      <w:lang w:val="en-US"/>
    </w:rPr>
  </w:style>
  <w:style w:type="character" w:customStyle="1" w:styleId="docheader">
    <w:name w:val="doc_header"/>
    <w:basedOn w:val="Fontdeparagrafimplicit"/>
  </w:style>
  <w:style w:type="character" w:customStyle="1" w:styleId="apple-converted-space">
    <w:name w:val="apple-converted-space"/>
    <w:basedOn w:val="Fontdeparagrafimplicit"/>
  </w:style>
  <w:style w:type="character" w:customStyle="1" w:styleId="docheader1">
    <w:name w:val="doc_header1"/>
    <w:basedOn w:val="Fontdeparagrafimplicit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</w:style>
  <w:style w:type="character" w:styleId="Referincomentariu">
    <w:name w:val="annotation reference"/>
    <w:basedOn w:val="Fontdeparagrafimplicit"/>
    <w:uiPriority w:val="99"/>
    <w:semiHidden/>
    <w:unhideWhenUsed/>
    <w:rPr>
      <w:sz w:val="16"/>
      <w:szCs w:val="16"/>
    </w:rPr>
  </w:style>
  <w:style w:type="character" w:customStyle="1" w:styleId="docbody">
    <w:name w:val="doc_body"/>
    <w:basedOn w:val="Fontdeparagrafimplicit"/>
  </w:style>
  <w:style w:type="table" w:styleId="Tabelgril">
    <w:name w:val="Table Grid"/>
    <w:basedOn w:val="TabelNormal"/>
    <w:uiPriority w:val="59"/>
    <w:rPr>
      <w:rFonts w:ascii="Calibri" w:hAnsi="Calibri"/>
      <w:sz w:val="22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d">
    <w:name w:val="md"/>
    <w:basedOn w:val="Normal"/>
    <w:pPr>
      <w:ind w:firstLine="567"/>
    </w:pPr>
    <w:rPr>
      <w:rFonts w:eastAsia="Calibri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</w:style>
  <w:style w:type="paragraph" w:styleId="Frspaiere">
    <w:name w:val="No Spacing"/>
    <w:uiPriority w:val="1"/>
    <w:qFormat/>
    <w:rPr>
      <w:b/>
      <w:lang w:val="en-US"/>
    </w:rPr>
  </w:style>
  <w:style w:type="character" w:styleId="Titlulcrii">
    <w:name w:val="Book Title"/>
    <w:basedOn w:val="Fontdeparagrafimplicit"/>
    <w:uiPriority w:val="33"/>
    <w:qFormat/>
    <w:rPr>
      <w:b/>
      <w:bCs/>
      <w:smallCaps/>
      <w:spacing w:val="5"/>
    </w:rPr>
  </w:style>
  <w:style w:type="paragraph" w:styleId="Textbloc">
    <w:name w:val="Block Text"/>
    <w:basedOn w:val="Normal"/>
    <w:pPr>
      <w:widowControl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</w:style>
  <w:style w:type="character" w:customStyle="1" w:styleId="a0">
    <w:name w:val="Сноска_"/>
    <w:link w:val="a1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position w:val="0"/>
      <w:sz w:val="13"/>
      <w:szCs w:val="13"/>
      <w:u w:val="none"/>
    </w:rPr>
  </w:style>
  <w:style w:type="character" w:customStyle="1" w:styleId="a5">
    <w:name w:val="Основной текст + 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9"/>
      <w:szCs w:val="19"/>
      <w:u w:val="none"/>
    </w:rPr>
  </w:style>
  <w:style w:type="character" w:customStyle="1" w:styleId="4pt">
    <w:name w:val="Основной текст + 4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position w:val="0"/>
      <w:sz w:val="13"/>
      <w:szCs w:val="13"/>
      <w:u w:val="none"/>
    </w:rPr>
  </w:style>
  <w:style w:type="character" w:customStyle="1" w:styleId="40">
    <w:name w:val="Основной текст (4)_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9"/>
      <w:szCs w:val="9"/>
      <w:u w:val="none"/>
    </w:rPr>
  </w:style>
  <w:style w:type="character" w:customStyle="1" w:styleId="41">
    <w:name w:val="Основной текст (4)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8"/>
      <w:szCs w:val="8"/>
      <w:u w:val="none"/>
    </w:rPr>
  </w:style>
  <w:style w:type="character" w:customStyle="1" w:styleId="2Exact">
    <w:name w:val="Основной текст (2) 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pPr>
      <w:widowControl w:val="0"/>
      <w:shd w:val="clear" w:color="auto" w:fill="FFFFFF"/>
      <w:spacing w:line="274" w:lineRule="exact"/>
      <w:ind w:firstLine="0"/>
      <w:jc w:val="left"/>
    </w:pPr>
    <w:rPr>
      <w:rFonts w:cs="Calibr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pPr>
      <w:widowControl w:val="0"/>
      <w:shd w:val="clear" w:color="auto" w:fill="FFFFFF"/>
      <w:spacing w:before="540" w:line="259" w:lineRule="exact"/>
      <w:ind w:hanging="380"/>
      <w:jc w:val="left"/>
    </w:pPr>
    <w:rPr>
      <w:rFonts w:cs="Calibr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pPr>
      <w:widowControl w:val="0"/>
      <w:shd w:val="clear" w:color="auto" w:fill="FFFFFF"/>
      <w:spacing w:after="60" w:line="0" w:lineRule="atLeast"/>
      <w:ind w:firstLine="0"/>
      <w:jc w:val="left"/>
    </w:pPr>
    <w:rPr>
      <w:rFonts w:cs="Calibr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pPr>
      <w:widowControl w:val="0"/>
      <w:shd w:val="clear" w:color="auto" w:fill="FFFFFF"/>
      <w:spacing w:before="4980" w:after="180" w:line="254" w:lineRule="exact"/>
      <w:ind w:firstLine="0"/>
    </w:pPr>
    <w:rPr>
      <w:rFonts w:cs="Calibr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pPr>
      <w:widowControl w:val="0"/>
      <w:shd w:val="clear" w:color="auto" w:fill="FFFFFF"/>
      <w:spacing w:line="0" w:lineRule="atLeast"/>
      <w:ind w:firstLine="0"/>
      <w:jc w:val="left"/>
    </w:pPr>
    <w:rPr>
      <w:rFonts w:cs="Calibr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pPr>
      <w:keepLines/>
      <w:numPr>
        <w:numId w:val="0"/>
      </w:numPr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uiPriority w:val="39"/>
    <w:unhideWhenUsed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uiPriority w:val="39"/>
    <w:unhideWhenUsed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uiPriority w:val="39"/>
    <w:unhideWhenUsed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uiPriority w:val="39"/>
    <w:unhideWhenUsed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uiPriority w:val="39"/>
    <w:unhideWhenUsed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uiPriority w:val="39"/>
    <w:unhideWhenUsed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uiPriority w:val="39"/>
    <w:unhideWhenUsed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uiPriority w:val="39"/>
    <w:unhideWhenUsed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uiPriority w:val="39"/>
    <w:unhideWhenUsed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Pr>
      <w:vertAlign w:val="superscript"/>
    </w:rPr>
  </w:style>
  <w:style w:type="character" w:customStyle="1" w:styleId="FontStyle30">
    <w:name w:val="Font Style30"/>
    <w:uiPriority w:val="99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Bodytext2">
    <w:name w:val="Body text (2)"/>
    <w:basedOn w:val="Normal"/>
    <w:pPr>
      <w:widowControl w:val="0"/>
      <w:shd w:val="clear" w:color="auto" w:fill="FFFFFF"/>
      <w:spacing w:before="840" w:line="256" w:lineRule="exact"/>
      <w:ind w:firstLine="0"/>
      <w:jc w:val="center"/>
    </w:pPr>
    <w:rPr>
      <w:b/>
      <w:bCs/>
      <w:spacing w:val="-2"/>
      <w:sz w:val="21"/>
      <w:szCs w:val="21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E98A36-9EA7-41D6-B71C-C02C1C664645}"/>
</file>

<file path=customXml/itemProps2.xml><?xml version="1.0" encoding="utf-8"?>
<ds:datastoreItem xmlns:ds="http://schemas.openxmlformats.org/officeDocument/2006/customXml" ds:itemID="{7B95865B-1B74-433A-A086-D3FA90F4322C}"/>
</file>

<file path=customXml/itemProps3.xml><?xml version="1.0" encoding="utf-8"?>
<ds:datastoreItem xmlns:ds="http://schemas.openxmlformats.org/officeDocument/2006/customXml" ds:itemID="{8A89FB33-6215-4271-A76D-C4E207693D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313</Words>
  <Characters>1820</Characters>
  <Application>Microsoft Office Word</Application>
  <DocSecurity>4</DocSecurity>
  <Lines>15</Lines>
  <Paragraphs>4</Paragraphs>
  <ScaleCrop>false</ScaleCrop>
  <Company>SPecialiST RePack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349.2020.ru</dc:title>
  <dc:creator>user</dc:creator>
  <cp:lastModifiedBy>Domnica Ciupac</cp:lastModifiedBy>
  <cp:revision>2</cp:revision>
  <dcterms:created xsi:type="dcterms:W3CDTF">2020-07-21T12:24:00Z</dcterms:created>
  <dcterms:modified xsi:type="dcterms:W3CDTF">2020-07-21T12:24:00Z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