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3C440C" w:rsidRDefault="00730FEE" w:rsidP="00E25218">
      <w:pPr>
        <w:rPr>
          <w:rStyle w:val="Emphasis"/>
          <w:lang w:val="ro-RO"/>
        </w:rPr>
      </w:pPr>
    </w:p>
    <w:p w14:paraId="2C3A1816" w14:textId="77777777" w:rsidR="003C440C" w:rsidRPr="003C440C" w:rsidRDefault="003C440C" w:rsidP="003C440C">
      <w:pPr>
        <w:ind w:firstLine="0"/>
        <w:contextualSpacing/>
        <w:jc w:val="center"/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3C440C">
        <w:rPr>
          <w:b/>
          <w:bCs/>
          <w:color w:val="000000" w:themeColor="text1"/>
          <w:sz w:val="24"/>
          <w:szCs w:val="24"/>
          <w:lang w:val="ro-RO" w:eastAsia="ru-RU"/>
        </w:rPr>
        <w:t xml:space="preserve">Cu privire la aprobarea proiectului de lege pentru ratificarea </w:t>
      </w:r>
    </w:p>
    <w:p w14:paraId="5EB69697" w14:textId="590322F3" w:rsidR="003C440C" w:rsidRPr="003C440C" w:rsidRDefault="003C440C" w:rsidP="0033735D">
      <w:pPr>
        <w:ind w:firstLine="0"/>
        <w:contextualSpacing/>
        <w:jc w:val="center"/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3C440C">
        <w:rPr>
          <w:b/>
          <w:bCs/>
          <w:color w:val="000000" w:themeColor="text1"/>
          <w:sz w:val="24"/>
          <w:szCs w:val="24"/>
          <w:lang w:val="ro-RO" w:eastAsia="ru-RU"/>
        </w:rPr>
        <w:t xml:space="preserve">Acordului de grant </w:t>
      </w:r>
      <w:r w:rsidR="0033735D">
        <w:rPr>
          <w:b/>
          <w:bCs/>
          <w:color w:val="000000" w:themeColor="text1"/>
          <w:sz w:val="24"/>
          <w:szCs w:val="24"/>
          <w:lang w:val="ro-RO" w:eastAsia="ru-RU"/>
        </w:rPr>
        <w:t>dintre</w:t>
      </w:r>
      <w:r w:rsidRPr="003C440C">
        <w:rPr>
          <w:b/>
          <w:bCs/>
          <w:color w:val="000000" w:themeColor="text1"/>
          <w:sz w:val="24"/>
          <w:szCs w:val="24"/>
          <w:lang w:val="ro-RO" w:eastAsia="ru-RU"/>
        </w:rPr>
        <w:t xml:space="preserve"> Republica Moldova și Banca de Dezvoltare a Consiliului Europei pentru implementarea măsurilor de eficiență energetică în cadrul Proiectului „Locuințe publice III”, semnat la Chișinău 1 iulie 2024</w:t>
      </w:r>
    </w:p>
    <w:p w14:paraId="7D46FA4B" w14:textId="0E39E944" w:rsidR="00730FEE" w:rsidRPr="003C440C" w:rsidRDefault="00730FEE" w:rsidP="003C440C">
      <w:pPr>
        <w:ind w:hanging="28"/>
        <w:contextualSpacing/>
        <w:jc w:val="center"/>
        <w:rPr>
          <w:rFonts w:asciiTheme="majorBidi" w:hAnsiTheme="majorBidi" w:cstheme="majorBidi"/>
          <w:b/>
          <w:bCs/>
          <w:sz w:val="24"/>
          <w:szCs w:val="24"/>
          <w:lang w:val="ro-RO" w:eastAsia="ro-RO"/>
        </w:rPr>
      </w:pPr>
      <w:r w:rsidRPr="003C440C">
        <w:rPr>
          <w:b/>
          <w:sz w:val="24"/>
          <w:szCs w:val="24"/>
          <w:lang w:val="ro-RO"/>
        </w:rPr>
        <w:t>------------------------------------------------------------</w:t>
      </w:r>
    </w:p>
    <w:p w14:paraId="26FD19CA" w14:textId="77777777" w:rsidR="00730FEE" w:rsidRPr="003C440C" w:rsidRDefault="00730FEE" w:rsidP="00E25218">
      <w:pPr>
        <w:rPr>
          <w:rFonts w:asciiTheme="majorBidi" w:hAnsiTheme="majorBidi" w:cstheme="majorBidi"/>
          <w:sz w:val="24"/>
          <w:szCs w:val="24"/>
          <w:lang w:val="ro-RO" w:eastAsia="ro-RO"/>
        </w:rPr>
      </w:pPr>
    </w:p>
    <w:p w14:paraId="2D8CB3D8" w14:textId="77777777" w:rsidR="00311B88" w:rsidRPr="00311B88" w:rsidRDefault="00311B88" w:rsidP="003C440C">
      <w:pPr>
        <w:ind w:firstLine="907"/>
        <w:rPr>
          <w:sz w:val="24"/>
          <w:szCs w:val="24"/>
          <w:lang w:val="ro-RO"/>
        </w:rPr>
      </w:pPr>
    </w:p>
    <w:p w14:paraId="56D32EAD" w14:textId="092931AE" w:rsidR="00730FEE" w:rsidRPr="00311B88" w:rsidRDefault="00311B88" w:rsidP="00311B88">
      <w:pPr>
        <w:ind w:firstLine="907"/>
        <w:contextualSpacing/>
        <w:rPr>
          <w:color w:val="000000" w:themeColor="text1"/>
          <w:sz w:val="24"/>
          <w:szCs w:val="24"/>
          <w:lang w:val="ro-RO"/>
        </w:rPr>
      </w:pPr>
      <w:r w:rsidRPr="00311B88">
        <w:rPr>
          <w:color w:val="000000" w:themeColor="text1"/>
          <w:sz w:val="24"/>
          <w:szCs w:val="24"/>
          <w:lang w:val="ro-RO"/>
        </w:rPr>
        <w:t>În temeiul art. 14 alin. (2) din Legea nr. 595/1999 privind tratatele internaționale ale Republicii Moldova (Monitorul Oficial al Republicii Moldova, 2000, nr. 24-26, art. 137), cu modificările ulterioare, Guvernul</w:t>
      </w:r>
      <w:r>
        <w:rPr>
          <w:color w:val="000000" w:themeColor="text1"/>
          <w:sz w:val="24"/>
          <w:szCs w:val="24"/>
          <w:lang w:val="ro-RO"/>
        </w:rPr>
        <w:t xml:space="preserve"> </w:t>
      </w:r>
      <w:r w:rsidR="00730FEE" w:rsidRPr="00311B88">
        <w:rPr>
          <w:sz w:val="24"/>
          <w:szCs w:val="24"/>
          <w:lang w:val="ro-RO"/>
        </w:rPr>
        <w:t>HOTĂRĂȘTE:</w:t>
      </w:r>
    </w:p>
    <w:p w14:paraId="7EB289F2" w14:textId="77777777" w:rsidR="00730FEE" w:rsidRPr="003C440C" w:rsidRDefault="00730FEE" w:rsidP="003C440C">
      <w:pPr>
        <w:ind w:firstLine="907"/>
        <w:rPr>
          <w:sz w:val="24"/>
          <w:szCs w:val="24"/>
          <w:lang w:val="ro-RO"/>
        </w:rPr>
      </w:pPr>
    </w:p>
    <w:p w14:paraId="41DCD268" w14:textId="5530E5FA" w:rsidR="003C440C" w:rsidRPr="003C440C" w:rsidRDefault="003C440C" w:rsidP="003C440C">
      <w:pPr>
        <w:ind w:firstLine="907"/>
        <w:contextualSpacing/>
        <w:rPr>
          <w:color w:val="000000" w:themeColor="text1"/>
          <w:sz w:val="24"/>
          <w:szCs w:val="24"/>
          <w:lang w:val="ro-RO"/>
        </w:rPr>
      </w:pPr>
      <w:r w:rsidRPr="003C440C">
        <w:rPr>
          <w:color w:val="000000" w:themeColor="text1"/>
          <w:sz w:val="24"/>
          <w:szCs w:val="24"/>
          <w:lang w:val="ro-RO"/>
        </w:rPr>
        <w:t xml:space="preserve">Se aprobă şi se prezintă Președintelui Republicii Moldova spre examinare proiectul de lege pentru ratificarea Acordului de grant </w:t>
      </w:r>
      <w:r w:rsidR="00E3648C">
        <w:rPr>
          <w:color w:val="000000" w:themeColor="text1"/>
          <w:sz w:val="24"/>
          <w:szCs w:val="24"/>
          <w:lang w:val="ro-RO"/>
        </w:rPr>
        <w:t>dintre</w:t>
      </w:r>
      <w:r w:rsidRPr="003C440C">
        <w:rPr>
          <w:color w:val="000000" w:themeColor="text1"/>
          <w:sz w:val="24"/>
          <w:szCs w:val="24"/>
          <w:lang w:val="ro-RO"/>
        </w:rPr>
        <w:t xml:space="preserve"> Republica Moldova și Banca de Dezvoltare a Consiliului Europei pentru implementarea măsurilor de eficiență energetică în cadrul Proiectului „Locuințe publice III”,</w:t>
      </w:r>
      <w:r w:rsidRPr="003C440C">
        <w:rPr>
          <w:b/>
          <w:bCs/>
          <w:color w:val="000000" w:themeColor="text1"/>
          <w:sz w:val="24"/>
          <w:szCs w:val="24"/>
          <w:lang w:val="ro-RO" w:eastAsia="ru-RU"/>
        </w:rPr>
        <w:t xml:space="preserve"> </w:t>
      </w:r>
      <w:r w:rsidRPr="003C440C">
        <w:rPr>
          <w:color w:val="000000" w:themeColor="text1"/>
          <w:sz w:val="24"/>
          <w:szCs w:val="24"/>
          <w:lang w:val="ro-RO"/>
        </w:rPr>
        <w:t>semnat la Chișinău la 1 iulie 2024.</w:t>
      </w:r>
    </w:p>
    <w:p w14:paraId="0DE97ECD" w14:textId="38021EAB" w:rsidR="00730FEE" w:rsidRPr="003C440C" w:rsidRDefault="00730FEE" w:rsidP="00E25218">
      <w:pPr>
        <w:rPr>
          <w:rFonts w:asciiTheme="majorBidi" w:hAnsiTheme="majorBidi" w:cstheme="majorBidi"/>
          <w:lang w:val="ro-RO" w:eastAsia="ro-RO"/>
        </w:rPr>
      </w:pPr>
    </w:p>
    <w:p w14:paraId="27A2333C" w14:textId="77777777" w:rsidR="003C440C" w:rsidRPr="003C440C" w:rsidRDefault="003C440C" w:rsidP="00E25218">
      <w:pPr>
        <w:rPr>
          <w:rFonts w:asciiTheme="majorBidi" w:hAnsiTheme="majorBidi" w:cstheme="majorBidi"/>
          <w:lang w:val="ro-RO" w:eastAsia="ro-RO"/>
        </w:rPr>
      </w:pPr>
    </w:p>
    <w:p w14:paraId="445F6162" w14:textId="77777777" w:rsidR="00F85AA5" w:rsidRPr="003C440C" w:rsidRDefault="00F85AA5" w:rsidP="00E25218">
      <w:pPr>
        <w:rPr>
          <w:rFonts w:asciiTheme="majorBidi" w:hAnsiTheme="majorBidi" w:cstheme="majorBidi"/>
          <w:lang w:val="ro-RO" w:eastAsia="ro-RO"/>
        </w:rPr>
      </w:pPr>
    </w:p>
    <w:p w14:paraId="3DCB3696" w14:textId="3A9454A6" w:rsidR="003B04ED" w:rsidRPr="003C440C" w:rsidRDefault="003B04ED" w:rsidP="007551A5">
      <w:pPr>
        <w:rPr>
          <w:rFonts w:asciiTheme="majorBidi" w:hAnsiTheme="majorBidi" w:cstheme="majorBidi"/>
          <w:sz w:val="24"/>
          <w:szCs w:val="24"/>
          <w:lang w:val="ro-RO" w:eastAsia="ro-RO"/>
        </w:rPr>
      </w:pPr>
      <w:r w:rsidRPr="003C440C">
        <w:rPr>
          <w:rFonts w:asciiTheme="majorBidi" w:hAnsiTheme="majorBidi" w:cstheme="majorBidi"/>
          <w:b/>
          <w:sz w:val="24"/>
          <w:szCs w:val="24"/>
          <w:lang w:val="ro-RO" w:eastAsia="ro-RO"/>
        </w:rPr>
        <w:t>Prim-ministru</w:t>
      </w:r>
      <w:r w:rsidR="005262C2" w:rsidRPr="003C440C">
        <w:rPr>
          <w:rFonts w:asciiTheme="majorBidi" w:hAnsiTheme="majorBidi" w:cstheme="majorBidi"/>
          <w:b/>
          <w:sz w:val="24"/>
          <w:szCs w:val="24"/>
          <w:lang w:val="ro-RO" w:eastAsia="ro-RO"/>
        </w:rPr>
        <w:tab/>
      </w:r>
      <w:r w:rsidR="005262C2" w:rsidRPr="003C440C">
        <w:rPr>
          <w:rFonts w:asciiTheme="majorBidi" w:hAnsiTheme="majorBidi" w:cstheme="majorBidi"/>
          <w:b/>
          <w:sz w:val="24"/>
          <w:szCs w:val="24"/>
          <w:lang w:val="ro-RO" w:eastAsia="ro-RO"/>
        </w:rPr>
        <w:tab/>
      </w:r>
      <w:r w:rsidR="005262C2" w:rsidRPr="003C440C">
        <w:rPr>
          <w:rFonts w:asciiTheme="majorBidi" w:hAnsiTheme="majorBidi" w:cstheme="majorBidi"/>
          <w:b/>
          <w:sz w:val="24"/>
          <w:szCs w:val="24"/>
          <w:lang w:val="ro-RO" w:eastAsia="ro-RO"/>
        </w:rPr>
        <w:tab/>
      </w:r>
      <w:r w:rsidR="005262C2" w:rsidRPr="003C440C">
        <w:rPr>
          <w:rFonts w:asciiTheme="majorBidi" w:hAnsiTheme="majorBidi" w:cstheme="majorBidi"/>
          <w:b/>
          <w:sz w:val="24"/>
          <w:szCs w:val="24"/>
          <w:lang w:val="ro-RO" w:eastAsia="ro-RO"/>
        </w:rPr>
        <w:tab/>
      </w:r>
      <w:r w:rsidR="005262C2" w:rsidRPr="003C440C">
        <w:rPr>
          <w:rFonts w:asciiTheme="majorBidi" w:hAnsiTheme="majorBidi" w:cstheme="majorBidi"/>
          <w:b/>
          <w:sz w:val="24"/>
          <w:szCs w:val="24"/>
          <w:lang w:val="ro-RO" w:eastAsia="ro-RO"/>
        </w:rPr>
        <w:tab/>
      </w:r>
      <w:r w:rsidR="00D8311D" w:rsidRPr="003C440C">
        <w:rPr>
          <w:rFonts w:asciiTheme="majorBidi" w:hAnsiTheme="majorBidi" w:cstheme="majorBidi"/>
          <w:b/>
          <w:sz w:val="24"/>
          <w:szCs w:val="24"/>
          <w:lang w:val="ro-RO" w:eastAsia="ro-RO"/>
        </w:rPr>
        <w:t>DORIN RECEAN</w:t>
      </w:r>
    </w:p>
    <w:p w14:paraId="37F9E824" w14:textId="77777777" w:rsidR="0029400E" w:rsidRPr="003C440C" w:rsidRDefault="0029400E" w:rsidP="00E25218">
      <w:pPr>
        <w:rPr>
          <w:rFonts w:asciiTheme="majorBidi" w:hAnsiTheme="majorBidi" w:cstheme="majorBidi"/>
          <w:lang w:val="ro-RO" w:eastAsia="ro-RO"/>
        </w:rPr>
      </w:pPr>
    </w:p>
    <w:p w14:paraId="1E36A6DB" w14:textId="77777777" w:rsidR="00DF7E3E" w:rsidRPr="003C440C" w:rsidRDefault="00DF7E3E" w:rsidP="00E25218">
      <w:pPr>
        <w:rPr>
          <w:rFonts w:asciiTheme="majorBidi" w:hAnsiTheme="majorBidi" w:cstheme="majorBidi"/>
          <w:lang w:val="ro-RO" w:eastAsia="ro-RO"/>
        </w:rPr>
      </w:pPr>
    </w:p>
    <w:p w14:paraId="094B8A25" w14:textId="1E076EE9" w:rsidR="003A4AE6" w:rsidRPr="003C440C" w:rsidRDefault="003A4AE6" w:rsidP="007A2971">
      <w:pPr>
        <w:tabs>
          <w:tab w:val="left" w:pos="5954"/>
        </w:tabs>
        <w:rPr>
          <w:rFonts w:asciiTheme="majorBidi" w:hAnsiTheme="majorBidi" w:cstheme="majorBidi"/>
          <w:sz w:val="24"/>
          <w:szCs w:val="24"/>
          <w:lang w:val="ro-RO" w:eastAsia="ro-RO"/>
        </w:rPr>
      </w:pPr>
      <w:r w:rsidRPr="003C440C">
        <w:rPr>
          <w:rFonts w:asciiTheme="majorBidi" w:hAnsiTheme="majorBidi" w:cstheme="majorBidi"/>
          <w:sz w:val="24"/>
          <w:szCs w:val="24"/>
          <w:lang w:val="ro-RO" w:eastAsia="ro-RO"/>
        </w:rPr>
        <w:t>Contrasemnează:</w:t>
      </w:r>
    </w:p>
    <w:p w14:paraId="31FF517C" w14:textId="06148E85" w:rsidR="003A4AE6" w:rsidRPr="003C440C" w:rsidRDefault="003A4AE6" w:rsidP="00E25218">
      <w:pPr>
        <w:rPr>
          <w:rFonts w:asciiTheme="majorBidi" w:hAnsiTheme="majorBidi" w:cstheme="majorBidi"/>
          <w:lang w:val="ro-RO" w:eastAsia="ro-RO"/>
        </w:rPr>
      </w:pPr>
    </w:p>
    <w:p w14:paraId="75E67FE9" w14:textId="77777777" w:rsidR="00E04466" w:rsidRPr="003C440C" w:rsidRDefault="00E04466" w:rsidP="003C440C">
      <w:pPr>
        <w:tabs>
          <w:tab w:val="left" w:pos="5954"/>
        </w:tabs>
        <w:ind w:firstLine="0"/>
        <w:rPr>
          <w:rFonts w:asciiTheme="majorBidi" w:hAnsiTheme="majorBidi" w:cstheme="majorBidi"/>
          <w:lang w:val="ro-RO" w:eastAsia="ru-RU"/>
        </w:rPr>
      </w:pPr>
    </w:p>
    <w:p w14:paraId="16867DE1" w14:textId="619395CB" w:rsidR="00A32BFE" w:rsidRPr="003C440C" w:rsidRDefault="00A32BFE" w:rsidP="00A32BFE">
      <w:pPr>
        <w:tabs>
          <w:tab w:val="left" w:pos="5954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>Viceprim-ministru,</w:t>
      </w:r>
    </w:p>
    <w:p w14:paraId="1EA911A4" w14:textId="4FF38063" w:rsidR="00A32BFE" w:rsidRPr="003C440C" w:rsidRDefault="00A32BFE" w:rsidP="00E04466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>ministrul afacerilor externe</w:t>
      </w:r>
      <w:r w:rsidR="00E04466" w:rsidRPr="003C440C">
        <w:rPr>
          <w:rFonts w:asciiTheme="majorBidi" w:hAnsiTheme="majorBidi" w:cstheme="majorBidi"/>
          <w:sz w:val="24"/>
          <w:szCs w:val="24"/>
          <w:lang w:val="ro-RO" w:eastAsia="ru-RU"/>
        </w:rPr>
        <w:t xml:space="preserve">                             </w:t>
      </w:r>
      <w:r w:rsidR="00E3648C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C87983" w:rsidRPr="003C440C">
        <w:rPr>
          <w:rFonts w:asciiTheme="majorBidi" w:hAnsiTheme="majorBidi" w:cstheme="majorBidi"/>
          <w:sz w:val="24"/>
          <w:szCs w:val="24"/>
          <w:lang w:val="ro-RO" w:eastAsia="ru-RU"/>
        </w:rPr>
        <w:t>Mihai</w:t>
      </w:r>
      <w:r w:rsidR="00D00EA0" w:rsidRPr="003C440C">
        <w:rPr>
          <w:rFonts w:asciiTheme="majorBidi" w:hAnsiTheme="majorBidi" w:cstheme="majorBidi"/>
          <w:sz w:val="24"/>
          <w:szCs w:val="24"/>
          <w:lang w:val="ro-RO" w:eastAsia="ru-RU"/>
        </w:rPr>
        <w:t>l</w:t>
      </w:r>
      <w:r w:rsidR="00C87983" w:rsidRPr="003C440C">
        <w:rPr>
          <w:rFonts w:asciiTheme="majorBidi" w:hAnsiTheme="majorBidi" w:cstheme="majorBidi"/>
          <w:sz w:val="24"/>
          <w:szCs w:val="24"/>
          <w:lang w:val="ro-RO" w:eastAsia="ru-RU"/>
        </w:rPr>
        <w:t xml:space="preserve"> </w:t>
      </w:r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>POP</w:t>
      </w:r>
      <w:r w:rsidR="00C87983" w:rsidRPr="003C440C">
        <w:rPr>
          <w:rFonts w:asciiTheme="majorBidi" w:hAnsiTheme="majorBidi" w:cstheme="majorBidi"/>
          <w:sz w:val="24"/>
          <w:szCs w:val="24"/>
          <w:lang w:val="ro-RO" w:eastAsia="ru-RU"/>
        </w:rPr>
        <w:t>ȘOI</w:t>
      </w:r>
    </w:p>
    <w:p w14:paraId="598F69EB" w14:textId="77777777" w:rsidR="009D5B26" w:rsidRPr="003C440C" w:rsidRDefault="009D5B26" w:rsidP="003C440C">
      <w:pPr>
        <w:ind w:firstLine="0"/>
        <w:rPr>
          <w:rFonts w:asciiTheme="majorBidi" w:hAnsiTheme="majorBidi" w:cstheme="majorBidi"/>
          <w:lang w:val="ro-RO" w:eastAsia="ro-RO"/>
        </w:rPr>
      </w:pPr>
    </w:p>
    <w:p w14:paraId="14093BFB" w14:textId="77777777" w:rsidR="00B16328" w:rsidRPr="003C440C" w:rsidRDefault="00B16328" w:rsidP="00E25218">
      <w:pPr>
        <w:rPr>
          <w:rFonts w:asciiTheme="majorBidi" w:hAnsiTheme="majorBidi" w:cstheme="majorBidi"/>
          <w:lang w:val="ro-RO" w:eastAsia="ru-RU"/>
        </w:rPr>
      </w:pPr>
    </w:p>
    <w:p w14:paraId="576F8C61" w14:textId="41D2511A" w:rsidR="00B16328" w:rsidRPr="003C440C" w:rsidRDefault="00A32BFE" w:rsidP="00E25218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 xml:space="preserve">Ministrul </w:t>
      </w:r>
      <w:r w:rsidR="00B16328" w:rsidRPr="003C440C">
        <w:rPr>
          <w:rFonts w:asciiTheme="majorBidi" w:hAnsiTheme="majorBidi" w:cstheme="majorBidi"/>
          <w:sz w:val="24"/>
          <w:szCs w:val="24"/>
          <w:lang w:val="ro-RO" w:eastAsia="ru-RU"/>
        </w:rPr>
        <w:t>infrastructurii</w:t>
      </w:r>
    </w:p>
    <w:p w14:paraId="7639802A" w14:textId="0ABC6BA2" w:rsidR="00B16328" w:rsidRPr="003C440C" w:rsidRDefault="00B16328" w:rsidP="00E25218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>și dezvoltării regionale</w:t>
      </w:r>
      <w:r w:rsidR="005262C2" w:rsidRPr="003C440C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5262C2" w:rsidRPr="003C440C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5262C2" w:rsidRPr="003C440C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5262C2" w:rsidRPr="003C440C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F85AA5" w:rsidRPr="003C440C">
        <w:rPr>
          <w:rFonts w:asciiTheme="majorBidi" w:hAnsiTheme="majorBidi" w:cstheme="majorBidi"/>
          <w:sz w:val="24"/>
          <w:szCs w:val="24"/>
          <w:lang w:val="ro-RO" w:eastAsia="ru-RU"/>
        </w:rPr>
        <w:t xml:space="preserve">Andrei </w:t>
      </w:r>
      <w:proofErr w:type="spellStart"/>
      <w:r w:rsidR="00F85AA5" w:rsidRPr="003C440C">
        <w:rPr>
          <w:rFonts w:asciiTheme="majorBidi" w:hAnsiTheme="majorBidi" w:cstheme="majorBidi"/>
          <w:sz w:val="24"/>
          <w:szCs w:val="24"/>
          <w:lang w:val="ro-RO" w:eastAsia="ru-RU"/>
        </w:rPr>
        <w:t>Spînu</w:t>
      </w:r>
      <w:proofErr w:type="spellEnd"/>
    </w:p>
    <w:p w14:paraId="1AB9D739" w14:textId="43E522D9" w:rsidR="00B16328" w:rsidRPr="003C440C" w:rsidRDefault="00B16328" w:rsidP="00E25218">
      <w:pPr>
        <w:rPr>
          <w:rFonts w:asciiTheme="majorBidi" w:hAnsiTheme="majorBidi" w:cstheme="majorBidi"/>
          <w:lang w:val="ro-RO" w:eastAsia="ru-RU"/>
        </w:rPr>
      </w:pPr>
    </w:p>
    <w:p w14:paraId="4876C110" w14:textId="77777777" w:rsidR="0025392F" w:rsidRPr="003C440C" w:rsidRDefault="0025392F" w:rsidP="00E25218">
      <w:pPr>
        <w:rPr>
          <w:rFonts w:asciiTheme="majorBidi" w:hAnsiTheme="majorBidi" w:cstheme="majorBidi"/>
          <w:lang w:val="ro-RO" w:eastAsia="ru-RU"/>
        </w:rPr>
      </w:pPr>
    </w:p>
    <w:p w14:paraId="77B4EDE9" w14:textId="77777777" w:rsidR="003C440C" w:rsidRPr="003C440C" w:rsidRDefault="003C440C" w:rsidP="003C440C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>Ministrul muncii</w:t>
      </w:r>
    </w:p>
    <w:p w14:paraId="7318044B" w14:textId="77777777" w:rsidR="003C440C" w:rsidRPr="003C440C" w:rsidRDefault="003C440C" w:rsidP="003C440C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>și protecției sociale</w:t>
      </w:r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ab/>
        <w:t xml:space="preserve">Alexei </w:t>
      </w:r>
      <w:proofErr w:type="spellStart"/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>Buzu</w:t>
      </w:r>
      <w:proofErr w:type="spellEnd"/>
    </w:p>
    <w:p w14:paraId="7B69ACCD" w14:textId="77777777" w:rsidR="003C440C" w:rsidRPr="003C440C" w:rsidRDefault="003C440C" w:rsidP="003C440C">
      <w:pPr>
        <w:rPr>
          <w:rFonts w:asciiTheme="majorBidi" w:hAnsiTheme="majorBidi" w:cstheme="majorBidi"/>
          <w:lang w:val="ro-RO" w:eastAsia="ru-RU"/>
        </w:rPr>
      </w:pPr>
    </w:p>
    <w:p w14:paraId="41245D3F" w14:textId="77777777" w:rsidR="007551A5" w:rsidRPr="003C440C" w:rsidRDefault="007551A5" w:rsidP="00DF7E3E">
      <w:pPr>
        <w:ind w:firstLine="0"/>
        <w:rPr>
          <w:rFonts w:asciiTheme="majorBidi" w:hAnsiTheme="majorBidi" w:cstheme="majorBidi"/>
          <w:lang w:val="ro-RO" w:eastAsia="ru-RU"/>
        </w:rPr>
      </w:pPr>
    </w:p>
    <w:p w14:paraId="706AFB05" w14:textId="4274C8D2" w:rsidR="00B16328" w:rsidRPr="003C440C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>Ministrul finanțelor</w:t>
      </w:r>
      <w:r w:rsidR="005262C2" w:rsidRPr="003C440C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CB4638" w:rsidRPr="003C440C">
        <w:rPr>
          <w:rFonts w:asciiTheme="majorBidi" w:hAnsiTheme="majorBidi" w:cstheme="majorBidi"/>
          <w:sz w:val="24"/>
          <w:szCs w:val="24"/>
          <w:lang w:val="ro-RO" w:eastAsia="ru-RU"/>
        </w:rPr>
        <w:t>Petru Rotaru</w:t>
      </w:r>
    </w:p>
    <w:p w14:paraId="60964486" w14:textId="77777777" w:rsidR="00B16328" w:rsidRPr="003C440C" w:rsidRDefault="00B16328" w:rsidP="00E25218">
      <w:pPr>
        <w:rPr>
          <w:rFonts w:asciiTheme="majorBidi" w:hAnsiTheme="majorBidi" w:cstheme="majorBidi"/>
          <w:lang w:val="ro-RO" w:eastAsia="ru-RU"/>
        </w:rPr>
      </w:pPr>
    </w:p>
    <w:p w14:paraId="001BAD66" w14:textId="77777777" w:rsidR="00965406" w:rsidRPr="003C440C" w:rsidRDefault="00965406" w:rsidP="00965406">
      <w:pPr>
        <w:rPr>
          <w:rFonts w:asciiTheme="majorBidi" w:hAnsiTheme="majorBidi" w:cstheme="majorBidi"/>
          <w:lang w:val="ro-RO" w:eastAsia="ru-RU"/>
        </w:rPr>
      </w:pPr>
    </w:p>
    <w:p w14:paraId="15EF969C" w14:textId="417C6A6A" w:rsidR="00965406" w:rsidRPr="003C440C" w:rsidRDefault="00965406" w:rsidP="00965406">
      <w:pPr>
        <w:rPr>
          <w:rFonts w:asciiTheme="majorBidi" w:hAnsiTheme="majorBidi" w:cstheme="majorBidi"/>
          <w:sz w:val="24"/>
          <w:szCs w:val="24"/>
          <w:lang w:val="ro-RO" w:eastAsia="ru-RU"/>
        </w:rPr>
      </w:pPr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>Ministrul justi</w:t>
      </w:r>
      <w:r w:rsidR="007A2971" w:rsidRPr="003C440C">
        <w:rPr>
          <w:rFonts w:asciiTheme="majorBidi" w:hAnsiTheme="majorBidi" w:cstheme="majorBidi"/>
          <w:sz w:val="24"/>
          <w:szCs w:val="24"/>
          <w:lang w:val="ro-RO" w:eastAsia="ru-RU"/>
        </w:rPr>
        <w:t>ț</w:t>
      </w:r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>iei</w:t>
      </w:r>
      <w:r w:rsidR="005262C2" w:rsidRPr="003C440C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5262C2" w:rsidRPr="003C440C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5262C2" w:rsidRPr="003C440C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5262C2" w:rsidRPr="003C440C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5262C2" w:rsidRPr="003C440C">
        <w:rPr>
          <w:rFonts w:asciiTheme="majorBidi" w:hAnsiTheme="majorBidi" w:cstheme="majorBidi"/>
          <w:sz w:val="24"/>
          <w:szCs w:val="24"/>
          <w:lang w:val="ro-RO" w:eastAsia="ru-RU"/>
        </w:rPr>
        <w:tab/>
      </w:r>
      <w:r w:rsidR="0025392F" w:rsidRPr="003C440C">
        <w:rPr>
          <w:rFonts w:asciiTheme="majorBidi" w:hAnsiTheme="majorBidi" w:cstheme="majorBidi"/>
          <w:sz w:val="24"/>
          <w:szCs w:val="24"/>
          <w:lang w:val="ro-RO" w:eastAsia="ru-RU"/>
        </w:rPr>
        <w:t>Veronica Mihailov-Moraru</w:t>
      </w:r>
      <w:r w:rsidRPr="003C440C">
        <w:rPr>
          <w:rFonts w:asciiTheme="majorBidi" w:hAnsiTheme="majorBidi" w:cstheme="majorBidi"/>
          <w:sz w:val="24"/>
          <w:szCs w:val="24"/>
          <w:lang w:val="ro-RO" w:eastAsia="ru-RU"/>
        </w:rPr>
        <w:t xml:space="preserve"> </w:t>
      </w:r>
    </w:p>
    <w:p w14:paraId="566B1433" w14:textId="77777777" w:rsidR="00965406" w:rsidRPr="003C440C" w:rsidRDefault="00965406" w:rsidP="00965406">
      <w:pPr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382BC486" w14:textId="77777777" w:rsidR="00965406" w:rsidRPr="003C440C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Pr="003C440C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Default="006B17C6" w:rsidP="003C440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FFA308" w14:textId="77777777" w:rsidR="003C440C" w:rsidRDefault="003C440C" w:rsidP="003C440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6D244F" w14:textId="77777777" w:rsidR="003C440C" w:rsidRDefault="003C440C" w:rsidP="003C440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C3DC35" w14:textId="77777777" w:rsidR="003C440C" w:rsidRDefault="003C440C" w:rsidP="003C440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60BC02" w14:textId="77777777" w:rsidR="003C440C" w:rsidRPr="003C440C" w:rsidRDefault="003C440C" w:rsidP="003C440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3C440C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3C440C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3C440C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C440C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3C440C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3C440C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3C440C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3C440C">
        <w:rPr>
          <w:sz w:val="28"/>
          <w:szCs w:val="28"/>
          <w:lang w:val="ro-RO" w:eastAsia="ru-RU"/>
        </w:rPr>
        <w:t>Secretar general al Guvernului</w:t>
      </w:r>
      <w:r w:rsidRPr="003C440C">
        <w:rPr>
          <w:sz w:val="28"/>
          <w:szCs w:val="28"/>
          <w:lang w:val="ro-RO" w:eastAsia="ru-RU"/>
        </w:rPr>
        <w:tab/>
      </w:r>
      <w:r w:rsidRPr="003C440C">
        <w:rPr>
          <w:sz w:val="28"/>
          <w:szCs w:val="28"/>
          <w:lang w:val="ro-RO" w:eastAsia="ru-RU"/>
        </w:rPr>
        <w:tab/>
      </w:r>
      <w:r w:rsidRPr="003C440C">
        <w:rPr>
          <w:sz w:val="28"/>
          <w:szCs w:val="28"/>
          <w:lang w:val="ro-RO" w:eastAsia="ru-RU"/>
        </w:rPr>
        <w:tab/>
        <w:t xml:space="preserve">               </w:t>
      </w:r>
      <w:r w:rsidRPr="003C440C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3C440C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3C440C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3C440C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3C440C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3C440C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C440C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3C440C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C440C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3C440C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3C440C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3C440C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3C440C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3C440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3C440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3C440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3C440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3C440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3C440C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3C440C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3C440C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3C440C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144"/>
        <w:gridCol w:w="2096"/>
        <w:gridCol w:w="1844"/>
        <w:gridCol w:w="2035"/>
      </w:tblGrid>
      <w:tr w:rsidR="00777B33" w:rsidRPr="003C440C" w14:paraId="512D2B13" w14:textId="77777777" w:rsidTr="003C440C">
        <w:tc>
          <w:tcPr>
            <w:tcW w:w="1724" w:type="pct"/>
          </w:tcPr>
          <w:p w14:paraId="732F6EBA" w14:textId="77777777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49" w:type="pct"/>
          </w:tcPr>
          <w:p w14:paraId="7DB7C164" w14:textId="3531DDDA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3C440C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3C440C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3C440C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3C440C" w14:paraId="579218A0" w14:textId="77777777" w:rsidTr="003C440C">
        <w:tc>
          <w:tcPr>
            <w:tcW w:w="1724" w:type="pct"/>
          </w:tcPr>
          <w:p w14:paraId="4CDA6539" w14:textId="4020FEB1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3C440C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49" w:type="pct"/>
          </w:tcPr>
          <w:p w14:paraId="716A1611" w14:textId="77777777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3C440C" w14:paraId="5B3E5A14" w14:textId="77777777" w:rsidTr="003C440C">
        <w:tc>
          <w:tcPr>
            <w:tcW w:w="1724" w:type="pct"/>
          </w:tcPr>
          <w:p w14:paraId="1AC78779" w14:textId="21391B9D" w:rsidR="00777B33" w:rsidRPr="003C440C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3C440C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49" w:type="pct"/>
          </w:tcPr>
          <w:p w14:paraId="73A4DC29" w14:textId="77777777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3C440C" w14:paraId="4F88A035" w14:textId="77777777" w:rsidTr="003C440C">
        <w:tc>
          <w:tcPr>
            <w:tcW w:w="1724" w:type="pct"/>
          </w:tcPr>
          <w:p w14:paraId="0212A82E" w14:textId="7E503D91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3C440C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49" w:type="pct"/>
          </w:tcPr>
          <w:p w14:paraId="20CAAA4E" w14:textId="77777777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3C440C" w14:paraId="7831A0BC" w14:textId="77777777" w:rsidTr="003C440C">
        <w:tc>
          <w:tcPr>
            <w:tcW w:w="1724" w:type="pct"/>
          </w:tcPr>
          <w:p w14:paraId="4776F522" w14:textId="1390B1D8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3C440C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49" w:type="pct"/>
          </w:tcPr>
          <w:p w14:paraId="39A6F810" w14:textId="77777777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3C440C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3C440C" w14:paraId="6838B8A5" w14:textId="77777777" w:rsidTr="003C440C">
        <w:tc>
          <w:tcPr>
            <w:tcW w:w="1724" w:type="pct"/>
          </w:tcPr>
          <w:p w14:paraId="64EFCCC3" w14:textId="77777777" w:rsidR="00FD46AC" w:rsidRPr="003C440C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49" w:type="pct"/>
          </w:tcPr>
          <w:p w14:paraId="5E8F3007" w14:textId="77777777" w:rsidR="00FD46AC" w:rsidRPr="003C440C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3C440C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3C440C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7AE1E364" w:rsidR="003C440C" w:rsidRDefault="003C440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DD7089" w14:textId="77777777" w:rsidR="003C440C" w:rsidRDefault="003C440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3215582" w14:textId="4457BB62" w:rsidR="003C440C" w:rsidRPr="003C440C" w:rsidRDefault="003C440C" w:rsidP="003C440C">
      <w:pPr>
        <w:ind w:firstLine="0"/>
        <w:jc w:val="right"/>
        <w:rPr>
          <w:i/>
          <w:iCs/>
          <w:sz w:val="28"/>
          <w:szCs w:val="28"/>
          <w:lang w:val="ro-MD" w:eastAsia="ru-RU"/>
        </w:rPr>
      </w:pPr>
      <w:r w:rsidRPr="003C440C">
        <w:rPr>
          <w:i/>
          <w:iCs/>
          <w:sz w:val="28"/>
          <w:szCs w:val="28"/>
          <w:lang w:val="ro-MD" w:eastAsia="ru-RU"/>
        </w:rPr>
        <w:lastRenderedPageBreak/>
        <w:t>Proiect</w:t>
      </w:r>
    </w:p>
    <w:p w14:paraId="4801B371" w14:textId="43E27EA5" w:rsidR="003C440C" w:rsidRPr="003C440C" w:rsidRDefault="003C440C" w:rsidP="003C440C">
      <w:pPr>
        <w:ind w:firstLine="0"/>
        <w:jc w:val="center"/>
        <w:rPr>
          <w:b/>
          <w:bCs/>
          <w:sz w:val="28"/>
          <w:szCs w:val="28"/>
          <w:lang w:val="ro-MD" w:eastAsia="ru-RU"/>
        </w:rPr>
      </w:pPr>
      <w:r w:rsidRPr="003C440C">
        <w:rPr>
          <w:b/>
          <w:bCs/>
          <w:sz w:val="28"/>
          <w:szCs w:val="28"/>
          <w:lang w:val="ro-MD" w:eastAsia="ru-RU"/>
        </w:rPr>
        <w:t>PARLAMENTUL REPUBLICII MOLDOVA</w:t>
      </w:r>
    </w:p>
    <w:p w14:paraId="2A9E51EE" w14:textId="77777777" w:rsidR="003C440C" w:rsidRDefault="003C440C" w:rsidP="003C440C">
      <w:pPr>
        <w:ind w:firstLine="0"/>
        <w:rPr>
          <w:b/>
          <w:bCs/>
          <w:spacing w:val="80"/>
          <w:sz w:val="28"/>
          <w:szCs w:val="28"/>
          <w:lang w:val="ro-MD" w:eastAsia="ru-RU"/>
        </w:rPr>
      </w:pPr>
    </w:p>
    <w:p w14:paraId="49BDFBCC" w14:textId="56237DCF" w:rsidR="003C440C" w:rsidRPr="000A035A" w:rsidRDefault="003C440C" w:rsidP="003C440C">
      <w:pPr>
        <w:ind w:firstLine="0"/>
        <w:jc w:val="center"/>
        <w:rPr>
          <w:b/>
          <w:bCs/>
          <w:spacing w:val="80"/>
          <w:sz w:val="28"/>
          <w:szCs w:val="28"/>
          <w:lang w:val="ro-MD" w:eastAsia="ru-RU"/>
        </w:rPr>
      </w:pPr>
      <w:r w:rsidRPr="000A035A">
        <w:rPr>
          <w:b/>
          <w:bCs/>
          <w:spacing w:val="80"/>
          <w:sz w:val="28"/>
          <w:szCs w:val="28"/>
          <w:lang w:val="ro-MD" w:eastAsia="ru-RU"/>
        </w:rPr>
        <w:t>LEGE</w:t>
      </w:r>
    </w:p>
    <w:p w14:paraId="1871A178" w14:textId="77777777" w:rsidR="003C440C" w:rsidRPr="000A035A" w:rsidRDefault="003C440C" w:rsidP="003C440C">
      <w:pPr>
        <w:ind w:firstLine="0"/>
        <w:jc w:val="center"/>
        <w:rPr>
          <w:b/>
          <w:bCs/>
          <w:spacing w:val="80"/>
          <w:sz w:val="28"/>
          <w:szCs w:val="28"/>
          <w:lang w:val="ro-MD" w:eastAsia="ru-RU"/>
        </w:rPr>
      </w:pPr>
    </w:p>
    <w:p w14:paraId="02DC8D76" w14:textId="1789B92B" w:rsidR="003C440C" w:rsidRDefault="003C440C" w:rsidP="003C440C">
      <w:pPr>
        <w:ind w:firstLine="0"/>
        <w:jc w:val="center"/>
        <w:rPr>
          <w:b/>
          <w:bCs/>
          <w:color w:val="000000"/>
          <w:sz w:val="28"/>
          <w:szCs w:val="28"/>
          <w:lang w:val="ro-MD" w:eastAsia="ru-RU"/>
        </w:rPr>
      </w:pPr>
      <w:r w:rsidRPr="000A035A">
        <w:rPr>
          <w:b/>
          <w:bCs/>
          <w:color w:val="000000"/>
          <w:sz w:val="28"/>
          <w:szCs w:val="28"/>
          <w:lang w:val="ro-MD" w:eastAsia="ru-RU"/>
        </w:rPr>
        <w:t xml:space="preserve">pentru </w:t>
      </w:r>
      <w:r>
        <w:rPr>
          <w:b/>
          <w:bCs/>
          <w:color w:val="000000"/>
          <w:sz w:val="28"/>
          <w:szCs w:val="28"/>
          <w:lang w:val="ro-MD" w:eastAsia="ru-RU"/>
        </w:rPr>
        <w:t>ratificarea</w:t>
      </w:r>
      <w:r w:rsidRPr="000A035A">
        <w:rPr>
          <w:b/>
          <w:bCs/>
          <w:color w:val="000000"/>
          <w:sz w:val="28"/>
          <w:szCs w:val="28"/>
          <w:lang w:val="ro-MD" w:eastAsia="ru-RU"/>
        </w:rPr>
        <w:t xml:space="preserve"> Acordului de </w:t>
      </w:r>
      <w:r>
        <w:rPr>
          <w:b/>
          <w:bCs/>
          <w:color w:val="000000"/>
          <w:sz w:val="28"/>
          <w:szCs w:val="28"/>
          <w:lang w:val="ro-MD" w:eastAsia="ru-RU"/>
        </w:rPr>
        <w:t>grant</w:t>
      </w:r>
      <w:r w:rsidRPr="000A035A">
        <w:rPr>
          <w:b/>
          <w:bCs/>
          <w:color w:val="000000"/>
          <w:sz w:val="28"/>
          <w:szCs w:val="28"/>
          <w:lang w:val="ro-MD" w:eastAsia="ru-RU"/>
        </w:rPr>
        <w:t xml:space="preserve"> </w:t>
      </w:r>
      <w:r w:rsidR="0074503D">
        <w:rPr>
          <w:b/>
          <w:bCs/>
          <w:color w:val="000000"/>
          <w:sz w:val="28"/>
          <w:szCs w:val="28"/>
          <w:lang w:val="ro-MD" w:eastAsia="ru-RU"/>
        </w:rPr>
        <w:t>dintre</w:t>
      </w:r>
      <w:r w:rsidRPr="000A035A">
        <w:rPr>
          <w:b/>
          <w:bCs/>
          <w:color w:val="000000"/>
          <w:sz w:val="28"/>
          <w:szCs w:val="28"/>
          <w:lang w:val="ro-MD" w:eastAsia="ru-RU"/>
        </w:rPr>
        <w:t xml:space="preserve"> Republica Moldova și Banca </w:t>
      </w:r>
    </w:p>
    <w:p w14:paraId="3D5DD75E" w14:textId="77777777" w:rsidR="003C440C" w:rsidRDefault="003C440C" w:rsidP="003C440C">
      <w:pPr>
        <w:ind w:firstLine="0"/>
        <w:jc w:val="center"/>
        <w:rPr>
          <w:b/>
          <w:bCs/>
          <w:color w:val="000000"/>
          <w:sz w:val="28"/>
          <w:szCs w:val="28"/>
          <w:lang w:val="ro-MD" w:eastAsia="ru-RU"/>
        </w:rPr>
      </w:pPr>
      <w:r w:rsidRPr="000A035A">
        <w:rPr>
          <w:b/>
          <w:bCs/>
          <w:color w:val="000000"/>
          <w:sz w:val="28"/>
          <w:szCs w:val="28"/>
          <w:lang w:val="ro-MD" w:eastAsia="ru-RU"/>
        </w:rPr>
        <w:t xml:space="preserve">de Dezvoltare a Consiliului Europei </w:t>
      </w:r>
      <w:r w:rsidRPr="000C7ED3">
        <w:rPr>
          <w:b/>
          <w:bCs/>
          <w:color w:val="000000"/>
          <w:sz w:val="28"/>
          <w:szCs w:val="28"/>
          <w:lang w:val="ro-MD" w:eastAsia="ru-RU"/>
        </w:rPr>
        <w:t>pentru implementarea</w:t>
      </w:r>
      <w:r>
        <w:rPr>
          <w:b/>
          <w:bCs/>
          <w:color w:val="000000"/>
          <w:sz w:val="28"/>
          <w:szCs w:val="28"/>
          <w:lang w:val="ro-MD" w:eastAsia="ru-RU"/>
        </w:rPr>
        <w:t xml:space="preserve"> </w:t>
      </w:r>
      <w:r w:rsidRPr="000C7ED3">
        <w:rPr>
          <w:b/>
          <w:bCs/>
          <w:color w:val="000000"/>
          <w:sz w:val="28"/>
          <w:szCs w:val="28"/>
          <w:lang w:val="ro-MD" w:eastAsia="ru-RU"/>
        </w:rPr>
        <w:t xml:space="preserve">măsurilor </w:t>
      </w:r>
    </w:p>
    <w:p w14:paraId="68133665" w14:textId="77777777" w:rsidR="0074503D" w:rsidRDefault="003C440C" w:rsidP="003C440C">
      <w:pPr>
        <w:ind w:firstLine="0"/>
        <w:jc w:val="center"/>
        <w:rPr>
          <w:b/>
          <w:bCs/>
          <w:color w:val="000000"/>
          <w:sz w:val="28"/>
          <w:szCs w:val="28"/>
          <w:lang w:val="ro-MD" w:eastAsia="ru-RU"/>
        </w:rPr>
      </w:pPr>
      <w:r w:rsidRPr="000C7ED3">
        <w:rPr>
          <w:b/>
          <w:bCs/>
          <w:color w:val="000000"/>
          <w:sz w:val="28"/>
          <w:szCs w:val="28"/>
          <w:lang w:val="ro-MD" w:eastAsia="ru-RU"/>
        </w:rPr>
        <w:t>de eficiență energetică în cadrul Proiectului</w:t>
      </w:r>
      <w:r>
        <w:rPr>
          <w:b/>
          <w:bCs/>
          <w:color w:val="000000"/>
          <w:sz w:val="28"/>
          <w:szCs w:val="28"/>
          <w:lang w:val="ro-MD" w:eastAsia="ru-RU"/>
        </w:rPr>
        <w:t xml:space="preserve"> </w:t>
      </w:r>
      <w:r w:rsidRPr="000C7ED3">
        <w:rPr>
          <w:b/>
          <w:bCs/>
          <w:color w:val="000000"/>
          <w:sz w:val="28"/>
          <w:szCs w:val="28"/>
          <w:lang w:val="ro-MD" w:eastAsia="ru-RU"/>
        </w:rPr>
        <w:t>„Locuințe publice III”</w:t>
      </w:r>
      <w:r w:rsidR="0074503D">
        <w:rPr>
          <w:b/>
          <w:bCs/>
          <w:color w:val="000000"/>
          <w:sz w:val="28"/>
          <w:szCs w:val="28"/>
          <w:lang w:val="ro-MD" w:eastAsia="ru-RU"/>
        </w:rPr>
        <w:t xml:space="preserve">, </w:t>
      </w:r>
    </w:p>
    <w:p w14:paraId="5A4C42B2" w14:textId="325E55ED" w:rsidR="003C440C" w:rsidRPr="000A035A" w:rsidRDefault="0074503D" w:rsidP="003C440C">
      <w:pPr>
        <w:ind w:firstLine="0"/>
        <w:jc w:val="center"/>
        <w:rPr>
          <w:b/>
          <w:bCs/>
          <w:color w:val="000000"/>
          <w:sz w:val="28"/>
          <w:szCs w:val="28"/>
          <w:lang w:val="ro-MD" w:eastAsia="ru-RU"/>
        </w:rPr>
      </w:pPr>
      <w:r>
        <w:rPr>
          <w:b/>
          <w:bCs/>
          <w:color w:val="000000"/>
          <w:sz w:val="28"/>
          <w:szCs w:val="28"/>
          <w:lang w:val="ro-MD" w:eastAsia="ru-RU"/>
        </w:rPr>
        <w:t>semnat la Chișinău la 1 iulie 2024</w:t>
      </w:r>
    </w:p>
    <w:p w14:paraId="1EE9C71D" w14:textId="77777777" w:rsidR="003C440C" w:rsidRDefault="003C440C" w:rsidP="003C440C">
      <w:pPr>
        <w:rPr>
          <w:color w:val="000000"/>
          <w:sz w:val="28"/>
          <w:szCs w:val="28"/>
          <w:lang w:val="ro-MD" w:eastAsia="ru-RU"/>
        </w:rPr>
      </w:pPr>
    </w:p>
    <w:p w14:paraId="6F93371C" w14:textId="4EC3C211" w:rsidR="003C440C" w:rsidRDefault="003C440C" w:rsidP="0058282C">
      <w:pPr>
        <w:ind w:firstLine="907"/>
        <w:rPr>
          <w:color w:val="000000"/>
          <w:sz w:val="28"/>
          <w:szCs w:val="28"/>
          <w:lang w:val="ro-MD" w:eastAsia="ru-RU"/>
        </w:rPr>
      </w:pPr>
      <w:r w:rsidRPr="000A035A">
        <w:rPr>
          <w:color w:val="000000"/>
          <w:sz w:val="28"/>
          <w:szCs w:val="28"/>
          <w:lang w:val="ro-MD" w:eastAsia="ru-RU"/>
        </w:rPr>
        <w:t>Parlamentul adoptă prezenta lege organică.</w:t>
      </w:r>
    </w:p>
    <w:p w14:paraId="39714A59" w14:textId="77777777" w:rsidR="003C440C" w:rsidRPr="000A035A" w:rsidRDefault="003C440C" w:rsidP="0058282C">
      <w:pPr>
        <w:ind w:firstLine="907"/>
        <w:rPr>
          <w:color w:val="000000"/>
          <w:sz w:val="28"/>
          <w:szCs w:val="28"/>
          <w:lang w:val="ro-MD" w:eastAsia="ru-RU"/>
        </w:rPr>
      </w:pPr>
    </w:p>
    <w:p w14:paraId="7DB62CB2" w14:textId="4C3505DF" w:rsidR="003C440C" w:rsidRDefault="003C440C" w:rsidP="0058282C">
      <w:pPr>
        <w:ind w:firstLine="907"/>
        <w:rPr>
          <w:color w:val="000000"/>
          <w:sz w:val="28"/>
          <w:szCs w:val="28"/>
          <w:lang w:val="ro-MD" w:eastAsia="ru-RU"/>
        </w:rPr>
      </w:pPr>
      <w:r w:rsidRPr="000A035A">
        <w:rPr>
          <w:b/>
          <w:bCs/>
          <w:color w:val="000000"/>
          <w:sz w:val="28"/>
          <w:szCs w:val="28"/>
          <w:lang w:val="ro-MD" w:eastAsia="ru-RU"/>
        </w:rPr>
        <w:t>Art. 1.</w:t>
      </w:r>
      <w:r w:rsidRPr="000A035A">
        <w:rPr>
          <w:color w:val="000000"/>
          <w:sz w:val="28"/>
          <w:szCs w:val="28"/>
          <w:lang w:val="ro-MD" w:eastAsia="ru-RU"/>
        </w:rPr>
        <w:t xml:space="preserve"> </w:t>
      </w:r>
      <w:r w:rsidRPr="003C440C">
        <w:rPr>
          <w:b/>
          <w:bCs/>
          <w:color w:val="000000"/>
          <w:sz w:val="28"/>
          <w:szCs w:val="28"/>
          <w:lang w:val="ro-MD" w:eastAsia="ru-RU"/>
        </w:rPr>
        <w:t xml:space="preserve">– </w:t>
      </w:r>
      <w:r w:rsidRPr="000A035A">
        <w:rPr>
          <w:color w:val="000000"/>
          <w:sz w:val="28"/>
          <w:szCs w:val="28"/>
          <w:lang w:val="ro-MD" w:eastAsia="ru-RU"/>
        </w:rPr>
        <w:t xml:space="preserve">Se </w:t>
      </w:r>
      <w:r>
        <w:rPr>
          <w:color w:val="000000"/>
          <w:sz w:val="28"/>
          <w:szCs w:val="28"/>
          <w:lang w:val="ro-MD" w:eastAsia="ru-RU"/>
        </w:rPr>
        <w:t>ratifică</w:t>
      </w:r>
      <w:r w:rsidRPr="000A035A">
        <w:rPr>
          <w:color w:val="000000"/>
          <w:sz w:val="28"/>
          <w:szCs w:val="28"/>
          <w:lang w:val="ro-MD" w:eastAsia="ru-RU"/>
        </w:rPr>
        <w:t xml:space="preserve"> Acordul de </w:t>
      </w:r>
      <w:r>
        <w:rPr>
          <w:color w:val="000000"/>
          <w:sz w:val="28"/>
          <w:szCs w:val="28"/>
          <w:lang w:val="ro-MD" w:eastAsia="ru-RU"/>
        </w:rPr>
        <w:t>grant</w:t>
      </w:r>
      <w:r w:rsidRPr="000A035A">
        <w:rPr>
          <w:color w:val="000000"/>
          <w:sz w:val="28"/>
          <w:szCs w:val="28"/>
          <w:lang w:val="ro-MD" w:eastAsia="ru-RU"/>
        </w:rPr>
        <w:t xml:space="preserve"> </w:t>
      </w:r>
      <w:r w:rsidR="0074503D">
        <w:rPr>
          <w:color w:val="000000"/>
          <w:sz w:val="28"/>
          <w:szCs w:val="28"/>
          <w:lang w:val="ro-MD" w:eastAsia="ru-RU"/>
        </w:rPr>
        <w:t>dintre</w:t>
      </w:r>
      <w:r w:rsidRPr="000A035A">
        <w:rPr>
          <w:color w:val="000000"/>
          <w:sz w:val="28"/>
          <w:szCs w:val="28"/>
          <w:lang w:val="ro-MD" w:eastAsia="ru-RU"/>
        </w:rPr>
        <w:t xml:space="preserve"> Republica Moldova și Banca de Dezvoltare a Consiliului Europei </w:t>
      </w:r>
      <w:r w:rsidRPr="000C7ED3">
        <w:rPr>
          <w:color w:val="000000"/>
          <w:sz w:val="28"/>
          <w:szCs w:val="28"/>
          <w:lang w:val="ro-MD" w:eastAsia="ru-RU"/>
        </w:rPr>
        <w:t>pentru implementarea</w:t>
      </w:r>
      <w:r>
        <w:rPr>
          <w:color w:val="000000"/>
          <w:sz w:val="28"/>
          <w:szCs w:val="28"/>
          <w:lang w:val="ro-MD" w:eastAsia="ru-RU"/>
        </w:rPr>
        <w:t xml:space="preserve"> </w:t>
      </w:r>
      <w:r w:rsidRPr="000C7ED3">
        <w:rPr>
          <w:color w:val="000000"/>
          <w:sz w:val="28"/>
          <w:szCs w:val="28"/>
          <w:lang w:val="ro-MD" w:eastAsia="ru-RU"/>
        </w:rPr>
        <w:t>măsurilor de eficiență energetică în cadrul Proiectului</w:t>
      </w:r>
      <w:r>
        <w:rPr>
          <w:color w:val="000000"/>
          <w:sz w:val="28"/>
          <w:szCs w:val="28"/>
          <w:lang w:val="ro-MD" w:eastAsia="ru-RU"/>
        </w:rPr>
        <w:t xml:space="preserve"> </w:t>
      </w:r>
      <w:r w:rsidRPr="000C7ED3">
        <w:rPr>
          <w:color w:val="000000"/>
          <w:sz w:val="28"/>
          <w:szCs w:val="28"/>
          <w:lang w:val="ro-MD" w:eastAsia="ru-RU"/>
        </w:rPr>
        <w:t>„Locuințe publice III”</w:t>
      </w:r>
      <w:r w:rsidRPr="000A035A">
        <w:rPr>
          <w:color w:val="000000"/>
          <w:sz w:val="28"/>
          <w:szCs w:val="28"/>
          <w:lang w:val="ro-MD" w:eastAsia="ru-RU"/>
        </w:rPr>
        <w:t>, semnat la Chișinău la</w:t>
      </w:r>
      <w:r w:rsidR="0074503D">
        <w:rPr>
          <w:color w:val="000000"/>
          <w:sz w:val="28"/>
          <w:szCs w:val="28"/>
          <w:lang w:val="ro-MD" w:eastAsia="ru-RU"/>
        </w:rPr>
        <w:t> </w:t>
      </w:r>
      <w:r>
        <w:rPr>
          <w:color w:val="000000"/>
          <w:sz w:val="28"/>
          <w:szCs w:val="28"/>
          <w:lang w:val="ro-MD" w:eastAsia="ru-RU"/>
        </w:rPr>
        <w:t>1</w:t>
      </w:r>
      <w:r w:rsidR="0074503D">
        <w:rPr>
          <w:color w:val="000000"/>
          <w:sz w:val="28"/>
          <w:szCs w:val="28"/>
          <w:lang w:val="ro-MD" w:eastAsia="ru-RU"/>
        </w:rPr>
        <w:t> </w:t>
      </w:r>
      <w:r>
        <w:rPr>
          <w:color w:val="000000"/>
          <w:sz w:val="28"/>
          <w:szCs w:val="28"/>
          <w:lang w:val="ro-MD" w:eastAsia="ru-RU"/>
        </w:rPr>
        <w:t xml:space="preserve">iulie </w:t>
      </w:r>
      <w:r w:rsidRPr="000A035A">
        <w:rPr>
          <w:color w:val="000000"/>
          <w:sz w:val="28"/>
          <w:szCs w:val="28"/>
          <w:lang w:val="ro-MD" w:eastAsia="ru-RU"/>
        </w:rPr>
        <w:t>2024.</w:t>
      </w:r>
    </w:p>
    <w:p w14:paraId="14D62E8A" w14:textId="77777777" w:rsidR="0058282C" w:rsidRPr="000A035A" w:rsidRDefault="0058282C" w:rsidP="0058282C">
      <w:pPr>
        <w:ind w:firstLine="907"/>
        <w:rPr>
          <w:color w:val="000000"/>
          <w:sz w:val="28"/>
          <w:szCs w:val="28"/>
          <w:lang w:val="ro-MD" w:eastAsia="ru-RU"/>
        </w:rPr>
      </w:pPr>
    </w:p>
    <w:p w14:paraId="50DDAEDC" w14:textId="0C2CF77A" w:rsidR="003C440C" w:rsidRDefault="003C440C" w:rsidP="0058282C">
      <w:pPr>
        <w:ind w:firstLine="907"/>
        <w:rPr>
          <w:color w:val="000000"/>
          <w:sz w:val="28"/>
          <w:szCs w:val="28"/>
          <w:lang w:val="ro-MD" w:eastAsia="ru-RU"/>
        </w:rPr>
      </w:pPr>
      <w:r w:rsidRPr="000A035A">
        <w:rPr>
          <w:b/>
          <w:bCs/>
          <w:color w:val="000000"/>
          <w:sz w:val="28"/>
          <w:szCs w:val="28"/>
          <w:lang w:val="ro-MD" w:eastAsia="ru-RU"/>
        </w:rPr>
        <w:t>Art. 2.</w:t>
      </w:r>
      <w:r w:rsidRPr="000A035A">
        <w:rPr>
          <w:color w:val="000000"/>
          <w:sz w:val="28"/>
          <w:szCs w:val="28"/>
          <w:lang w:val="ro-MD" w:eastAsia="ru-RU"/>
        </w:rPr>
        <w:t xml:space="preserve"> </w:t>
      </w:r>
      <w:r w:rsidRPr="003C440C">
        <w:rPr>
          <w:b/>
          <w:bCs/>
          <w:color w:val="000000"/>
          <w:sz w:val="28"/>
          <w:szCs w:val="28"/>
          <w:lang w:val="ro-MD" w:eastAsia="ru-RU"/>
        </w:rPr>
        <w:t>–</w:t>
      </w:r>
      <w:r w:rsidRPr="000A035A">
        <w:rPr>
          <w:color w:val="000000"/>
          <w:sz w:val="28"/>
          <w:szCs w:val="28"/>
          <w:lang w:val="ro-MD" w:eastAsia="ru-RU"/>
        </w:rPr>
        <w:t xml:space="preserve"> Ministerul Infrastructurii și Dezvoltării Regionale</w:t>
      </w:r>
      <w:r w:rsidRPr="00AE7431">
        <w:rPr>
          <w:color w:val="000000"/>
          <w:sz w:val="28"/>
          <w:szCs w:val="28"/>
          <w:lang w:eastAsia="ru-RU"/>
        </w:rPr>
        <w:t xml:space="preserve"> </w:t>
      </w:r>
      <w:r w:rsidRPr="000A035A">
        <w:rPr>
          <w:color w:val="000000"/>
          <w:sz w:val="28"/>
          <w:szCs w:val="28"/>
          <w:lang w:val="ro-MD" w:eastAsia="ru-RU"/>
        </w:rPr>
        <w:t xml:space="preserve">va întreprinde măsurile necesare pentru realizarea prevederilor </w:t>
      </w:r>
      <w:r w:rsidR="0074503D">
        <w:rPr>
          <w:color w:val="000000"/>
          <w:sz w:val="28"/>
          <w:szCs w:val="28"/>
          <w:lang w:val="ro-MD" w:eastAsia="ru-RU"/>
        </w:rPr>
        <w:t>A</w:t>
      </w:r>
      <w:r w:rsidRPr="000A035A">
        <w:rPr>
          <w:color w:val="000000"/>
          <w:sz w:val="28"/>
          <w:szCs w:val="28"/>
          <w:lang w:val="ro-MD" w:eastAsia="ru-RU"/>
        </w:rPr>
        <w:t xml:space="preserve">cordului menționat. </w:t>
      </w:r>
    </w:p>
    <w:p w14:paraId="3C8D8205" w14:textId="77777777" w:rsidR="0058282C" w:rsidRPr="000A035A" w:rsidRDefault="0058282C" w:rsidP="0058282C">
      <w:pPr>
        <w:ind w:firstLine="907"/>
        <w:rPr>
          <w:color w:val="000000"/>
          <w:sz w:val="28"/>
          <w:szCs w:val="28"/>
          <w:lang w:val="ro-MD" w:eastAsia="ru-RU"/>
        </w:rPr>
      </w:pPr>
    </w:p>
    <w:p w14:paraId="638A140C" w14:textId="60F349FD" w:rsidR="003C440C" w:rsidRDefault="003C440C" w:rsidP="0058282C">
      <w:pPr>
        <w:ind w:firstLine="907"/>
        <w:rPr>
          <w:color w:val="000000"/>
          <w:sz w:val="28"/>
          <w:szCs w:val="28"/>
          <w:lang w:val="ro-MD" w:eastAsia="ru-RU"/>
        </w:rPr>
      </w:pPr>
      <w:r w:rsidRPr="000A035A">
        <w:rPr>
          <w:b/>
          <w:bCs/>
          <w:color w:val="000000"/>
          <w:sz w:val="28"/>
          <w:szCs w:val="28"/>
          <w:lang w:val="ro-MD" w:eastAsia="ru-RU"/>
        </w:rPr>
        <w:t>Art. 3.</w:t>
      </w:r>
      <w:r w:rsidRPr="000A035A">
        <w:rPr>
          <w:color w:val="000000"/>
          <w:sz w:val="28"/>
          <w:szCs w:val="28"/>
          <w:lang w:val="ro-MD" w:eastAsia="ru-RU"/>
        </w:rPr>
        <w:t xml:space="preserve"> </w:t>
      </w:r>
      <w:r w:rsidRPr="003C440C">
        <w:rPr>
          <w:color w:val="000000"/>
          <w:sz w:val="28"/>
          <w:szCs w:val="28"/>
          <w:lang w:val="ro-MD" w:eastAsia="ru-RU"/>
        </w:rPr>
        <w:t>–</w:t>
      </w:r>
      <w:r w:rsidRPr="000A035A">
        <w:rPr>
          <w:color w:val="000000"/>
          <w:sz w:val="28"/>
          <w:szCs w:val="28"/>
          <w:lang w:val="ro-MD" w:eastAsia="ru-RU"/>
        </w:rPr>
        <w:t xml:space="preserve"> </w:t>
      </w:r>
      <w:r w:rsidRPr="00D53A7F">
        <w:rPr>
          <w:color w:val="000000"/>
          <w:sz w:val="28"/>
          <w:szCs w:val="28"/>
          <w:lang w:val="ro-MD" w:eastAsia="ru-RU"/>
        </w:rPr>
        <w:t xml:space="preserve">Ministerul </w:t>
      </w:r>
      <w:r>
        <w:rPr>
          <w:color w:val="000000"/>
          <w:sz w:val="28"/>
          <w:szCs w:val="28"/>
          <w:lang w:val="ro-MD" w:eastAsia="ru-RU"/>
        </w:rPr>
        <w:t>Afacerilor Externe</w:t>
      </w:r>
      <w:r w:rsidRPr="00D53A7F">
        <w:rPr>
          <w:color w:val="000000"/>
          <w:sz w:val="28"/>
          <w:szCs w:val="28"/>
          <w:lang w:val="ro-MD" w:eastAsia="ru-RU"/>
        </w:rPr>
        <w:t xml:space="preserve"> va notifica B</w:t>
      </w:r>
      <w:r w:rsidR="0074503D">
        <w:rPr>
          <w:color w:val="000000"/>
          <w:sz w:val="28"/>
          <w:szCs w:val="28"/>
          <w:lang w:val="ro-MD" w:eastAsia="ru-RU"/>
        </w:rPr>
        <w:t>ă</w:t>
      </w:r>
      <w:r w:rsidRPr="00D53A7F">
        <w:rPr>
          <w:color w:val="000000"/>
          <w:sz w:val="28"/>
          <w:szCs w:val="28"/>
          <w:lang w:val="ro-MD" w:eastAsia="ru-RU"/>
        </w:rPr>
        <w:t>nc</w:t>
      </w:r>
      <w:r w:rsidR="0074503D">
        <w:rPr>
          <w:color w:val="000000"/>
          <w:sz w:val="28"/>
          <w:szCs w:val="28"/>
          <w:lang w:val="ro-MD" w:eastAsia="ru-RU"/>
        </w:rPr>
        <w:t>ii</w:t>
      </w:r>
      <w:r w:rsidRPr="00D53A7F">
        <w:rPr>
          <w:color w:val="000000"/>
          <w:sz w:val="28"/>
          <w:szCs w:val="28"/>
          <w:lang w:val="ro-MD" w:eastAsia="ru-RU"/>
        </w:rPr>
        <w:t xml:space="preserve"> de Dezvoltare a Consiliului Europei ratificarea </w:t>
      </w:r>
      <w:r w:rsidR="0074503D">
        <w:rPr>
          <w:color w:val="000000"/>
          <w:sz w:val="28"/>
          <w:szCs w:val="28"/>
          <w:lang w:val="ro-MD" w:eastAsia="ru-RU"/>
        </w:rPr>
        <w:t>A</w:t>
      </w:r>
      <w:r w:rsidRPr="00D53A7F">
        <w:rPr>
          <w:color w:val="000000"/>
          <w:sz w:val="28"/>
          <w:szCs w:val="28"/>
          <w:lang w:val="ro-MD" w:eastAsia="ru-RU"/>
        </w:rPr>
        <w:t>cordului nominalizat</w:t>
      </w:r>
      <w:r w:rsidRPr="000A035A">
        <w:rPr>
          <w:color w:val="000000"/>
          <w:sz w:val="28"/>
          <w:szCs w:val="28"/>
          <w:lang w:val="ro-MD" w:eastAsia="ru-RU"/>
        </w:rPr>
        <w:t>.</w:t>
      </w:r>
    </w:p>
    <w:p w14:paraId="75E76571" w14:textId="77777777" w:rsidR="0058282C" w:rsidRPr="000A035A" w:rsidRDefault="0058282C" w:rsidP="0058282C">
      <w:pPr>
        <w:ind w:firstLine="907"/>
        <w:rPr>
          <w:color w:val="000000"/>
          <w:sz w:val="28"/>
          <w:szCs w:val="28"/>
          <w:lang w:val="ro-MD" w:eastAsia="ru-RU"/>
        </w:rPr>
      </w:pPr>
    </w:p>
    <w:p w14:paraId="4330004D" w14:textId="77777777" w:rsidR="003C440C" w:rsidRPr="000A035A" w:rsidRDefault="003C440C" w:rsidP="0058282C">
      <w:pPr>
        <w:ind w:firstLine="907"/>
        <w:rPr>
          <w:sz w:val="28"/>
          <w:szCs w:val="28"/>
          <w:lang w:val="ro-MD" w:eastAsia="ru-RU"/>
        </w:rPr>
      </w:pPr>
      <w:r w:rsidRPr="000A035A">
        <w:rPr>
          <w:b/>
          <w:bCs/>
          <w:sz w:val="28"/>
          <w:szCs w:val="28"/>
          <w:lang w:val="ro-MD" w:eastAsia="ru-RU"/>
        </w:rPr>
        <w:t xml:space="preserve">Art. </w:t>
      </w:r>
      <w:r>
        <w:rPr>
          <w:b/>
          <w:bCs/>
          <w:sz w:val="28"/>
          <w:szCs w:val="28"/>
          <w:lang w:val="ro-MD" w:eastAsia="ru-RU"/>
        </w:rPr>
        <w:t>4</w:t>
      </w:r>
      <w:r w:rsidRPr="000A035A">
        <w:rPr>
          <w:b/>
          <w:bCs/>
          <w:sz w:val="28"/>
          <w:szCs w:val="28"/>
          <w:lang w:val="ro-MD" w:eastAsia="ru-RU"/>
        </w:rPr>
        <w:t xml:space="preserve">. </w:t>
      </w:r>
      <w:r w:rsidRPr="003C440C">
        <w:rPr>
          <w:b/>
          <w:bCs/>
          <w:sz w:val="28"/>
          <w:szCs w:val="28"/>
          <w:lang w:val="ro-MD" w:eastAsia="ru-RU"/>
        </w:rPr>
        <w:t>–</w:t>
      </w:r>
      <w:r w:rsidRPr="000A035A">
        <w:rPr>
          <w:sz w:val="28"/>
          <w:szCs w:val="28"/>
          <w:lang w:val="ro-MD" w:eastAsia="ru-RU"/>
        </w:rPr>
        <w:t xml:space="preserve"> Prezenta lege intră în vigoare la data publicării în Monitorul Oficial al Republicii Moldova.</w:t>
      </w:r>
    </w:p>
    <w:p w14:paraId="2388720D" w14:textId="77777777" w:rsidR="003C440C" w:rsidRPr="000A035A" w:rsidRDefault="003C440C" w:rsidP="0058282C">
      <w:pPr>
        <w:tabs>
          <w:tab w:val="left" w:pos="6386"/>
        </w:tabs>
        <w:ind w:firstLine="907"/>
        <w:rPr>
          <w:b/>
          <w:sz w:val="28"/>
          <w:szCs w:val="28"/>
          <w:lang w:val="ro-MD" w:eastAsia="ru-RU"/>
        </w:rPr>
      </w:pPr>
    </w:p>
    <w:p w14:paraId="78A8B2D7" w14:textId="77777777" w:rsidR="00730FEE" w:rsidRPr="003C440C" w:rsidRDefault="00730FEE" w:rsidP="0058282C">
      <w:pPr>
        <w:tabs>
          <w:tab w:val="left" w:pos="6386"/>
        </w:tabs>
        <w:ind w:firstLine="907"/>
        <w:rPr>
          <w:rFonts w:asciiTheme="majorBidi" w:hAnsiTheme="majorBidi" w:cstheme="majorBidi"/>
          <w:sz w:val="28"/>
          <w:szCs w:val="28"/>
          <w:lang w:val="ro-MD" w:eastAsia="ru-RU"/>
        </w:rPr>
      </w:pPr>
    </w:p>
    <w:sectPr w:rsidR="00730FEE" w:rsidRPr="003C440C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0D16ACF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04A81">
      <w:rPr>
        <w:noProof/>
        <w:sz w:val="16"/>
        <w:szCs w:val="16"/>
      </w:rPr>
      <w:t>Z:\1.DRAN\200\Hotărâri\20800\20800_redactat_ro.docx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1C999AF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04A81">
      <w:rPr>
        <w:noProof/>
        <w:sz w:val="16"/>
        <w:szCs w:val="16"/>
      </w:rPr>
      <w:t>Z:\1.DRAN\200\Hotărâri\20800\20800_redactat_ro.docx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3155074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A04A81">
            <w:rPr>
              <w:rFonts w:ascii="Times New Roman" w:hAnsi="Times New Roman"/>
              <w:sz w:val="32"/>
              <w:szCs w:val="32"/>
              <w:lang w:val="ro-RO"/>
            </w:rPr>
            <w:t>487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07210A6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FF270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8 iulie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11B88"/>
    <w:rsid w:val="003321A4"/>
    <w:rsid w:val="0033735D"/>
    <w:rsid w:val="0034194B"/>
    <w:rsid w:val="003543E9"/>
    <w:rsid w:val="003724B5"/>
    <w:rsid w:val="003852B4"/>
    <w:rsid w:val="003A4AE6"/>
    <w:rsid w:val="003B04ED"/>
    <w:rsid w:val="003B596B"/>
    <w:rsid w:val="003C440C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282C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503D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04A8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86442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E68A7"/>
    <w:rsid w:val="00DF0E57"/>
    <w:rsid w:val="00DF181A"/>
    <w:rsid w:val="00DF7E3E"/>
    <w:rsid w:val="00E04466"/>
    <w:rsid w:val="00E04C14"/>
    <w:rsid w:val="00E11CE2"/>
    <w:rsid w:val="00E216C5"/>
    <w:rsid w:val="00E25218"/>
    <w:rsid w:val="00E3648C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2CA4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  <w:rsid w:val="00FF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E7B24B2A-9446-47CB-961B-52C65E3BD3A8}"/>
</file>

<file path=customXml/itemProps3.xml><?xml version="1.0" encoding="utf-8"?>
<ds:datastoreItem xmlns:ds="http://schemas.openxmlformats.org/officeDocument/2006/customXml" ds:itemID="{85A7A895-93CA-420D-8A75-D11187621EDD}"/>
</file>

<file path=customXml/itemProps4.xml><?xml version="1.0" encoding="utf-8"?>
<ds:datastoreItem xmlns:ds="http://schemas.openxmlformats.org/officeDocument/2006/customXml" ds:itemID="{68C199B3-DAC6-476F-9F60-3319618DF2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305</Words>
  <Characters>2240</Characters>
  <Application>Microsoft Office Word</Application>
  <DocSecurity>0</DocSecurity>
  <Lines>18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236.2024.ro</dc:title>
  <dc:creator>lll</dc:creator>
  <cp:lastModifiedBy>Eugenia Cartin</cp:lastModifiedBy>
  <cp:revision>12</cp:revision>
  <cp:lastPrinted>2024-07-08T09:07:00Z</cp:lastPrinted>
  <dcterms:created xsi:type="dcterms:W3CDTF">2024-07-08T05:11:00Z</dcterms:created>
  <dcterms:modified xsi:type="dcterms:W3CDTF">2024-07-08T09:07:00Z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