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9403E" w14:textId="77777777" w:rsidR="0042260B" w:rsidRDefault="0042260B" w:rsidP="0042260B">
      <w:pPr>
        <w:pStyle w:val="Titlustinga"/>
        <w:rPr>
          <w:noProof/>
          <w:lang w:val="en-US"/>
        </w:rPr>
        <w:sectPr w:rsidR="0042260B" w:rsidSect="009A77D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E964B5" wp14:editId="6EC944E6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7652F5" w14:textId="77777777" w:rsidR="0042260B" w:rsidRDefault="0042260B" w:rsidP="0042260B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654028782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654028782"/>
                          <w:p w14:paraId="40597E22" w14:textId="1990B24F" w:rsidR="0042260B" w:rsidRDefault="00395089" w:rsidP="006703EC">
                            <w:pPr>
                              <w:pStyle w:val="nr"/>
                              <w:spacing w:after="160"/>
                              <w:jc w:val="center"/>
                            </w:pPr>
                            <w:r>
                              <w:t xml:space="preserve"> </w:t>
                            </w:r>
                            <w:r w:rsidR="005278FE">
                              <w:t>VR</w:t>
                            </w:r>
                            <w:r w:rsidR="0042260B">
                              <w:t xml:space="preserve"> </w:t>
                            </w:r>
                            <w:permStart w:id="1175605141" w:edGrp="everyone"/>
                            <w:permEnd w:id="1175605141"/>
                            <w:r w:rsidR="0042260B">
                              <w:t xml:space="preserve"> nr. </w:t>
                            </w:r>
                            <w:permStart w:id="1786926061" w:edGrp="everyone"/>
                            <w:permEnd w:id="1786926061"/>
                            <w:r w:rsidR="0042260B">
                              <w:t xml:space="preserve"> </w:t>
                            </w:r>
                          </w:p>
                          <w:p w14:paraId="67F2CE4E" w14:textId="507D342D" w:rsidR="006703EC" w:rsidRDefault="00392661" w:rsidP="006703EC">
                            <w:pPr>
                              <w:pStyle w:val="nr"/>
                              <w:spacing w:after="160"/>
                              <w:jc w:val="center"/>
                            </w:pPr>
                            <w:r>
                              <w:t xml:space="preserve">          </w:t>
                            </w:r>
                            <w:r w:rsidR="003B572D">
                              <w:t xml:space="preserve">                    </w:t>
                            </w:r>
                            <w:r>
                              <w:t xml:space="preserve"> </w:t>
                            </w:r>
                            <w:r w:rsidR="006703EC">
                              <w:t xml:space="preserve"> 202</w:t>
                            </w:r>
                            <w:r w:rsidR="005278FE">
                              <w:t>4</w:t>
                            </w:r>
                          </w:p>
                          <w:p w14:paraId="4448C561" w14:textId="77777777" w:rsidR="0042260B" w:rsidRDefault="0042260B" w:rsidP="0042260B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232996771" w:edGrp="everyone"/>
                            <w:permEnd w:id="232996771"/>
                          </w:p>
                          <w:p w14:paraId="36C8EAB6" w14:textId="77777777" w:rsidR="0042260B" w:rsidRDefault="0042260B" w:rsidP="0042260B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E964B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727652F5" w14:textId="77777777" w:rsidR="0042260B" w:rsidRDefault="0042260B" w:rsidP="0042260B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654028782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654028782"/>
                    <w:p w14:paraId="40597E22" w14:textId="1990B24F" w:rsidR="0042260B" w:rsidRDefault="00395089" w:rsidP="006703EC">
                      <w:pPr>
                        <w:pStyle w:val="nr"/>
                        <w:spacing w:after="160"/>
                        <w:jc w:val="center"/>
                      </w:pPr>
                      <w:r>
                        <w:t xml:space="preserve"> </w:t>
                      </w:r>
                      <w:r w:rsidR="005278FE">
                        <w:t>VR</w:t>
                      </w:r>
                      <w:r w:rsidR="0042260B">
                        <w:t xml:space="preserve"> </w:t>
                      </w:r>
                      <w:permStart w:id="1175605141" w:edGrp="everyone"/>
                      <w:permEnd w:id="1175605141"/>
                      <w:r w:rsidR="0042260B">
                        <w:t xml:space="preserve"> nr. </w:t>
                      </w:r>
                      <w:permStart w:id="1786926061" w:edGrp="everyone"/>
                      <w:permEnd w:id="1786926061"/>
                      <w:r w:rsidR="0042260B">
                        <w:t xml:space="preserve"> </w:t>
                      </w:r>
                    </w:p>
                    <w:p w14:paraId="67F2CE4E" w14:textId="507D342D" w:rsidR="006703EC" w:rsidRDefault="00392661" w:rsidP="006703EC">
                      <w:pPr>
                        <w:pStyle w:val="nr"/>
                        <w:spacing w:after="160"/>
                        <w:jc w:val="center"/>
                      </w:pPr>
                      <w:r>
                        <w:t xml:space="preserve">          </w:t>
                      </w:r>
                      <w:r w:rsidR="003B572D">
                        <w:t xml:space="preserve">                    </w:t>
                      </w:r>
                      <w:r>
                        <w:t xml:space="preserve"> </w:t>
                      </w:r>
                      <w:r w:rsidR="006703EC">
                        <w:t xml:space="preserve"> 202</w:t>
                      </w:r>
                      <w:r w:rsidR="005278FE">
                        <w:t>4</w:t>
                      </w:r>
                    </w:p>
                    <w:p w14:paraId="4448C561" w14:textId="77777777" w:rsidR="0042260B" w:rsidRDefault="0042260B" w:rsidP="0042260B">
                      <w:pPr>
                        <w:pStyle w:val="nr"/>
                      </w:pPr>
                      <w:r>
                        <w:t xml:space="preserve">  </w:t>
                      </w:r>
                      <w:permStart w:id="232996771" w:edGrp="everyone"/>
                      <w:permEnd w:id="232996771"/>
                    </w:p>
                    <w:p w14:paraId="36C8EAB6" w14:textId="77777777" w:rsidR="0042260B" w:rsidRDefault="0042260B" w:rsidP="0042260B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670276A5" w14:textId="20387644" w:rsidR="0042260B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Biroului permanent al</w:t>
      </w:r>
    </w:p>
    <w:p w14:paraId="311DDC41" w14:textId="317EC6B9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Parlamentului Republicii Moldova</w:t>
      </w:r>
    </w:p>
    <w:p w14:paraId="679A62C6" w14:textId="28CC2F48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D20A11E" w14:textId="21BF137C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6703EC">
        <w:rPr>
          <w:rFonts w:ascii="Times New Roman" w:hAnsi="Times New Roman" w:cs="Times New Roman"/>
          <w:bCs/>
          <w:sz w:val="28"/>
          <w:szCs w:val="28"/>
        </w:rPr>
        <w:t xml:space="preserve">În temeiul art. 73 din Constituție și în conformitate cu prevederile art. 47 din Regulamentul Parlamentului, se înaintează cu titlu de inițiativă legislativă, proiectul de </w:t>
      </w:r>
      <w:proofErr w:type="spellStart"/>
      <w:r w:rsidRPr="006703EC">
        <w:rPr>
          <w:rFonts w:ascii="Times New Roman" w:hAnsi="Times New Roman" w:cs="Times New Roman"/>
          <w:bCs/>
          <w:sz w:val="28"/>
          <w:szCs w:val="28"/>
        </w:rPr>
        <w:t>hotărîre</w:t>
      </w:r>
      <w:proofErr w:type="spellEnd"/>
      <w:r w:rsidRPr="006703EC">
        <w:rPr>
          <w:rFonts w:ascii="Times New Roman" w:hAnsi="Times New Roman" w:cs="Times New Roman"/>
          <w:bCs/>
          <w:sz w:val="28"/>
          <w:szCs w:val="28"/>
        </w:rPr>
        <w:t xml:space="preserve"> a Parlamentului privind </w:t>
      </w:r>
      <w:r w:rsidR="0014525D">
        <w:rPr>
          <w:rFonts w:ascii="Times New Roman" w:hAnsi="Times New Roman" w:cs="Times New Roman"/>
          <w:bCs/>
          <w:sz w:val="28"/>
          <w:szCs w:val="28"/>
        </w:rPr>
        <w:t>desemnarea</w:t>
      </w:r>
      <w:r w:rsidR="00392661">
        <w:rPr>
          <w:rFonts w:ascii="Times New Roman" w:hAnsi="Times New Roman" w:cs="Times New Roman"/>
          <w:bCs/>
          <w:sz w:val="28"/>
          <w:szCs w:val="28"/>
        </w:rPr>
        <w:t xml:space="preserve"> unui membru al</w:t>
      </w:r>
      <w:r w:rsidRPr="006703EC">
        <w:rPr>
          <w:rFonts w:ascii="Times New Roman" w:hAnsi="Times New Roman" w:cs="Times New Roman"/>
          <w:bCs/>
          <w:sz w:val="28"/>
          <w:szCs w:val="28"/>
        </w:rPr>
        <w:t xml:space="preserve"> Comisiei Electorale Centrale.</w:t>
      </w:r>
    </w:p>
    <w:p w14:paraId="568308DE" w14:textId="7BF80A4F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5B06B7D" w14:textId="0C187EBE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2C2FAE5" w14:textId="4D4211E5" w:rsidR="006703EC" w:rsidRPr="00CF6528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F6528">
        <w:rPr>
          <w:rFonts w:ascii="Times New Roman" w:hAnsi="Times New Roman" w:cs="Times New Roman"/>
          <w:bCs/>
          <w:i/>
          <w:iCs/>
          <w:sz w:val="28"/>
          <w:szCs w:val="28"/>
        </w:rPr>
        <w:t>Anexe:</w:t>
      </w:r>
    </w:p>
    <w:p w14:paraId="7AB55D46" w14:textId="52E8B195" w:rsidR="006703EC" w:rsidRDefault="00EE60D7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6703EC" w:rsidRPr="00EE60D7">
        <w:rPr>
          <w:rFonts w:ascii="Times New Roman" w:hAnsi="Times New Roman" w:cs="Times New Roman"/>
          <w:bCs/>
          <w:sz w:val="28"/>
          <w:szCs w:val="28"/>
        </w:rPr>
        <w:t xml:space="preserve">Proiectul de </w:t>
      </w:r>
      <w:proofErr w:type="spellStart"/>
      <w:r w:rsidR="006703EC" w:rsidRPr="00EE60D7">
        <w:rPr>
          <w:rFonts w:ascii="Times New Roman" w:hAnsi="Times New Roman" w:cs="Times New Roman"/>
          <w:bCs/>
          <w:sz w:val="28"/>
          <w:szCs w:val="28"/>
        </w:rPr>
        <w:t>hotărîre</w:t>
      </w:r>
      <w:proofErr w:type="spellEnd"/>
      <w:r w:rsidR="006703EC" w:rsidRPr="00EE60D7">
        <w:rPr>
          <w:rFonts w:ascii="Times New Roman" w:hAnsi="Times New Roman" w:cs="Times New Roman"/>
          <w:bCs/>
          <w:sz w:val="28"/>
          <w:szCs w:val="28"/>
        </w:rPr>
        <w:t>;</w:t>
      </w:r>
    </w:p>
    <w:p w14:paraId="43F18828" w14:textId="16D087D0" w:rsidR="0014525D" w:rsidRPr="00EE60D7" w:rsidRDefault="0014525D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CV-ul candid</w:t>
      </w:r>
      <w:r w:rsidR="009F2F40">
        <w:rPr>
          <w:rFonts w:ascii="Times New Roman" w:hAnsi="Times New Roman" w:cs="Times New Roman"/>
          <w:bCs/>
          <w:sz w:val="28"/>
          <w:szCs w:val="28"/>
        </w:rPr>
        <w:t>atului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384161F3" w14:textId="5BB4D121" w:rsidR="006703EC" w:rsidRPr="00EE60D7" w:rsidRDefault="006703EC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8DFE331" w14:textId="69FFC282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B11C37A" w14:textId="73851388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34B3E1E" w14:textId="26D10518" w:rsidR="006703EC" w:rsidRPr="006703EC" w:rsidRDefault="006703EC" w:rsidP="006703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3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  <w:r w:rsidR="005278FE">
        <w:rPr>
          <w:rFonts w:ascii="Times New Roman" w:hAnsi="Times New Roman" w:cs="Times New Roman"/>
          <w:b/>
          <w:sz w:val="28"/>
          <w:szCs w:val="28"/>
        </w:rPr>
        <w:t>Veronica ROȘCA</w:t>
      </w:r>
    </w:p>
    <w:p w14:paraId="41CE8492" w14:textId="0AE45337" w:rsidR="006703EC" w:rsidRPr="006703EC" w:rsidRDefault="006703EC" w:rsidP="006703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3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Deputat în Parlament</w:t>
      </w:r>
    </w:p>
    <w:p w14:paraId="157222D2" w14:textId="77777777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C3E9F78" w14:textId="07D1C4A8" w:rsidR="006703EC" w:rsidRP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A3542C9" w14:textId="4B81A27F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4743C7D0" w14:textId="0E556310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7CC610E2" w14:textId="5582B785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2C74841" w14:textId="022B9E6A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5E68EFD8" w14:textId="7AC6192B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CC08674" w14:textId="20F2BF1F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B9ADDD5" w14:textId="1F3CF87E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2C4EA4C7" w14:textId="237B3E41" w:rsidR="00813F67" w:rsidRDefault="00813F67"/>
    <w:p w14:paraId="4A100ACB" w14:textId="647AFD03" w:rsidR="009A428F" w:rsidRDefault="009A428F"/>
    <w:p w14:paraId="55A0B933" w14:textId="77777777" w:rsidR="00392661" w:rsidRDefault="00392661" w:rsidP="00CF6528">
      <w:pPr>
        <w:jc w:val="right"/>
        <w:rPr>
          <w:i/>
          <w:iCs/>
        </w:rPr>
      </w:pPr>
    </w:p>
    <w:p w14:paraId="6B50FD6A" w14:textId="77777777" w:rsidR="00392661" w:rsidRDefault="00392661" w:rsidP="00CF6528">
      <w:pPr>
        <w:jc w:val="right"/>
        <w:rPr>
          <w:i/>
          <w:iCs/>
        </w:rPr>
      </w:pPr>
    </w:p>
    <w:p w14:paraId="7929C7F3" w14:textId="77777777" w:rsidR="0014525D" w:rsidRDefault="0014525D" w:rsidP="00CF6528">
      <w:pPr>
        <w:jc w:val="right"/>
        <w:rPr>
          <w:i/>
          <w:iCs/>
        </w:rPr>
      </w:pPr>
    </w:p>
    <w:p w14:paraId="5D49522D" w14:textId="0E128FF8" w:rsidR="009A428F" w:rsidRPr="00CF6528" w:rsidRDefault="009A428F" w:rsidP="00CF6528">
      <w:pPr>
        <w:jc w:val="right"/>
        <w:rPr>
          <w:i/>
          <w:iCs/>
        </w:rPr>
      </w:pPr>
      <w:r w:rsidRPr="00CF6528">
        <w:rPr>
          <w:i/>
          <w:iCs/>
        </w:rPr>
        <w:t>Proiect</w:t>
      </w:r>
    </w:p>
    <w:p w14:paraId="0FAB62DB" w14:textId="77777777" w:rsidR="0014525D" w:rsidRPr="0014525D" w:rsidRDefault="0014525D" w:rsidP="0014525D">
      <w:pPr>
        <w:rPr>
          <w:rFonts w:eastAsia="Calibri" w:cs="Times New Roman"/>
        </w:rPr>
      </w:pPr>
    </w:p>
    <w:p w14:paraId="3CFC1C0A" w14:textId="77777777" w:rsidR="0014525D" w:rsidRPr="0014525D" w:rsidRDefault="0014525D" w:rsidP="0014525D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4525D">
        <w:rPr>
          <w:rFonts w:ascii="Times New Roman" w:eastAsia="Calibri" w:hAnsi="Times New Roman" w:cs="Times New Roman"/>
          <w:b/>
          <w:bCs/>
          <w:sz w:val="28"/>
          <w:szCs w:val="28"/>
        </w:rPr>
        <w:t>H O T Ă R Î R E</w:t>
      </w:r>
    </w:p>
    <w:p w14:paraId="2ECC731E" w14:textId="77777777" w:rsidR="0014525D" w:rsidRPr="0014525D" w:rsidRDefault="0014525D" w:rsidP="0014525D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4525D">
        <w:rPr>
          <w:rFonts w:ascii="Times New Roman" w:eastAsia="Calibri" w:hAnsi="Times New Roman" w:cs="Times New Roman"/>
          <w:b/>
          <w:bCs/>
          <w:sz w:val="28"/>
          <w:szCs w:val="28"/>
        </w:rPr>
        <w:t>privind desemnarea unui membru al Comisiei Electorale Centrale</w:t>
      </w:r>
    </w:p>
    <w:p w14:paraId="74690450" w14:textId="77777777" w:rsidR="0014525D" w:rsidRPr="0014525D" w:rsidRDefault="0014525D" w:rsidP="0014525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BD756A9" w14:textId="769EABC6" w:rsidR="0014525D" w:rsidRPr="0014525D" w:rsidRDefault="0014525D" w:rsidP="0014525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În temeiul art. </w:t>
      </w:r>
      <w:r w:rsidR="00153CF7">
        <w:rPr>
          <w:rFonts w:ascii="Times New Roman" w:eastAsia="Calibri" w:hAnsi="Times New Roman" w:cs="Times New Roman"/>
          <w:sz w:val="28"/>
          <w:szCs w:val="28"/>
        </w:rPr>
        <w:t xml:space="preserve">245 </w:t>
      </w:r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alin. (1) din Codul electoral nr. </w:t>
      </w:r>
      <w:r w:rsidR="00153CF7">
        <w:rPr>
          <w:rFonts w:ascii="Times New Roman" w:eastAsia="Calibri" w:hAnsi="Times New Roman" w:cs="Times New Roman"/>
          <w:sz w:val="28"/>
          <w:szCs w:val="28"/>
        </w:rPr>
        <w:t>325</w:t>
      </w:r>
      <w:r w:rsidRPr="0014525D">
        <w:rPr>
          <w:rFonts w:ascii="Times New Roman" w:eastAsia="Calibri" w:hAnsi="Times New Roman" w:cs="Times New Roman"/>
          <w:sz w:val="28"/>
          <w:szCs w:val="28"/>
        </w:rPr>
        <w:t>/</w:t>
      </w:r>
      <w:r w:rsidR="00153CF7">
        <w:rPr>
          <w:rFonts w:ascii="Times New Roman" w:eastAsia="Calibri" w:hAnsi="Times New Roman" w:cs="Times New Roman"/>
          <w:sz w:val="28"/>
          <w:szCs w:val="28"/>
        </w:rPr>
        <w:t>2022</w:t>
      </w:r>
      <w:r w:rsidRPr="0014525D">
        <w:rPr>
          <w:rFonts w:ascii="Times New Roman" w:eastAsia="Calibri" w:hAnsi="Times New Roman" w:cs="Times New Roman"/>
          <w:sz w:val="28"/>
          <w:szCs w:val="28"/>
        </w:rPr>
        <w:t>,</w:t>
      </w:r>
    </w:p>
    <w:p w14:paraId="0F249D4A" w14:textId="77777777" w:rsidR="0014525D" w:rsidRPr="0014525D" w:rsidRDefault="0014525D" w:rsidP="0014525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Parlamentul adoptă prezenta </w:t>
      </w:r>
      <w:proofErr w:type="spellStart"/>
      <w:r w:rsidRPr="0014525D">
        <w:rPr>
          <w:rFonts w:ascii="Times New Roman" w:eastAsia="Calibri" w:hAnsi="Times New Roman" w:cs="Times New Roman"/>
          <w:sz w:val="28"/>
          <w:szCs w:val="28"/>
        </w:rPr>
        <w:t>hotărîre</w:t>
      </w:r>
      <w:proofErr w:type="spellEnd"/>
      <w:r w:rsidRPr="0014525D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AB2D828" w14:textId="77777777" w:rsidR="0014525D" w:rsidRPr="0014525D" w:rsidRDefault="0014525D" w:rsidP="0014525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A1B39D2" w14:textId="6EF4FBD5" w:rsidR="0014525D" w:rsidRPr="0014525D" w:rsidRDefault="0014525D" w:rsidP="0014525D">
      <w:pPr>
        <w:spacing w:line="240" w:lineRule="auto"/>
        <w:ind w:left="0" w:firstLine="851"/>
        <w:rPr>
          <w:rFonts w:ascii="Times New Roman" w:eastAsia="Calibri" w:hAnsi="Times New Roman" w:cs="Times New Roman"/>
          <w:sz w:val="28"/>
          <w:szCs w:val="28"/>
        </w:rPr>
      </w:pPr>
      <w:r w:rsidRPr="0014525D">
        <w:rPr>
          <w:rFonts w:ascii="Times New Roman" w:eastAsia="Calibri" w:hAnsi="Times New Roman" w:cs="Times New Roman"/>
          <w:b/>
          <w:bCs/>
          <w:sz w:val="28"/>
          <w:szCs w:val="28"/>
        </w:rPr>
        <w:t>Art. 1.</w:t>
      </w:r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 – Do</w:t>
      </w:r>
      <w:r w:rsidR="00286A45">
        <w:rPr>
          <w:rFonts w:ascii="Times New Roman" w:eastAsia="Calibri" w:hAnsi="Times New Roman" w:cs="Times New Roman"/>
          <w:sz w:val="28"/>
          <w:szCs w:val="28"/>
        </w:rPr>
        <w:t>mnul Mircea CATÎRĂU</w:t>
      </w:r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 se desemnează în calitate de membru al Comisiei Electorale Centrale.</w:t>
      </w:r>
    </w:p>
    <w:p w14:paraId="5185E51C" w14:textId="77777777" w:rsidR="0014525D" w:rsidRPr="0014525D" w:rsidRDefault="0014525D" w:rsidP="0014525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4525D">
        <w:rPr>
          <w:rFonts w:ascii="Times New Roman" w:eastAsia="Calibri" w:hAnsi="Times New Roman" w:cs="Times New Roman"/>
          <w:b/>
          <w:bCs/>
          <w:sz w:val="28"/>
          <w:szCs w:val="28"/>
        </w:rPr>
        <w:t>Art. 2.</w:t>
      </w:r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 – Prezenta </w:t>
      </w:r>
      <w:proofErr w:type="spellStart"/>
      <w:r w:rsidRPr="0014525D">
        <w:rPr>
          <w:rFonts w:ascii="Times New Roman" w:eastAsia="Calibri" w:hAnsi="Times New Roman" w:cs="Times New Roman"/>
          <w:sz w:val="28"/>
          <w:szCs w:val="28"/>
        </w:rPr>
        <w:t>hotărîre</w:t>
      </w:r>
      <w:proofErr w:type="spellEnd"/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 intră în vigoare la data adoptării.</w:t>
      </w:r>
    </w:p>
    <w:p w14:paraId="65FB2DEA" w14:textId="7F37ED5C" w:rsidR="00395089" w:rsidRPr="00392661" w:rsidRDefault="00395089" w:rsidP="006E6365">
      <w:pPr>
        <w:spacing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E32D57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MD"/>
        </w:rPr>
        <w:t>3</w:t>
      </w: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.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poate fi contestată în </w:t>
      </w:r>
      <w:proofErr w:type="spellStart"/>
      <w:r w:rsidRPr="00392661">
        <w:rPr>
          <w:rFonts w:ascii="Times New Roman" w:hAnsi="Times New Roman" w:cs="Times New Roman"/>
          <w:sz w:val="28"/>
          <w:szCs w:val="28"/>
          <w:lang w:val="ro-MD"/>
        </w:rPr>
        <w:t>instanţa</w:t>
      </w:r>
      <w:proofErr w:type="spellEnd"/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de judecată în termenul prevăzut la art.209 din Codul administrativ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>nr. 116/2018.</w:t>
      </w:r>
    </w:p>
    <w:p w14:paraId="18B34960" w14:textId="77777777" w:rsidR="0014525D" w:rsidRPr="00395089" w:rsidRDefault="0014525D" w:rsidP="0014525D">
      <w:pPr>
        <w:rPr>
          <w:rFonts w:eastAsia="Calibri" w:cs="Times New Roman"/>
          <w:lang w:val="ro-MD"/>
        </w:rPr>
      </w:pPr>
    </w:p>
    <w:p w14:paraId="3112B86D" w14:textId="77777777" w:rsidR="0014525D" w:rsidRPr="0014525D" w:rsidRDefault="0014525D" w:rsidP="0014525D">
      <w:pPr>
        <w:rPr>
          <w:rFonts w:eastAsia="Calibri" w:cs="Times New Roman"/>
        </w:rPr>
      </w:pPr>
    </w:p>
    <w:p w14:paraId="3639EB31" w14:textId="77777777" w:rsidR="0014525D" w:rsidRPr="0014525D" w:rsidRDefault="0014525D" w:rsidP="0014525D">
      <w:pPr>
        <w:jc w:val="center"/>
        <w:rPr>
          <w:rFonts w:eastAsia="Calibri" w:cs="Times New Roman"/>
          <w:b/>
          <w:bCs/>
        </w:rPr>
      </w:pPr>
      <w:r w:rsidRPr="0014525D">
        <w:rPr>
          <w:rFonts w:eastAsia="Calibri" w:cs="Times New Roman"/>
          <w:b/>
          <w:bCs/>
        </w:rPr>
        <w:t>PREȘEDINTELE PARLAMENTULUI</w:t>
      </w:r>
    </w:p>
    <w:p w14:paraId="03C52849" w14:textId="6700761D" w:rsidR="00E32D57" w:rsidRPr="00E32D57" w:rsidRDefault="00E32D57" w:rsidP="00E32D57">
      <w:pPr>
        <w:rPr>
          <w:lang w:val="en-US"/>
        </w:rPr>
      </w:pPr>
    </w:p>
    <w:p w14:paraId="5122E8E2" w14:textId="434D191E" w:rsidR="009A428F" w:rsidRDefault="009A428F"/>
    <w:sectPr w:rsidR="009A428F" w:rsidSect="009A77DD">
      <w:type w:val="continuous"/>
      <w:pgSz w:w="11906" w:h="16838" w:code="9"/>
      <w:pgMar w:top="851" w:right="1021" w:bottom="851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5FBD4" w14:textId="77777777" w:rsidR="00B135F4" w:rsidRDefault="00B135F4">
      <w:pPr>
        <w:spacing w:after="0" w:line="240" w:lineRule="auto"/>
      </w:pPr>
      <w:r>
        <w:separator/>
      </w:r>
    </w:p>
  </w:endnote>
  <w:endnote w:type="continuationSeparator" w:id="0">
    <w:p w14:paraId="1F10FC29" w14:textId="77777777" w:rsidR="00B135F4" w:rsidRDefault="00B135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6B9FB" w14:textId="77777777" w:rsidR="00020632" w:rsidRDefault="000206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79D9C" w14:textId="77777777" w:rsidR="00020632" w:rsidRDefault="0002063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D9279" w14:textId="77777777" w:rsidR="00020632" w:rsidRPr="00416C17" w:rsidRDefault="0042260B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E7F3A9" wp14:editId="497B78BB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C631650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0D68E665" w14:textId="77777777" w:rsidR="00020632" w:rsidRPr="00416C17" w:rsidRDefault="0042260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Republica Moldova, MD-2073,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0C5B6EFF" w14:textId="77777777" w:rsidR="00020632" w:rsidRPr="00416C17" w:rsidRDefault="0042260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7E27C" w14:textId="77777777" w:rsidR="00B135F4" w:rsidRDefault="00B135F4">
      <w:pPr>
        <w:spacing w:after="0" w:line="240" w:lineRule="auto"/>
      </w:pPr>
      <w:r>
        <w:separator/>
      </w:r>
    </w:p>
  </w:footnote>
  <w:footnote w:type="continuationSeparator" w:id="0">
    <w:p w14:paraId="4C961275" w14:textId="77777777" w:rsidR="00B135F4" w:rsidRDefault="00B135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520E5" w14:textId="77777777" w:rsidR="00020632" w:rsidRDefault="0002063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3E7CA" w14:textId="77777777" w:rsidR="00020632" w:rsidRDefault="0002063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A2A99" w14:textId="77777777" w:rsidR="00020632" w:rsidRPr="00764062" w:rsidRDefault="0042260B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545DB6D6" wp14:editId="2A3C0DB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42E33343"/>
    <w:multiLevelType w:val="hybridMultilevel"/>
    <w:tmpl w:val="BE60F9BC"/>
    <w:lvl w:ilvl="0" w:tplc="10BC4BB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502044793">
    <w:abstractNumId w:val="0"/>
  </w:num>
  <w:num w:numId="2" w16cid:durableId="16732160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60B"/>
    <w:rsid w:val="00020632"/>
    <w:rsid w:val="000A0F6F"/>
    <w:rsid w:val="0014525D"/>
    <w:rsid w:val="00153CF7"/>
    <w:rsid w:val="0015634F"/>
    <w:rsid w:val="00241925"/>
    <w:rsid w:val="00286A45"/>
    <w:rsid w:val="002957F1"/>
    <w:rsid w:val="00392661"/>
    <w:rsid w:val="00395089"/>
    <w:rsid w:val="003B572D"/>
    <w:rsid w:val="0042260B"/>
    <w:rsid w:val="00502A9B"/>
    <w:rsid w:val="005278FE"/>
    <w:rsid w:val="006703EC"/>
    <w:rsid w:val="006915A7"/>
    <w:rsid w:val="006E6365"/>
    <w:rsid w:val="00703E50"/>
    <w:rsid w:val="00713375"/>
    <w:rsid w:val="00813F67"/>
    <w:rsid w:val="008D75D9"/>
    <w:rsid w:val="00904F33"/>
    <w:rsid w:val="009A428F"/>
    <w:rsid w:val="009A77DD"/>
    <w:rsid w:val="009F2F40"/>
    <w:rsid w:val="009F6344"/>
    <w:rsid w:val="00A57FD0"/>
    <w:rsid w:val="00AA3073"/>
    <w:rsid w:val="00B135F4"/>
    <w:rsid w:val="00CF6528"/>
    <w:rsid w:val="00D756AE"/>
    <w:rsid w:val="00D94A4B"/>
    <w:rsid w:val="00DE7338"/>
    <w:rsid w:val="00E32D57"/>
    <w:rsid w:val="00E34D55"/>
    <w:rsid w:val="00EE60D7"/>
    <w:rsid w:val="00F73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ACCB0"/>
  <w15:chartTrackingRefBased/>
  <w15:docId w15:val="{CF46564C-78C0-4691-B097-45C4D7DFF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260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42260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42260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42260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42260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42260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42260B"/>
    <w:rPr>
      <w:lang w:val="en-US"/>
    </w:rPr>
  </w:style>
  <w:style w:type="paragraph" w:styleId="ListParagraph">
    <w:name w:val="List Paragraph"/>
    <w:basedOn w:val="Normal"/>
    <w:uiPriority w:val="34"/>
    <w:qFormat/>
    <w:rsid w:val="004226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32D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2D5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32D57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3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6F8A916-5ACD-4A7E-B9FA-1A85482C2103}"/>
</file>

<file path=customXml/itemProps2.xml><?xml version="1.0" encoding="utf-8"?>
<ds:datastoreItem xmlns:ds="http://schemas.openxmlformats.org/officeDocument/2006/customXml" ds:itemID="{840E248A-9112-4660-AC4E-65648E868706}"/>
</file>

<file path=customXml/itemProps3.xml><?xml version="1.0" encoding="utf-8"?>
<ds:datastoreItem xmlns:ds="http://schemas.openxmlformats.org/officeDocument/2006/customXml" ds:itemID="{BAF222CF-63D7-4948-A815-7675D402BF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198.2024.ro</dc:title>
  <dc:subject/>
  <dc:creator>Igor Gîrlea</dc:creator>
  <cp:keywords/>
  <dc:description/>
  <cp:lastModifiedBy>Aliona Prisăcaru</cp:lastModifiedBy>
  <cp:revision>16</cp:revision>
  <dcterms:created xsi:type="dcterms:W3CDTF">2021-09-06T07:10:00Z</dcterms:created>
  <dcterms:modified xsi:type="dcterms:W3CDTF">2024-06-13T06:34:00Z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