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rFonts w:eastAsia="SimSun"/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85014770"/>
      <w:r>
        <w:rPr>
          <w:rFonts w:eastAsia="DengXian"/>
          <w:lang w:val="ru-RU"/>
        </w:rPr>
        <w:t xml:space="preserve">о внесении изменений </w:t>
      </w:r>
      <w:bookmarkStart w:id="1" w:name="_Hlk85616666"/>
      <w:r>
        <w:rPr>
          <w:rFonts w:eastAsia="DengXian"/>
          <w:lang w:val="ru-RU"/>
        </w:rPr>
        <w:t>в Закон</w:t>
      </w:r>
      <w:bookmarkEnd w:id="1"/>
      <w:r>
        <w:rPr>
          <w:rFonts w:eastAsia="DengXian"/>
          <w:lang w:val="ru-RU"/>
        </w:rPr>
        <w:t xml:space="preserve"> </w:t>
      </w:r>
      <w:bookmarkStart w:id="2" w:name="_Hlk86924390"/>
      <w:r>
        <w:rPr>
          <w:rFonts w:eastAsia="DengXian"/>
          <w:lang w:val="ru-RU"/>
        </w:rPr>
        <w:t>об охране памятников №1530/1993.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 </w:t>
      </w:r>
    </w:p>
    <w:bookmarkEnd w:id="2"/>
    <w:p w:rsidR="00E877AE" w:rsidRDefault="00E877AE" w:rsidP="00E877A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0"/>
    <w:p w:rsidR="00E877AE" w:rsidRDefault="00E877AE" w:rsidP="00E877AE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eastAsia="ro-RO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:rsidR="00E877AE" w:rsidRDefault="00E877AE" w:rsidP="00E877A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Депутаты Парламента:</w:t>
      </w: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В.</w:t>
      </w:r>
      <w:r>
        <w:t xml:space="preserve"> </w:t>
      </w:r>
      <w:proofErr w:type="spellStart"/>
      <w:r>
        <w:rPr>
          <w:rFonts w:eastAsia="DengXian"/>
          <w:lang w:val="ru-RU"/>
        </w:rPr>
        <w:t>Пысларюк</w:t>
      </w:r>
      <w:proofErr w:type="spellEnd"/>
    </w:p>
    <w:p w:rsidR="00E877AE" w:rsidRDefault="00E877AE" w:rsidP="00E877AE">
      <w:pPr>
        <w:spacing w:after="0" w:line="240" w:lineRule="auto"/>
        <w:ind w:firstLine="709"/>
        <w:jc w:val="right"/>
      </w:pPr>
      <w:r>
        <w:rPr>
          <w:rFonts w:eastAsia="DengXian"/>
          <w:lang w:val="ru-RU"/>
        </w:rPr>
        <w:t>В.</w:t>
      </w:r>
      <w:r>
        <w:t xml:space="preserve"> Грэдинару</w:t>
      </w:r>
    </w:p>
    <w:p w:rsidR="00E877AE" w:rsidRDefault="00E877AE" w:rsidP="00E877AE">
      <w:pPr>
        <w:spacing w:after="0" w:line="240" w:lineRule="auto"/>
        <w:ind w:firstLine="709"/>
        <w:jc w:val="right"/>
      </w:pPr>
      <w:r>
        <w:rPr>
          <w:rFonts w:eastAsia="DengXian"/>
          <w:lang w:val="ru-RU"/>
        </w:rPr>
        <w:t>И.</w:t>
      </w:r>
      <w:r>
        <w:t xml:space="preserve"> Кирияк</w:t>
      </w:r>
    </w:p>
    <w:p w:rsidR="00E877AE" w:rsidRDefault="00E877AE" w:rsidP="00E877AE">
      <w:pPr>
        <w:spacing w:after="0" w:line="240" w:lineRule="auto"/>
        <w:ind w:firstLine="709"/>
        <w:jc w:val="right"/>
      </w:pPr>
      <w:r>
        <w:rPr>
          <w:rFonts w:eastAsia="DengXian"/>
          <w:lang w:val="ru-RU"/>
        </w:rPr>
        <w:t>Л.</w:t>
      </w:r>
      <w:r>
        <w:t xml:space="preserve"> Николаеску-Онофрей</w:t>
      </w: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lang w:val="ru-RU"/>
        </w:rPr>
        <w:t>М.</w:t>
      </w:r>
      <w:r>
        <w:t xml:space="preserve"> Адам</w:t>
      </w:r>
      <w:r>
        <w:rPr>
          <w:lang w:val="ru-RU"/>
        </w:rPr>
        <w:t xml:space="preserve"> </w:t>
      </w: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line="240" w:lineRule="auto"/>
        <w:contextualSpacing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line="240" w:lineRule="auto"/>
        <w:contextualSpacing/>
        <w:rPr>
          <w:rFonts w:eastAsia="DengXian"/>
          <w:b/>
          <w:bCs/>
          <w:lang w:val="ru-RU"/>
        </w:rPr>
      </w:pPr>
    </w:p>
    <w:p w:rsidR="00E877AE" w:rsidRDefault="00E877AE" w:rsidP="00E877AE">
      <w:pPr>
        <w:spacing w:line="240" w:lineRule="auto"/>
        <w:contextualSpacing/>
        <w:rPr>
          <w:rFonts w:eastAsia="Calibri"/>
          <w:i/>
          <w:lang w:val="ru-RU"/>
        </w:rPr>
      </w:pPr>
    </w:p>
    <w:p w:rsidR="00E877AE" w:rsidRDefault="00E877AE" w:rsidP="00E877AE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>Проект (№322/2021)</w:t>
      </w:r>
    </w:p>
    <w:p w:rsidR="00E877AE" w:rsidRDefault="00E877AE" w:rsidP="00E877AE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 xml:space="preserve">Перевод </w:t>
      </w:r>
    </w:p>
    <w:p w:rsidR="00E877AE" w:rsidRDefault="00E877AE" w:rsidP="00E877AE">
      <w:pPr>
        <w:spacing w:line="240" w:lineRule="auto"/>
        <w:contextualSpacing/>
        <w:rPr>
          <w:rFonts w:eastAsia="Calibri"/>
          <w:lang w:val="ro-RO"/>
        </w:rPr>
      </w:pPr>
    </w:p>
    <w:p w:rsidR="00E877AE" w:rsidRDefault="00E877AE" w:rsidP="00E877AE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ЗАКОН</w:t>
      </w:r>
    </w:p>
    <w:p w:rsidR="00E877AE" w:rsidRDefault="00E877AE" w:rsidP="00E877AE">
      <w:pPr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</w:t>
      </w:r>
      <w:bookmarkStart w:id="3" w:name="_Hlk85015032"/>
      <w:r>
        <w:rPr>
          <w:rFonts w:eastAsia="Calibri"/>
          <w:b/>
          <w:lang w:val="ru-RU"/>
        </w:rPr>
        <w:t xml:space="preserve">в Закон </w:t>
      </w:r>
      <w:bookmarkStart w:id="4" w:name="_Hlk86924467"/>
      <w:r>
        <w:rPr>
          <w:rFonts w:eastAsia="Calibri"/>
          <w:b/>
          <w:lang w:val="ru-RU"/>
        </w:rPr>
        <w:t xml:space="preserve">об охране памятников </w:t>
      </w:r>
      <w:bookmarkEnd w:id="4"/>
      <w:r>
        <w:rPr>
          <w:rFonts w:eastAsia="Calibri"/>
          <w:b/>
          <w:lang w:val="ru-RU"/>
        </w:rPr>
        <w:t>№1530/1993</w:t>
      </w:r>
    </w:p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</w:p>
    <w:bookmarkEnd w:id="3"/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>
        <w:rPr>
          <w:rFonts w:eastAsia="Calibri"/>
          <w:lang w:val="ru-RU"/>
        </w:rPr>
        <w:t>Парламент принимает настоящий органический закон</w:t>
      </w:r>
      <w:r>
        <w:rPr>
          <w:rFonts w:eastAsia="Calibri"/>
          <w:lang w:val="ro-RO"/>
        </w:rPr>
        <w:t>.</w:t>
      </w:r>
    </w:p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/>
          <w:lang w:val="ru-RU"/>
        </w:rPr>
        <w:t xml:space="preserve">Ст. I. </w:t>
      </w:r>
      <w:r w:rsidRPr="005842C9">
        <w:rPr>
          <w:rFonts w:eastAsia="Calibri"/>
          <w:bCs/>
          <w:lang w:val="ru-RU"/>
        </w:rPr>
        <w:t>–</w:t>
      </w:r>
      <w:r>
        <w:rPr>
          <w:rFonts w:eastAsia="Calibri"/>
          <w:b/>
          <w:lang w:val="ru-RU"/>
        </w:rPr>
        <w:t xml:space="preserve"> </w:t>
      </w:r>
      <w:r>
        <w:rPr>
          <w:rFonts w:eastAsia="Calibri"/>
          <w:bCs/>
          <w:lang w:val="ru-RU"/>
        </w:rPr>
        <w:t xml:space="preserve">В Закон об охране памятников № 1530/1993 (повторное опубликование: Официальный монитор Республики Молдова, 2010 г., № 15–71, ст.23), с последующими изменениями, внести следующие изменения:  </w:t>
      </w:r>
    </w:p>
    <w:p w:rsidR="00E877AE" w:rsidRDefault="00E877AE" w:rsidP="00E877AE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Times New Roman"/>
        </w:rPr>
        <w:t xml:space="preserve">1. </w:t>
      </w:r>
      <w:r>
        <w:rPr>
          <w:rFonts w:eastAsia="Times New Roman"/>
          <w:lang w:val="ru-RU"/>
        </w:rPr>
        <w:t>По всему тексту закона слова «</w:t>
      </w:r>
      <w:bookmarkStart w:id="5" w:name="_Hlk86926061"/>
      <w:r>
        <w:rPr>
          <w:rFonts w:eastAsia="Times New Roman"/>
          <w:lang w:val="ru-RU"/>
        </w:rPr>
        <w:t>Министерством</w:t>
      </w:r>
      <w:bookmarkEnd w:id="5"/>
      <w:r>
        <w:rPr>
          <w:rFonts w:eastAsia="Times New Roman"/>
          <w:lang w:val="ru-RU"/>
        </w:rPr>
        <w:t xml:space="preserve"> образования, культуры и исследований», «Министерство образования, культуры и исследований», «Министерстве образования, культуры и исследований»</w:t>
      </w:r>
      <w:r>
        <w:rPr>
          <w:rFonts w:eastAsia="Times New Roman"/>
        </w:rPr>
        <w:t>,</w:t>
      </w:r>
      <w:r>
        <w:rPr>
          <w:rFonts w:eastAsia="Times New Roman"/>
          <w:lang w:val="ru-RU"/>
        </w:rPr>
        <w:t xml:space="preserve"> «Министерства образования, культуры и исследований» и «Министерству образования, культуры и исследований»  заменить </w:t>
      </w:r>
      <w:bookmarkStart w:id="6" w:name="_Hlk86925100"/>
      <w:r>
        <w:rPr>
          <w:rFonts w:eastAsia="Times New Roman"/>
          <w:lang w:val="ru-RU"/>
        </w:rPr>
        <w:t>словами</w:t>
      </w:r>
      <w:bookmarkEnd w:id="6"/>
      <w:r>
        <w:rPr>
          <w:rFonts w:eastAsia="Times New Roman"/>
          <w:lang w:val="ru-RU"/>
        </w:rPr>
        <w:t xml:space="preserve"> «</w:t>
      </w:r>
      <w:bookmarkStart w:id="7" w:name="_Hlk86926095"/>
      <w:r>
        <w:rPr>
          <w:rFonts w:eastAsia="Times New Roman"/>
          <w:lang w:val="ru-RU"/>
        </w:rPr>
        <w:t>Министерством культуры</w:t>
      </w:r>
      <w:bookmarkEnd w:id="7"/>
      <w:r>
        <w:rPr>
          <w:rFonts w:eastAsia="Times New Roman"/>
          <w:lang w:val="ru-RU"/>
        </w:rPr>
        <w:t xml:space="preserve">», «Министерство культуры», «Министерстве культуры», «Министерства культуры» и «Министерству культуры» в соответствующем падеже, а слова «общественными фондами», «общественные фонды» и </w:t>
      </w:r>
      <w:bookmarkStart w:id="8" w:name="_Hlk86926511"/>
      <w:r>
        <w:rPr>
          <w:rFonts w:eastAsia="Times New Roman"/>
          <w:lang w:val="ru-RU"/>
        </w:rPr>
        <w:t xml:space="preserve">«Общественные </w:t>
      </w:r>
      <w:bookmarkEnd w:id="8"/>
      <w:r>
        <w:rPr>
          <w:rFonts w:eastAsia="Times New Roman"/>
          <w:lang w:val="ru-RU"/>
        </w:rPr>
        <w:t xml:space="preserve">фонды» заменить соответственно словами «общественными </w:t>
      </w:r>
      <w:r>
        <w:rPr>
          <w:lang w:val="ru-RU"/>
        </w:rPr>
        <w:t xml:space="preserve">ассоциациями», </w:t>
      </w:r>
      <w:r>
        <w:rPr>
          <w:rFonts w:eastAsia="Times New Roman"/>
          <w:lang w:val="ru-RU"/>
        </w:rPr>
        <w:t xml:space="preserve">«общественные </w:t>
      </w:r>
      <w:r>
        <w:rPr>
          <w:lang w:val="ru-RU"/>
        </w:rPr>
        <w:t xml:space="preserve">ассоциации» и </w:t>
      </w:r>
      <w:r>
        <w:rPr>
          <w:rFonts w:eastAsia="Times New Roman"/>
          <w:lang w:val="ru-RU"/>
        </w:rPr>
        <w:t xml:space="preserve">«Общественные </w:t>
      </w:r>
      <w:r>
        <w:rPr>
          <w:lang w:val="ru-RU"/>
        </w:rPr>
        <w:t>ассоциации».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lang w:val="ru-RU"/>
        </w:rPr>
        <w:t xml:space="preserve">2. </w:t>
      </w:r>
      <w:r>
        <w:rPr>
          <w:rFonts w:eastAsia="Times New Roman"/>
          <w:lang w:val="ru-RU"/>
        </w:rPr>
        <w:t>В статье 1: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Times New Roman"/>
          <w:lang w:val="ru-RU"/>
        </w:rPr>
        <w:t>в части (2) слова «</w:t>
      </w:r>
      <w:r>
        <w:rPr>
          <w:lang w:val="ru-RU"/>
        </w:rPr>
        <w:t>и природного» исключить;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части (3):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пункт а) </w:t>
      </w:r>
      <w:r w:rsidRPr="00EA3644">
        <w:rPr>
          <w:lang w:val="ru-RU"/>
        </w:rPr>
        <w:t>изложить в следующей редакции:</w:t>
      </w:r>
    </w:p>
    <w:p w:rsidR="00E877AE" w:rsidRPr="00EA3644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ED41B8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EA3644">
        <w:rPr>
          <w:lang w:val="ru-RU"/>
        </w:rPr>
        <w:t>а) произведения архитектуры, скульптуры,</w:t>
      </w:r>
      <w:r>
        <w:rPr>
          <w:lang w:val="ro-MD"/>
        </w:rPr>
        <w:t xml:space="preserve"> </w:t>
      </w:r>
      <w:r>
        <w:t>элементы или структуры археологического типа, надписи, гроты и группы элементов, имеющие национальную или международную ценность с исторической, художественной или научной точки зрения;</w:t>
      </w:r>
      <w:r>
        <w:rPr>
          <w:lang w:val="ru-RU"/>
        </w:rPr>
        <w:t>»;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пункты </w:t>
      </w:r>
      <w:r>
        <w:rPr>
          <w:lang w:val="en-US"/>
        </w:rPr>
        <w:t>b</w:t>
      </w:r>
      <w:r>
        <w:rPr>
          <w:lang w:val="ru-RU"/>
        </w:rPr>
        <w:t xml:space="preserve">) и </w:t>
      </w:r>
      <w:r>
        <w:rPr>
          <w:lang w:val="en-US"/>
        </w:rPr>
        <w:t>c</w:t>
      </w:r>
      <w:r>
        <w:rPr>
          <w:lang w:val="ru-RU"/>
        </w:rPr>
        <w:t xml:space="preserve">) </w:t>
      </w:r>
      <w:r>
        <w:rPr>
          <w:rFonts w:eastAsia="Calibri"/>
          <w:bCs/>
          <w:lang w:val="ru-RU"/>
        </w:rPr>
        <w:t>после слова «исторической,»</w:t>
      </w:r>
      <w:r>
        <w:rPr>
          <w:rFonts w:eastAsia="Calibri"/>
          <w:b/>
          <w:lang w:val="ru-RU"/>
        </w:rPr>
        <w:t xml:space="preserve"> </w:t>
      </w:r>
      <w:r>
        <w:rPr>
          <w:rFonts w:eastAsia="Calibri"/>
          <w:bCs/>
          <w:lang w:val="ru-RU"/>
        </w:rPr>
        <w:t>дополнить словами «</w:t>
      </w:r>
      <w:r>
        <w:rPr>
          <w:lang w:val="ru-RU"/>
        </w:rPr>
        <w:t>урбанистической, ландшафтной,»;</w:t>
      </w:r>
    </w:p>
    <w:p w:rsidR="00E877AE" w:rsidRDefault="00E877AE" w:rsidP="00E877AE">
      <w:pPr>
        <w:spacing w:after="0" w:line="240" w:lineRule="auto"/>
        <w:ind w:firstLine="709"/>
        <w:jc w:val="both"/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часть (4) изложить в следующей редакции: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lastRenderedPageBreak/>
        <w:t>«(4) Охрана памятников независимо от их режима</w:t>
      </w:r>
      <w:r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собственности представляет собой деятельность национального публичного интереса.».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</w:rPr>
        <w:t xml:space="preserve">3. </w:t>
      </w:r>
      <w:r>
        <w:rPr>
          <w:rFonts w:eastAsia="Calibri"/>
          <w:bCs/>
          <w:lang w:val="ru-RU"/>
        </w:rPr>
        <w:t xml:space="preserve">Статью 2 изложить в следующей </w:t>
      </w:r>
      <w:r>
        <w:rPr>
          <w:rFonts w:eastAsia="Times New Roman"/>
          <w:lang w:val="ru-RU"/>
        </w:rPr>
        <w:t xml:space="preserve">редакции: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«Статья 2. – (1) Памятники представляют собой </w:t>
      </w:r>
      <w:r w:rsidRPr="00EF2585">
        <w:rPr>
          <w:rFonts w:eastAsia="Times New Roman"/>
          <w:lang w:val="ru-RU"/>
        </w:rPr>
        <w:t>недвижимость.</w:t>
      </w:r>
      <w:r>
        <w:rPr>
          <w:rFonts w:eastAsia="Times New Roman"/>
          <w:lang w:val="ru-RU"/>
        </w:rPr>
        <w:t xml:space="preserve"> Памятниками в виде </w:t>
      </w:r>
      <w:r w:rsidRPr="00EF2585">
        <w:rPr>
          <w:rFonts w:eastAsia="Times New Roman"/>
          <w:lang w:val="ru-RU"/>
        </w:rPr>
        <w:t>недвижимости</w:t>
      </w:r>
      <w:r w:rsidRPr="00A343D2">
        <w:rPr>
          <w:rFonts w:eastAsia="Times New Roman"/>
          <w:b/>
          <w:bCs/>
          <w:lang w:val="ru-RU"/>
        </w:rPr>
        <w:t xml:space="preserve"> </w:t>
      </w:r>
      <w:r>
        <w:rPr>
          <w:rFonts w:eastAsia="Times New Roman"/>
          <w:lang w:val="ru-RU"/>
        </w:rPr>
        <w:t xml:space="preserve">могут быть </w:t>
      </w:r>
      <w:bookmarkStart w:id="9" w:name="_Hlk86930994"/>
      <w:r>
        <w:rPr>
          <w:rFonts w:eastAsia="Times New Roman"/>
          <w:lang w:val="ru-RU"/>
        </w:rPr>
        <w:t>единичные</w:t>
      </w:r>
      <w:bookmarkEnd w:id="9"/>
      <w:r>
        <w:rPr>
          <w:rFonts w:eastAsia="Times New Roman"/>
          <w:lang w:val="ru-RU"/>
        </w:rPr>
        <w:t xml:space="preserve"> памятники или комплексы памятников.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(2) К единичным памятникам относятся: здания, сооружения, кладбищенские надгробья, произведения монументального искусства и архитектуры, являющиеся укреплениями, древние мосты и средневековые водопроводы.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(3) К комплексам памятников относятся: комплексы зданий/сооружений, имеющих историческую, археологическую или мемориальную ценность, комплексы и резервации городской и сельской архитектуры (города, городские центры, кварталы, площади, улицы, крепости, монастырские ансамбли, кладбища, боярские усадьбы, сады, скверы</w:t>
      </w:r>
      <w:r>
        <w:rPr>
          <w:rFonts w:eastAsia="Times New Roman"/>
        </w:rPr>
        <w:t xml:space="preserve">, </w:t>
      </w:r>
      <w:r>
        <w:rPr>
          <w:rFonts w:eastAsia="Times New Roman"/>
          <w:lang w:val="ru-RU"/>
        </w:rPr>
        <w:t>парки, природные ландшафты с объектами архитектуры).</w:t>
      </w:r>
    </w:p>
    <w:p w:rsidR="00E877AE" w:rsidRDefault="00E877AE" w:rsidP="00E877AE">
      <w:pPr>
        <w:spacing w:after="0" w:line="240" w:lineRule="auto"/>
        <w:jc w:val="both"/>
        <w:rPr>
          <w:rFonts w:eastAsia="Times New Roman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(4)</w:t>
      </w:r>
      <w:r>
        <w:t xml:space="preserve"> </w:t>
      </w:r>
      <w:r>
        <w:rPr>
          <w:rFonts w:eastAsia="Times New Roman"/>
          <w:lang w:val="ru-RU"/>
        </w:rPr>
        <w:t xml:space="preserve">Каждый памятник состоит из: построенного </w:t>
      </w:r>
      <w:r w:rsidRPr="00434C36">
        <w:rPr>
          <w:rFonts w:eastAsia="Times New Roman"/>
          <w:lang w:val="ru-RU"/>
        </w:rPr>
        <w:t xml:space="preserve">элемента </w:t>
      </w:r>
      <w:r>
        <w:rPr>
          <w:rFonts w:eastAsia="Times New Roman"/>
          <w:lang w:val="ru-RU"/>
        </w:rPr>
        <w:t>(зданий, строений, структур, в том числе вспомогательных,</w:t>
      </w:r>
      <w:r>
        <w:t xml:space="preserve"> </w:t>
      </w:r>
      <w:r>
        <w:rPr>
          <w:rFonts w:eastAsia="Times New Roman"/>
          <w:lang w:val="ru-RU"/>
        </w:rPr>
        <w:t xml:space="preserve">элементов обустройств и т. д.); </w:t>
      </w:r>
      <w:r w:rsidRPr="00434C36">
        <w:rPr>
          <w:rFonts w:eastAsia="Times New Roman"/>
          <w:lang w:val="ru-RU"/>
        </w:rPr>
        <w:t>земельного участка/площади земли</w:t>
      </w:r>
      <w:r>
        <w:rPr>
          <w:rFonts w:eastAsia="Times New Roman"/>
          <w:lang w:val="ru-RU"/>
        </w:rPr>
        <w:t xml:space="preserve"> (с зелеными насаждениями или водными пространствами или без них), </w:t>
      </w:r>
      <w:r w:rsidRPr="00434C36">
        <w:rPr>
          <w:rFonts w:eastAsia="Times New Roman"/>
          <w:lang w:val="ru-RU"/>
        </w:rPr>
        <w:t>относящиеся</w:t>
      </w:r>
      <w:r>
        <w:rPr>
          <w:rFonts w:eastAsia="Times New Roman"/>
          <w:b/>
          <w:bCs/>
          <w:lang w:val="ru-RU"/>
        </w:rPr>
        <w:t xml:space="preserve"> </w:t>
      </w:r>
      <w:r>
        <w:rPr>
          <w:rFonts w:eastAsia="Times New Roman"/>
          <w:lang w:val="ru-RU"/>
        </w:rPr>
        <w:t>к построенному элементу с</w:t>
      </w:r>
      <w:r>
        <w:rPr>
          <w:rFonts w:eastAsia="Times New Roman"/>
        </w:rPr>
        <w:t xml:space="preserve"> </w:t>
      </w:r>
      <w:r>
        <w:rPr>
          <w:rFonts w:eastAsia="Times New Roman"/>
          <w:lang w:val="ru-RU"/>
        </w:rPr>
        <w:t>исторической и</w:t>
      </w:r>
      <w:r>
        <w:rPr>
          <w:rFonts w:eastAsia="Times New Roman"/>
        </w:rPr>
        <w:t xml:space="preserve"> </w:t>
      </w:r>
      <w:r>
        <w:rPr>
          <w:rFonts w:eastAsia="Times New Roman"/>
          <w:lang w:val="ru-RU"/>
        </w:rPr>
        <w:t>функциональной точек зрения; и подземного культурно-археологического слоя.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  <w:lang w:val="ru-RU"/>
        </w:rPr>
        <w:t xml:space="preserve">(5) Памятники имеют границу, установленную </w:t>
      </w:r>
      <w:r w:rsidRPr="00434C36">
        <w:rPr>
          <w:rFonts w:eastAsia="Times New Roman"/>
          <w:lang w:val="ru-RU"/>
        </w:rPr>
        <w:t>в пределах внешней</w:t>
      </w:r>
      <w:r>
        <w:rPr>
          <w:rFonts w:eastAsia="Times New Roman"/>
          <w:b/>
          <w:bCs/>
          <w:lang w:val="ru-RU"/>
        </w:rPr>
        <w:t xml:space="preserve"> </w:t>
      </w:r>
      <w:r w:rsidRPr="00434C36">
        <w:rPr>
          <w:rFonts w:eastAsia="Times New Roman"/>
          <w:lang w:val="ru-RU"/>
        </w:rPr>
        <w:t>границы и</w:t>
      </w:r>
      <w:r>
        <w:rPr>
          <w:rFonts w:eastAsia="Times New Roman"/>
          <w:lang w:val="ru-RU"/>
        </w:rPr>
        <w:t>х земель.</w:t>
      </w:r>
      <w:r>
        <w:t xml:space="preserve"> </w:t>
      </w:r>
      <w:r>
        <w:rPr>
          <w:lang w:val="ru-RU"/>
        </w:rPr>
        <w:t>Г</w:t>
      </w:r>
      <w:r>
        <w:rPr>
          <w:rFonts w:eastAsia="Times New Roman"/>
          <w:lang w:val="ru-RU"/>
        </w:rPr>
        <w:t xml:space="preserve">раница памятника уточняется в результате исследования архивных материалов, исторических геометрических/кадастровых планов, других научных исследований с учетом обеспечения целостности имущества, составляющего </w:t>
      </w:r>
      <w:r w:rsidRPr="00434C36">
        <w:rPr>
          <w:rFonts w:eastAsia="Times New Roman"/>
          <w:lang w:val="ru-RU"/>
        </w:rPr>
        <w:t>культурно</w:t>
      </w:r>
      <w:r>
        <w:rPr>
          <w:rFonts w:eastAsia="Times New Roman"/>
          <w:lang w:val="ru-RU"/>
        </w:rPr>
        <w:t>е</w:t>
      </w:r>
      <w:r w:rsidRPr="00434C36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достоян</w:t>
      </w:r>
      <w:r w:rsidRPr="00434C36">
        <w:rPr>
          <w:rFonts w:eastAsia="Times New Roman"/>
          <w:lang w:val="ru-RU"/>
        </w:rPr>
        <w:t>и</w:t>
      </w:r>
      <w:r>
        <w:rPr>
          <w:rFonts w:eastAsia="Times New Roman"/>
          <w:lang w:val="ru-RU"/>
        </w:rPr>
        <w:t>е</w:t>
      </w:r>
      <w:r w:rsidRPr="00434C36">
        <w:rPr>
          <w:rFonts w:eastAsia="Times New Roman"/>
          <w:lang w:val="ru-RU"/>
        </w:rPr>
        <w:t>,</w:t>
      </w:r>
      <w:r>
        <w:rPr>
          <w:rFonts w:eastAsia="Times New Roman"/>
          <w:lang w:val="ru-RU"/>
        </w:rPr>
        <w:t xml:space="preserve"> а также этапов его исторического развития в соответствии с методологическими нормами, утвержденными Министерством культуры.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(6) Памятниками могут быть хорошо сохранившиеся объекты в целом, их фрагменты или руины.».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ind w:firstLine="709"/>
        <w:jc w:val="both"/>
        <w:rPr>
          <w:rFonts w:eastAsia="Calibri"/>
          <w:bCs/>
          <w:lang w:val="ru-RU"/>
        </w:rPr>
      </w:pPr>
      <w:r>
        <w:rPr>
          <w:rFonts w:eastAsia="Times New Roman"/>
          <w:lang w:val="ru-RU"/>
        </w:rPr>
        <w:t xml:space="preserve">4. </w:t>
      </w:r>
      <w:r>
        <w:rPr>
          <w:rFonts w:eastAsia="Calibri"/>
          <w:bCs/>
          <w:lang w:val="ru-RU"/>
        </w:rPr>
        <w:t>Дополнить закон статьей 3</w:t>
      </w:r>
      <w:r>
        <w:rPr>
          <w:rFonts w:eastAsia="Calibri"/>
          <w:bCs/>
          <w:vertAlign w:val="superscript"/>
        </w:rPr>
        <w:t>1</w:t>
      </w:r>
      <w:r>
        <w:rPr>
          <w:rFonts w:eastAsia="Calibri"/>
          <w:bCs/>
          <w:lang w:val="ru-RU"/>
        </w:rPr>
        <w:t xml:space="preserve"> следующего содержания:</w:t>
      </w:r>
    </w:p>
    <w:p w:rsidR="00E877AE" w:rsidRDefault="00E877AE" w:rsidP="00E877AE">
      <w:pPr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«Статья 3</w:t>
      </w:r>
      <w:r>
        <w:rPr>
          <w:rFonts w:eastAsia="Calibri"/>
          <w:bCs/>
          <w:vertAlign w:val="superscript"/>
          <w:lang w:val="ru-RU"/>
        </w:rPr>
        <w:t>1</w:t>
      </w:r>
      <w:r>
        <w:rPr>
          <w:rFonts w:eastAsia="Calibri"/>
          <w:bCs/>
          <w:lang w:val="ru-RU"/>
        </w:rPr>
        <w:t>. –</w:t>
      </w:r>
      <w:r>
        <w:t xml:space="preserve"> </w:t>
      </w:r>
      <w:r>
        <w:rPr>
          <w:rFonts w:eastAsia="Calibri"/>
          <w:bCs/>
          <w:lang w:val="ru-RU"/>
        </w:rPr>
        <w:t xml:space="preserve">Государственными органами по охране памятников являются: Министерство культуры в качестве </w:t>
      </w:r>
      <w:r w:rsidRPr="00945AB4">
        <w:rPr>
          <w:rFonts w:eastAsia="Calibri"/>
          <w:bCs/>
          <w:lang w:val="ru-RU"/>
        </w:rPr>
        <w:t xml:space="preserve">центрального органа публичной </w:t>
      </w:r>
      <w:r w:rsidRPr="00945AB4">
        <w:rPr>
          <w:rFonts w:eastAsia="Calibri"/>
          <w:bCs/>
          <w:lang w:val="ru-RU"/>
        </w:rPr>
        <w:lastRenderedPageBreak/>
        <w:t xml:space="preserve">власти, </w:t>
      </w:r>
      <w:r>
        <w:rPr>
          <w:rFonts w:eastAsia="Calibri"/>
          <w:bCs/>
          <w:lang w:val="ru-RU"/>
        </w:rPr>
        <w:t xml:space="preserve">ответственного </w:t>
      </w:r>
      <w:r w:rsidRPr="00945AB4">
        <w:rPr>
          <w:rFonts w:eastAsia="Calibri"/>
          <w:bCs/>
          <w:lang w:val="ru-RU"/>
        </w:rPr>
        <w:t>за область охраны исторических</w:t>
      </w:r>
      <w:r>
        <w:rPr>
          <w:rFonts w:eastAsia="Calibri"/>
          <w:bCs/>
          <w:lang w:val="ru-RU"/>
        </w:rPr>
        <w:t xml:space="preserve"> памятников и специализированные учреждения, </w:t>
      </w:r>
      <w:r w:rsidRPr="00945AB4">
        <w:rPr>
          <w:rFonts w:eastAsia="Calibri"/>
          <w:bCs/>
          <w:lang w:val="ru-RU"/>
        </w:rPr>
        <w:t>подведомственные</w:t>
      </w:r>
      <w:r>
        <w:rPr>
          <w:rFonts w:eastAsia="Calibri"/>
          <w:bCs/>
          <w:lang w:val="ru-RU"/>
        </w:rPr>
        <w:t xml:space="preserve"> министерству.».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Calibri"/>
          <w:bCs/>
        </w:rPr>
        <w:t>5.</w:t>
      </w:r>
      <w:r>
        <w:rPr>
          <w:rFonts w:eastAsia="Calibri"/>
          <w:bCs/>
          <w:lang w:val="ru-RU"/>
        </w:rPr>
        <w:t xml:space="preserve"> Статью </w:t>
      </w:r>
      <w:r>
        <w:rPr>
          <w:rFonts w:eastAsia="Calibri"/>
          <w:bCs/>
        </w:rPr>
        <w:t>4</w:t>
      </w:r>
      <w:r>
        <w:rPr>
          <w:rFonts w:eastAsia="Calibri"/>
          <w:bCs/>
          <w:lang w:val="ru-RU"/>
        </w:rPr>
        <w:t xml:space="preserve"> изложить в следующей </w:t>
      </w:r>
      <w:r>
        <w:rPr>
          <w:rFonts w:eastAsia="Times New Roman"/>
          <w:lang w:val="ru-RU"/>
        </w:rPr>
        <w:t>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bookmarkStart w:id="10" w:name="_Hlk87004244"/>
      <w:r>
        <w:rPr>
          <w:rFonts w:eastAsia="Times New Roman"/>
          <w:lang w:val="ru-RU"/>
        </w:rPr>
        <w:t xml:space="preserve">«Статья 4. </w:t>
      </w:r>
      <w:bookmarkEnd w:id="10"/>
      <w:r>
        <w:rPr>
          <w:rFonts w:eastAsia="Times New Roman"/>
        </w:rPr>
        <w:t>–</w:t>
      </w:r>
      <w:r>
        <w:rPr>
          <w:rFonts w:eastAsia="Times New Roman"/>
          <w:lang w:val="ru-RU"/>
        </w:rPr>
        <w:t xml:space="preserve"> (1) Перечень памятников составляется на основе многопрофильны</w:t>
      </w:r>
      <w:r>
        <w:rPr>
          <w:rFonts w:eastAsia="Times New Roman"/>
          <w:lang w:val="ru-RU"/>
        </w:rPr>
        <w:t xml:space="preserve">х </w:t>
      </w:r>
      <w:r>
        <w:rPr>
          <w:rFonts w:eastAsia="Times New Roman"/>
          <w:lang w:val="ru-RU"/>
        </w:rPr>
        <w:t>изысканий, согласованных Министерством культуры и подведомственными ему учреждениями.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Перечень памятников утверждается Парламентом по предложению Правительства на основе проекта, разработанного Министерством культуры.».</w:t>
      </w:r>
    </w:p>
    <w:p w:rsidR="00E877AE" w:rsidRDefault="00E877AE" w:rsidP="00E877AE">
      <w:pPr>
        <w:spacing w:after="0" w:line="240" w:lineRule="auto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</w:rPr>
        <w:t>6.</w:t>
      </w:r>
      <w:r>
        <w:rPr>
          <w:rFonts w:eastAsia="Calibri"/>
          <w:bCs/>
          <w:lang w:val="ru-RU"/>
        </w:rPr>
        <w:t xml:space="preserve"> Статью </w:t>
      </w:r>
      <w:r>
        <w:rPr>
          <w:rFonts w:eastAsia="Calibri"/>
          <w:bCs/>
        </w:rPr>
        <w:t>5</w:t>
      </w:r>
      <w:r>
        <w:rPr>
          <w:rFonts w:eastAsia="Calibri"/>
          <w:bCs/>
          <w:lang w:val="ru-RU"/>
        </w:rPr>
        <w:t xml:space="preserve"> изложить в следующей </w:t>
      </w:r>
      <w:r>
        <w:rPr>
          <w:rFonts w:eastAsia="Times New Roman"/>
          <w:lang w:val="ru-RU"/>
        </w:rPr>
        <w:t>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Times New Roman"/>
          <w:lang w:val="ru-RU"/>
        </w:rPr>
        <w:t>«</w:t>
      </w:r>
      <w:bookmarkStart w:id="11" w:name="_Hlk87013295"/>
      <w:r>
        <w:rPr>
          <w:rFonts w:eastAsia="Times New Roman"/>
          <w:lang w:val="ru-RU"/>
        </w:rPr>
        <w:t xml:space="preserve">Статья </w:t>
      </w:r>
      <w:r>
        <w:rPr>
          <w:rFonts w:eastAsia="Times New Roman"/>
        </w:rPr>
        <w:t>5</w:t>
      </w:r>
      <w:r>
        <w:rPr>
          <w:rFonts w:eastAsia="Times New Roman"/>
          <w:lang w:val="ru-RU"/>
        </w:rPr>
        <w:t>.</w:t>
      </w:r>
      <w:r>
        <w:rPr>
          <w:rFonts w:eastAsia="Times New Roman"/>
        </w:rPr>
        <w:t xml:space="preserve"> – </w:t>
      </w:r>
      <w:bookmarkEnd w:id="11"/>
      <w:r>
        <w:rPr>
          <w:rFonts w:eastAsia="Calibri"/>
          <w:bCs/>
          <w:lang w:val="ru-RU"/>
        </w:rPr>
        <w:t xml:space="preserve">Для целей настоящего </w:t>
      </w:r>
      <w:r>
        <w:rPr>
          <w:rFonts w:eastAsia="Times New Roman"/>
          <w:lang w:val="ru-RU"/>
        </w:rPr>
        <w:t xml:space="preserve">закона </w:t>
      </w:r>
      <w:r>
        <w:rPr>
          <w:rFonts w:eastAsia="Calibri"/>
          <w:bCs/>
          <w:lang w:val="ru-RU"/>
        </w:rPr>
        <w:t>следующие понятия</w:t>
      </w:r>
      <w:r w:rsidRPr="00FD4342">
        <w:t xml:space="preserve"> </w:t>
      </w:r>
      <w:r w:rsidRPr="00FD4342">
        <w:rPr>
          <w:rFonts w:eastAsia="Calibri"/>
          <w:bCs/>
          <w:lang w:val="ru-RU"/>
        </w:rPr>
        <w:t>используются в значении</w:t>
      </w:r>
      <w:r>
        <w:rPr>
          <w:rFonts w:eastAsia="Calibri"/>
          <w:bCs/>
          <w:lang w:val="ru-RU"/>
        </w:rPr>
        <w:t>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Pr="00330EF9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i/>
          <w:iCs/>
          <w:lang w:val="ru-RU"/>
        </w:rPr>
        <w:t>вмешательства</w:t>
      </w:r>
      <w:r>
        <w:rPr>
          <w:lang w:val="ru-RU"/>
        </w:rPr>
        <w:t xml:space="preserve"> – </w:t>
      </w:r>
      <w:r w:rsidRPr="00420B95">
        <w:rPr>
          <w:lang w:val="ru-RU"/>
        </w:rPr>
        <w:t>совокупность работ</w:t>
      </w:r>
      <w:r>
        <w:rPr>
          <w:lang w:val="ru-RU"/>
        </w:rPr>
        <w:t>,</w:t>
      </w:r>
      <w:r w:rsidRPr="00FA2766">
        <w:rPr>
          <w:lang w:val="ru-RU"/>
        </w:rPr>
        <w:t xml:space="preserve"> производимых</w:t>
      </w:r>
      <w:r w:rsidRPr="00420B95">
        <w:rPr>
          <w:lang w:val="ru-RU"/>
        </w:rPr>
        <w:t xml:space="preserve"> </w:t>
      </w:r>
      <w:r>
        <w:rPr>
          <w:lang w:val="ru-RU"/>
        </w:rPr>
        <w:t>в отношении</w:t>
      </w:r>
      <w:r w:rsidRPr="00420B95">
        <w:rPr>
          <w:lang w:val="ru-RU"/>
        </w:rPr>
        <w:t xml:space="preserve"> </w:t>
      </w:r>
      <w:r w:rsidRPr="00420B95">
        <w:rPr>
          <w:lang w:val="ru-RU"/>
        </w:rPr>
        <w:t>памятник</w:t>
      </w:r>
      <w:r>
        <w:rPr>
          <w:lang w:val="ru-RU"/>
        </w:rPr>
        <w:t>ов</w:t>
      </w:r>
      <w:r w:rsidRPr="00420B95">
        <w:rPr>
          <w:lang w:val="ru-RU"/>
        </w:rPr>
        <w:t xml:space="preserve"> и их защи</w:t>
      </w:r>
      <w:r>
        <w:rPr>
          <w:lang w:val="ru-RU"/>
        </w:rPr>
        <w:t>тных зон</w:t>
      </w:r>
      <w:r w:rsidRPr="00420B95">
        <w:rPr>
          <w:lang w:val="ru-RU"/>
        </w:rPr>
        <w:t>: ремонт, консерваци</w:t>
      </w:r>
      <w:r>
        <w:rPr>
          <w:lang w:val="ru-RU"/>
        </w:rPr>
        <w:t>я</w:t>
      </w:r>
      <w:r w:rsidRPr="00420B95">
        <w:rPr>
          <w:lang w:val="ru-RU"/>
        </w:rPr>
        <w:t>, реставрация, реабилитация, систематизация</w:t>
      </w:r>
      <w:r w:rsidRPr="00E10309">
        <w:rPr>
          <w:lang w:val="ru-RU"/>
        </w:rPr>
        <w:t>/</w:t>
      </w:r>
      <w:r w:rsidRPr="00FA2766">
        <w:rPr>
          <w:lang w:val="ru-RU"/>
        </w:rPr>
        <w:t>обустройство</w:t>
      </w:r>
      <w:r w:rsidRPr="00FA2766">
        <w:rPr>
          <w:b/>
          <w:bCs/>
          <w:lang w:val="ru-RU"/>
        </w:rPr>
        <w:t xml:space="preserve"> </w:t>
      </w:r>
      <w:r w:rsidRPr="00420B95">
        <w:rPr>
          <w:lang w:val="ru-RU"/>
        </w:rPr>
        <w:t>земли, археологическ</w:t>
      </w:r>
      <w:r>
        <w:rPr>
          <w:lang w:val="ru-RU"/>
        </w:rPr>
        <w:t>ое</w:t>
      </w:r>
      <w:r w:rsidRPr="00420B95">
        <w:rPr>
          <w:lang w:val="ru-RU"/>
        </w:rPr>
        <w:t xml:space="preserve"> исследовани</w:t>
      </w:r>
      <w:r>
        <w:rPr>
          <w:lang w:val="ru-RU"/>
        </w:rPr>
        <w:t>е</w:t>
      </w:r>
      <w:r w:rsidRPr="00420B95">
        <w:rPr>
          <w:lang w:val="ru-RU"/>
        </w:rPr>
        <w:t xml:space="preserve">, а также </w:t>
      </w:r>
      <w:bookmarkStart w:id="12" w:name="_Hlk87363350"/>
      <w:r>
        <w:rPr>
          <w:lang w:val="ru-RU"/>
        </w:rPr>
        <w:t xml:space="preserve">восстановление </w:t>
      </w:r>
      <w:r w:rsidRPr="00420B95">
        <w:rPr>
          <w:lang w:val="ru-RU"/>
        </w:rPr>
        <w:t>историко-архитектурно</w:t>
      </w:r>
      <w:r>
        <w:rPr>
          <w:lang w:val="ru-RU"/>
        </w:rPr>
        <w:t>го пространства</w:t>
      </w:r>
      <w:bookmarkEnd w:id="12"/>
      <w:r>
        <w:rPr>
          <w:lang w:val="ru-RU"/>
        </w:rPr>
        <w:t>;</w:t>
      </w:r>
      <w:r w:rsidRPr="00420B95">
        <w:rPr>
          <w:lang w:val="ru-RU"/>
        </w:rPr>
        <w:t xml:space="preserve"> </w:t>
      </w:r>
    </w:p>
    <w:p w:rsidR="00E877AE" w:rsidRPr="00330EF9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3D10E0" w:rsidRDefault="00E877AE" w:rsidP="00E877AE">
      <w:pPr>
        <w:spacing w:after="0" w:line="240" w:lineRule="auto"/>
        <w:ind w:firstLine="709"/>
        <w:jc w:val="both"/>
        <w:rPr>
          <w:b/>
          <w:bCs/>
          <w:lang w:val="ru-RU"/>
        </w:rPr>
      </w:pPr>
      <w:r>
        <w:rPr>
          <w:i/>
          <w:iCs/>
          <w:lang w:val="ru-RU"/>
        </w:rPr>
        <w:t>снос</w:t>
      </w:r>
      <w:r>
        <w:rPr>
          <w:lang w:val="ru-RU"/>
        </w:rPr>
        <w:t xml:space="preserve"> – </w:t>
      </w:r>
      <w:r w:rsidRPr="00FA2766">
        <w:rPr>
          <w:lang w:val="ru-RU"/>
        </w:rPr>
        <w:t xml:space="preserve">физическое уничтожение памятника или </w:t>
      </w:r>
      <w:r w:rsidRPr="00945AB4">
        <w:rPr>
          <w:lang w:val="ru-RU"/>
        </w:rPr>
        <w:t>его части;</w:t>
      </w:r>
    </w:p>
    <w:p w:rsidR="00E877AE" w:rsidRPr="00FD4342" w:rsidRDefault="00E877AE" w:rsidP="00E877AE">
      <w:pPr>
        <w:spacing w:after="0" w:line="240" w:lineRule="auto"/>
        <w:ind w:firstLine="709"/>
        <w:jc w:val="both"/>
        <w:rPr>
          <w:b/>
          <w:bCs/>
          <w:lang w:val="ro-MD"/>
        </w:rPr>
      </w:pPr>
    </w:p>
    <w:p w:rsidR="00E877AE" w:rsidRPr="00EB235C" w:rsidRDefault="00E877AE" w:rsidP="00E877AE">
      <w:pPr>
        <w:spacing w:after="0" w:line="240" w:lineRule="auto"/>
        <w:ind w:firstLine="709"/>
        <w:jc w:val="both"/>
        <w:rPr>
          <w:lang w:val="ro-MD"/>
        </w:rPr>
      </w:pPr>
      <w:r>
        <w:rPr>
          <w:i/>
          <w:iCs/>
          <w:lang w:val="ru-RU"/>
        </w:rPr>
        <w:t>деградация</w:t>
      </w:r>
      <w:r>
        <w:rPr>
          <w:lang w:val="ru-RU"/>
        </w:rPr>
        <w:t xml:space="preserve"> – </w:t>
      </w:r>
      <w:r w:rsidRPr="00FB5CF9">
        <w:rPr>
          <w:lang w:val="ru-RU"/>
        </w:rPr>
        <w:t xml:space="preserve">процесс </w:t>
      </w:r>
      <w:r>
        <w:rPr>
          <w:lang w:val="ru-RU"/>
        </w:rPr>
        <w:t xml:space="preserve">порчи </w:t>
      </w:r>
      <w:r w:rsidRPr="00FB5CF9">
        <w:rPr>
          <w:lang w:val="ru-RU"/>
        </w:rPr>
        <w:t xml:space="preserve">памятника в результате </w:t>
      </w:r>
      <w:r>
        <w:rPr>
          <w:lang w:val="ru-RU"/>
        </w:rPr>
        <w:t>воз</w:t>
      </w:r>
      <w:r w:rsidRPr="00FB5CF9">
        <w:rPr>
          <w:lang w:val="ru-RU"/>
        </w:rPr>
        <w:t xml:space="preserve">действия природных или антропогенных факторов, в том числе </w:t>
      </w:r>
      <w:r w:rsidRPr="007B1C04">
        <w:rPr>
          <w:lang w:val="ru-RU"/>
        </w:rPr>
        <w:t xml:space="preserve">при отсутствии </w:t>
      </w:r>
      <w:r>
        <w:rPr>
          <w:lang w:val="ru-RU"/>
        </w:rPr>
        <w:t>ухода</w:t>
      </w:r>
      <w:r w:rsidRPr="007B1C04">
        <w:rPr>
          <w:lang w:val="ru-RU"/>
        </w:rPr>
        <w:t xml:space="preserve"> </w:t>
      </w:r>
      <w:bookmarkStart w:id="13" w:name="_Hlk87266956"/>
      <w:r>
        <w:rPr>
          <w:lang w:val="ru-RU"/>
        </w:rPr>
        <w:t xml:space="preserve">за ним </w:t>
      </w:r>
      <w:r w:rsidRPr="00814B5B">
        <w:rPr>
          <w:lang w:val="ru-RU"/>
        </w:rPr>
        <w:t xml:space="preserve">или его </w:t>
      </w:r>
      <w:r w:rsidRPr="00814B5B">
        <w:t>забр</w:t>
      </w:r>
      <w:bookmarkEnd w:id="13"/>
      <w:r w:rsidRPr="00814B5B">
        <w:rPr>
          <w:lang w:val="ru-RU"/>
        </w:rPr>
        <w:t>оса;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4621FD" w:rsidRDefault="00E877AE" w:rsidP="00E877AE">
      <w:pPr>
        <w:spacing w:line="240" w:lineRule="auto"/>
        <w:ind w:firstLine="708"/>
        <w:jc w:val="both"/>
        <w:rPr>
          <w:rFonts w:eastAsia="Calibri"/>
          <w:lang w:val="ru-RU"/>
        </w:rPr>
      </w:pPr>
      <w:r>
        <w:rPr>
          <w:i/>
          <w:iCs/>
          <w:lang w:val="ru-RU"/>
        </w:rPr>
        <w:t>уродование</w:t>
      </w:r>
      <w:r>
        <w:rPr>
          <w:lang w:val="ro-MD"/>
        </w:rPr>
        <w:t xml:space="preserve"> </w:t>
      </w:r>
      <w:r w:rsidRPr="0027485E">
        <w:rPr>
          <w:lang w:val="ru-RU"/>
        </w:rPr>
        <w:t>–</w:t>
      </w:r>
      <w:r>
        <w:rPr>
          <w:lang w:val="ru-RU"/>
        </w:rPr>
        <w:t xml:space="preserve"> </w:t>
      </w:r>
      <w:r w:rsidRPr="003D10E0">
        <w:rPr>
          <w:rFonts w:eastAsia="Calibri"/>
          <w:lang w:val="ru-RU"/>
        </w:rPr>
        <w:t xml:space="preserve">повреждение памятника путем </w:t>
      </w:r>
      <w:r w:rsidRPr="002D2DE1">
        <w:rPr>
          <w:rFonts w:eastAsia="Calibri"/>
          <w:lang w:val="ru-RU"/>
        </w:rPr>
        <w:t>преднамеренно</w:t>
      </w:r>
      <w:r>
        <w:rPr>
          <w:rFonts w:eastAsia="Calibri"/>
          <w:lang w:val="ru-RU"/>
        </w:rPr>
        <w:t>го</w:t>
      </w:r>
      <w:r w:rsidRPr="002D2DE1">
        <w:rPr>
          <w:rFonts w:eastAsia="Calibri"/>
          <w:lang w:val="ru-RU"/>
        </w:rPr>
        <w:t xml:space="preserve"> </w:t>
      </w:r>
      <w:r w:rsidRPr="003D10E0">
        <w:rPr>
          <w:rFonts w:eastAsia="Calibri"/>
          <w:lang w:val="ru-RU"/>
        </w:rPr>
        <w:t>уничтожения, удаления и произвольного</w:t>
      </w:r>
      <w:r w:rsidRPr="00217BD4">
        <w:rPr>
          <w:rFonts w:eastAsia="Calibri"/>
          <w:lang w:val="ru-RU"/>
        </w:rPr>
        <w:t xml:space="preserve"> </w:t>
      </w:r>
      <w:r w:rsidRPr="003D10E0">
        <w:rPr>
          <w:rFonts w:eastAsia="Calibri"/>
          <w:lang w:val="ru-RU"/>
        </w:rPr>
        <w:t>изменения,</w:t>
      </w:r>
      <w:r w:rsidRPr="00217BD4">
        <w:rPr>
          <w:lang w:val="ru-RU"/>
        </w:rPr>
        <w:t xml:space="preserve"> </w:t>
      </w:r>
      <w:r w:rsidRPr="009D2BCA">
        <w:rPr>
          <w:lang w:val="ru-RU"/>
        </w:rPr>
        <w:t>полностью или частично</w:t>
      </w:r>
      <w:r w:rsidRPr="009D2BCA">
        <w:rPr>
          <w:rFonts w:eastAsia="Calibri"/>
          <w:lang w:val="ro-MD"/>
        </w:rPr>
        <w:t>,</w:t>
      </w:r>
      <w:r>
        <w:rPr>
          <w:rFonts w:eastAsia="Calibri"/>
          <w:lang w:val="ru-RU"/>
        </w:rPr>
        <w:t xml:space="preserve"> его</w:t>
      </w:r>
      <w:r w:rsidRPr="00217BD4">
        <w:rPr>
          <w:rFonts w:eastAsia="Calibri"/>
          <w:lang w:val="ru-RU"/>
        </w:rPr>
        <w:t xml:space="preserve"> </w:t>
      </w:r>
      <w:r w:rsidRPr="003D10E0">
        <w:rPr>
          <w:rFonts w:eastAsia="Calibri"/>
          <w:lang w:val="ru-RU"/>
        </w:rPr>
        <w:t xml:space="preserve">элементов, </w:t>
      </w:r>
      <w:r w:rsidRPr="006F34D9">
        <w:rPr>
          <w:rFonts w:eastAsia="Calibri"/>
          <w:lang w:val="ru-RU"/>
        </w:rPr>
        <w:t>соответственно,</w:t>
      </w:r>
      <w:r>
        <w:rPr>
          <w:rFonts w:eastAsia="Calibri"/>
          <w:lang w:val="ru-RU"/>
        </w:rPr>
        <w:t xml:space="preserve"> </w:t>
      </w:r>
      <w:r w:rsidRPr="003D10E0">
        <w:rPr>
          <w:rFonts w:eastAsia="Calibri"/>
          <w:lang w:val="ru-RU"/>
        </w:rPr>
        <w:t>его внутренни</w:t>
      </w:r>
      <w:r>
        <w:rPr>
          <w:rFonts w:eastAsia="Calibri"/>
          <w:lang w:val="ru-RU"/>
        </w:rPr>
        <w:t>х</w:t>
      </w:r>
      <w:r w:rsidRPr="003D10E0">
        <w:rPr>
          <w:rFonts w:eastAsia="Calibri"/>
          <w:lang w:val="ru-RU"/>
        </w:rPr>
        <w:t xml:space="preserve"> и внешни</w:t>
      </w:r>
      <w:r>
        <w:rPr>
          <w:rFonts w:eastAsia="Calibri"/>
          <w:lang w:val="ru-RU"/>
        </w:rPr>
        <w:t>х</w:t>
      </w:r>
      <w:r w:rsidRPr="003D10E0">
        <w:rPr>
          <w:rFonts w:eastAsia="Calibri"/>
          <w:lang w:val="ru-RU"/>
        </w:rPr>
        <w:t xml:space="preserve"> характеристик или путем произвольного добавления новых </w:t>
      </w:r>
      <w:r>
        <w:rPr>
          <w:rFonts w:eastAsia="Calibri"/>
          <w:lang w:val="ru-RU"/>
        </w:rPr>
        <w:t xml:space="preserve">строений </w:t>
      </w:r>
      <w:r w:rsidRPr="003D10E0">
        <w:rPr>
          <w:rFonts w:eastAsia="Calibri"/>
          <w:lang w:val="ru-RU"/>
        </w:rPr>
        <w:t xml:space="preserve">на его </w:t>
      </w:r>
      <w:r>
        <w:rPr>
          <w:rFonts w:eastAsia="Calibri"/>
          <w:lang w:val="ru-RU"/>
        </w:rPr>
        <w:t>территории;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lang w:val="ru-RU"/>
        </w:rPr>
      </w:pPr>
      <w:bookmarkStart w:id="14" w:name="_Hlk87011958"/>
      <w:r>
        <w:rPr>
          <w:i/>
          <w:iCs/>
          <w:lang w:val="ru-RU"/>
        </w:rPr>
        <w:t>историко-архитектурное пространство</w:t>
      </w:r>
      <w:bookmarkEnd w:id="14"/>
      <w:r>
        <w:rPr>
          <w:lang w:val="ru-RU"/>
        </w:rPr>
        <w:t xml:space="preserve"> – </w:t>
      </w:r>
      <w:r w:rsidRPr="004621FD">
        <w:rPr>
          <w:rFonts w:eastAsia="Calibri"/>
          <w:lang w:val="ru-RU"/>
        </w:rPr>
        <w:t>историческ</w:t>
      </w:r>
      <w:r>
        <w:rPr>
          <w:rFonts w:eastAsia="Calibri"/>
          <w:lang w:val="ru-RU"/>
        </w:rPr>
        <w:t>ое</w:t>
      </w:r>
      <w:r w:rsidRPr="004621FD">
        <w:rPr>
          <w:rFonts w:eastAsia="Calibri"/>
          <w:lang w:val="ru-RU"/>
        </w:rPr>
        <w:t>, пространственн</w:t>
      </w:r>
      <w:r>
        <w:rPr>
          <w:rFonts w:eastAsia="Calibri"/>
          <w:lang w:val="ru-RU"/>
        </w:rPr>
        <w:t>ое</w:t>
      </w:r>
      <w:r w:rsidRPr="004621FD">
        <w:rPr>
          <w:rFonts w:eastAsia="Calibri"/>
          <w:lang w:val="ru-RU"/>
        </w:rPr>
        <w:t xml:space="preserve"> и объемн</w:t>
      </w:r>
      <w:r>
        <w:rPr>
          <w:rFonts w:eastAsia="Calibri"/>
          <w:lang w:val="ru-RU"/>
        </w:rPr>
        <w:t>ое</w:t>
      </w:r>
      <w:r w:rsidRPr="004621FD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 xml:space="preserve">пространство </w:t>
      </w:r>
      <w:r w:rsidRPr="00945AB4">
        <w:rPr>
          <w:rFonts w:eastAsia="Calibri"/>
          <w:lang w:val="ru-RU"/>
        </w:rPr>
        <w:t>памятников - городов</w:t>
      </w:r>
      <w:r w:rsidRPr="00F94BC1">
        <w:rPr>
          <w:rFonts w:eastAsia="Calibri"/>
          <w:b/>
          <w:bCs/>
          <w:lang w:val="ru-RU"/>
        </w:rPr>
        <w:t xml:space="preserve"> </w:t>
      </w:r>
      <w:r w:rsidRPr="00F94BC1">
        <w:rPr>
          <w:rFonts w:eastAsia="Calibri"/>
          <w:b/>
          <w:bCs/>
          <w:lang w:val="ro-MD"/>
        </w:rPr>
        <w:t>/</w:t>
      </w:r>
      <w:r w:rsidRPr="00F94BC1">
        <w:rPr>
          <w:rFonts w:eastAsia="Calibri"/>
          <w:b/>
          <w:bCs/>
          <w:lang w:val="ru-RU"/>
        </w:rPr>
        <w:t xml:space="preserve"> </w:t>
      </w:r>
      <w:r w:rsidRPr="00945AB4">
        <w:rPr>
          <w:rFonts w:eastAsia="Calibri"/>
          <w:color w:val="0D0D0D"/>
          <w:lang w:val="ru-RU"/>
        </w:rPr>
        <w:t>городских</w:t>
      </w:r>
      <w:r w:rsidRPr="004621FD">
        <w:rPr>
          <w:rFonts w:eastAsia="Calibri"/>
          <w:color w:val="0D0D0D"/>
          <w:lang w:val="ru-RU"/>
        </w:rPr>
        <w:t xml:space="preserve"> центров </w:t>
      </w:r>
      <w:r w:rsidRPr="004621FD">
        <w:rPr>
          <w:rFonts w:eastAsia="Calibri"/>
          <w:lang w:val="ru-RU"/>
        </w:rPr>
        <w:t xml:space="preserve">или </w:t>
      </w:r>
      <w:r>
        <w:rPr>
          <w:rFonts w:eastAsia="Calibri"/>
          <w:lang w:val="ru-RU"/>
        </w:rPr>
        <w:t>защит</w:t>
      </w:r>
      <w:r w:rsidRPr="004621FD">
        <w:rPr>
          <w:rFonts w:eastAsia="Calibri"/>
          <w:lang w:val="ru-RU"/>
        </w:rPr>
        <w:t xml:space="preserve">ных зон других категорий памятников, расположенных в населенных пунктах, </w:t>
      </w:r>
      <w:r>
        <w:rPr>
          <w:rFonts w:eastAsia="Calibri"/>
          <w:lang w:val="ru-RU"/>
        </w:rPr>
        <w:t xml:space="preserve">которое имеет </w:t>
      </w:r>
      <w:r w:rsidRPr="00180B71">
        <w:rPr>
          <w:rFonts w:eastAsia="Calibri"/>
          <w:lang w:val="ru-RU"/>
        </w:rPr>
        <w:t xml:space="preserve">следующие </w:t>
      </w:r>
      <w:r>
        <w:rPr>
          <w:rFonts w:eastAsia="Calibri"/>
          <w:lang w:val="ru-RU"/>
        </w:rPr>
        <w:t>основ</w:t>
      </w:r>
      <w:r w:rsidRPr="004621FD">
        <w:rPr>
          <w:rFonts w:eastAsia="Calibri"/>
          <w:lang w:val="ru-RU"/>
        </w:rPr>
        <w:t>ны</w:t>
      </w:r>
      <w:r>
        <w:rPr>
          <w:rFonts w:eastAsia="Calibri"/>
          <w:lang w:val="ru-RU"/>
        </w:rPr>
        <w:t>е</w:t>
      </w:r>
      <w:r w:rsidRPr="004621FD">
        <w:rPr>
          <w:rFonts w:eastAsia="Calibri"/>
          <w:lang w:val="ru-RU"/>
        </w:rPr>
        <w:t xml:space="preserve"> характеристик</w:t>
      </w:r>
      <w:r>
        <w:rPr>
          <w:rFonts w:eastAsia="Calibri"/>
          <w:lang w:val="ru-RU"/>
        </w:rPr>
        <w:t>и</w:t>
      </w:r>
      <w:r w:rsidRPr="004621FD">
        <w:rPr>
          <w:rFonts w:eastAsia="Calibri"/>
          <w:lang w:val="ru-RU"/>
        </w:rPr>
        <w:t xml:space="preserve">: </w:t>
      </w:r>
      <w:r w:rsidRPr="00180B71">
        <w:rPr>
          <w:rFonts w:eastAsia="Calibri"/>
          <w:lang w:val="ru-RU"/>
        </w:rPr>
        <w:t>уличная сеть</w:t>
      </w:r>
      <w:r>
        <w:rPr>
          <w:rFonts w:eastAsia="Calibri"/>
          <w:lang w:val="ru-RU"/>
        </w:rPr>
        <w:t xml:space="preserve"> с</w:t>
      </w:r>
      <w:r w:rsidRPr="004621FD">
        <w:rPr>
          <w:rFonts w:eastAsia="Calibri"/>
          <w:lang w:val="ru-RU"/>
        </w:rPr>
        <w:t xml:space="preserve"> ее параметрами; историческ</w:t>
      </w:r>
      <w:r>
        <w:rPr>
          <w:rFonts w:eastAsia="Calibri"/>
          <w:lang w:val="ru-RU"/>
        </w:rPr>
        <w:t xml:space="preserve">ая разбивка </w:t>
      </w:r>
      <w:r w:rsidRPr="004621FD">
        <w:rPr>
          <w:rFonts w:eastAsia="Calibri"/>
          <w:lang w:val="ru-RU"/>
        </w:rPr>
        <w:t xml:space="preserve">; </w:t>
      </w:r>
      <w:r>
        <w:rPr>
          <w:rFonts w:eastAsia="Calibri"/>
          <w:lang w:val="ru-RU"/>
        </w:rPr>
        <w:t>отношение/соотношение</w:t>
      </w:r>
      <w:r w:rsidRPr="00FE73C5">
        <w:rPr>
          <w:rFonts w:eastAsia="Calibri"/>
          <w:lang w:val="ru-RU"/>
        </w:rPr>
        <w:t xml:space="preserve"> </w:t>
      </w:r>
      <w:r w:rsidRPr="004621FD">
        <w:rPr>
          <w:rFonts w:eastAsia="Calibri"/>
          <w:lang w:val="ru-RU"/>
        </w:rPr>
        <w:t xml:space="preserve">между </w:t>
      </w:r>
      <w:r w:rsidRPr="00167551">
        <w:rPr>
          <w:rFonts w:eastAsia="Calibri"/>
          <w:lang w:val="ru-RU"/>
        </w:rPr>
        <w:t>свободными, застроенными</w:t>
      </w:r>
      <w:r>
        <w:rPr>
          <w:rFonts w:eastAsia="Calibri"/>
          <w:lang w:val="ru-RU"/>
        </w:rPr>
        <w:t xml:space="preserve"> </w:t>
      </w:r>
      <w:r w:rsidRPr="004621FD">
        <w:rPr>
          <w:rFonts w:eastAsia="Calibri"/>
          <w:lang w:val="ru-RU"/>
        </w:rPr>
        <w:t>пространствами</w:t>
      </w:r>
      <w:r>
        <w:rPr>
          <w:rFonts w:eastAsia="Calibri"/>
          <w:lang w:val="ru-RU"/>
        </w:rPr>
        <w:t xml:space="preserve"> и зелеными насаждениями</w:t>
      </w:r>
      <w:r w:rsidRPr="004621FD">
        <w:rPr>
          <w:rFonts w:eastAsia="Calibri"/>
          <w:lang w:val="ru-RU"/>
        </w:rPr>
        <w:t xml:space="preserve"> (сады, скверы, улицы, </w:t>
      </w:r>
      <w:r w:rsidRPr="0011184C">
        <w:rPr>
          <w:rFonts w:eastAsia="Calibri"/>
          <w:lang w:val="ru-RU"/>
        </w:rPr>
        <w:t>площади</w:t>
      </w:r>
      <w:r w:rsidRPr="0011184C">
        <w:rPr>
          <w:rFonts w:eastAsia="Calibri"/>
          <w:lang w:val="ro-MD"/>
        </w:rPr>
        <w:t xml:space="preserve"> </w:t>
      </w:r>
      <w:r w:rsidRPr="0011184C">
        <w:rPr>
          <w:rFonts w:eastAsia="Calibri"/>
          <w:lang w:val="ru-RU"/>
        </w:rPr>
        <w:t>и небольшие площади,</w:t>
      </w:r>
      <w:r w:rsidRPr="004621FD">
        <w:rPr>
          <w:rFonts w:eastAsia="Calibri"/>
          <w:lang w:val="ru-RU"/>
        </w:rPr>
        <w:t xml:space="preserve"> исторически</w:t>
      </w:r>
      <w:r>
        <w:rPr>
          <w:rFonts w:eastAsia="Calibri"/>
          <w:lang w:val="ru-RU"/>
        </w:rPr>
        <w:t>й</w:t>
      </w:r>
      <w:r w:rsidRPr="004621FD">
        <w:rPr>
          <w:rFonts w:eastAsia="Calibri"/>
          <w:lang w:val="ru-RU"/>
        </w:rPr>
        <w:t xml:space="preserve"> </w:t>
      </w:r>
      <w:r w:rsidRPr="004621FD">
        <w:rPr>
          <w:rFonts w:eastAsia="Calibri"/>
          <w:color w:val="0D0D0D"/>
          <w:lang w:val="ru-RU"/>
        </w:rPr>
        <w:t>фонд</w:t>
      </w:r>
      <w:r>
        <w:rPr>
          <w:rFonts w:eastAsia="Calibri"/>
          <w:color w:val="0D0D0D"/>
          <w:lang w:val="ru-RU"/>
        </w:rPr>
        <w:t xml:space="preserve"> за</w:t>
      </w:r>
      <w:r>
        <w:rPr>
          <w:rFonts w:eastAsia="Calibri"/>
          <w:color w:val="0D0D0D"/>
          <w:lang w:val="ro-MD"/>
        </w:rPr>
        <w:t>c</w:t>
      </w:r>
      <w:r>
        <w:rPr>
          <w:rFonts w:eastAsia="Calibri"/>
          <w:color w:val="0D0D0D"/>
          <w:lang w:val="ru-RU"/>
        </w:rPr>
        <w:t>тройки</w:t>
      </w:r>
      <w:r w:rsidRPr="004621FD">
        <w:rPr>
          <w:rFonts w:eastAsia="Calibri"/>
          <w:color w:val="0D0D0D"/>
          <w:lang w:val="ru-RU"/>
        </w:rPr>
        <w:t xml:space="preserve">); </w:t>
      </w:r>
      <w:r w:rsidRPr="004621FD">
        <w:rPr>
          <w:rFonts w:eastAsia="Calibri"/>
          <w:lang w:val="ru-RU"/>
        </w:rPr>
        <w:t xml:space="preserve">способ </w:t>
      </w:r>
      <w:r>
        <w:rPr>
          <w:rFonts w:eastAsia="Calibri"/>
          <w:lang w:val="ru-RU"/>
        </w:rPr>
        <w:t>установл</w:t>
      </w:r>
      <w:r w:rsidRPr="004621FD">
        <w:rPr>
          <w:rFonts w:eastAsia="Calibri"/>
          <w:lang w:val="ru-RU"/>
        </w:rPr>
        <w:t>ения и взаимосвязь зданий в пределах участков и кварталов; система городск</w:t>
      </w:r>
      <w:r>
        <w:rPr>
          <w:rFonts w:eastAsia="Calibri"/>
          <w:lang w:val="ru-RU"/>
        </w:rPr>
        <w:t>их</w:t>
      </w:r>
      <w:r w:rsidRPr="004621FD">
        <w:rPr>
          <w:rFonts w:eastAsia="Calibri"/>
          <w:lang w:val="ru-RU"/>
        </w:rPr>
        <w:t xml:space="preserve"> домин</w:t>
      </w:r>
      <w:r>
        <w:rPr>
          <w:rFonts w:eastAsia="Calibri"/>
          <w:lang w:val="ru-RU"/>
        </w:rPr>
        <w:t>ант</w:t>
      </w:r>
      <w:r w:rsidRPr="004621FD">
        <w:rPr>
          <w:rFonts w:eastAsia="Calibri"/>
          <w:lang w:val="ru-RU"/>
        </w:rPr>
        <w:t xml:space="preserve">; </w:t>
      </w:r>
      <w:r w:rsidRPr="004621FD">
        <w:rPr>
          <w:rFonts w:eastAsia="Calibri"/>
          <w:lang w:val="ru-RU"/>
        </w:rPr>
        <w:lastRenderedPageBreak/>
        <w:t xml:space="preserve">объемная структура, режим высоты и специфическая внешность элементов </w:t>
      </w:r>
      <w:r w:rsidRPr="0011410C">
        <w:rPr>
          <w:rFonts w:eastAsia="Calibri"/>
          <w:lang w:val="ru-RU"/>
        </w:rPr>
        <w:t>историческ</w:t>
      </w:r>
      <w:r>
        <w:rPr>
          <w:rFonts w:eastAsia="Calibri"/>
          <w:lang w:val="ru-RU"/>
        </w:rPr>
        <w:t>ого</w:t>
      </w:r>
      <w:r w:rsidRPr="004621FD">
        <w:rPr>
          <w:rFonts w:eastAsia="Calibri"/>
          <w:lang w:val="ru-RU"/>
        </w:rPr>
        <w:t xml:space="preserve"> фонда </w:t>
      </w:r>
      <w:r>
        <w:rPr>
          <w:rFonts w:eastAsia="Calibri"/>
          <w:lang w:val="ru-RU"/>
        </w:rPr>
        <w:t>застройки</w:t>
      </w:r>
      <w:r w:rsidRPr="004621FD">
        <w:rPr>
          <w:rFonts w:eastAsia="Calibri"/>
          <w:lang w:val="ru-RU"/>
        </w:rPr>
        <w:t xml:space="preserve"> (характеризующегося: композиционной структурой, типом кр</w:t>
      </w:r>
      <w:r>
        <w:rPr>
          <w:rFonts w:eastAsia="Calibri"/>
          <w:lang w:val="ru-RU"/>
        </w:rPr>
        <w:t>овли</w:t>
      </w:r>
      <w:r w:rsidRPr="004621FD">
        <w:rPr>
          <w:rFonts w:eastAsia="Calibri"/>
          <w:lang w:val="ru-RU"/>
        </w:rPr>
        <w:t xml:space="preserve">, типом </w:t>
      </w:r>
      <w:r w:rsidRPr="00945AB4">
        <w:rPr>
          <w:rFonts w:eastAsia="Calibri"/>
          <w:lang w:val="ru-RU"/>
        </w:rPr>
        <w:t>столярного изделия</w:t>
      </w:r>
      <w:r w:rsidRPr="004621FD">
        <w:rPr>
          <w:rFonts w:eastAsia="Calibri"/>
          <w:lang w:val="ru-RU"/>
        </w:rPr>
        <w:t xml:space="preserve">, </w:t>
      </w:r>
      <w:r w:rsidRPr="00A11882">
        <w:rPr>
          <w:rFonts w:eastAsia="Calibri"/>
          <w:lang w:val="ru-RU"/>
        </w:rPr>
        <w:t xml:space="preserve">используемыми строительными материалами, хроматикой </w:t>
      </w:r>
      <w:r w:rsidRPr="004621FD">
        <w:rPr>
          <w:rFonts w:eastAsia="Calibri"/>
          <w:lang w:val="ru-RU"/>
        </w:rPr>
        <w:t xml:space="preserve">и </w:t>
      </w:r>
      <w:r>
        <w:rPr>
          <w:rFonts w:eastAsia="Calibri"/>
          <w:lang w:val="ru-RU"/>
        </w:rPr>
        <w:t>др</w:t>
      </w:r>
      <w:r w:rsidRPr="004621FD">
        <w:rPr>
          <w:rFonts w:eastAsia="Calibri"/>
          <w:lang w:val="ru-RU"/>
        </w:rPr>
        <w:t>.);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:rsidR="00E877AE" w:rsidRDefault="00E877AE" w:rsidP="00E877AE">
      <w:pPr>
        <w:spacing w:after="0" w:line="240" w:lineRule="auto"/>
        <w:ind w:firstLine="708"/>
        <w:jc w:val="both"/>
        <w:rPr>
          <w:lang w:val="ru-RU"/>
        </w:rPr>
      </w:pPr>
      <w:r>
        <w:rPr>
          <w:i/>
          <w:iCs/>
          <w:lang w:val="ru-RU"/>
        </w:rPr>
        <w:t>восстановление историко-архитектурного пространства</w:t>
      </w:r>
      <w:r>
        <w:rPr>
          <w:lang w:val="ru-RU"/>
        </w:rPr>
        <w:t xml:space="preserve"> – </w:t>
      </w:r>
      <w:r w:rsidRPr="00945AB4">
        <w:rPr>
          <w:lang w:val="ru-RU"/>
        </w:rPr>
        <w:t>деятельность по конструктивному вмешательству</w:t>
      </w:r>
      <w:r w:rsidRPr="006C6F12">
        <w:rPr>
          <w:lang w:val="ru-RU"/>
        </w:rPr>
        <w:t xml:space="preserve"> в памятники </w:t>
      </w:r>
      <w:r>
        <w:rPr>
          <w:lang w:val="ru-RU"/>
        </w:rPr>
        <w:t xml:space="preserve">- </w:t>
      </w:r>
      <w:r w:rsidRPr="006C6F12">
        <w:rPr>
          <w:lang w:val="ru-RU"/>
        </w:rPr>
        <w:t>город</w:t>
      </w:r>
      <w:r>
        <w:rPr>
          <w:lang w:val="ru-RU"/>
        </w:rPr>
        <w:t>а</w:t>
      </w:r>
      <w:r w:rsidRPr="006C6F12">
        <w:rPr>
          <w:lang w:val="ru-RU"/>
        </w:rPr>
        <w:t xml:space="preserve"> /городски</w:t>
      </w:r>
      <w:r>
        <w:rPr>
          <w:lang w:val="ru-RU"/>
        </w:rPr>
        <w:t>е</w:t>
      </w:r>
      <w:r w:rsidRPr="006C6F12">
        <w:rPr>
          <w:lang w:val="ru-RU"/>
        </w:rPr>
        <w:t xml:space="preserve"> центр</w:t>
      </w:r>
      <w:r>
        <w:rPr>
          <w:lang w:val="ru-RU"/>
        </w:rPr>
        <w:t>ы</w:t>
      </w:r>
      <w:r w:rsidRPr="006C6F12">
        <w:rPr>
          <w:lang w:val="ru-RU"/>
        </w:rPr>
        <w:t xml:space="preserve"> или в </w:t>
      </w:r>
      <w:r>
        <w:rPr>
          <w:lang w:val="ru-RU"/>
        </w:rPr>
        <w:t xml:space="preserve">защитную </w:t>
      </w:r>
      <w:r w:rsidRPr="006C6F12">
        <w:rPr>
          <w:lang w:val="ru-RU"/>
        </w:rPr>
        <w:t xml:space="preserve">зону других </w:t>
      </w:r>
      <w:r>
        <w:rPr>
          <w:lang w:val="ru-RU"/>
        </w:rPr>
        <w:t>тип</w:t>
      </w:r>
      <w:r w:rsidRPr="006C6F12">
        <w:rPr>
          <w:lang w:val="ru-RU"/>
        </w:rPr>
        <w:t xml:space="preserve">ов памятников, направленных на укрепление или при необходимости восстановление </w:t>
      </w:r>
      <w:r>
        <w:rPr>
          <w:lang w:val="ru-RU"/>
        </w:rPr>
        <w:t>осно</w:t>
      </w:r>
      <w:r w:rsidRPr="006C6F12">
        <w:rPr>
          <w:lang w:val="ru-RU"/>
        </w:rPr>
        <w:t>вных характеристик историко-архитектурно</w:t>
      </w:r>
      <w:r>
        <w:rPr>
          <w:lang w:val="ru-RU"/>
        </w:rPr>
        <w:t>го</w:t>
      </w:r>
      <w:r w:rsidRPr="006C6F12">
        <w:rPr>
          <w:lang w:val="ru-RU"/>
        </w:rPr>
        <w:t xml:space="preserve"> </w:t>
      </w:r>
      <w:r>
        <w:rPr>
          <w:lang w:val="ru-RU"/>
        </w:rPr>
        <w:t>пространства</w:t>
      </w:r>
      <w:r w:rsidRPr="006C6F12">
        <w:rPr>
          <w:lang w:val="ru-RU"/>
        </w:rPr>
        <w:t>, основанн</w:t>
      </w:r>
      <w:r>
        <w:rPr>
          <w:lang w:val="ru-RU"/>
        </w:rPr>
        <w:t>ые</w:t>
      </w:r>
      <w:r w:rsidRPr="006C6F12">
        <w:rPr>
          <w:lang w:val="ru-RU"/>
        </w:rPr>
        <w:t xml:space="preserve"> на</w:t>
      </w:r>
      <w:r>
        <w:rPr>
          <w:lang w:val="ru-RU"/>
        </w:rPr>
        <w:t xml:space="preserve"> </w:t>
      </w:r>
      <w:r w:rsidRPr="00945AB4">
        <w:rPr>
          <w:lang w:val="ru-RU"/>
        </w:rPr>
        <w:t>продолжительности,</w:t>
      </w:r>
      <w:r w:rsidRPr="006C6F12">
        <w:rPr>
          <w:lang w:val="ru-RU"/>
        </w:rPr>
        <w:t xml:space="preserve"> подчинении и органической/ гармоничной интеграции в </w:t>
      </w:r>
      <w:proofErr w:type="spellStart"/>
      <w:r w:rsidRPr="006C6F12">
        <w:rPr>
          <w:lang w:val="ru-RU"/>
        </w:rPr>
        <w:t>эт</w:t>
      </w:r>
      <w:proofErr w:type="spellEnd"/>
      <w:r>
        <w:rPr>
          <w:lang w:val="en-US"/>
        </w:rPr>
        <w:t>e</w:t>
      </w:r>
      <w:r w:rsidRPr="006C6F12">
        <w:rPr>
          <w:lang w:val="ru-RU"/>
        </w:rPr>
        <w:t xml:space="preserve"> сред</w:t>
      </w:r>
      <w:r>
        <w:rPr>
          <w:lang w:val="en-US"/>
        </w:rPr>
        <w:t>e</w:t>
      </w:r>
      <w:r w:rsidRPr="006C6F12">
        <w:rPr>
          <w:lang w:val="ru-RU"/>
        </w:rPr>
        <w:t>, либо</w:t>
      </w:r>
      <w:r w:rsidRPr="00BA3081">
        <w:rPr>
          <w:lang w:val="ru-RU"/>
        </w:rPr>
        <w:t xml:space="preserve"> </w:t>
      </w:r>
      <w:r w:rsidRPr="00724288">
        <w:rPr>
          <w:lang w:val="ru-RU"/>
        </w:rPr>
        <w:t>деятельности по устранению или нейтрализации негативного</w:t>
      </w:r>
      <w:r w:rsidRPr="00BA3081">
        <w:rPr>
          <w:lang w:val="ru-RU"/>
        </w:rPr>
        <w:t xml:space="preserve"> </w:t>
      </w:r>
      <w:r w:rsidRPr="006C6F12">
        <w:rPr>
          <w:lang w:val="ru-RU"/>
        </w:rPr>
        <w:t>воздействия</w:t>
      </w:r>
      <w:r w:rsidRPr="00E17E6C">
        <w:rPr>
          <w:lang w:val="ru-RU"/>
        </w:rPr>
        <w:t xml:space="preserve"> </w:t>
      </w:r>
      <w:r w:rsidRPr="00724288">
        <w:rPr>
          <w:lang w:val="ru-RU"/>
        </w:rPr>
        <w:t xml:space="preserve">на </w:t>
      </w:r>
      <w:r w:rsidRPr="00E17E6C">
        <w:rPr>
          <w:lang w:val="ru-RU"/>
        </w:rPr>
        <w:t>городскую ткань</w:t>
      </w:r>
      <w:r>
        <w:rPr>
          <w:lang w:val="ru-RU"/>
        </w:rPr>
        <w:t xml:space="preserve"> деструктуриру</w:t>
      </w:r>
      <w:r>
        <w:rPr>
          <w:lang w:val="ru-RU"/>
        </w:rPr>
        <w:t xml:space="preserve">ющими </w:t>
      </w:r>
      <w:r>
        <w:rPr>
          <w:lang w:val="ru-RU"/>
        </w:rPr>
        <w:t>строениями/</w:t>
      </w:r>
      <w:r w:rsidRPr="00724288">
        <w:rPr>
          <w:lang w:val="ru-RU"/>
        </w:rPr>
        <w:t>сооружени</w:t>
      </w:r>
      <w:r>
        <w:rPr>
          <w:lang w:val="ru-RU"/>
        </w:rPr>
        <w:t>ями.».</w:t>
      </w:r>
    </w:p>
    <w:p w:rsidR="00E877AE" w:rsidRPr="00E36EFA" w:rsidRDefault="00E877AE" w:rsidP="00E877AE">
      <w:pPr>
        <w:spacing w:after="0" w:line="240" w:lineRule="auto"/>
        <w:ind w:firstLine="709"/>
        <w:jc w:val="both"/>
        <w:rPr>
          <w:lang w:val="ro-MD"/>
        </w:rPr>
      </w:pPr>
      <w:r>
        <w:rPr>
          <w:lang w:val="ro-MD"/>
        </w:rPr>
        <w:t xml:space="preserve"> 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t xml:space="preserve">7. </w:t>
      </w:r>
      <w:r>
        <w:rPr>
          <w:lang w:val="ru-RU"/>
        </w:rPr>
        <w:t>Части (3) и (5) статьи 7 признать утратившими силу.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8. Статью 8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lang w:val="ru-RU"/>
        </w:rPr>
        <w:t>«</w:t>
      </w:r>
      <w:r>
        <w:rPr>
          <w:rFonts w:eastAsia="Times New Roman"/>
          <w:lang w:val="ru-RU"/>
        </w:rPr>
        <w:t>Статья 8.</w:t>
      </w:r>
      <w:r>
        <w:rPr>
          <w:rFonts w:eastAsia="Times New Roman"/>
        </w:rPr>
        <w:t xml:space="preserve"> –</w:t>
      </w:r>
      <w:r>
        <w:t xml:space="preserve"> </w:t>
      </w:r>
      <w:r>
        <w:rPr>
          <w:rFonts w:eastAsia="Times New Roman"/>
          <w:lang w:val="ru-RU"/>
        </w:rPr>
        <w:t xml:space="preserve">Памятники и их составные части, находящиеся в публичной собственности, не могут быть отчуждены, к ним не применяется срок исковой давности и на них не может быть обращено взыскание.».                 </w:t>
      </w:r>
    </w:p>
    <w:p w:rsidR="00E877AE" w:rsidRPr="00C317A8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</w:rPr>
        <w:t xml:space="preserve">9. </w:t>
      </w:r>
      <w:r>
        <w:rPr>
          <w:rFonts w:eastAsia="Times New Roman"/>
          <w:lang w:val="ru-RU"/>
        </w:rPr>
        <w:t>В статье 10: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единую часть считать частью (1) и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b/>
          <w:bCs/>
          <w:lang w:val="ru-RU"/>
        </w:rPr>
      </w:pPr>
      <w:r>
        <w:rPr>
          <w:rFonts w:eastAsia="Times New Roman"/>
          <w:lang w:val="ru-RU"/>
        </w:rPr>
        <w:t>«(1) Государственная охрана памятников включает планирование и обеспечение работ по выявлению, изучению, использованию, спасению, охране, консервации и реставрации;</w:t>
      </w:r>
      <w:r>
        <w:t xml:space="preserve"> </w:t>
      </w:r>
      <w:r>
        <w:rPr>
          <w:rFonts w:eastAsia="Times New Roman"/>
          <w:lang w:val="ru-RU"/>
        </w:rPr>
        <w:t>предотвращение их повреждения, изуродования и сноса;</w:t>
      </w:r>
      <w:r>
        <w:rPr>
          <w:rFonts w:eastAsia="Times New Roman"/>
          <w:b/>
          <w:bCs/>
          <w:lang w:val="ru-RU"/>
        </w:rPr>
        <w:t xml:space="preserve"> </w:t>
      </w:r>
      <w:r>
        <w:rPr>
          <w:rFonts w:eastAsia="Times New Roman"/>
          <w:lang w:val="ru-RU"/>
        </w:rPr>
        <w:t>использование и доступность памятников для различных изысканий, в том числе для учебного процесса и пропаганды;</w:t>
      </w:r>
      <w:r>
        <w:rPr>
          <w:rFonts w:eastAsia="Times New Roman"/>
        </w:rPr>
        <w:t xml:space="preserve"> </w:t>
      </w:r>
      <w:r>
        <w:rPr>
          <w:rFonts w:eastAsia="Times New Roman"/>
          <w:lang w:val="ru-RU"/>
        </w:rPr>
        <w:t xml:space="preserve">привлечение к уголовной или </w:t>
      </w:r>
      <w:proofErr w:type="spellStart"/>
      <w:r>
        <w:rPr>
          <w:rFonts w:eastAsia="Times New Roman"/>
          <w:lang w:val="ru-RU"/>
        </w:rPr>
        <w:t>правонарушительной</w:t>
      </w:r>
      <w:proofErr w:type="spellEnd"/>
      <w:r>
        <w:rPr>
          <w:rFonts w:eastAsia="Times New Roman"/>
          <w:lang w:val="ru-RU"/>
        </w:rPr>
        <w:t xml:space="preserve"> ответственности физических и юридических лиц, которые повредили, испортили или снесли памятники, лиц, </w:t>
      </w:r>
      <w:r w:rsidRPr="000A083A">
        <w:rPr>
          <w:rFonts w:eastAsia="Times New Roman"/>
          <w:lang w:val="ru-RU"/>
        </w:rPr>
        <w:t xml:space="preserve">ответственных </w:t>
      </w:r>
      <w:r w:rsidRPr="0011460E">
        <w:rPr>
          <w:rFonts w:eastAsia="Times New Roman"/>
          <w:lang w:val="ru-RU"/>
        </w:rPr>
        <w:t>за их заброс</w:t>
      </w:r>
      <w:r>
        <w:rPr>
          <w:rFonts w:eastAsia="Times New Roman"/>
          <w:b/>
          <w:bCs/>
          <w:lang w:val="ru-RU"/>
        </w:rPr>
        <w:t xml:space="preserve"> </w:t>
      </w:r>
      <w:r w:rsidRPr="000A083A">
        <w:rPr>
          <w:rFonts w:eastAsia="Times New Roman"/>
          <w:lang w:val="ru-RU"/>
        </w:rPr>
        <w:t xml:space="preserve">и </w:t>
      </w:r>
      <w:r>
        <w:rPr>
          <w:rFonts w:eastAsia="Times New Roman"/>
          <w:lang w:val="ru-RU"/>
        </w:rPr>
        <w:t xml:space="preserve">за </w:t>
      </w:r>
      <w:r w:rsidRPr="007B1C04">
        <w:rPr>
          <w:lang w:val="ru-RU"/>
        </w:rPr>
        <w:t>отсутстви</w:t>
      </w:r>
      <w:r>
        <w:rPr>
          <w:lang w:val="ru-RU"/>
        </w:rPr>
        <w:t>е</w:t>
      </w:r>
      <w:r w:rsidRPr="007B1C04">
        <w:rPr>
          <w:lang w:val="ru-RU"/>
        </w:rPr>
        <w:t xml:space="preserve"> </w:t>
      </w:r>
      <w:r>
        <w:rPr>
          <w:lang w:val="ru-RU"/>
        </w:rPr>
        <w:t>ухода за ними</w:t>
      </w:r>
      <w:r w:rsidRPr="000A083A">
        <w:rPr>
          <w:rFonts w:eastAsia="Times New Roman"/>
          <w:lang w:val="ru-RU"/>
        </w:rPr>
        <w:t>, а так</w:t>
      </w:r>
      <w:r>
        <w:rPr>
          <w:rFonts w:eastAsia="Times New Roman"/>
          <w:lang w:val="ru-RU"/>
        </w:rPr>
        <w:t>же возмещение ущерба, причин</w:t>
      </w:r>
      <w:r>
        <w:rPr>
          <w:rFonts w:eastAsia="Times New Roman"/>
          <w:lang w:val="ru-RU"/>
        </w:rPr>
        <w:t xml:space="preserve">енного </w:t>
      </w:r>
      <w:r>
        <w:rPr>
          <w:rFonts w:eastAsia="Times New Roman"/>
          <w:lang w:val="ru-RU"/>
        </w:rPr>
        <w:t>памятникам</w:t>
      </w:r>
      <w:r>
        <w:rPr>
          <w:rFonts w:eastAsia="Times New Roman"/>
        </w:rPr>
        <w:t>.</w:t>
      </w:r>
      <w:r>
        <w:rPr>
          <w:rFonts w:eastAsia="Times New Roman"/>
          <w:lang w:val="ru-RU"/>
        </w:rPr>
        <w:t xml:space="preserve"> Государственную охрану осуществляют Парламент, Правительство, местные советы, председатели районов и </w:t>
      </w:r>
      <w:proofErr w:type="spellStart"/>
      <w:r>
        <w:rPr>
          <w:rFonts w:eastAsia="Times New Roman"/>
          <w:lang w:val="ru-RU"/>
        </w:rPr>
        <w:t>примары</w:t>
      </w:r>
      <w:proofErr w:type="spellEnd"/>
      <w:r>
        <w:rPr>
          <w:rFonts w:eastAsia="Times New Roman"/>
          <w:lang w:val="ru-RU"/>
        </w:rPr>
        <w:t>.»,</w:t>
      </w:r>
    </w:p>
    <w:p w:rsidR="00E877AE" w:rsidRPr="006406C3" w:rsidRDefault="00E877AE" w:rsidP="00E877AE">
      <w:pPr>
        <w:spacing w:after="0" w:line="240" w:lineRule="auto"/>
        <w:ind w:firstLine="709"/>
        <w:jc w:val="both"/>
        <w:rPr>
          <w:rFonts w:eastAsia="Times New Roman"/>
          <w:b/>
          <w:bCs/>
          <w:lang w:val="ro-MD"/>
        </w:rPr>
      </w:pPr>
    </w:p>
    <w:p w:rsidR="00E877AE" w:rsidRDefault="00E877AE" w:rsidP="00E877AE">
      <w:pPr>
        <w:spacing w:after="0" w:line="480" w:lineRule="auto"/>
        <w:ind w:firstLine="709"/>
        <w:jc w:val="both"/>
        <w:rPr>
          <w:lang w:val="ru-RU"/>
        </w:rPr>
      </w:pPr>
      <w:r>
        <w:rPr>
          <w:lang w:val="ru-RU"/>
        </w:rPr>
        <w:t>часть (2) признать утратившей силу.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10. В статье 11: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>в части (1) слова «, являющихся культурным и природным достоянием</w:t>
      </w:r>
      <w:r>
        <w:t>;</w:t>
      </w:r>
      <w:r>
        <w:rPr>
          <w:lang w:val="ru-RU"/>
        </w:rPr>
        <w:t>» исключить;</w:t>
      </w:r>
    </w:p>
    <w:p w:rsidR="00E877AE" w:rsidRDefault="00E877AE" w:rsidP="00E877AE">
      <w:pPr>
        <w:spacing w:after="0" w:line="240" w:lineRule="auto"/>
        <w:ind w:firstLine="709"/>
        <w:jc w:val="both"/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часть (3) дополнить предложением: «Местные органы публичной власти первого и второго </w:t>
      </w:r>
      <w:r w:rsidRPr="000A083A">
        <w:rPr>
          <w:lang w:val="ru-RU"/>
        </w:rPr>
        <w:t>уровней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содействуют в соответствии с законом охране памятников национальной категории, расположенных на</w:t>
      </w:r>
      <w:r>
        <w:t xml:space="preserve"> </w:t>
      </w:r>
      <w:r>
        <w:rPr>
          <w:lang w:val="ru-RU"/>
        </w:rPr>
        <w:t>подведомственной территории.».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lang w:val="ru-RU"/>
        </w:rPr>
        <w:t xml:space="preserve">11. </w:t>
      </w:r>
      <w:r>
        <w:rPr>
          <w:rFonts w:eastAsia="Calibri"/>
          <w:bCs/>
          <w:lang w:val="ru-RU"/>
        </w:rPr>
        <w:t>Дополнить закон статьей 11</w:t>
      </w:r>
      <w:r>
        <w:rPr>
          <w:rFonts w:eastAsia="Calibri"/>
          <w:bCs/>
          <w:vertAlign w:val="superscript"/>
        </w:rPr>
        <w:t>1</w:t>
      </w:r>
      <w:r>
        <w:rPr>
          <w:rFonts w:eastAsia="Calibri"/>
          <w:bCs/>
          <w:lang w:val="ru-RU"/>
        </w:rPr>
        <w:t xml:space="preserve"> следующего содержания: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</w:pPr>
      <w:r>
        <w:rPr>
          <w:rFonts w:eastAsia="Calibri"/>
          <w:bCs/>
          <w:lang w:val="ru-RU"/>
        </w:rPr>
        <w:t>«Статья 11</w:t>
      </w:r>
      <w:r>
        <w:rPr>
          <w:rFonts w:eastAsia="Calibri"/>
          <w:bCs/>
          <w:vertAlign w:val="superscript"/>
          <w:lang w:val="ru-RU"/>
        </w:rPr>
        <w:t>1</w:t>
      </w:r>
      <w:r>
        <w:rPr>
          <w:rFonts w:eastAsia="Calibri"/>
          <w:bCs/>
          <w:lang w:val="ru-RU"/>
        </w:rPr>
        <w:t>. – (1) Местные органы</w:t>
      </w:r>
      <w:r>
        <w:rPr>
          <w:lang w:val="ru-RU"/>
        </w:rPr>
        <w:t xml:space="preserve"> публичной</w:t>
      </w:r>
      <w:r>
        <w:rPr>
          <w:rFonts w:eastAsia="Calibri"/>
          <w:bCs/>
          <w:lang w:val="ru-RU"/>
        </w:rPr>
        <w:t xml:space="preserve"> власти первого уровня </w:t>
      </w:r>
      <w:r w:rsidRPr="004A40E8">
        <w:rPr>
          <w:rFonts w:eastAsia="Calibri"/>
          <w:bCs/>
          <w:lang w:val="ru-RU"/>
        </w:rPr>
        <w:t>имеют следующие обязанности</w:t>
      </w:r>
      <w:r w:rsidRPr="00F21024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в области охраны памятников</w:t>
      </w:r>
      <w:r w:rsidRPr="004A40E8">
        <w:rPr>
          <w:rFonts w:eastAsia="Calibri"/>
          <w:bCs/>
          <w:lang w:val="ru-RU"/>
        </w:rPr>
        <w:t>:</w:t>
      </w:r>
      <w:r>
        <w:rPr>
          <w:rFonts w:eastAsia="Calibri"/>
          <w:bCs/>
          <w:lang w:val="ru-RU"/>
        </w:rPr>
        <w:t xml:space="preserve"> </w:t>
      </w:r>
    </w:p>
    <w:p w:rsidR="00E877AE" w:rsidRDefault="00E877AE" w:rsidP="00E877A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Calibri"/>
          <w:bCs/>
          <w:lang w:val="ru-RU"/>
        </w:rPr>
      </w:pPr>
      <w:r w:rsidRPr="004A40E8">
        <w:rPr>
          <w:rFonts w:eastAsia="Calibri"/>
          <w:bCs/>
          <w:lang w:val="ru-RU"/>
        </w:rPr>
        <w:t>сотрудничают с Министерством культуры в целях обеспечения охраны памятников на подведомственной территории;</w:t>
      </w:r>
    </w:p>
    <w:p w:rsidR="00E877AE" w:rsidRPr="00FB249B" w:rsidRDefault="00E877AE" w:rsidP="00E877A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Calibri"/>
          <w:bCs/>
          <w:lang w:val="ru-RU"/>
        </w:rPr>
      </w:pPr>
      <w:r w:rsidRPr="000A6D8F">
        <w:t xml:space="preserve">в контексте составления, изменения или обновления </w:t>
      </w:r>
      <w:r w:rsidRPr="00F24A81">
        <w:rPr>
          <w:rFonts w:eastAsiaTheme="minorEastAsia"/>
          <w:bCs/>
          <w:lang w:eastAsia="zh-CN"/>
        </w:rPr>
        <w:t>генеральны</w:t>
      </w:r>
      <w:r>
        <w:rPr>
          <w:rFonts w:eastAsiaTheme="minorEastAsia"/>
          <w:bCs/>
          <w:lang w:val="ru-RU" w:eastAsia="zh-CN"/>
        </w:rPr>
        <w:t>х</w:t>
      </w:r>
      <w:r w:rsidRPr="000A6D8F">
        <w:t xml:space="preserve">, зональных или детальных градостроительных планов населенных пунктов </w:t>
      </w:r>
      <w:bookmarkStart w:id="15" w:name="_Hlk87362090"/>
      <w:r w:rsidRPr="000A6D8F">
        <w:t>обеспечива</w:t>
      </w:r>
      <w:r>
        <w:rPr>
          <w:lang w:val="ru-RU"/>
        </w:rPr>
        <w:t>ю</w:t>
      </w:r>
      <w:r w:rsidRPr="000A6D8F">
        <w:t xml:space="preserve">т </w:t>
      </w:r>
      <w:r w:rsidRPr="00EB235C">
        <w:t>включение</w:t>
      </w:r>
      <w:r w:rsidRPr="000A6D8F">
        <w:t xml:space="preserve"> в эти документы разделов по </w:t>
      </w:r>
      <w:r>
        <w:rPr>
          <w:lang w:val="ru-RU"/>
        </w:rPr>
        <w:t>охран</w:t>
      </w:r>
      <w:r w:rsidRPr="000A6D8F">
        <w:t xml:space="preserve">е и </w:t>
      </w:r>
      <w:r>
        <w:rPr>
          <w:lang w:val="ru-RU"/>
        </w:rPr>
        <w:t xml:space="preserve">использованию </w:t>
      </w:r>
      <w:r w:rsidRPr="000A6D8F">
        <w:t xml:space="preserve">памятников </w:t>
      </w:r>
      <w:r w:rsidRPr="00FB249B">
        <w:rPr>
          <w:lang w:val="ru-RU"/>
        </w:rPr>
        <w:t>и представляют</w:t>
      </w:r>
      <w:r w:rsidRPr="000A6D8F">
        <w:t xml:space="preserve"> их на </w:t>
      </w:r>
      <w:r>
        <w:rPr>
          <w:lang w:val="ru-RU"/>
        </w:rPr>
        <w:t xml:space="preserve">одобрение </w:t>
      </w:r>
      <w:r w:rsidRPr="000A6D8F">
        <w:t xml:space="preserve">в соответствии с этапами исполнения Министерству культуры, в том числе на этапе разработки </w:t>
      </w:r>
      <w:r>
        <w:rPr>
          <w:lang w:val="ru-RU"/>
        </w:rPr>
        <w:t>технического задания;</w:t>
      </w:r>
    </w:p>
    <w:bookmarkEnd w:id="15"/>
    <w:p w:rsidR="00E877AE" w:rsidRDefault="00E877AE" w:rsidP="00E877A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Calibri"/>
          <w:bCs/>
          <w:lang w:val="ru-RU"/>
        </w:rPr>
      </w:pPr>
      <w:r w:rsidRPr="00872A31">
        <w:rPr>
          <w:rFonts w:eastAsia="Calibri"/>
          <w:bCs/>
          <w:lang w:val="ru-RU"/>
        </w:rPr>
        <w:t xml:space="preserve">включают памятники и их </w:t>
      </w:r>
      <w:r>
        <w:rPr>
          <w:rFonts w:eastAsia="Calibri"/>
          <w:bCs/>
          <w:lang w:val="ru-RU"/>
        </w:rPr>
        <w:t>защит</w:t>
      </w:r>
      <w:r w:rsidRPr="00872A31">
        <w:rPr>
          <w:rFonts w:eastAsia="Calibri"/>
          <w:bCs/>
          <w:lang w:val="ru-RU"/>
        </w:rPr>
        <w:t>ные зоны, а также со</w:t>
      </w:r>
      <w:r>
        <w:rPr>
          <w:rFonts w:eastAsia="Calibri"/>
          <w:bCs/>
          <w:lang w:val="ru-RU"/>
        </w:rPr>
        <w:t>пу</w:t>
      </w:r>
      <w:r w:rsidRPr="00872A31">
        <w:rPr>
          <w:rFonts w:eastAsia="Calibri"/>
          <w:bCs/>
          <w:lang w:val="ru-RU"/>
        </w:rPr>
        <w:t>тствующие п</w:t>
      </w:r>
      <w:r>
        <w:rPr>
          <w:rFonts w:eastAsia="Calibri"/>
          <w:bCs/>
          <w:lang w:val="ru-RU"/>
        </w:rPr>
        <w:t>оложения</w:t>
      </w:r>
      <w:r w:rsidRPr="00872A31">
        <w:rPr>
          <w:rFonts w:eastAsia="Calibri"/>
          <w:bCs/>
          <w:lang w:val="ru-RU"/>
        </w:rPr>
        <w:t xml:space="preserve"> в градостроительн</w:t>
      </w:r>
      <w:r>
        <w:rPr>
          <w:rFonts w:eastAsia="Calibri"/>
          <w:bCs/>
          <w:lang w:val="ru-RU"/>
        </w:rPr>
        <w:t>ую</w:t>
      </w:r>
      <w:r w:rsidRPr="00872A31">
        <w:rPr>
          <w:rFonts w:eastAsia="Calibri"/>
          <w:bCs/>
          <w:lang w:val="ru-RU"/>
        </w:rPr>
        <w:t xml:space="preserve"> документаци</w:t>
      </w:r>
      <w:r>
        <w:rPr>
          <w:rFonts w:eastAsia="Calibri"/>
          <w:bCs/>
          <w:lang w:val="ru-RU"/>
        </w:rPr>
        <w:t>ю</w:t>
      </w:r>
      <w:r w:rsidRPr="00872A31">
        <w:rPr>
          <w:rFonts w:eastAsia="Calibri"/>
          <w:bCs/>
          <w:lang w:val="ru-RU"/>
        </w:rPr>
        <w:t xml:space="preserve"> населенных пунктов;</w:t>
      </w:r>
    </w:p>
    <w:p w:rsidR="00E877AE" w:rsidRDefault="00E877AE" w:rsidP="00E877A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администрируют</w:t>
      </w:r>
      <w:r>
        <w:rPr>
          <w:rFonts w:eastAsia="Calibri"/>
          <w:bCs/>
          <w:lang w:val="ro-MD"/>
        </w:rPr>
        <w:t>/</w:t>
      </w:r>
      <w:r w:rsidRPr="005C389C">
        <w:rPr>
          <w:rFonts w:eastAsia="Calibri"/>
          <w:bCs/>
          <w:lang w:val="ru-RU"/>
        </w:rPr>
        <w:t>управля</w:t>
      </w:r>
      <w:r>
        <w:rPr>
          <w:rFonts w:eastAsia="Calibri"/>
          <w:bCs/>
          <w:lang w:val="ru-RU"/>
        </w:rPr>
        <w:t>ю</w:t>
      </w:r>
      <w:r w:rsidRPr="005C389C">
        <w:rPr>
          <w:rFonts w:eastAsia="Calibri"/>
          <w:bCs/>
          <w:lang w:val="ru-RU"/>
        </w:rPr>
        <w:t xml:space="preserve">т памятниками </w:t>
      </w:r>
      <w:r>
        <w:rPr>
          <w:rFonts w:eastAsia="Calibri"/>
          <w:bCs/>
          <w:lang w:val="ru-RU"/>
        </w:rPr>
        <w:t xml:space="preserve">– </w:t>
      </w:r>
      <w:r w:rsidRPr="000A083A">
        <w:rPr>
          <w:rFonts w:eastAsia="Calibri"/>
          <w:bCs/>
          <w:lang w:val="ru-RU"/>
        </w:rPr>
        <w:t>городами/городскими центрами</w:t>
      </w:r>
      <w:r w:rsidRPr="005C389C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 xml:space="preserve">посредством </w:t>
      </w:r>
      <w:r w:rsidRPr="005C389C">
        <w:rPr>
          <w:rFonts w:eastAsia="Calibri"/>
          <w:bCs/>
          <w:lang w:val="ru-RU"/>
        </w:rPr>
        <w:t>структурны</w:t>
      </w:r>
      <w:r>
        <w:rPr>
          <w:rFonts w:eastAsia="Calibri"/>
          <w:bCs/>
          <w:lang w:val="ru-RU"/>
        </w:rPr>
        <w:t>х</w:t>
      </w:r>
      <w:r w:rsidRPr="005C389C">
        <w:rPr>
          <w:rFonts w:eastAsia="Calibri"/>
          <w:bCs/>
          <w:lang w:val="ru-RU"/>
        </w:rPr>
        <w:t xml:space="preserve"> подразделени</w:t>
      </w:r>
      <w:r>
        <w:rPr>
          <w:rFonts w:eastAsia="Calibri"/>
          <w:bCs/>
          <w:lang w:val="ru-RU"/>
        </w:rPr>
        <w:t>й</w:t>
      </w:r>
      <w:r w:rsidRPr="005C389C">
        <w:rPr>
          <w:rFonts w:eastAsia="Calibri"/>
          <w:bCs/>
          <w:lang w:val="ru-RU"/>
        </w:rPr>
        <w:t>, специализирующи</w:t>
      </w:r>
      <w:r>
        <w:rPr>
          <w:rFonts w:eastAsia="Calibri"/>
          <w:bCs/>
          <w:lang w:val="ru-RU"/>
        </w:rPr>
        <w:t>х</w:t>
      </w:r>
      <w:r w:rsidRPr="005C389C">
        <w:rPr>
          <w:rFonts w:eastAsia="Calibri"/>
          <w:bCs/>
          <w:lang w:val="ru-RU"/>
        </w:rPr>
        <w:t xml:space="preserve">ся на их </w:t>
      </w:r>
      <w:r>
        <w:rPr>
          <w:rFonts w:eastAsia="Calibri"/>
          <w:bCs/>
          <w:lang w:val="ru-RU"/>
        </w:rPr>
        <w:t>охран</w:t>
      </w:r>
      <w:r w:rsidRPr="005C389C">
        <w:rPr>
          <w:rFonts w:eastAsia="Calibri"/>
          <w:bCs/>
          <w:lang w:val="ru-RU"/>
        </w:rPr>
        <w:t xml:space="preserve">е и </w:t>
      </w:r>
      <w:r>
        <w:rPr>
          <w:rFonts w:eastAsia="Calibri"/>
          <w:bCs/>
          <w:lang w:val="ru-RU"/>
        </w:rPr>
        <w:t xml:space="preserve">долгосрочном </w:t>
      </w:r>
      <w:r w:rsidRPr="005C389C">
        <w:rPr>
          <w:rFonts w:eastAsia="Calibri"/>
          <w:bCs/>
          <w:lang w:val="ru-RU"/>
        </w:rPr>
        <w:t>развитии;</w:t>
      </w:r>
    </w:p>
    <w:p w:rsidR="00E877AE" w:rsidRDefault="00E877AE" w:rsidP="00E877A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Calibri"/>
          <w:bCs/>
          <w:lang w:val="ru-RU"/>
        </w:rPr>
      </w:pPr>
      <w:r w:rsidRPr="003A41BD">
        <w:rPr>
          <w:rFonts w:eastAsia="Calibri"/>
          <w:bCs/>
          <w:lang w:val="ru-RU"/>
        </w:rPr>
        <w:t xml:space="preserve">выдает разрешительные документы на работы по вмешательству в памятники и </w:t>
      </w:r>
      <w:r>
        <w:rPr>
          <w:rFonts w:eastAsia="Calibri"/>
          <w:bCs/>
          <w:lang w:val="ru-RU"/>
        </w:rPr>
        <w:t xml:space="preserve">на </w:t>
      </w:r>
      <w:r w:rsidRPr="003A41BD">
        <w:rPr>
          <w:rFonts w:eastAsia="Calibri"/>
          <w:bCs/>
          <w:lang w:val="ru-RU"/>
        </w:rPr>
        <w:t>недвижимост</w:t>
      </w:r>
      <w:r>
        <w:rPr>
          <w:rFonts w:eastAsia="Calibri"/>
          <w:bCs/>
          <w:lang w:val="ru-RU"/>
        </w:rPr>
        <w:t>ь</w:t>
      </w:r>
      <w:r w:rsidRPr="000A083A">
        <w:rPr>
          <w:rFonts w:eastAsia="Calibri"/>
          <w:bCs/>
          <w:lang w:val="ru-RU"/>
        </w:rPr>
        <w:t>, находящиеся</w:t>
      </w:r>
      <w:r w:rsidRPr="000F40A8">
        <w:rPr>
          <w:rFonts w:eastAsia="Calibri"/>
          <w:b/>
          <w:lang w:val="ru-RU"/>
        </w:rPr>
        <w:t xml:space="preserve"> </w:t>
      </w:r>
      <w:r w:rsidRPr="003A41BD">
        <w:rPr>
          <w:rFonts w:eastAsia="Calibri"/>
          <w:bCs/>
          <w:lang w:val="ru-RU"/>
        </w:rPr>
        <w:t xml:space="preserve">в </w:t>
      </w:r>
      <w:r w:rsidRPr="000A083A">
        <w:rPr>
          <w:rFonts w:eastAsia="Calibri"/>
          <w:bCs/>
          <w:lang w:val="ru-RU"/>
        </w:rPr>
        <w:t>защитных зонах</w:t>
      </w:r>
      <w:r w:rsidRPr="003A41BD">
        <w:rPr>
          <w:rFonts w:eastAsia="Calibri"/>
          <w:bCs/>
          <w:lang w:val="ru-RU"/>
        </w:rPr>
        <w:t xml:space="preserve"> памятников, только на основании</w:t>
      </w:r>
      <w:r>
        <w:rPr>
          <w:rFonts w:eastAsia="Calibri"/>
          <w:bCs/>
          <w:lang w:val="ru-RU"/>
        </w:rPr>
        <w:t xml:space="preserve"> и в соответствии с</w:t>
      </w:r>
      <w:r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условиями</w:t>
      </w:r>
      <w:r w:rsidRPr="003A41BD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отраслев</w:t>
      </w:r>
      <w:r w:rsidRPr="003A41BD">
        <w:rPr>
          <w:rFonts w:eastAsia="Calibri"/>
          <w:bCs/>
          <w:lang w:val="ru-RU"/>
        </w:rPr>
        <w:t xml:space="preserve">ого заключения Министерства </w:t>
      </w:r>
      <w:r>
        <w:rPr>
          <w:rFonts w:eastAsia="Calibri"/>
          <w:bCs/>
          <w:lang w:val="ru-RU"/>
        </w:rPr>
        <w:t>к</w:t>
      </w:r>
      <w:r w:rsidRPr="003A41BD">
        <w:rPr>
          <w:rFonts w:eastAsia="Calibri"/>
          <w:bCs/>
          <w:lang w:val="ru-RU"/>
        </w:rPr>
        <w:t>ультуры</w:t>
      </w:r>
      <w:r>
        <w:rPr>
          <w:rFonts w:eastAsia="Calibri"/>
          <w:bCs/>
          <w:lang w:val="ro-MD"/>
        </w:rPr>
        <w:t>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Theme="minorEastAsia"/>
          <w:bCs/>
          <w:lang w:eastAsia="zh-CN"/>
        </w:rPr>
      </w:pPr>
    </w:p>
    <w:p w:rsidR="00E877AE" w:rsidRPr="00432927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>(2)</w:t>
      </w:r>
      <w:r w:rsidRPr="00432927">
        <w:t xml:space="preserve"> </w:t>
      </w:r>
      <w:r>
        <w:rPr>
          <w:rFonts w:eastAsia="Times New Roman"/>
          <w:lang w:val="ru-RU"/>
        </w:rPr>
        <w:t>М</w:t>
      </w:r>
      <w:r w:rsidRPr="00432927">
        <w:rPr>
          <w:rFonts w:eastAsia="Calibri"/>
          <w:bCs/>
        </w:rPr>
        <w:t xml:space="preserve">естные органы </w:t>
      </w:r>
      <w:r>
        <w:rPr>
          <w:lang w:val="ru-RU"/>
        </w:rPr>
        <w:t>публичной</w:t>
      </w:r>
      <w:r w:rsidRPr="00432927">
        <w:rPr>
          <w:rFonts w:eastAsia="Calibri"/>
          <w:bCs/>
        </w:rPr>
        <w:t xml:space="preserve"> власти второго уровня и автономные территориальные </w:t>
      </w:r>
      <w:r>
        <w:rPr>
          <w:rFonts w:eastAsia="Calibri"/>
          <w:bCs/>
          <w:lang w:val="ru-RU"/>
        </w:rPr>
        <w:t>образования</w:t>
      </w:r>
      <w:r w:rsidRPr="00432927">
        <w:rPr>
          <w:rFonts w:eastAsia="Calibri"/>
          <w:bCs/>
        </w:rPr>
        <w:t xml:space="preserve"> имеют следующие</w:t>
      </w:r>
      <w:r w:rsidRPr="00432927">
        <w:rPr>
          <w:rFonts w:eastAsia="Calibri"/>
          <w:bCs/>
          <w:lang w:val="ru-RU"/>
        </w:rPr>
        <w:t xml:space="preserve"> </w:t>
      </w:r>
      <w:r w:rsidRPr="004A40E8">
        <w:rPr>
          <w:rFonts w:eastAsia="Calibri"/>
          <w:bCs/>
          <w:lang w:val="ru-RU"/>
        </w:rPr>
        <w:t>обязанности</w:t>
      </w:r>
      <w:r w:rsidRPr="00F21024">
        <w:rPr>
          <w:rFonts w:eastAsia="Calibri"/>
          <w:bCs/>
        </w:rPr>
        <w:t xml:space="preserve"> </w:t>
      </w:r>
      <w:r>
        <w:rPr>
          <w:rFonts w:eastAsia="Calibri"/>
          <w:bCs/>
          <w:lang w:val="ru-RU"/>
        </w:rPr>
        <w:t>в</w:t>
      </w:r>
      <w:r w:rsidRPr="00432927">
        <w:rPr>
          <w:rFonts w:eastAsia="Calibri"/>
          <w:bCs/>
        </w:rPr>
        <w:t xml:space="preserve"> области </w:t>
      </w:r>
      <w:r>
        <w:rPr>
          <w:rFonts w:eastAsia="Calibri"/>
          <w:bCs/>
          <w:lang w:val="ru-RU"/>
        </w:rPr>
        <w:t>охран</w:t>
      </w:r>
      <w:r w:rsidRPr="00432927">
        <w:rPr>
          <w:rFonts w:eastAsia="Calibri"/>
          <w:bCs/>
        </w:rPr>
        <w:t>ы памятников:</w:t>
      </w:r>
      <w:r>
        <w:rPr>
          <w:rFonts w:eastAsia="Calibri"/>
          <w:bCs/>
          <w:lang w:val="ru-RU"/>
        </w:rPr>
        <w:t xml:space="preserve"> </w:t>
      </w:r>
    </w:p>
    <w:p w:rsidR="00E877AE" w:rsidRPr="006146AC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o-MD"/>
        </w:rPr>
      </w:pPr>
      <w:r w:rsidRPr="00432927">
        <w:rPr>
          <w:rFonts w:eastAsia="Calibri"/>
          <w:bCs/>
        </w:rPr>
        <w:t>a)</w:t>
      </w:r>
      <w:r>
        <w:rPr>
          <w:rFonts w:eastAsia="Calibri"/>
          <w:bCs/>
          <w:lang w:val="ru-RU"/>
        </w:rPr>
        <w:t xml:space="preserve"> </w:t>
      </w:r>
      <w:r w:rsidRPr="00432927">
        <w:rPr>
          <w:rFonts w:eastAsia="Calibri"/>
          <w:bCs/>
        </w:rPr>
        <w:t xml:space="preserve">предусматривают в структуре </w:t>
      </w:r>
      <w:r w:rsidRPr="00851E84">
        <w:rPr>
          <w:rFonts w:eastAsia="Calibri"/>
          <w:bCs/>
          <w:lang w:val="ru-RU"/>
        </w:rPr>
        <w:t>подведомственного</w:t>
      </w:r>
      <w:r w:rsidRPr="00432927">
        <w:rPr>
          <w:rFonts w:eastAsia="Calibri"/>
          <w:bCs/>
        </w:rPr>
        <w:t xml:space="preserve"> подразделения, ответственн</w:t>
      </w:r>
      <w:r>
        <w:rPr>
          <w:rFonts w:eastAsia="Calibri"/>
          <w:bCs/>
          <w:lang w:val="ru-RU"/>
        </w:rPr>
        <w:t>о</w:t>
      </w:r>
      <w:r w:rsidRPr="00A40A4D">
        <w:rPr>
          <w:rFonts w:eastAsia="Calibri"/>
          <w:bCs/>
          <w:lang w:val="ru-RU"/>
        </w:rPr>
        <w:t>го</w:t>
      </w:r>
      <w:r w:rsidRPr="00432927">
        <w:rPr>
          <w:rFonts w:eastAsia="Calibri"/>
          <w:bCs/>
        </w:rPr>
        <w:t xml:space="preserve"> за </w:t>
      </w:r>
      <w:r>
        <w:rPr>
          <w:rFonts w:eastAsia="Calibri"/>
          <w:bCs/>
          <w:lang w:val="ru-RU"/>
        </w:rPr>
        <w:t xml:space="preserve">область </w:t>
      </w:r>
      <w:r w:rsidRPr="00432927">
        <w:rPr>
          <w:rFonts w:eastAsia="Calibri"/>
          <w:bCs/>
        </w:rPr>
        <w:t xml:space="preserve">культуры, должности или конкретные </w:t>
      </w:r>
      <w:proofErr w:type="spellStart"/>
      <w:r>
        <w:rPr>
          <w:rFonts w:eastAsia="Calibri"/>
          <w:bCs/>
          <w:lang w:val="ru-RU"/>
        </w:rPr>
        <w:t>служеб</w:t>
      </w:r>
      <w:proofErr w:type="spellEnd"/>
      <w:r w:rsidRPr="00432927">
        <w:rPr>
          <w:rFonts w:eastAsia="Calibri"/>
          <w:bCs/>
        </w:rPr>
        <w:t xml:space="preserve">ые </w:t>
      </w:r>
      <w:r w:rsidRPr="00432927">
        <w:rPr>
          <w:rFonts w:eastAsia="Calibri"/>
          <w:bCs/>
        </w:rPr>
        <w:t>за</w:t>
      </w:r>
      <w:r>
        <w:rPr>
          <w:rFonts w:eastAsia="Calibri"/>
          <w:bCs/>
          <w:lang w:val="ru-RU"/>
        </w:rPr>
        <w:t>дания</w:t>
      </w:r>
      <w:r w:rsidRPr="00432927">
        <w:rPr>
          <w:rFonts w:eastAsia="Calibri"/>
          <w:bCs/>
        </w:rPr>
        <w:t xml:space="preserve"> в области </w:t>
      </w:r>
      <w:r>
        <w:rPr>
          <w:rFonts w:eastAsia="Calibri"/>
          <w:bCs/>
          <w:lang w:val="ru-RU"/>
        </w:rPr>
        <w:t>охран</w:t>
      </w:r>
      <w:r w:rsidRPr="00432927">
        <w:rPr>
          <w:rFonts w:eastAsia="Calibri"/>
          <w:bCs/>
        </w:rPr>
        <w:t>ы памятников;</w:t>
      </w:r>
    </w:p>
    <w:p w:rsidR="00E877AE" w:rsidRPr="006146AC" w:rsidRDefault="00E877AE" w:rsidP="00E877AE">
      <w:pPr>
        <w:spacing w:after="0" w:line="240" w:lineRule="auto"/>
        <w:ind w:firstLine="709"/>
        <w:jc w:val="both"/>
        <w:rPr>
          <w:rFonts w:eastAsia="Calibri"/>
          <w:color w:val="0D0D0D"/>
          <w:lang w:val="ro-MD"/>
        </w:rPr>
      </w:pPr>
      <w:r>
        <w:rPr>
          <w:rFonts w:eastAsia="Calibri"/>
          <w:bCs/>
        </w:rPr>
        <w:t>b)</w:t>
      </w:r>
      <w:r w:rsidRPr="006146AC">
        <w:rPr>
          <w:rFonts w:eastAsia="Calibri"/>
          <w:lang w:val="ru-RU"/>
        </w:rPr>
        <w:t xml:space="preserve"> ведут учет памятников</w:t>
      </w:r>
      <w:r>
        <w:rPr>
          <w:rFonts w:eastAsia="Calibri"/>
          <w:lang w:val="ru-RU"/>
        </w:rPr>
        <w:t>,</w:t>
      </w:r>
      <w:r w:rsidRPr="006146AC">
        <w:rPr>
          <w:rFonts w:eastAsia="Calibri"/>
          <w:lang w:val="ru-RU"/>
        </w:rPr>
        <w:t xml:space="preserve"> </w:t>
      </w:r>
      <w:r w:rsidRPr="006146AC">
        <w:rPr>
          <w:rFonts w:eastAsia="Calibri"/>
          <w:color w:val="0D0D0D"/>
          <w:lang w:val="ru-RU"/>
        </w:rPr>
        <w:t xml:space="preserve">расположенных на </w:t>
      </w:r>
      <w:r>
        <w:rPr>
          <w:rFonts w:eastAsia="Calibri"/>
          <w:color w:val="0D0D0D"/>
          <w:lang w:val="ru-RU"/>
        </w:rPr>
        <w:t>под</w:t>
      </w:r>
      <w:r w:rsidRPr="006146AC">
        <w:rPr>
          <w:rFonts w:eastAsia="Calibri"/>
          <w:color w:val="0D0D0D"/>
          <w:lang w:val="ru-RU"/>
        </w:rPr>
        <w:t xml:space="preserve">ведомственной </w:t>
      </w:r>
      <w:r w:rsidRPr="006146AC">
        <w:rPr>
          <w:rFonts w:eastAsia="Calibri"/>
          <w:lang w:val="ru-RU"/>
        </w:rPr>
        <w:t>территории</w:t>
      </w:r>
      <w:r>
        <w:rPr>
          <w:rFonts w:eastAsia="Calibri"/>
          <w:color w:val="0D0D0D"/>
          <w:lang w:val="ru-RU"/>
        </w:rPr>
        <w:t>;</w:t>
      </w:r>
    </w:p>
    <w:p w:rsidR="00E877AE" w:rsidRPr="006146AC" w:rsidRDefault="00E877AE" w:rsidP="00E877AE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bCs/>
        </w:rPr>
        <w:t>c)</w:t>
      </w:r>
      <w:r w:rsidRPr="00E00270">
        <w:rPr>
          <w:rFonts w:ascii="PT Serif" w:hAnsi="PT Serif"/>
          <w:color w:val="333333"/>
          <w:shd w:val="clear" w:color="auto" w:fill="FFFFFF"/>
        </w:rPr>
        <w:t xml:space="preserve"> </w:t>
      </w:r>
      <w:r w:rsidRPr="006146AC">
        <w:rPr>
          <w:rFonts w:eastAsia="Calibri"/>
          <w:lang w:val="ru-RU"/>
        </w:rPr>
        <w:t>разрабатывают и внедряют документы</w:t>
      </w:r>
      <w:r>
        <w:rPr>
          <w:rFonts w:eastAsia="Calibri"/>
          <w:lang w:val="ru-RU"/>
        </w:rPr>
        <w:t xml:space="preserve"> политик</w:t>
      </w:r>
      <w:r w:rsidRPr="006146AC">
        <w:rPr>
          <w:rFonts w:eastAsia="Calibri"/>
          <w:color w:val="FF0000"/>
          <w:lang w:val="ru-RU"/>
        </w:rPr>
        <w:t xml:space="preserve"> </w:t>
      </w:r>
      <w:r w:rsidRPr="006146AC">
        <w:rPr>
          <w:rFonts w:eastAsia="Calibri"/>
          <w:lang w:val="ru-RU"/>
        </w:rPr>
        <w:t xml:space="preserve">и стратегий по </w:t>
      </w:r>
      <w:r>
        <w:rPr>
          <w:rFonts w:eastAsia="Calibri"/>
          <w:lang w:val="ru-RU"/>
        </w:rPr>
        <w:t>охран</w:t>
      </w:r>
      <w:r w:rsidRPr="006146AC">
        <w:rPr>
          <w:rFonts w:eastAsia="Calibri"/>
          <w:lang w:val="ru-RU"/>
        </w:rPr>
        <w:t xml:space="preserve">е и </w:t>
      </w:r>
      <w:r>
        <w:rPr>
          <w:rFonts w:eastAsia="Calibri"/>
          <w:lang w:val="ru-RU"/>
        </w:rPr>
        <w:t>использова</w:t>
      </w:r>
      <w:r w:rsidRPr="006146AC">
        <w:rPr>
          <w:rFonts w:eastAsia="Calibri"/>
          <w:lang w:val="ru-RU"/>
        </w:rPr>
        <w:t xml:space="preserve">нию исторических памятников на </w:t>
      </w:r>
      <w:r>
        <w:rPr>
          <w:rFonts w:eastAsia="Calibri"/>
          <w:lang w:val="ru-RU"/>
        </w:rPr>
        <w:t>под</w:t>
      </w:r>
      <w:r w:rsidRPr="006146AC">
        <w:rPr>
          <w:rFonts w:eastAsia="Calibri"/>
          <w:lang w:val="ru-RU"/>
        </w:rPr>
        <w:t>ведомственной территории</w:t>
      </w:r>
      <w:r>
        <w:rPr>
          <w:rFonts w:eastAsia="Calibri"/>
          <w:lang w:val="ru-RU"/>
        </w:rPr>
        <w:t>;</w:t>
      </w:r>
      <w:r w:rsidRPr="006146AC">
        <w:rPr>
          <w:rFonts w:eastAsia="Calibri"/>
          <w:lang w:val="ru-RU"/>
        </w:rPr>
        <w:t xml:space="preserve"> </w:t>
      </w:r>
    </w:p>
    <w:p w:rsidR="00E877AE" w:rsidRPr="00460DC5" w:rsidRDefault="00E877AE" w:rsidP="00E877AE">
      <w:pPr>
        <w:spacing w:after="0" w:line="240" w:lineRule="auto"/>
        <w:ind w:firstLine="709"/>
        <w:jc w:val="both"/>
        <w:rPr>
          <w:rFonts w:eastAsiaTheme="minorEastAsia"/>
          <w:bCs/>
          <w:lang w:val="ro-MD" w:eastAsia="zh-CN"/>
        </w:rPr>
      </w:pPr>
      <w:r>
        <w:rPr>
          <w:rFonts w:eastAsia="Calibri"/>
          <w:bCs/>
        </w:rPr>
        <w:t>d)</w:t>
      </w:r>
      <w:r w:rsidRPr="00460DC5">
        <w:t xml:space="preserve"> </w:t>
      </w:r>
      <w:r w:rsidRPr="000A6D8F">
        <w:t>в контексте составления, изменения или обновления</w:t>
      </w:r>
      <w:r>
        <w:rPr>
          <w:lang w:val="ru-RU"/>
        </w:rPr>
        <w:t xml:space="preserve"> </w:t>
      </w:r>
      <w:r>
        <w:rPr>
          <w:lang w:val="ro-MD"/>
        </w:rPr>
        <w:t xml:space="preserve"> </w:t>
      </w:r>
      <w:r w:rsidRPr="00460DC5">
        <w:t>план</w:t>
      </w:r>
      <w:r>
        <w:rPr>
          <w:lang w:val="ru-RU"/>
        </w:rPr>
        <w:t>а</w:t>
      </w:r>
      <w:r w:rsidRPr="00460DC5">
        <w:t xml:space="preserve"> обустройства </w:t>
      </w:r>
      <w:r>
        <w:rPr>
          <w:rFonts w:eastAsia="Calibri"/>
          <w:lang w:val="ru-RU"/>
        </w:rPr>
        <w:t>под</w:t>
      </w:r>
      <w:r w:rsidRPr="006146AC">
        <w:rPr>
          <w:rFonts w:eastAsia="Calibri"/>
          <w:lang w:val="ru-RU"/>
        </w:rPr>
        <w:t xml:space="preserve">ведомственной </w:t>
      </w:r>
      <w:r w:rsidRPr="00460DC5">
        <w:t>территории</w:t>
      </w:r>
      <w:r>
        <w:rPr>
          <w:rFonts w:eastAsiaTheme="minorEastAsia" w:hint="eastAsia"/>
          <w:bCs/>
          <w:lang w:val="ro-MD" w:eastAsia="zh-CN"/>
        </w:rPr>
        <w:t xml:space="preserve"> </w:t>
      </w:r>
      <w:r w:rsidRPr="000A6D8F">
        <w:t>обеспечива</w:t>
      </w:r>
      <w:r>
        <w:rPr>
          <w:lang w:val="ru-RU"/>
        </w:rPr>
        <w:t>ю</w:t>
      </w:r>
      <w:r w:rsidRPr="000A6D8F">
        <w:t xml:space="preserve">т </w:t>
      </w:r>
      <w:r w:rsidRPr="00EB235C">
        <w:t>включение</w:t>
      </w:r>
      <w:r w:rsidRPr="000A6D8F">
        <w:t xml:space="preserve"> в эт</w:t>
      </w:r>
      <w:r>
        <w:rPr>
          <w:lang w:val="ru-RU"/>
        </w:rPr>
        <w:t>от</w:t>
      </w:r>
      <w:r w:rsidRPr="000A6D8F">
        <w:t xml:space="preserve"> документ раздел</w:t>
      </w:r>
      <w:r>
        <w:rPr>
          <w:lang w:val="ru-RU"/>
        </w:rPr>
        <w:t>а</w:t>
      </w:r>
      <w:r w:rsidRPr="000A6D8F">
        <w:t xml:space="preserve"> по </w:t>
      </w:r>
      <w:r>
        <w:rPr>
          <w:lang w:val="ru-RU"/>
        </w:rPr>
        <w:t>охран</w:t>
      </w:r>
      <w:r w:rsidRPr="000A6D8F">
        <w:t>е и</w:t>
      </w:r>
      <w:r>
        <w:rPr>
          <w:lang w:val="ru-RU"/>
        </w:rPr>
        <w:t xml:space="preserve"> использованию</w:t>
      </w:r>
      <w:r w:rsidRPr="000A6D8F">
        <w:t xml:space="preserve"> памятников </w:t>
      </w:r>
      <w:r w:rsidRPr="00FB249B">
        <w:rPr>
          <w:lang w:val="ru-RU"/>
        </w:rPr>
        <w:t>и представляют</w:t>
      </w:r>
      <w:r w:rsidRPr="000A6D8F">
        <w:t xml:space="preserve"> </w:t>
      </w:r>
      <w:r>
        <w:rPr>
          <w:lang w:val="ru-RU"/>
        </w:rPr>
        <w:t xml:space="preserve">его </w:t>
      </w:r>
      <w:r w:rsidRPr="000A6D8F">
        <w:lastRenderedPageBreak/>
        <w:t xml:space="preserve">на </w:t>
      </w:r>
      <w:r>
        <w:rPr>
          <w:lang w:val="ru-RU"/>
        </w:rPr>
        <w:t xml:space="preserve">одобрение </w:t>
      </w:r>
      <w:r w:rsidRPr="000A6D8F">
        <w:t xml:space="preserve">в соответствии с этапами исполнения Министерству культуры, в том числе на этапе разработки </w:t>
      </w:r>
      <w:r>
        <w:rPr>
          <w:lang w:val="ru-RU"/>
        </w:rPr>
        <w:t>технического задания.».</w:t>
      </w:r>
    </w:p>
    <w:p w:rsidR="00E877AE" w:rsidRPr="00A31FA0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lang w:val="ru-RU"/>
        </w:rPr>
        <w:t xml:space="preserve">Статью </w:t>
      </w:r>
      <w:r>
        <w:t>12</w:t>
      </w:r>
      <w:r>
        <w:rPr>
          <w:lang w:val="ru-RU"/>
        </w:rPr>
        <w:t xml:space="preserve">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«Статья 12. – (1)</w:t>
      </w:r>
      <w:r w:rsidRPr="00723F77">
        <w:rPr>
          <w:rFonts w:eastAsia="Calibri"/>
          <w:bCs/>
          <w:lang w:val="ru-RU"/>
        </w:rPr>
        <w:t xml:space="preserve"> </w:t>
      </w:r>
      <w:r>
        <w:rPr>
          <w:rFonts w:eastAsia="Calibri"/>
          <w:color w:val="0D0D0D"/>
          <w:lang w:val="ru-RU"/>
        </w:rPr>
        <w:t>Д</w:t>
      </w:r>
      <w:r w:rsidRPr="00723F77">
        <w:rPr>
          <w:rFonts w:eastAsia="Calibri"/>
          <w:color w:val="0D0D0D"/>
          <w:lang w:val="ru-RU"/>
        </w:rPr>
        <w:t xml:space="preserve">ля обеспечения </w:t>
      </w:r>
      <w:r>
        <w:rPr>
          <w:rFonts w:eastAsia="Calibri"/>
          <w:color w:val="0D0D0D"/>
          <w:lang w:val="ru-RU"/>
        </w:rPr>
        <w:t>охран</w:t>
      </w:r>
      <w:r w:rsidRPr="00723F77">
        <w:rPr>
          <w:rFonts w:eastAsia="Calibri"/>
          <w:color w:val="0D0D0D"/>
          <w:lang w:val="ru-RU"/>
        </w:rPr>
        <w:t>ы памятников, указанных в част</w:t>
      </w:r>
      <w:r>
        <w:rPr>
          <w:rFonts w:eastAsia="Calibri"/>
          <w:color w:val="0D0D0D"/>
          <w:lang w:val="ru-RU"/>
        </w:rPr>
        <w:t>ях</w:t>
      </w:r>
      <w:r w:rsidRPr="00723F77">
        <w:rPr>
          <w:rFonts w:eastAsia="Calibri"/>
          <w:color w:val="0D0D0D"/>
          <w:lang w:val="ru-RU"/>
        </w:rPr>
        <w:t xml:space="preserve"> (2) и (3)</w:t>
      </w:r>
      <w:r>
        <w:rPr>
          <w:rFonts w:eastAsia="Calibri"/>
          <w:color w:val="0D0D0D"/>
          <w:lang w:val="ru-RU"/>
        </w:rPr>
        <w:t xml:space="preserve"> </w:t>
      </w:r>
      <w:r w:rsidRPr="00723F77">
        <w:rPr>
          <w:rFonts w:eastAsia="Calibri"/>
          <w:color w:val="0D0D0D"/>
          <w:lang w:val="ru-RU"/>
        </w:rPr>
        <w:t>статьи 2, сохранения и</w:t>
      </w:r>
      <w:r w:rsidRPr="00723F77">
        <w:rPr>
          <w:rFonts w:eastAsia="Calibri"/>
          <w:color w:val="0D0D0D"/>
          <w:lang w:val="ro-MD"/>
        </w:rPr>
        <w:t>/</w:t>
      </w:r>
      <w:r w:rsidRPr="00723F77">
        <w:rPr>
          <w:rFonts w:eastAsia="Calibri"/>
          <w:color w:val="0D0D0D"/>
          <w:lang w:val="ru-RU"/>
        </w:rPr>
        <w:t xml:space="preserve">или </w:t>
      </w:r>
      <w:r>
        <w:rPr>
          <w:rFonts w:eastAsia="Calibri"/>
          <w:color w:val="0D0D0D"/>
          <w:lang w:val="ru-RU"/>
        </w:rPr>
        <w:t xml:space="preserve">восстановления </w:t>
      </w:r>
      <w:r w:rsidRPr="00723F77">
        <w:rPr>
          <w:rFonts w:eastAsia="Calibri"/>
          <w:color w:val="0D0D0D"/>
          <w:lang w:val="ru-RU"/>
        </w:rPr>
        <w:t>их истори</w:t>
      </w:r>
      <w:r>
        <w:rPr>
          <w:rFonts w:eastAsia="Calibri"/>
          <w:color w:val="0D0D0D"/>
          <w:lang w:val="ru-RU"/>
        </w:rPr>
        <w:t>ко</w:t>
      </w:r>
      <w:r w:rsidRPr="00723F77">
        <w:rPr>
          <w:rFonts w:eastAsia="Calibri"/>
          <w:color w:val="0D0D0D"/>
          <w:lang w:val="ru-RU"/>
        </w:rPr>
        <w:t>-архитектурн</w:t>
      </w:r>
      <w:r>
        <w:rPr>
          <w:rFonts w:eastAsia="Calibri"/>
          <w:color w:val="0D0D0D"/>
          <w:lang w:val="ru-RU"/>
        </w:rPr>
        <w:t>ого</w:t>
      </w:r>
      <w:r w:rsidRPr="00723F77">
        <w:rPr>
          <w:rFonts w:eastAsia="Calibri"/>
          <w:color w:val="0D0D0D"/>
          <w:lang w:val="ru-RU"/>
        </w:rPr>
        <w:t xml:space="preserve"> или природно</w:t>
      </w:r>
      <w:r>
        <w:rPr>
          <w:rFonts w:eastAsia="Calibri"/>
          <w:color w:val="0D0D0D"/>
          <w:lang w:val="ru-RU"/>
        </w:rPr>
        <w:t>го пространства</w:t>
      </w:r>
      <w:r w:rsidRPr="00723F77">
        <w:rPr>
          <w:rFonts w:eastAsia="Calibri"/>
          <w:color w:val="0D0D0D"/>
          <w:lang w:val="ru-RU"/>
        </w:rPr>
        <w:t>, обеспечения целостности их восприятия со стороны основных направлений визуального доступа, кажд</w:t>
      </w:r>
      <w:r>
        <w:rPr>
          <w:rFonts w:eastAsia="Calibri"/>
          <w:color w:val="0D0D0D"/>
          <w:lang w:val="ru-RU"/>
        </w:rPr>
        <w:t>ый объект</w:t>
      </w:r>
      <w:r w:rsidRPr="00723F77">
        <w:rPr>
          <w:rFonts w:eastAsia="Calibri"/>
          <w:color w:val="0D0D0D"/>
          <w:lang w:val="ru-RU"/>
        </w:rPr>
        <w:t xml:space="preserve"> недвижимо</w:t>
      </w:r>
      <w:r w:rsidRPr="005611D7">
        <w:rPr>
          <w:rFonts w:eastAsia="Calibri"/>
          <w:color w:val="0D0D0D"/>
          <w:lang w:val="ru-RU"/>
        </w:rPr>
        <w:t>ст</w:t>
      </w:r>
      <w:r>
        <w:rPr>
          <w:rFonts w:eastAsia="Calibri"/>
          <w:color w:val="0D0D0D"/>
          <w:lang w:val="ru-RU"/>
        </w:rPr>
        <w:t>и</w:t>
      </w:r>
      <w:r w:rsidRPr="00723F77">
        <w:rPr>
          <w:rFonts w:eastAsia="Calibri"/>
          <w:color w:val="0D0D0D"/>
          <w:lang w:val="ru-RU"/>
        </w:rPr>
        <w:t xml:space="preserve"> со статусом памятника имеет </w:t>
      </w:r>
      <w:r>
        <w:rPr>
          <w:rFonts w:eastAsia="Calibri"/>
          <w:color w:val="0D0D0D"/>
          <w:lang w:val="ru-RU"/>
        </w:rPr>
        <w:t>защитну</w:t>
      </w:r>
      <w:r w:rsidRPr="00723F77">
        <w:rPr>
          <w:rFonts w:eastAsia="Calibri"/>
          <w:color w:val="0D0D0D"/>
          <w:lang w:val="ru-RU"/>
        </w:rPr>
        <w:t>ю зону</w:t>
      </w:r>
      <w:r>
        <w:rPr>
          <w:rFonts w:eastAsia="Calibri"/>
          <w:color w:val="0D0D0D"/>
          <w:lang w:val="ru-RU"/>
        </w:rPr>
        <w:t>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(2) Защитная зона </w:t>
      </w:r>
      <w:r w:rsidRPr="00A40A4D">
        <w:rPr>
          <w:rFonts w:eastAsia="Calibri"/>
          <w:bCs/>
          <w:lang w:val="ru-RU"/>
        </w:rPr>
        <w:t xml:space="preserve">проходит вокруг внешней границы </w:t>
      </w:r>
      <w:r>
        <w:rPr>
          <w:rFonts w:eastAsia="Calibri"/>
          <w:bCs/>
          <w:lang w:val="ru-RU"/>
        </w:rPr>
        <w:t xml:space="preserve">территории </w:t>
      </w:r>
      <w:r w:rsidRPr="00A40A4D">
        <w:rPr>
          <w:rFonts w:eastAsia="Calibri"/>
          <w:bCs/>
          <w:lang w:val="ru-RU"/>
        </w:rPr>
        <w:t>памятника</w:t>
      </w:r>
      <w:r>
        <w:rPr>
          <w:rFonts w:eastAsia="Calibri"/>
          <w:bCs/>
          <w:lang w:val="ru-RU"/>
        </w:rPr>
        <w:t xml:space="preserve"> по периметру </w:t>
      </w:r>
      <w:r w:rsidRPr="00A40A4D">
        <w:rPr>
          <w:rFonts w:eastAsia="Calibri"/>
          <w:bCs/>
          <w:lang w:val="ru-RU"/>
        </w:rPr>
        <w:t>радиус</w:t>
      </w:r>
      <w:r>
        <w:rPr>
          <w:rFonts w:eastAsia="Calibri"/>
          <w:bCs/>
          <w:lang w:val="ru-RU"/>
        </w:rPr>
        <w:t>ом</w:t>
      </w:r>
      <w:r w:rsidRPr="00A40A4D">
        <w:rPr>
          <w:rFonts w:eastAsia="Calibri"/>
          <w:bCs/>
          <w:lang w:val="ru-RU"/>
        </w:rPr>
        <w:t xml:space="preserve"> 100 м</w:t>
      </w:r>
      <w:r>
        <w:rPr>
          <w:rFonts w:eastAsia="Calibri"/>
          <w:bCs/>
          <w:lang w:val="ru-RU"/>
        </w:rPr>
        <w:t>етров</w:t>
      </w:r>
      <w:r w:rsidRPr="00A40A4D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 xml:space="preserve">в черте </w:t>
      </w:r>
      <w:r w:rsidRPr="00A40A4D">
        <w:rPr>
          <w:rFonts w:eastAsia="Calibri"/>
          <w:bCs/>
          <w:lang w:val="ru-RU"/>
        </w:rPr>
        <w:t>городских насел</w:t>
      </w:r>
      <w:r>
        <w:rPr>
          <w:rFonts w:eastAsia="Calibri"/>
          <w:bCs/>
          <w:lang w:val="ru-RU"/>
        </w:rPr>
        <w:t>е</w:t>
      </w:r>
      <w:r w:rsidRPr="00A40A4D">
        <w:rPr>
          <w:rFonts w:eastAsia="Calibri"/>
          <w:bCs/>
          <w:lang w:val="ru-RU"/>
        </w:rPr>
        <w:t xml:space="preserve">нных пунктов, 200 метров </w:t>
      </w:r>
      <w:r>
        <w:rPr>
          <w:rFonts w:eastAsia="Calibri"/>
          <w:bCs/>
          <w:lang w:val="ru-RU"/>
        </w:rPr>
        <w:t xml:space="preserve">в черте </w:t>
      </w:r>
      <w:r w:rsidRPr="00A40A4D">
        <w:rPr>
          <w:rFonts w:eastAsia="Calibri"/>
          <w:bCs/>
          <w:lang w:val="ru-RU"/>
        </w:rPr>
        <w:t xml:space="preserve">сельских населенных пунктов и 500 метров </w:t>
      </w:r>
      <w:r>
        <w:rPr>
          <w:rFonts w:eastAsia="Calibri"/>
          <w:bCs/>
          <w:lang w:val="ru-RU"/>
        </w:rPr>
        <w:t xml:space="preserve">за чертой </w:t>
      </w:r>
      <w:r w:rsidRPr="00A40A4D">
        <w:rPr>
          <w:rFonts w:eastAsia="Calibri"/>
          <w:bCs/>
          <w:lang w:val="ru-RU"/>
        </w:rPr>
        <w:t>населенных пунктов.</w:t>
      </w:r>
    </w:p>
    <w:p w:rsidR="00E877AE" w:rsidRPr="00911D1F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(3)</w:t>
      </w:r>
      <w:r w:rsidRPr="00023B94">
        <w:t xml:space="preserve"> </w:t>
      </w:r>
      <w:r>
        <w:rPr>
          <w:rFonts w:eastAsiaTheme="minorEastAsia"/>
          <w:bCs/>
          <w:lang w:val="ru-RU" w:eastAsia="zh-CN"/>
        </w:rPr>
        <w:t>Защит</w:t>
      </w:r>
      <w:r w:rsidRPr="00023B94">
        <w:rPr>
          <w:rFonts w:eastAsiaTheme="minorEastAsia"/>
          <w:bCs/>
          <w:lang w:val="ru-RU" w:eastAsia="zh-CN"/>
        </w:rPr>
        <w:t>ная</w:t>
      </w:r>
      <w:r w:rsidRPr="00023B94">
        <w:rPr>
          <w:rFonts w:eastAsia="Calibri"/>
          <w:bCs/>
          <w:lang w:val="ru-RU"/>
        </w:rPr>
        <w:t xml:space="preserve"> зона, указанная в части (2),</w:t>
      </w:r>
      <w:r>
        <w:rPr>
          <w:rFonts w:eastAsia="Calibri"/>
          <w:bCs/>
          <w:lang w:val="ru-RU"/>
        </w:rPr>
        <w:t xml:space="preserve"> </w:t>
      </w:r>
      <w:r w:rsidRPr="00023B94">
        <w:rPr>
          <w:rFonts w:eastAsia="Calibri"/>
          <w:bCs/>
          <w:lang w:val="ru-RU"/>
        </w:rPr>
        <w:t xml:space="preserve">устанавливается автоматически с момента </w:t>
      </w:r>
      <w:r>
        <w:rPr>
          <w:rFonts w:eastAsia="Calibri"/>
          <w:bCs/>
          <w:lang w:val="ru-RU"/>
        </w:rPr>
        <w:t xml:space="preserve">регистрации объекта недвижимости </w:t>
      </w:r>
      <w:r w:rsidRPr="00023B94">
        <w:rPr>
          <w:rFonts w:eastAsia="Calibri"/>
          <w:bCs/>
          <w:lang w:val="ru-RU"/>
        </w:rPr>
        <w:t xml:space="preserve">в </w:t>
      </w:r>
      <w:r>
        <w:rPr>
          <w:rFonts w:eastAsia="Calibri"/>
          <w:bCs/>
          <w:lang w:val="ru-RU"/>
        </w:rPr>
        <w:t xml:space="preserve">Перечне </w:t>
      </w:r>
      <w:r w:rsidRPr="00023B94">
        <w:rPr>
          <w:rFonts w:eastAsia="Calibri"/>
          <w:bCs/>
          <w:lang w:val="ru-RU"/>
        </w:rPr>
        <w:t>памятников</w:t>
      </w:r>
      <w:r>
        <w:rPr>
          <w:rFonts w:eastAsia="Calibri"/>
          <w:bCs/>
          <w:lang w:val="ru-RU"/>
        </w:rPr>
        <w:t>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(4)</w:t>
      </w:r>
      <w:r w:rsidRPr="00592146">
        <w:t xml:space="preserve"> </w:t>
      </w:r>
      <w:r w:rsidRPr="00592146">
        <w:rPr>
          <w:rFonts w:eastAsia="Calibri"/>
          <w:bCs/>
          <w:lang w:val="ru-RU"/>
        </w:rPr>
        <w:t xml:space="preserve">Разграничение точного маршрута границы </w:t>
      </w:r>
      <w:r>
        <w:rPr>
          <w:rFonts w:eastAsia="Calibri"/>
          <w:bCs/>
          <w:lang w:val="ru-RU"/>
        </w:rPr>
        <w:t>защит</w:t>
      </w:r>
      <w:r w:rsidRPr="004E2EB9">
        <w:rPr>
          <w:rFonts w:eastAsia="Calibri"/>
          <w:bCs/>
          <w:lang w:val="ru-RU"/>
        </w:rPr>
        <w:t>ной</w:t>
      </w:r>
      <w:r>
        <w:rPr>
          <w:rFonts w:eastAsia="Calibri"/>
          <w:bCs/>
          <w:lang w:val="ru-RU"/>
        </w:rPr>
        <w:t xml:space="preserve"> </w:t>
      </w:r>
      <w:r w:rsidRPr="00592146">
        <w:rPr>
          <w:rFonts w:eastAsia="Calibri"/>
          <w:bCs/>
          <w:lang w:val="ru-RU"/>
        </w:rPr>
        <w:t xml:space="preserve">зоны осуществляется на основе плана </w:t>
      </w:r>
      <w:r w:rsidRPr="004E2EB9">
        <w:rPr>
          <w:rFonts w:eastAsia="Calibri"/>
          <w:bCs/>
          <w:lang w:val="ru-RU"/>
        </w:rPr>
        <w:t xml:space="preserve">охранной зоны </w:t>
      </w:r>
      <w:r w:rsidRPr="00592146">
        <w:rPr>
          <w:rFonts w:eastAsia="Calibri"/>
          <w:bCs/>
          <w:lang w:val="ru-RU"/>
        </w:rPr>
        <w:t>памятника, разработанного на основе документации и исследований</w:t>
      </w:r>
      <w:r>
        <w:rPr>
          <w:rFonts w:eastAsia="Calibri"/>
          <w:bCs/>
          <w:lang w:val="ru-RU"/>
        </w:rPr>
        <w:t xml:space="preserve"> на местах,</w:t>
      </w:r>
      <w:r w:rsidRPr="00592146">
        <w:rPr>
          <w:rFonts w:eastAsia="Calibri"/>
          <w:bCs/>
          <w:lang w:val="ru-RU"/>
        </w:rPr>
        <w:t xml:space="preserve"> на основе местных топографических, географических или </w:t>
      </w:r>
      <w:r w:rsidRPr="0027485E">
        <w:rPr>
          <w:shd w:val="clear" w:color="auto" w:fill="FFFFFF"/>
        </w:rPr>
        <w:t>градостроительных</w:t>
      </w:r>
      <w:r w:rsidRPr="00592146">
        <w:rPr>
          <w:rFonts w:eastAsia="Calibri"/>
          <w:bCs/>
          <w:lang w:val="ru-RU"/>
        </w:rPr>
        <w:t xml:space="preserve"> ориентиров, в соответствии с методологическими нормами</w:t>
      </w:r>
      <w:r>
        <w:rPr>
          <w:rFonts w:eastAsia="Calibri"/>
          <w:bCs/>
          <w:lang w:val="ru-RU"/>
        </w:rPr>
        <w:t xml:space="preserve">, </w:t>
      </w:r>
      <w:r w:rsidRPr="00592146">
        <w:rPr>
          <w:rFonts w:eastAsia="Calibri"/>
          <w:bCs/>
          <w:lang w:val="ru-RU"/>
        </w:rPr>
        <w:t>утвержденными</w:t>
      </w:r>
      <w:r>
        <w:rPr>
          <w:rFonts w:eastAsia="Calibri"/>
          <w:bCs/>
          <w:lang w:val="ru-RU"/>
        </w:rPr>
        <w:t xml:space="preserve"> </w:t>
      </w:r>
      <w:r w:rsidRPr="00592146">
        <w:rPr>
          <w:rFonts w:eastAsia="Calibri"/>
          <w:bCs/>
          <w:lang w:val="ru-RU"/>
        </w:rPr>
        <w:t>Министерств</w:t>
      </w:r>
      <w:r>
        <w:rPr>
          <w:rFonts w:eastAsia="Calibri"/>
          <w:bCs/>
          <w:lang w:val="ru-RU"/>
        </w:rPr>
        <w:t>ом</w:t>
      </w:r>
      <w:r w:rsidRPr="00592146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к</w:t>
      </w:r>
      <w:r w:rsidRPr="00592146">
        <w:rPr>
          <w:rFonts w:eastAsia="Calibri"/>
          <w:bCs/>
          <w:lang w:val="ru-RU"/>
        </w:rPr>
        <w:t>ультуры.</w:t>
      </w:r>
    </w:p>
    <w:p w:rsidR="00E877AE" w:rsidRPr="00592146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(5)</w:t>
      </w:r>
      <w:r w:rsidRPr="00C00758">
        <w:t xml:space="preserve"> </w:t>
      </w:r>
      <w:r w:rsidRPr="00C00758">
        <w:rPr>
          <w:rFonts w:eastAsia="Calibri"/>
          <w:bCs/>
          <w:lang w:val="ru-RU"/>
        </w:rPr>
        <w:t xml:space="preserve">Для обеспечения целей, указанных в части (1), в </w:t>
      </w:r>
      <w:r>
        <w:rPr>
          <w:rFonts w:eastAsia="Calibri"/>
          <w:bCs/>
          <w:lang w:val="ru-RU"/>
        </w:rPr>
        <w:t>защит</w:t>
      </w:r>
      <w:r w:rsidRPr="00C00758">
        <w:rPr>
          <w:rFonts w:eastAsia="Calibri"/>
          <w:bCs/>
          <w:lang w:val="ru-RU"/>
        </w:rPr>
        <w:t xml:space="preserve">ной зоне памятников учреждаются/устанавливаются </w:t>
      </w:r>
      <w:r w:rsidRPr="003E3BE9">
        <w:rPr>
          <w:rFonts w:eastAsia="Calibri"/>
          <w:bCs/>
          <w:lang w:val="ru-RU"/>
        </w:rPr>
        <w:t>специальные нормы</w:t>
      </w:r>
      <w:r>
        <w:rPr>
          <w:rFonts w:eastAsia="Calibri"/>
          <w:bCs/>
          <w:lang w:val="ru-RU"/>
        </w:rPr>
        <w:t xml:space="preserve"> </w:t>
      </w:r>
      <w:r w:rsidRPr="00C00758">
        <w:rPr>
          <w:rFonts w:eastAsia="Calibri"/>
          <w:bCs/>
          <w:lang w:val="ru-RU"/>
        </w:rPr>
        <w:t>о</w:t>
      </w:r>
      <w:r>
        <w:rPr>
          <w:rFonts w:eastAsia="Calibri"/>
          <w:bCs/>
          <w:lang w:val="ru-RU"/>
        </w:rPr>
        <w:t>б</w:t>
      </w:r>
      <w:r w:rsidRPr="00C00758">
        <w:rPr>
          <w:rFonts w:eastAsia="Calibri"/>
          <w:bCs/>
          <w:lang w:val="ru-RU"/>
        </w:rPr>
        <w:t xml:space="preserve">устройства, вмешательства в существующие здесь </w:t>
      </w:r>
      <w:r>
        <w:rPr>
          <w:rFonts w:eastAsia="Calibri"/>
          <w:bCs/>
          <w:lang w:val="ru-RU"/>
        </w:rPr>
        <w:t>объекты недвижимости</w:t>
      </w:r>
      <w:r>
        <w:rPr>
          <w:rFonts w:eastAsia="Calibri"/>
          <w:bCs/>
          <w:lang w:val="ru-RU"/>
        </w:rPr>
        <w:t xml:space="preserve"> </w:t>
      </w:r>
      <w:r w:rsidRPr="00C00758">
        <w:rPr>
          <w:rFonts w:eastAsia="Calibri"/>
          <w:bCs/>
          <w:lang w:val="ru-RU"/>
        </w:rPr>
        <w:t>и вмешательства посредством нов</w:t>
      </w:r>
      <w:r>
        <w:rPr>
          <w:rFonts w:eastAsia="Calibri"/>
          <w:bCs/>
          <w:lang w:val="ru-RU"/>
        </w:rPr>
        <w:t xml:space="preserve">ых </w:t>
      </w:r>
      <w:r w:rsidRPr="00C00758">
        <w:rPr>
          <w:rFonts w:eastAsia="Calibri"/>
          <w:bCs/>
          <w:lang w:val="ru-RU"/>
        </w:rPr>
        <w:t>стро</w:t>
      </w:r>
      <w:r>
        <w:rPr>
          <w:rFonts w:eastAsia="Calibri"/>
          <w:bCs/>
          <w:lang w:val="ru-RU"/>
        </w:rPr>
        <w:t>ений</w:t>
      </w:r>
      <w:r w:rsidRPr="00C00758">
        <w:rPr>
          <w:rFonts w:eastAsia="Calibri"/>
          <w:bCs/>
          <w:lang w:val="ru-RU"/>
        </w:rPr>
        <w:t>.</w:t>
      </w:r>
    </w:p>
    <w:p w:rsidR="00E877AE" w:rsidRPr="003E3BE9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Pr="0020557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o-MD"/>
        </w:rPr>
      </w:pPr>
      <w:r>
        <w:rPr>
          <w:rFonts w:eastAsia="Calibri"/>
          <w:bCs/>
          <w:lang w:val="ru-RU"/>
        </w:rPr>
        <w:t>(6)</w:t>
      </w:r>
      <w:r>
        <w:rPr>
          <w:lang w:val="ro-MD"/>
        </w:rPr>
        <w:t xml:space="preserve"> </w:t>
      </w:r>
      <w:r>
        <w:rPr>
          <w:lang w:val="ru-RU"/>
        </w:rPr>
        <w:t>Защитные зоны</w:t>
      </w:r>
      <w:r w:rsidRPr="0020557E">
        <w:rPr>
          <w:rFonts w:eastAsia="Calibri"/>
          <w:bCs/>
          <w:lang w:val="ru-RU"/>
        </w:rPr>
        <w:t xml:space="preserve"> памятников и положения, у</w:t>
      </w:r>
      <w:r>
        <w:rPr>
          <w:rFonts w:eastAsia="Calibri"/>
          <w:bCs/>
          <w:lang w:val="ru-RU"/>
        </w:rPr>
        <w:t>казанн</w:t>
      </w:r>
      <w:r w:rsidRPr="0020557E">
        <w:rPr>
          <w:rFonts w:eastAsia="Calibri"/>
          <w:bCs/>
          <w:lang w:val="ru-RU"/>
        </w:rPr>
        <w:t xml:space="preserve">ые в части </w:t>
      </w:r>
      <w:r>
        <w:rPr>
          <w:rFonts w:eastAsia="Calibri"/>
          <w:bCs/>
          <w:lang w:val="ru-RU"/>
        </w:rPr>
        <w:t>(</w:t>
      </w:r>
      <w:r w:rsidRPr="0020557E">
        <w:rPr>
          <w:rFonts w:eastAsia="Calibri"/>
          <w:bCs/>
          <w:lang w:val="ru-RU"/>
        </w:rPr>
        <w:t>5</w:t>
      </w:r>
      <w:r>
        <w:rPr>
          <w:rFonts w:eastAsia="Calibri"/>
          <w:bCs/>
          <w:lang w:val="ru-RU"/>
        </w:rPr>
        <w:t>)</w:t>
      </w:r>
      <w:r w:rsidRPr="0020557E">
        <w:rPr>
          <w:rFonts w:eastAsia="Calibri"/>
          <w:bCs/>
          <w:lang w:val="ru-RU"/>
        </w:rPr>
        <w:t xml:space="preserve"> настоящей статьи, обязательно включаются в градостроительную и кадастровую документацию населенного пункта на основании </w:t>
      </w:r>
      <w:r>
        <w:rPr>
          <w:rFonts w:eastAsia="Calibri"/>
          <w:bCs/>
          <w:lang w:val="ru-RU"/>
        </w:rPr>
        <w:t>благоприят</w:t>
      </w:r>
      <w:r w:rsidRPr="0020557E">
        <w:rPr>
          <w:rFonts w:eastAsia="Calibri"/>
          <w:bCs/>
          <w:lang w:val="ru-RU"/>
        </w:rPr>
        <w:t xml:space="preserve">ного </w:t>
      </w:r>
      <w:r w:rsidRPr="0020557E">
        <w:rPr>
          <w:rFonts w:eastAsia="Calibri"/>
          <w:bCs/>
          <w:lang w:val="ru-RU"/>
        </w:rPr>
        <w:t>заключения Министерства культуры</w:t>
      </w:r>
      <w:r>
        <w:rPr>
          <w:rFonts w:eastAsia="Calibri"/>
          <w:bCs/>
          <w:lang w:val="ru-RU"/>
        </w:rPr>
        <w:t>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(7)</w:t>
      </w:r>
      <w:r>
        <w:rPr>
          <w:lang w:val="ro-MD"/>
        </w:rPr>
        <w:t xml:space="preserve"> </w:t>
      </w:r>
      <w:r w:rsidRPr="0020557E">
        <w:rPr>
          <w:rFonts w:eastAsia="Calibri"/>
          <w:bCs/>
          <w:lang w:val="ru-RU"/>
        </w:rPr>
        <w:t>В случае пересечения</w:t>
      </w:r>
      <w:r>
        <w:rPr>
          <w:rFonts w:eastAsia="Calibri"/>
          <w:bCs/>
          <w:lang w:val="ro-MD"/>
        </w:rPr>
        <w:t xml:space="preserve"> </w:t>
      </w:r>
      <w:r w:rsidRPr="0020557E">
        <w:rPr>
          <w:rFonts w:eastAsia="Calibri"/>
          <w:bCs/>
          <w:lang w:val="ru-RU"/>
        </w:rPr>
        <w:t>в</w:t>
      </w:r>
      <w:r w:rsidRPr="00847C28">
        <w:rPr>
          <w:rFonts w:eastAsia="Calibri"/>
          <w:bCs/>
          <w:lang w:val="ru-RU"/>
        </w:rPr>
        <w:t xml:space="preserve"> результате частичного наложения </w:t>
      </w:r>
      <w:r>
        <w:rPr>
          <w:rFonts w:eastAsia="Calibri"/>
          <w:bCs/>
          <w:lang w:val="ru-RU"/>
        </w:rPr>
        <w:t>защит</w:t>
      </w:r>
      <w:r w:rsidRPr="00847C28">
        <w:rPr>
          <w:rFonts w:eastAsia="Calibri"/>
          <w:bCs/>
          <w:lang w:val="ru-RU"/>
        </w:rPr>
        <w:t xml:space="preserve">ных зон двух и более </w:t>
      </w:r>
      <w:r w:rsidRPr="0020557E">
        <w:rPr>
          <w:rFonts w:eastAsia="Calibri"/>
          <w:bCs/>
          <w:lang w:val="ru-RU"/>
        </w:rPr>
        <w:t>исторических</w:t>
      </w:r>
      <w:r w:rsidRPr="00847C28">
        <w:rPr>
          <w:rFonts w:eastAsia="Calibri"/>
          <w:bCs/>
          <w:lang w:val="ru-RU"/>
        </w:rPr>
        <w:t xml:space="preserve"> памятников</w:t>
      </w:r>
      <w:r>
        <w:rPr>
          <w:rFonts w:eastAsia="Calibri"/>
          <w:bCs/>
          <w:lang w:val="ru-RU"/>
        </w:rPr>
        <w:t xml:space="preserve"> </w:t>
      </w:r>
      <w:r w:rsidRPr="00847C28">
        <w:rPr>
          <w:rFonts w:eastAsia="Calibri"/>
          <w:bCs/>
          <w:lang w:val="ru-RU"/>
        </w:rPr>
        <w:t xml:space="preserve">для данных памятников устанавливается единая </w:t>
      </w:r>
      <w:r>
        <w:rPr>
          <w:rFonts w:eastAsia="Calibri"/>
          <w:bCs/>
          <w:lang w:val="ru-RU"/>
        </w:rPr>
        <w:t>защит</w:t>
      </w:r>
      <w:r w:rsidRPr="00847C28">
        <w:rPr>
          <w:rFonts w:eastAsia="Calibri"/>
          <w:bCs/>
          <w:lang w:val="ru-RU"/>
        </w:rPr>
        <w:t>ная зона</w:t>
      </w:r>
      <w:r>
        <w:rPr>
          <w:rFonts w:eastAsia="Calibri"/>
          <w:bCs/>
          <w:lang w:val="ru-RU"/>
        </w:rPr>
        <w:t xml:space="preserve"> </w:t>
      </w:r>
      <w:r w:rsidRPr="00847C28">
        <w:rPr>
          <w:rFonts w:eastAsia="Calibri"/>
          <w:bCs/>
          <w:lang w:val="ru-RU"/>
        </w:rPr>
        <w:t xml:space="preserve">с обозначением при этом единой границы этой зоны в </w:t>
      </w:r>
      <w:r w:rsidRPr="0020557E">
        <w:rPr>
          <w:rFonts w:eastAsia="Calibri"/>
          <w:bCs/>
          <w:lang w:val="ru-RU"/>
        </w:rPr>
        <w:t xml:space="preserve">кадастровой и </w:t>
      </w:r>
      <w:r w:rsidRPr="00847C28">
        <w:rPr>
          <w:rFonts w:eastAsia="Calibri"/>
          <w:bCs/>
          <w:lang w:val="ru-RU"/>
        </w:rPr>
        <w:t>градостроительной документации</w:t>
      </w:r>
      <w:r>
        <w:rPr>
          <w:rFonts w:eastAsia="Calibri"/>
          <w:bCs/>
          <w:lang w:val="ru-RU"/>
        </w:rPr>
        <w:t>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vertAlign w:val="superscript"/>
          <w:lang w:val="ru-RU"/>
        </w:rPr>
      </w:pPr>
      <w:r>
        <w:rPr>
          <w:rFonts w:eastAsia="Calibri"/>
          <w:bCs/>
          <w:lang w:val="ru-RU"/>
        </w:rPr>
        <w:t>13. Дополнить закон статьей 12</w:t>
      </w:r>
      <w:r>
        <w:rPr>
          <w:rFonts w:eastAsia="Calibri"/>
          <w:bCs/>
          <w:vertAlign w:val="superscript"/>
          <w:lang w:val="ru-RU"/>
        </w:rPr>
        <w:t xml:space="preserve">1 </w:t>
      </w:r>
      <w:r>
        <w:rPr>
          <w:rFonts w:eastAsia="Calibri"/>
          <w:bCs/>
          <w:lang w:val="ru-RU"/>
        </w:rPr>
        <w:t>следующего содержания:</w:t>
      </w:r>
      <w:r>
        <w:rPr>
          <w:rFonts w:eastAsia="Calibri"/>
          <w:bCs/>
          <w:vertAlign w:val="superscript"/>
          <w:lang w:val="ru-RU"/>
        </w:rPr>
        <w:t xml:space="preserve">    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Pr="00165182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lastRenderedPageBreak/>
        <w:t>«Статья 12</w:t>
      </w:r>
      <w:r>
        <w:rPr>
          <w:rFonts w:eastAsia="Calibri"/>
          <w:bCs/>
          <w:vertAlign w:val="superscript"/>
          <w:lang w:val="ru-RU"/>
        </w:rPr>
        <w:t>1</w:t>
      </w:r>
      <w:r>
        <w:rPr>
          <w:rFonts w:eastAsia="Calibri"/>
          <w:bCs/>
          <w:lang w:val="ru-RU"/>
        </w:rPr>
        <w:t xml:space="preserve">. – (1) </w:t>
      </w:r>
      <w:r w:rsidRPr="00DE6CF3">
        <w:rPr>
          <w:rFonts w:eastAsia="Calibri"/>
          <w:bCs/>
          <w:lang w:val="ru-RU"/>
        </w:rPr>
        <w:t xml:space="preserve">На территории отдельных памятников или </w:t>
      </w:r>
      <w:r w:rsidRPr="006E6BE4">
        <w:rPr>
          <w:rFonts w:eastAsia="Calibri"/>
          <w:bCs/>
          <w:lang w:val="ru-RU"/>
        </w:rPr>
        <w:t>комплексов</w:t>
      </w:r>
      <w:r w:rsidRPr="00C90222">
        <w:rPr>
          <w:rFonts w:eastAsia="Calibri"/>
          <w:b/>
          <w:lang w:val="ru-RU"/>
        </w:rPr>
        <w:t xml:space="preserve"> </w:t>
      </w:r>
      <w:r w:rsidRPr="00DE6CF3">
        <w:rPr>
          <w:rFonts w:eastAsia="Calibri"/>
          <w:bCs/>
          <w:lang w:val="ru-RU"/>
        </w:rPr>
        <w:t>памятников (за исключением городов</w:t>
      </w:r>
      <w:r>
        <w:rPr>
          <w:rFonts w:eastAsia="Calibri"/>
          <w:bCs/>
          <w:lang w:val="ru-RU"/>
        </w:rPr>
        <w:t>/</w:t>
      </w:r>
      <w:r w:rsidRPr="00DE6CF3">
        <w:rPr>
          <w:rFonts w:eastAsia="Calibri"/>
          <w:bCs/>
          <w:lang w:val="ru-RU"/>
        </w:rPr>
        <w:t xml:space="preserve">городских центров со статусом памятника), </w:t>
      </w:r>
      <w:r w:rsidRPr="00992A1B">
        <w:rPr>
          <w:rFonts w:eastAsia="Calibri"/>
          <w:bCs/>
          <w:lang w:val="ru-RU"/>
        </w:rPr>
        <w:t>выполн</w:t>
      </w:r>
      <w:r>
        <w:rPr>
          <w:rFonts w:eastAsia="Calibri"/>
          <w:bCs/>
          <w:lang w:val="ru-RU"/>
        </w:rPr>
        <w:t>яются</w:t>
      </w:r>
      <w:r w:rsidRPr="00992A1B">
        <w:rPr>
          <w:rFonts w:eastAsia="Calibri"/>
          <w:bCs/>
          <w:lang w:val="ru-RU"/>
        </w:rPr>
        <w:t xml:space="preserve"> </w:t>
      </w:r>
      <w:r w:rsidRPr="00DE6CF3">
        <w:rPr>
          <w:rFonts w:eastAsia="Calibri"/>
          <w:bCs/>
          <w:lang w:val="ru-RU"/>
        </w:rPr>
        <w:t>только работы</w:t>
      </w:r>
      <w:r>
        <w:rPr>
          <w:rFonts w:eastAsia="Calibri"/>
          <w:bCs/>
          <w:lang w:val="ru-RU"/>
        </w:rPr>
        <w:t xml:space="preserve"> по охра</w:t>
      </w:r>
      <w:r w:rsidRPr="00EE758C">
        <w:rPr>
          <w:rFonts w:eastAsia="Calibri"/>
          <w:bCs/>
          <w:lang w:val="ru-RU"/>
        </w:rPr>
        <w:t>не</w:t>
      </w:r>
      <w:r w:rsidRPr="00DE6CF3">
        <w:rPr>
          <w:rFonts w:eastAsia="Calibri"/>
          <w:bCs/>
          <w:lang w:val="ru-RU"/>
        </w:rPr>
        <w:t xml:space="preserve">, </w:t>
      </w:r>
      <w:r w:rsidRPr="00E96CD8">
        <w:rPr>
          <w:rFonts w:eastAsia="Calibri"/>
          <w:bCs/>
          <w:lang w:val="ru-RU"/>
        </w:rPr>
        <w:t>консервации</w:t>
      </w:r>
      <w:r w:rsidRPr="00992A1B">
        <w:rPr>
          <w:rFonts w:eastAsia="Calibri"/>
          <w:b/>
          <w:lang w:val="ru-RU"/>
        </w:rPr>
        <w:t xml:space="preserve"> </w:t>
      </w:r>
      <w:r w:rsidRPr="00DE6CF3">
        <w:rPr>
          <w:rFonts w:eastAsia="Calibri"/>
          <w:bCs/>
          <w:lang w:val="ru-RU"/>
        </w:rPr>
        <w:t xml:space="preserve">и </w:t>
      </w:r>
      <w:r>
        <w:rPr>
          <w:rFonts w:eastAsia="Calibri"/>
          <w:bCs/>
          <w:lang w:val="ru-RU"/>
        </w:rPr>
        <w:t xml:space="preserve">реставрации </w:t>
      </w:r>
      <w:r w:rsidRPr="00DE6CF3">
        <w:rPr>
          <w:rFonts w:eastAsia="Calibri"/>
          <w:bCs/>
          <w:lang w:val="ru-RU"/>
        </w:rPr>
        <w:t>этих</w:t>
      </w:r>
      <w:r>
        <w:rPr>
          <w:rFonts w:eastAsia="Calibri"/>
          <w:bCs/>
          <w:lang w:val="ro-MD"/>
        </w:rPr>
        <w:t xml:space="preserve"> </w:t>
      </w:r>
      <w:bookmarkStart w:id="16" w:name="_Hlk87449189"/>
      <w:r>
        <w:rPr>
          <w:rFonts w:eastAsia="Calibri"/>
          <w:bCs/>
          <w:lang w:val="ru-RU"/>
        </w:rPr>
        <w:t xml:space="preserve">ценностей </w:t>
      </w:r>
      <w:r w:rsidRPr="00EE758C">
        <w:rPr>
          <w:rFonts w:eastAsia="Calibri"/>
          <w:bCs/>
          <w:lang w:val="ru-RU"/>
        </w:rPr>
        <w:t>культурного достояния</w:t>
      </w:r>
      <w:r w:rsidRPr="00DE6CF3">
        <w:rPr>
          <w:rFonts w:eastAsia="Calibri"/>
          <w:bCs/>
          <w:lang w:val="ru-RU"/>
        </w:rPr>
        <w:t xml:space="preserve"> </w:t>
      </w:r>
      <w:bookmarkEnd w:id="16"/>
      <w:r w:rsidRPr="00DE6CF3">
        <w:rPr>
          <w:rFonts w:eastAsia="Calibri"/>
          <w:bCs/>
          <w:lang w:val="ru-RU"/>
        </w:rPr>
        <w:t>или их составных частей.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Pr="009E2D85" w:rsidRDefault="00E877AE" w:rsidP="00E877AE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rFonts w:eastAsia="Calibri"/>
          <w:bCs/>
          <w:lang w:val="ru-RU"/>
        </w:rPr>
        <w:t xml:space="preserve"> </w:t>
      </w:r>
      <w:r w:rsidRPr="00CA4E0B">
        <w:rPr>
          <w:rFonts w:eastAsia="Calibri"/>
          <w:bCs/>
          <w:lang w:val="ru-RU"/>
        </w:rPr>
        <w:t>Вмешательств</w:t>
      </w:r>
      <w:r>
        <w:rPr>
          <w:rFonts w:eastAsia="Calibri"/>
          <w:bCs/>
          <w:lang w:val="ru-RU"/>
        </w:rPr>
        <w:t>а</w:t>
      </w:r>
      <w:r w:rsidRPr="00CA4E0B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 xml:space="preserve">посредством </w:t>
      </w:r>
      <w:r w:rsidRPr="00CA4E0B">
        <w:rPr>
          <w:rFonts w:eastAsia="Calibri"/>
          <w:bCs/>
          <w:lang w:val="ru-RU"/>
        </w:rPr>
        <w:t xml:space="preserve">нового </w:t>
      </w:r>
      <w:r w:rsidRPr="0085491E">
        <w:rPr>
          <w:rFonts w:eastAsia="Calibri"/>
          <w:bCs/>
          <w:lang w:val="ru-RU"/>
        </w:rPr>
        <w:t>строения</w:t>
      </w:r>
      <w:r w:rsidRPr="00CA4E0B">
        <w:rPr>
          <w:rFonts w:eastAsia="Calibri"/>
          <w:b/>
          <w:lang w:val="ru-RU"/>
        </w:rPr>
        <w:t xml:space="preserve"> </w:t>
      </w:r>
      <w:r w:rsidRPr="00CA4E0B">
        <w:rPr>
          <w:rFonts w:eastAsia="Calibri"/>
          <w:bCs/>
          <w:lang w:val="ru-RU"/>
        </w:rPr>
        <w:t>на</w:t>
      </w:r>
      <w:r>
        <w:rPr>
          <w:rFonts w:eastAsia="Calibri"/>
          <w:bCs/>
          <w:lang w:val="ru-RU"/>
        </w:rPr>
        <w:t xml:space="preserve"> </w:t>
      </w:r>
      <w:r w:rsidRPr="0042380B">
        <w:rPr>
          <w:rFonts w:eastAsia="Calibri"/>
          <w:bCs/>
          <w:lang w:val="ru-RU"/>
        </w:rPr>
        <w:t>территории</w:t>
      </w:r>
      <w:r w:rsidRPr="00CA4E0B">
        <w:rPr>
          <w:rFonts w:eastAsia="Calibri"/>
          <w:bCs/>
          <w:lang w:val="ru-RU"/>
        </w:rPr>
        <w:t xml:space="preserve"> памятников, у</w:t>
      </w:r>
      <w:r>
        <w:rPr>
          <w:rFonts w:eastAsia="Calibri"/>
          <w:bCs/>
          <w:lang w:val="ru-RU"/>
        </w:rPr>
        <w:t>казанн</w:t>
      </w:r>
      <w:r w:rsidRPr="00CA4E0B">
        <w:rPr>
          <w:rFonts w:eastAsia="Calibri"/>
          <w:bCs/>
          <w:lang w:val="ru-RU"/>
        </w:rPr>
        <w:t xml:space="preserve">ых в части (1), ограниченные по площади и объему, </w:t>
      </w:r>
      <w:r>
        <w:rPr>
          <w:rFonts w:eastAsia="Calibri"/>
          <w:bCs/>
          <w:lang w:val="ru-RU"/>
        </w:rPr>
        <w:t>могут быть одобрены</w:t>
      </w:r>
      <w:r w:rsidRPr="00CA4E0B">
        <w:rPr>
          <w:rFonts w:eastAsia="Calibri"/>
          <w:bCs/>
          <w:lang w:val="ru-RU"/>
        </w:rPr>
        <w:t xml:space="preserve"> </w:t>
      </w:r>
      <w:r w:rsidRPr="00CA4E0B">
        <w:rPr>
          <w:rFonts w:eastAsia="Calibri"/>
          <w:bCs/>
          <w:lang w:val="ru-RU"/>
        </w:rPr>
        <w:t xml:space="preserve">только в том случае, если это необходимо для современного использования памятника, с обязательным соблюдением исторических </w:t>
      </w:r>
      <w:r>
        <w:rPr>
          <w:rFonts w:eastAsia="Calibri"/>
          <w:bCs/>
          <w:lang w:val="ru-RU"/>
        </w:rPr>
        <w:t xml:space="preserve">особенностей </w:t>
      </w:r>
      <w:r w:rsidRPr="00CA4E0B">
        <w:rPr>
          <w:rFonts w:eastAsia="Calibri"/>
          <w:bCs/>
          <w:lang w:val="ru-RU"/>
        </w:rPr>
        <w:t>охраняемого объекта</w:t>
      </w:r>
      <w:r>
        <w:rPr>
          <w:rFonts w:eastAsia="Calibri"/>
          <w:bCs/>
          <w:lang w:val="ru-RU"/>
        </w:rPr>
        <w:t>, режима</w:t>
      </w:r>
      <w:r w:rsidRPr="00CA4E0B">
        <w:rPr>
          <w:rFonts w:eastAsia="Calibri"/>
          <w:bCs/>
          <w:lang w:val="ru-RU"/>
        </w:rPr>
        <w:t xml:space="preserve"> высоты, его традиционного исторического каркаса, баланса его композиции и его исторической связи с окружающей средой (историко-архитектурной или природной), обеспечивающей свободную визуализацию исторических </w:t>
      </w:r>
      <w:r w:rsidRPr="00F147A4">
        <w:rPr>
          <w:rFonts w:eastAsia="Calibri"/>
          <w:bCs/>
          <w:lang w:val="ru-RU"/>
        </w:rPr>
        <w:t>частей</w:t>
      </w:r>
      <w:r w:rsidRPr="00CA4E0B">
        <w:rPr>
          <w:rFonts w:eastAsia="Calibri"/>
          <w:bCs/>
          <w:lang w:val="ru-RU"/>
        </w:rPr>
        <w:t>/элементов памятника. Запреща</w:t>
      </w:r>
      <w:r>
        <w:rPr>
          <w:rFonts w:eastAsia="Calibri"/>
          <w:bCs/>
          <w:lang w:val="ru-RU"/>
        </w:rPr>
        <w:t>ю</w:t>
      </w:r>
      <w:r w:rsidRPr="00CA4E0B">
        <w:rPr>
          <w:rFonts w:eastAsia="Calibri"/>
          <w:bCs/>
          <w:lang w:val="ru-RU"/>
        </w:rPr>
        <w:t>тся вмешательств</w:t>
      </w:r>
      <w:r>
        <w:rPr>
          <w:rFonts w:eastAsia="Calibri"/>
          <w:bCs/>
          <w:lang w:val="ru-RU"/>
        </w:rPr>
        <w:t>а посредством</w:t>
      </w:r>
      <w:r w:rsidRPr="00CA4E0B">
        <w:rPr>
          <w:rFonts w:eastAsia="Calibri"/>
          <w:bCs/>
          <w:lang w:val="ru-RU"/>
        </w:rPr>
        <w:t xml:space="preserve"> новы</w:t>
      </w:r>
      <w:r>
        <w:rPr>
          <w:rFonts w:eastAsia="Calibri"/>
          <w:bCs/>
          <w:lang w:val="ru-RU"/>
        </w:rPr>
        <w:t xml:space="preserve">х </w:t>
      </w:r>
      <w:r w:rsidRPr="0085491E">
        <w:rPr>
          <w:rFonts w:eastAsia="Calibri"/>
          <w:bCs/>
          <w:lang w:val="ru-RU"/>
        </w:rPr>
        <w:t>строений</w:t>
      </w:r>
      <w:r w:rsidRPr="00CA4E0B">
        <w:rPr>
          <w:rFonts w:eastAsia="Calibri"/>
          <w:bCs/>
          <w:lang w:val="ru-RU"/>
        </w:rPr>
        <w:t xml:space="preserve"> без функциональной связи с этими памятниками и без историко-архитектурной аргументации</w:t>
      </w:r>
      <w:r>
        <w:rPr>
          <w:rFonts w:eastAsia="Calibri"/>
          <w:bCs/>
          <w:lang w:val="ro-MD"/>
        </w:rPr>
        <w:t>.</w:t>
      </w:r>
      <w:r w:rsidRPr="00CA4E0B">
        <w:rPr>
          <w:rFonts w:eastAsia="Calibri"/>
          <w:bCs/>
          <w:lang w:val="ru-RU"/>
        </w:rPr>
        <w:t>».</w:t>
      </w:r>
    </w:p>
    <w:p w:rsidR="00E877AE" w:rsidRPr="009E2D85" w:rsidRDefault="00E877AE" w:rsidP="00E877AE">
      <w:pPr>
        <w:spacing w:after="0" w:line="240" w:lineRule="auto"/>
        <w:ind w:firstLine="709"/>
        <w:jc w:val="both"/>
        <w:rPr>
          <w:rFonts w:eastAsia="Calibri"/>
          <w:bCs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vertAlign w:val="superscript"/>
          <w:lang w:val="ru-RU"/>
        </w:rPr>
      </w:pPr>
      <w:r>
        <w:rPr>
          <w:rFonts w:eastAsia="Calibri"/>
          <w:bCs/>
          <w:lang w:val="ru-RU"/>
        </w:rPr>
        <w:t>14. Дополнить закон статьей 12</w:t>
      </w:r>
      <w:r>
        <w:rPr>
          <w:rFonts w:eastAsia="Calibri"/>
          <w:bCs/>
          <w:vertAlign w:val="superscript"/>
          <w:lang w:val="ru-RU"/>
        </w:rPr>
        <w:t xml:space="preserve">2 </w:t>
      </w:r>
      <w:r>
        <w:rPr>
          <w:rFonts w:eastAsia="Calibri"/>
          <w:bCs/>
          <w:lang w:val="ru-RU"/>
        </w:rPr>
        <w:t>следующего содержания:</w:t>
      </w:r>
      <w:r>
        <w:rPr>
          <w:rFonts w:eastAsia="Calibri"/>
          <w:bCs/>
          <w:vertAlign w:val="superscript"/>
          <w:lang w:val="ru-RU"/>
        </w:rPr>
        <w:t xml:space="preserve">    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«Статья 12</w:t>
      </w:r>
      <w:r>
        <w:rPr>
          <w:rFonts w:eastAsia="Calibri"/>
          <w:bCs/>
          <w:vertAlign w:val="superscript"/>
          <w:lang w:val="ru-RU"/>
        </w:rPr>
        <w:t>2</w:t>
      </w:r>
      <w:r>
        <w:rPr>
          <w:rFonts w:eastAsia="Calibri"/>
          <w:bCs/>
          <w:lang w:val="ru-RU"/>
        </w:rPr>
        <w:t>. – (1) Вмешательства</w:t>
      </w:r>
      <w:r w:rsidRPr="00732DA0">
        <w:rPr>
          <w:rFonts w:eastAsia="Calibri"/>
          <w:bCs/>
          <w:lang w:val="ru-RU"/>
        </w:rPr>
        <w:t xml:space="preserve"> на </w:t>
      </w:r>
      <w:r>
        <w:rPr>
          <w:rFonts w:eastAsia="Calibri"/>
          <w:bCs/>
          <w:lang w:val="ru-RU"/>
        </w:rPr>
        <w:t>территор</w:t>
      </w:r>
      <w:r w:rsidRPr="0012210A">
        <w:rPr>
          <w:rFonts w:eastAsia="Calibri"/>
          <w:bCs/>
          <w:lang w:val="ru-RU"/>
        </w:rPr>
        <w:t>и</w:t>
      </w:r>
      <w:r>
        <w:rPr>
          <w:rFonts w:eastAsia="Calibri"/>
          <w:bCs/>
          <w:lang w:val="ru-RU"/>
        </w:rPr>
        <w:t>и</w:t>
      </w:r>
      <w:r>
        <w:rPr>
          <w:rFonts w:eastAsia="Calibri"/>
          <w:b/>
          <w:lang w:val="ro-MD"/>
        </w:rPr>
        <w:t xml:space="preserve"> </w:t>
      </w:r>
      <w:r w:rsidRPr="00732DA0">
        <w:rPr>
          <w:rFonts w:eastAsia="Calibri"/>
          <w:bCs/>
          <w:lang w:val="ru-RU"/>
        </w:rPr>
        <w:t>памятников</w:t>
      </w:r>
      <w:r>
        <w:rPr>
          <w:rFonts w:eastAsia="Calibri"/>
          <w:bCs/>
          <w:lang w:val="ru-RU"/>
        </w:rPr>
        <w:t>-</w:t>
      </w:r>
      <w:r w:rsidRPr="00732DA0">
        <w:rPr>
          <w:rFonts w:eastAsia="Calibri"/>
          <w:bCs/>
          <w:lang w:val="ru-RU"/>
        </w:rPr>
        <w:t xml:space="preserve">городов /городских центров </w:t>
      </w:r>
      <w:r w:rsidRPr="00F278BF">
        <w:rPr>
          <w:rFonts w:eastAsia="Calibri"/>
          <w:bCs/>
          <w:lang w:val="ru-RU"/>
        </w:rPr>
        <w:t>направлены</w:t>
      </w:r>
      <w:r w:rsidRPr="00732DA0">
        <w:rPr>
          <w:rFonts w:eastAsia="Calibri"/>
          <w:bCs/>
          <w:lang w:val="ru-RU"/>
        </w:rPr>
        <w:t xml:space="preserve"> на </w:t>
      </w:r>
      <w:r>
        <w:rPr>
          <w:rFonts w:eastAsia="Calibri"/>
          <w:bCs/>
          <w:lang w:val="ru-RU"/>
        </w:rPr>
        <w:t xml:space="preserve">защиту </w:t>
      </w:r>
      <w:r w:rsidRPr="00732DA0">
        <w:rPr>
          <w:rFonts w:eastAsia="Calibri"/>
          <w:bCs/>
          <w:lang w:val="ru-RU"/>
        </w:rPr>
        <w:t xml:space="preserve">и/или </w:t>
      </w:r>
      <w:r w:rsidRPr="00F278BF">
        <w:rPr>
          <w:rFonts w:eastAsia="Calibri"/>
          <w:bCs/>
          <w:lang w:val="ru-MD"/>
        </w:rPr>
        <w:t>восстановление</w:t>
      </w:r>
      <w:r w:rsidRPr="00732DA0">
        <w:rPr>
          <w:rFonts w:eastAsia="Calibri"/>
          <w:bCs/>
          <w:lang w:val="ru-RU"/>
        </w:rPr>
        <w:t xml:space="preserve"> их истори</w:t>
      </w:r>
      <w:r>
        <w:rPr>
          <w:rFonts w:eastAsia="Calibri"/>
          <w:bCs/>
          <w:lang w:val="ru-RU"/>
        </w:rPr>
        <w:t>ко</w:t>
      </w:r>
      <w:r w:rsidRPr="00732DA0">
        <w:rPr>
          <w:rFonts w:eastAsia="Calibri"/>
          <w:bCs/>
          <w:lang w:val="ru-RU"/>
        </w:rPr>
        <w:t>-архитектурно</w:t>
      </w:r>
      <w:r>
        <w:rPr>
          <w:rFonts w:eastAsia="Calibri"/>
          <w:bCs/>
          <w:lang w:val="ru-RU"/>
        </w:rPr>
        <w:t>го</w:t>
      </w:r>
      <w:r w:rsidRPr="00732DA0">
        <w:rPr>
          <w:rFonts w:eastAsia="Calibri"/>
          <w:bCs/>
          <w:lang w:val="ru-RU"/>
        </w:rPr>
        <w:t xml:space="preserve"> или природно</w:t>
      </w:r>
      <w:r>
        <w:rPr>
          <w:rFonts w:eastAsia="Calibri"/>
          <w:bCs/>
          <w:lang w:val="ru-RU"/>
        </w:rPr>
        <w:t>го пространства.</w:t>
      </w:r>
      <w:r w:rsidRPr="00732DA0">
        <w:rPr>
          <w:rFonts w:eastAsia="Calibri"/>
          <w:bCs/>
          <w:lang w:val="ru-RU"/>
        </w:rPr>
        <w:t xml:space="preserve">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(2)</w:t>
      </w:r>
      <w:r w:rsidRPr="0042380B">
        <w:t xml:space="preserve"> </w:t>
      </w:r>
      <w:r w:rsidRPr="0042380B">
        <w:rPr>
          <w:rFonts w:eastAsia="Calibri"/>
          <w:bCs/>
          <w:lang w:val="ru-RU"/>
        </w:rPr>
        <w:t>Вмешательств</w:t>
      </w:r>
      <w:r>
        <w:rPr>
          <w:rFonts w:eastAsia="Calibri"/>
          <w:bCs/>
          <w:lang w:val="ru-RU"/>
        </w:rPr>
        <w:t xml:space="preserve">а </w:t>
      </w:r>
      <w:r w:rsidRPr="0042380B">
        <w:rPr>
          <w:rFonts w:eastAsia="Calibri"/>
          <w:bCs/>
          <w:lang w:val="ru-RU"/>
        </w:rPr>
        <w:t xml:space="preserve">посредством новых </w:t>
      </w:r>
      <w:r>
        <w:rPr>
          <w:rFonts w:eastAsia="Calibri"/>
          <w:bCs/>
          <w:lang w:val="ru-RU"/>
        </w:rPr>
        <w:t xml:space="preserve">строений </w:t>
      </w:r>
      <w:r w:rsidRPr="00957DBF">
        <w:rPr>
          <w:rFonts w:eastAsia="Calibri"/>
          <w:bCs/>
          <w:lang w:val="ru-RU"/>
        </w:rPr>
        <w:t>в рамках этих</w:t>
      </w:r>
      <w:r>
        <w:rPr>
          <w:rFonts w:eastAsia="Calibri"/>
          <w:b/>
          <w:lang w:val="ru-RU"/>
        </w:rPr>
        <w:t xml:space="preserve"> </w:t>
      </w:r>
      <w:r w:rsidRPr="0042380B">
        <w:rPr>
          <w:rFonts w:eastAsia="Calibri"/>
          <w:bCs/>
          <w:lang w:val="ru-RU"/>
        </w:rPr>
        <w:t xml:space="preserve">памятников </w:t>
      </w:r>
      <w:r w:rsidRPr="007E48AB">
        <w:rPr>
          <w:rFonts w:eastAsia="Calibri"/>
          <w:bCs/>
          <w:lang w:val="ru-RU"/>
        </w:rPr>
        <w:t>осуществляются</w:t>
      </w:r>
      <w:r w:rsidRPr="0042380B">
        <w:rPr>
          <w:rFonts w:eastAsia="Calibri"/>
          <w:bCs/>
          <w:lang w:val="ru-RU"/>
        </w:rPr>
        <w:t xml:space="preserve"> </w:t>
      </w:r>
      <w:r w:rsidRPr="001F04F8">
        <w:rPr>
          <w:rFonts w:eastAsia="Calibri"/>
          <w:bCs/>
          <w:lang w:val="ru-RU"/>
        </w:rPr>
        <w:t>согласно следованию/соблюдению особенностей</w:t>
      </w:r>
      <w:r w:rsidRPr="0042380B">
        <w:rPr>
          <w:rFonts w:eastAsia="Calibri"/>
          <w:bCs/>
          <w:lang w:val="ru-RU"/>
        </w:rPr>
        <w:t xml:space="preserve"> их истори</w:t>
      </w:r>
      <w:r>
        <w:rPr>
          <w:rFonts w:eastAsia="Calibri"/>
          <w:bCs/>
          <w:lang w:val="ru-RU"/>
        </w:rPr>
        <w:t>ко</w:t>
      </w:r>
      <w:r w:rsidRPr="0042380B">
        <w:rPr>
          <w:rFonts w:eastAsia="Calibri"/>
          <w:bCs/>
          <w:lang w:val="ru-RU"/>
        </w:rPr>
        <w:t>-архитектурно</w:t>
      </w:r>
      <w:r>
        <w:rPr>
          <w:rFonts w:eastAsia="Calibri"/>
          <w:bCs/>
          <w:lang w:val="ru-RU"/>
        </w:rPr>
        <w:t>го пространства</w:t>
      </w:r>
      <w:r w:rsidRPr="0042380B">
        <w:rPr>
          <w:rFonts w:eastAsia="Calibri"/>
          <w:bCs/>
          <w:lang w:val="ru-RU"/>
        </w:rPr>
        <w:t>, принцип</w:t>
      </w:r>
      <w:r w:rsidRPr="001F04F8">
        <w:rPr>
          <w:rFonts w:eastAsia="Calibri"/>
          <w:bCs/>
          <w:lang w:val="ru-RU"/>
        </w:rPr>
        <w:t>ов</w:t>
      </w:r>
      <w:r w:rsidRPr="0042380B">
        <w:rPr>
          <w:rFonts w:eastAsia="Calibri"/>
          <w:bCs/>
          <w:lang w:val="ru-RU"/>
        </w:rPr>
        <w:t xml:space="preserve"> исторической пространственной организации, </w:t>
      </w:r>
      <w:r>
        <w:rPr>
          <w:rFonts w:eastAsia="Calibri"/>
          <w:bCs/>
          <w:lang w:val="ru-RU"/>
        </w:rPr>
        <w:t>разбивки</w:t>
      </w:r>
      <w:r w:rsidRPr="0042380B">
        <w:rPr>
          <w:rFonts w:eastAsia="Calibri"/>
          <w:bCs/>
          <w:lang w:val="ru-RU"/>
        </w:rPr>
        <w:t xml:space="preserve"> </w:t>
      </w:r>
      <w:r w:rsidRPr="0042380B">
        <w:rPr>
          <w:rFonts w:eastAsia="Calibri"/>
          <w:bCs/>
          <w:lang w:val="ru-RU"/>
        </w:rPr>
        <w:t>и масштаб</w:t>
      </w:r>
      <w:r>
        <w:rPr>
          <w:rFonts w:eastAsia="Calibri"/>
          <w:bCs/>
          <w:lang w:val="ru-RU"/>
        </w:rPr>
        <w:t>ирования</w:t>
      </w:r>
      <w:r w:rsidRPr="0042380B">
        <w:rPr>
          <w:rFonts w:eastAsia="Calibri"/>
          <w:bCs/>
          <w:lang w:val="ru-RU"/>
        </w:rPr>
        <w:t xml:space="preserve">, способствуя сохранению </w:t>
      </w:r>
      <w:r>
        <w:rPr>
          <w:rFonts w:eastAsia="Calibri"/>
          <w:bCs/>
          <w:lang w:val="ru-RU"/>
        </w:rPr>
        <w:t>аутентичности</w:t>
      </w:r>
      <w:r w:rsidRPr="0042380B">
        <w:rPr>
          <w:rFonts w:eastAsia="Calibri"/>
          <w:bCs/>
          <w:lang w:val="ru-RU"/>
        </w:rPr>
        <w:t xml:space="preserve"> </w:t>
      </w:r>
      <w:r w:rsidRPr="0042380B">
        <w:rPr>
          <w:rFonts w:eastAsia="Calibri"/>
          <w:bCs/>
          <w:lang w:val="ru-RU"/>
        </w:rPr>
        <w:t>и целостности это</w:t>
      </w:r>
      <w:r>
        <w:rPr>
          <w:rFonts w:eastAsia="Calibri"/>
          <w:bCs/>
          <w:lang w:val="ru-RU"/>
        </w:rPr>
        <w:t>го пространства</w:t>
      </w:r>
      <w:r w:rsidRPr="0042380B">
        <w:rPr>
          <w:rFonts w:eastAsia="Calibri"/>
          <w:bCs/>
          <w:lang w:val="ru-RU"/>
        </w:rPr>
        <w:t>.</w:t>
      </w:r>
      <w:r>
        <w:rPr>
          <w:rFonts w:eastAsia="Calibri"/>
          <w:bCs/>
          <w:lang w:val="ro-MD"/>
        </w:rPr>
        <w:t xml:space="preserve"> </w:t>
      </w:r>
      <w:r w:rsidRPr="0042380B">
        <w:rPr>
          <w:rFonts w:eastAsia="Calibri"/>
          <w:bCs/>
          <w:lang w:val="ru-RU"/>
        </w:rPr>
        <w:t xml:space="preserve">Вмешательства посредством новых </w:t>
      </w:r>
      <w:r>
        <w:rPr>
          <w:rFonts w:eastAsia="Calibri"/>
          <w:bCs/>
          <w:lang w:val="ru-RU"/>
        </w:rPr>
        <w:t xml:space="preserve">строений </w:t>
      </w:r>
      <w:r w:rsidRPr="0042380B">
        <w:rPr>
          <w:rFonts w:eastAsia="Calibri"/>
          <w:bCs/>
          <w:lang w:val="ru-RU"/>
        </w:rPr>
        <w:t>в</w:t>
      </w:r>
      <w:r>
        <w:rPr>
          <w:rFonts w:eastAsia="Calibri"/>
          <w:bCs/>
          <w:lang w:val="ru-RU"/>
        </w:rPr>
        <w:t xml:space="preserve"> рамках</w:t>
      </w:r>
      <w:r>
        <w:rPr>
          <w:rFonts w:eastAsia="Calibri"/>
          <w:bCs/>
          <w:lang w:val="ro-MD"/>
        </w:rPr>
        <w:t xml:space="preserve"> </w:t>
      </w:r>
      <w:r w:rsidRPr="0042380B">
        <w:rPr>
          <w:rFonts w:eastAsia="Calibri"/>
          <w:bCs/>
          <w:lang w:val="ru-RU"/>
        </w:rPr>
        <w:t>част</w:t>
      </w:r>
      <w:r>
        <w:rPr>
          <w:rFonts w:eastAsia="Calibri"/>
          <w:bCs/>
          <w:lang w:val="ru-RU"/>
        </w:rPr>
        <w:t>ей</w:t>
      </w:r>
      <w:r w:rsidRPr="0042380B">
        <w:rPr>
          <w:rFonts w:eastAsia="Calibri"/>
          <w:bCs/>
          <w:lang w:val="ru-RU"/>
        </w:rPr>
        <w:t xml:space="preserve"> городской структуры с деградирова</w:t>
      </w:r>
      <w:r>
        <w:rPr>
          <w:rFonts w:eastAsia="Calibri"/>
          <w:bCs/>
          <w:lang w:val="ru-RU"/>
        </w:rPr>
        <w:t>нным</w:t>
      </w:r>
      <w:r w:rsidRPr="0042380B">
        <w:rPr>
          <w:rFonts w:eastAsia="Calibri"/>
          <w:bCs/>
          <w:lang w:val="ru-RU"/>
        </w:rPr>
        <w:t xml:space="preserve"> / изуродованн</w:t>
      </w:r>
      <w:r>
        <w:rPr>
          <w:rFonts w:eastAsia="Calibri"/>
          <w:bCs/>
          <w:lang w:val="ru-RU"/>
        </w:rPr>
        <w:t>ым</w:t>
      </w:r>
      <w:r w:rsidRPr="0042380B">
        <w:rPr>
          <w:rFonts w:eastAsia="Calibri"/>
          <w:bCs/>
          <w:lang w:val="ru-RU"/>
        </w:rPr>
        <w:t xml:space="preserve"> историко-архитектурн</w:t>
      </w:r>
      <w:r>
        <w:rPr>
          <w:rFonts w:eastAsia="Calibri"/>
          <w:bCs/>
          <w:lang w:val="ru-RU"/>
        </w:rPr>
        <w:t>ым пространством</w:t>
      </w:r>
      <w:r w:rsidRPr="0042380B">
        <w:rPr>
          <w:rFonts w:eastAsia="Calibri"/>
          <w:bCs/>
          <w:lang w:val="ru-RU"/>
        </w:rPr>
        <w:t xml:space="preserve"> осуществляются в контексте деятельности по восстановлению это</w:t>
      </w:r>
      <w:r>
        <w:rPr>
          <w:rFonts w:eastAsia="Calibri"/>
          <w:bCs/>
          <w:lang w:val="ru-RU"/>
        </w:rPr>
        <w:t>го пространства.</w:t>
      </w:r>
      <w:r w:rsidRPr="0042380B">
        <w:rPr>
          <w:rFonts w:eastAsia="Calibri"/>
          <w:bCs/>
          <w:lang w:val="ru-RU"/>
        </w:rPr>
        <w:t xml:space="preserve">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(3)</w:t>
      </w:r>
      <w:r w:rsidRPr="0054474E">
        <w:t xml:space="preserve"> </w:t>
      </w:r>
      <w:r w:rsidRPr="0054474E">
        <w:rPr>
          <w:rFonts w:eastAsia="Calibri"/>
          <w:bCs/>
          <w:lang w:val="ru-RU"/>
        </w:rPr>
        <w:t xml:space="preserve">Городские функции, развитие которых </w:t>
      </w:r>
      <w:r>
        <w:rPr>
          <w:rFonts w:eastAsia="Calibri"/>
          <w:bCs/>
          <w:lang w:val="ru-RU"/>
        </w:rPr>
        <w:t xml:space="preserve">приводит </w:t>
      </w:r>
      <w:r w:rsidRPr="0054474E">
        <w:rPr>
          <w:rFonts w:eastAsia="Calibri"/>
          <w:bCs/>
          <w:lang w:val="ru-RU"/>
        </w:rPr>
        <w:t xml:space="preserve">к деградации или </w:t>
      </w:r>
      <w:r>
        <w:rPr>
          <w:rFonts w:eastAsia="Calibri"/>
          <w:bCs/>
          <w:lang w:val="ru-RU"/>
        </w:rPr>
        <w:t>уничтож</w:t>
      </w:r>
      <w:r w:rsidRPr="0054474E">
        <w:rPr>
          <w:rFonts w:eastAsia="Calibri"/>
          <w:bCs/>
          <w:lang w:val="ru-RU"/>
        </w:rPr>
        <w:t xml:space="preserve">ению исторических </w:t>
      </w:r>
      <w:r>
        <w:rPr>
          <w:rFonts w:eastAsia="Calibri"/>
          <w:bCs/>
          <w:lang w:val="ru-RU"/>
        </w:rPr>
        <w:t xml:space="preserve">особенностей </w:t>
      </w:r>
      <w:r w:rsidRPr="0054474E">
        <w:rPr>
          <w:rFonts w:eastAsia="Calibri"/>
          <w:bCs/>
          <w:lang w:val="ru-RU"/>
        </w:rPr>
        <w:t>историко-архитектурно</w:t>
      </w:r>
      <w:r>
        <w:rPr>
          <w:rFonts w:eastAsia="Calibri"/>
          <w:bCs/>
          <w:lang w:val="ru-RU"/>
        </w:rPr>
        <w:t>го пространства</w:t>
      </w:r>
      <w:r w:rsidRPr="0054474E">
        <w:rPr>
          <w:rFonts w:eastAsia="Calibri"/>
          <w:bCs/>
          <w:lang w:val="ru-RU"/>
        </w:rPr>
        <w:t xml:space="preserve">, располагаются за пределами охраняемого города / </w:t>
      </w:r>
      <w:r>
        <w:rPr>
          <w:rFonts w:eastAsia="Calibri"/>
          <w:bCs/>
          <w:lang w:val="ru-RU"/>
        </w:rPr>
        <w:t xml:space="preserve">городского </w:t>
      </w:r>
      <w:r w:rsidRPr="0054474E">
        <w:rPr>
          <w:rFonts w:eastAsia="Calibri"/>
          <w:bCs/>
          <w:lang w:val="ru-RU"/>
        </w:rPr>
        <w:t>центра, в зависимости от обстоятельств, за пределами его защитной зоны.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(4)</w:t>
      </w:r>
      <w:r w:rsidRPr="00D360E6">
        <w:t xml:space="preserve"> </w:t>
      </w:r>
      <w:r w:rsidRPr="00D360E6">
        <w:rPr>
          <w:rFonts w:eastAsia="Calibri"/>
          <w:bCs/>
          <w:lang w:val="ru-RU"/>
        </w:rPr>
        <w:t xml:space="preserve">Регулирование вмешательств и деятельности в </w:t>
      </w:r>
      <w:r>
        <w:rPr>
          <w:rFonts w:eastAsia="Calibri"/>
          <w:bCs/>
          <w:lang w:val="ru-RU"/>
        </w:rPr>
        <w:t>рамк</w:t>
      </w:r>
      <w:r w:rsidRPr="00D360E6">
        <w:rPr>
          <w:rFonts w:eastAsia="Calibri"/>
          <w:bCs/>
          <w:lang w:val="ru-RU"/>
        </w:rPr>
        <w:t xml:space="preserve">ах памятников - городов / городских центров осуществляется посредством реализации комплекса мер, направленных на защиту этой категории </w:t>
      </w:r>
      <w:r w:rsidRPr="00165182">
        <w:rPr>
          <w:rFonts w:eastAsia="Calibri"/>
          <w:bCs/>
          <w:lang w:val="ru-RU"/>
        </w:rPr>
        <w:t>ценност</w:t>
      </w:r>
      <w:r w:rsidRPr="006E6BE4">
        <w:rPr>
          <w:rFonts w:eastAsia="Calibri"/>
          <w:bCs/>
          <w:lang w:val="ru-RU"/>
        </w:rPr>
        <w:t xml:space="preserve">ей </w:t>
      </w:r>
      <w:r w:rsidRPr="00EE758C">
        <w:rPr>
          <w:rFonts w:eastAsia="Calibri"/>
          <w:bCs/>
          <w:lang w:val="ru-RU"/>
        </w:rPr>
        <w:t>культурного достояния</w:t>
      </w:r>
      <w:r w:rsidRPr="00D360E6">
        <w:rPr>
          <w:rFonts w:eastAsia="Calibri"/>
          <w:bCs/>
          <w:lang w:val="ru-RU"/>
        </w:rPr>
        <w:t>. Основой этих мероприятий является разработка в контексте исследований</w:t>
      </w:r>
      <w:r>
        <w:rPr>
          <w:rFonts w:eastAsia="Calibri"/>
          <w:bCs/>
          <w:lang w:val="ru-RU"/>
        </w:rPr>
        <w:t xml:space="preserve"> на месте</w:t>
      </w:r>
      <w:r w:rsidRPr="00D360E6">
        <w:rPr>
          <w:rFonts w:eastAsia="Calibri"/>
          <w:bCs/>
          <w:lang w:val="ru-RU"/>
        </w:rPr>
        <w:t xml:space="preserve"> историко-архитектурных</w:t>
      </w:r>
      <w:r>
        <w:rPr>
          <w:rFonts w:eastAsia="Calibri"/>
          <w:bCs/>
          <w:lang w:val="ru-RU"/>
        </w:rPr>
        <w:t xml:space="preserve"> исследований</w:t>
      </w:r>
      <w:r w:rsidRPr="00D360E6">
        <w:rPr>
          <w:rFonts w:eastAsia="Calibri"/>
          <w:bCs/>
          <w:lang w:val="ru-RU"/>
        </w:rPr>
        <w:t xml:space="preserve">, </w:t>
      </w:r>
      <w:r w:rsidRPr="00D360E6">
        <w:rPr>
          <w:rFonts w:eastAsia="Calibri"/>
          <w:bCs/>
          <w:lang w:val="ru-RU"/>
        </w:rPr>
        <w:lastRenderedPageBreak/>
        <w:t>историко-городских и городских ландшафтов, архивных и библиографических исследований</w:t>
      </w:r>
      <w:r>
        <w:rPr>
          <w:rFonts w:eastAsia="Calibri"/>
          <w:bCs/>
          <w:lang w:val="ru-RU"/>
        </w:rPr>
        <w:t xml:space="preserve">, </w:t>
      </w:r>
      <w:r w:rsidRPr="00D360E6">
        <w:rPr>
          <w:rFonts w:eastAsia="Calibri"/>
          <w:bCs/>
          <w:lang w:val="ru-RU"/>
        </w:rPr>
        <w:t xml:space="preserve">историко-архитектурного </w:t>
      </w:r>
      <w:r>
        <w:rPr>
          <w:rFonts w:eastAsia="Calibri"/>
          <w:bCs/>
          <w:lang w:val="ru-RU"/>
        </w:rPr>
        <w:t>опорн</w:t>
      </w:r>
      <w:r w:rsidRPr="00D360E6">
        <w:rPr>
          <w:rFonts w:eastAsia="Calibri"/>
          <w:bCs/>
          <w:lang w:val="ru-RU"/>
        </w:rPr>
        <w:t xml:space="preserve">ого </w:t>
      </w:r>
      <w:r>
        <w:rPr>
          <w:rFonts w:eastAsia="Calibri"/>
          <w:bCs/>
          <w:lang w:val="ru-RU"/>
        </w:rPr>
        <w:t>п</w:t>
      </w:r>
      <w:r w:rsidRPr="00D360E6">
        <w:rPr>
          <w:rFonts w:eastAsia="Calibri"/>
          <w:bCs/>
          <w:lang w:val="ru-RU"/>
        </w:rPr>
        <w:t xml:space="preserve">лана и проекта </w:t>
      </w:r>
      <w:r>
        <w:rPr>
          <w:rFonts w:eastAsia="Calibri"/>
          <w:bCs/>
          <w:lang w:val="ru-RU"/>
        </w:rPr>
        <w:t>защит</w:t>
      </w:r>
      <w:r w:rsidRPr="00D360E6">
        <w:rPr>
          <w:rFonts w:eastAsia="Calibri"/>
          <w:bCs/>
          <w:lang w:val="ru-RU"/>
        </w:rPr>
        <w:t xml:space="preserve">ных </w:t>
      </w:r>
      <w:r>
        <w:rPr>
          <w:rFonts w:eastAsia="Calibri"/>
          <w:bCs/>
          <w:lang w:val="ru-RU"/>
        </w:rPr>
        <w:t>зон</w:t>
      </w:r>
      <w:r w:rsidRPr="00D360E6">
        <w:rPr>
          <w:rFonts w:eastAsia="Calibri"/>
          <w:bCs/>
          <w:lang w:val="ru-RU"/>
        </w:rPr>
        <w:t xml:space="preserve"> исторической местности (далее – </w:t>
      </w:r>
      <w:r>
        <w:rPr>
          <w:rFonts w:eastAsia="Calibri"/>
          <w:bCs/>
          <w:lang w:val="ru-RU"/>
        </w:rPr>
        <w:t>опорный</w:t>
      </w:r>
      <w:r w:rsidRPr="00D360E6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п</w:t>
      </w:r>
      <w:r w:rsidRPr="00D360E6">
        <w:rPr>
          <w:rFonts w:eastAsia="Calibri"/>
          <w:bCs/>
          <w:lang w:val="ru-RU"/>
        </w:rPr>
        <w:t>лан).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(5)</w:t>
      </w:r>
      <w:r w:rsidRPr="00DF235A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Опорн</w:t>
      </w:r>
      <w:r w:rsidRPr="00D360E6">
        <w:rPr>
          <w:rFonts w:eastAsia="Calibri"/>
          <w:bCs/>
          <w:lang w:val="ru-RU"/>
        </w:rPr>
        <w:t xml:space="preserve">ый </w:t>
      </w:r>
      <w:r>
        <w:rPr>
          <w:rFonts w:eastAsia="Calibri"/>
          <w:bCs/>
          <w:lang w:val="ru-RU"/>
        </w:rPr>
        <w:t>п</w:t>
      </w:r>
      <w:r w:rsidRPr="00D360E6">
        <w:rPr>
          <w:rFonts w:eastAsia="Calibri"/>
          <w:bCs/>
          <w:lang w:val="ru-RU"/>
        </w:rPr>
        <w:t>лан</w:t>
      </w:r>
      <w:r>
        <w:rPr>
          <w:rFonts w:eastAsia="Calibri"/>
          <w:bCs/>
          <w:lang w:val="ru-RU"/>
        </w:rPr>
        <w:t xml:space="preserve"> </w:t>
      </w:r>
      <w:r w:rsidRPr="00DF235A">
        <w:rPr>
          <w:rFonts w:eastAsia="Calibri"/>
          <w:bCs/>
          <w:lang w:val="ru-RU"/>
        </w:rPr>
        <w:t xml:space="preserve">подчеркивает </w:t>
      </w:r>
      <w:r>
        <w:rPr>
          <w:rFonts w:eastAsia="Calibri"/>
          <w:bCs/>
          <w:lang w:val="ru-RU"/>
        </w:rPr>
        <w:t>особенности</w:t>
      </w:r>
      <w:r w:rsidRPr="00DF235A">
        <w:rPr>
          <w:rFonts w:eastAsia="Calibri"/>
          <w:bCs/>
          <w:lang w:val="ru-RU"/>
        </w:rPr>
        <w:t xml:space="preserve"> историко-архитектурно</w:t>
      </w:r>
      <w:r>
        <w:rPr>
          <w:rFonts w:eastAsia="Calibri"/>
          <w:bCs/>
          <w:lang w:val="ru-RU"/>
        </w:rPr>
        <w:t>го</w:t>
      </w:r>
      <w:r w:rsidRPr="00DF235A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пространства</w:t>
      </w:r>
      <w:r w:rsidRPr="00DF235A">
        <w:rPr>
          <w:rFonts w:eastAsia="Calibri"/>
          <w:bCs/>
          <w:lang w:val="ru-RU"/>
        </w:rPr>
        <w:t xml:space="preserve"> памятника, его внутренн</w:t>
      </w:r>
      <w:r>
        <w:rPr>
          <w:rFonts w:eastAsia="Calibri"/>
          <w:bCs/>
          <w:lang w:val="ru-RU"/>
        </w:rPr>
        <w:t>ее</w:t>
      </w:r>
      <w:r w:rsidRPr="00DF235A">
        <w:rPr>
          <w:rFonts w:eastAsia="Calibri"/>
          <w:bCs/>
          <w:lang w:val="ru-RU"/>
        </w:rPr>
        <w:t xml:space="preserve"> зон</w:t>
      </w:r>
      <w:r>
        <w:rPr>
          <w:rFonts w:eastAsia="Calibri"/>
          <w:bCs/>
          <w:lang w:val="ru-RU"/>
        </w:rPr>
        <w:t>ирование</w:t>
      </w:r>
      <w:r w:rsidRPr="00DF235A">
        <w:rPr>
          <w:rFonts w:eastAsia="Calibri"/>
          <w:bCs/>
          <w:lang w:val="ru-RU"/>
        </w:rPr>
        <w:t xml:space="preserve"> и устанавливает </w:t>
      </w:r>
      <w:r>
        <w:rPr>
          <w:rFonts w:eastAsia="Calibri"/>
          <w:bCs/>
          <w:lang w:val="ru-RU"/>
        </w:rPr>
        <w:t xml:space="preserve">комплекс </w:t>
      </w:r>
      <w:r w:rsidRPr="00DF235A">
        <w:rPr>
          <w:rFonts w:eastAsia="Calibri"/>
          <w:bCs/>
          <w:lang w:val="ru-RU"/>
        </w:rPr>
        <w:t>общих и своевременны</w:t>
      </w:r>
      <w:r>
        <w:rPr>
          <w:rFonts w:eastAsia="Calibri"/>
          <w:bCs/>
          <w:lang w:val="ru-RU"/>
        </w:rPr>
        <w:t xml:space="preserve">х </w:t>
      </w:r>
      <w:r w:rsidRPr="00DF235A">
        <w:rPr>
          <w:rFonts w:eastAsia="Calibri"/>
          <w:bCs/>
          <w:lang w:val="ru-RU"/>
        </w:rPr>
        <w:t xml:space="preserve">правил, направленных на защиту, восстановление и </w:t>
      </w:r>
      <w:r w:rsidR="00494AE5">
        <w:rPr>
          <w:rFonts w:eastAsia="Calibri"/>
          <w:bCs/>
          <w:lang w:val="ru-RU"/>
        </w:rPr>
        <w:t>долгосроч</w:t>
      </w:r>
      <w:r w:rsidR="00494AE5" w:rsidRPr="00DF235A">
        <w:rPr>
          <w:rFonts w:eastAsia="Calibri"/>
          <w:bCs/>
          <w:lang w:val="ru-RU"/>
        </w:rPr>
        <w:t>ное</w:t>
      </w:r>
      <w:bookmarkStart w:id="17" w:name="_GoBack"/>
      <w:bookmarkEnd w:id="17"/>
      <w:r w:rsidRPr="00DF235A">
        <w:rPr>
          <w:rFonts w:eastAsia="Calibri"/>
          <w:bCs/>
          <w:lang w:val="ru-RU"/>
        </w:rPr>
        <w:t xml:space="preserve"> </w:t>
      </w:r>
      <w:r w:rsidRPr="00DF235A">
        <w:rPr>
          <w:rFonts w:eastAsia="Calibri"/>
          <w:bCs/>
          <w:lang w:val="ru-RU"/>
        </w:rPr>
        <w:t xml:space="preserve">использование недвижимого культурного </w:t>
      </w:r>
      <w:r>
        <w:rPr>
          <w:rFonts w:eastAsia="Calibri"/>
          <w:bCs/>
          <w:lang w:val="ru-RU"/>
        </w:rPr>
        <w:t>достоян</w:t>
      </w:r>
      <w:r w:rsidRPr="00DF235A">
        <w:rPr>
          <w:rFonts w:eastAsia="Calibri"/>
          <w:bCs/>
          <w:lang w:val="ru-RU"/>
        </w:rPr>
        <w:t>ия.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(6)</w:t>
      </w:r>
      <w:r>
        <w:rPr>
          <w:lang w:val="ro-MD"/>
        </w:rPr>
        <w:t xml:space="preserve"> </w:t>
      </w:r>
      <w:r w:rsidRPr="00EC33AA">
        <w:rPr>
          <w:rFonts w:eastAsia="Calibri"/>
          <w:bCs/>
          <w:lang w:val="ru-RU"/>
        </w:rPr>
        <w:t xml:space="preserve">Содержание и методология разработки </w:t>
      </w:r>
      <w:r>
        <w:rPr>
          <w:rFonts w:eastAsia="Calibri"/>
          <w:bCs/>
          <w:lang w:val="ru-RU"/>
        </w:rPr>
        <w:t>опорн</w:t>
      </w:r>
      <w:r w:rsidRPr="00EC33AA">
        <w:rPr>
          <w:rFonts w:eastAsia="Calibri"/>
          <w:bCs/>
          <w:lang w:val="ru-RU"/>
        </w:rPr>
        <w:t xml:space="preserve">ого </w:t>
      </w:r>
      <w:r>
        <w:rPr>
          <w:rFonts w:eastAsia="Calibri"/>
          <w:bCs/>
          <w:lang w:val="ru-RU"/>
        </w:rPr>
        <w:t>п</w:t>
      </w:r>
      <w:r w:rsidRPr="00EC33AA">
        <w:rPr>
          <w:rFonts w:eastAsia="Calibri"/>
          <w:bCs/>
          <w:lang w:val="ru-RU"/>
        </w:rPr>
        <w:t xml:space="preserve">лана </w:t>
      </w:r>
      <w:r w:rsidRPr="00EC33AA">
        <w:rPr>
          <w:rFonts w:eastAsia="Calibri"/>
          <w:bCs/>
          <w:lang w:val="ru-RU"/>
        </w:rPr>
        <w:t>устанавливаются постановлением, утвержденным Министерством культуры.</w:t>
      </w:r>
      <w:r>
        <w:rPr>
          <w:rFonts w:eastAsia="Calibri"/>
          <w:bCs/>
          <w:lang w:val="ru-RU"/>
        </w:rPr>
        <w:t xml:space="preserve"> Опорн</w:t>
      </w:r>
      <w:r w:rsidRPr="00EC33AA">
        <w:rPr>
          <w:rFonts w:eastAsia="Calibri"/>
          <w:bCs/>
          <w:lang w:val="ru-RU"/>
        </w:rPr>
        <w:t xml:space="preserve">ый </w:t>
      </w:r>
      <w:r>
        <w:rPr>
          <w:rFonts w:eastAsia="Calibri"/>
          <w:bCs/>
          <w:lang w:val="ru-RU"/>
        </w:rPr>
        <w:t>п</w:t>
      </w:r>
      <w:r w:rsidRPr="00EC33AA">
        <w:rPr>
          <w:rFonts w:eastAsia="Calibri"/>
          <w:bCs/>
          <w:lang w:val="ru-RU"/>
        </w:rPr>
        <w:t xml:space="preserve">лан является основой </w:t>
      </w:r>
      <w:r>
        <w:rPr>
          <w:rFonts w:eastAsia="Calibri"/>
          <w:bCs/>
          <w:lang w:val="ru-RU"/>
        </w:rPr>
        <w:t xml:space="preserve">для </w:t>
      </w:r>
      <w:r w:rsidRPr="00EC33AA">
        <w:rPr>
          <w:rFonts w:eastAsia="Calibri"/>
          <w:bCs/>
          <w:lang w:val="ru-RU"/>
        </w:rPr>
        <w:t xml:space="preserve">разработки всех категорий документации </w:t>
      </w:r>
      <w:r>
        <w:rPr>
          <w:rFonts w:eastAsia="Calibri"/>
          <w:bCs/>
          <w:lang w:val="ru-RU"/>
        </w:rPr>
        <w:t xml:space="preserve">по градостроительству </w:t>
      </w:r>
      <w:r w:rsidRPr="00EC33AA">
        <w:rPr>
          <w:rFonts w:eastAsia="Calibri"/>
          <w:bCs/>
          <w:lang w:val="ru-RU"/>
        </w:rPr>
        <w:t>для городов / городских центров, имеющих статус памятника».</w:t>
      </w:r>
      <w:r>
        <w:rPr>
          <w:rFonts w:eastAsia="Calibri"/>
          <w:bCs/>
          <w:lang w:val="ru-RU"/>
        </w:rPr>
        <w:t>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numPr>
          <w:ilvl w:val="0"/>
          <w:numId w:val="5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Статью 13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>
        <w:rPr>
          <w:rFonts w:eastAsia="Times New Roman"/>
          <w:lang w:val="ru-RU"/>
        </w:rPr>
        <w:t>Статья 13.</w:t>
      </w:r>
      <w:r>
        <w:rPr>
          <w:rFonts w:eastAsia="Times New Roman"/>
        </w:rPr>
        <w:t xml:space="preserve"> –</w:t>
      </w:r>
      <w:r>
        <w:t xml:space="preserve"> </w:t>
      </w:r>
      <w:r w:rsidRPr="00EA2B89">
        <w:t xml:space="preserve">Для обеспечения </w:t>
      </w:r>
      <w:r>
        <w:rPr>
          <w:rFonts w:eastAsia="Calibri"/>
          <w:bCs/>
          <w:lang w:val="ru-RU"/>
        </w:rPr>
        <w:t>аутентич</w:t>
      </w:r>
      <w:r w:rsidRPr="00F26D74">
        <w:rPr>
          <w:rFonts w:eastAsia="Calibri"/>
          <w:bCs/>
          <w:lang w:val="ru-RU"/>
        </w:rPr>
        <w:t>ности</w:t>
      </w:r>
      <w:r w:rsidRPr="00EA2B89">
        <w:t xml:space="preserve"> </w:t>
      </w:r>
      <w:r>
        <w:rPr>
          <w:lang w:val="ru-RU"/>
        </w:rPr>
        <w:t xml:space="preserve">и </w:t>
      </w:r>
      <w:r w:rsidRPr="00EA2B89">
        <w:t>целостности памятников их обладатели с любым юридическим статусом обязаны принимать меры по защите и охране памятников</w:t>
      </w:r>
      <w:r>
        <w:rPr>
          <w:lang w:val="ru-RU"/>
        </w:rPr>
        <w:t>, согласовывать</w:t>
      </w:r>
      <w:r w:rsidRPr="00784397">
        <w:rPr>
          <w:lang w:val="ru-RU"/>
        </w:rPr>
        <w:t xml:space="preserve"> </w:t>
      </w:r>
      <w:r>
        <w:rPr>
          <w:lang w:val="ru-RU"/>
        </w:rPr>
        <w:t>с</w:t>
      </w:r>
      <w:r w:rsidRPr="00784397">
        <w:rPr>
          <w:lang w:val="ru-RU"/>
        </w:rPr>
        <w:t xml:space="preserve"> </w:t>
      </w:r>
      <w:r>
        <w:rPr>
          <w:lang w:val="ru-RU"/>
        </w:rPr>
        <w:t>уполномоченны</w:t>
      </w:r>
      <w:r w:rsidRPr="00784397">
        <w:rPr>
          <w:lang w:val="ru-RU"/>
        </w:rPr>
        <w:t>м орган</w:t>
      </w:r>
      <w:r>
        <w:rPr>
          <w:lang w:val="ru-RU"/>
        </w:rPr>
        <w:t>ом</w:t>
      </w:r>
      <w:r w:rsidRPr="00784397">
        <w:rPr>
          <w:lang w:val="ru-RU"/>
        </w:rPr>
        <w:t xml:space="preserve"> проектную документацию </w:t>
      </w:r>
      <w:r>
        <w:rPr>
          <w:lang w:val="ru-RU"/>
        </w:rPr>
        <w:t>по</w:t>
      </w:r>
      <w:r w:rsidRPr="00784397">
        <w:rPr>
          <w:lang w:val="ru-RU"/>
        </w:rPr>
        <w:t xml:space="preserve"> вмешательств</w:t>
      </w:r>
      <w:r>
        <w:rPr>
          <w:lang w:val="ru-RU"/>
        </w:rPr>
        <w:t>у</w:t>
      </w:r>
      <w:r w:rsidRPr="00784397">
        <w:rPr>
          <w:lang w:val="ru-RU"/>
        </w:rPr>
        <w:t xml:space="preserve"> в памятник</w:t>
      </w:r>
      <w:r>
        <w:rPr>
          <w:lang w:val="ru-RU"/>
        </w:rPr>
        <w:t>и</w:t>
      </w:r>
      <w:r w:rsidRPr="00784397">
        <w:rPr>
          <w:lang w:val="ru-RU"/>
        </w:rPr>
        <w:t xml:space="preserve">, не допускать </w:t>
      </w:r>
      <w:r>
        <w:rPr>
          <w:lang w:val="ru-RU"/>
        </w:rPr>
        <w:t xml:space="preserve">их </w:t>
      </w:r>
      <w:r w:rsidRPr="00784397">
        <w:rPr>
          <w:lang w:val="ru-RU"/>
        </w:rPr>
        <w:t xml:space="preserve">сноса, </w:t>
      </w:r>
      <w:r>
        <w:rPr>
          <w:lang w:val="ru-RU"/>
        </w:rPr>
        <w:t>изуродования</w:t>
      </w:r>
      <w:r w:rsidRPr="00784397">
        <w:rPr>
          <w:lang w:val="ru-RU"/>
        </w:rPr>
        <w:t>, повреждени</w:t>
      </w:r>
      <w:r>
        <w:rPr>
          <w:lang w:val="ru-RU"/>
        </w:rPr>
        <w:t>я</w:t>
      </w:r>
      <w:r w:rsidRPr="00784397">
        <w:rPr>
          <w:lang w:val="ru-RU"/>
        </w:rPr>
        <w:t xml:space="preserve">, </w:t>
      </w:r>
      <w:r>
        <w:rPr>
          <w:lang w:val="ru-RU"/>
        </w:rPr>
        <w:t>заброса, а также</w:t>
      </w:r>
      <w:r w:rsidRPr="007178C3">
        <w:rPr>
          <w:lang w:val="ru-RU"/>
        </w:rPr>
        <w:t xml:space="preserve"> </w:t>
      </w:r>
      <w:bookmarkStart w:id="18" w:name="_Hlk87627721"/>
      <w:r w:rsidRPr="007B1C04">
        <w:rPr>
          <w:lang w:val="ru-RU"/>
        </w:rPr>
        <w:t>отсутстви</w:t>
      </w:r>
      <w:r>
        <w:rPr>
          <w:lang w:val="ru-RU"/>
        </w:rPr>
        <w:t>я</w:t>
      </w:r>
      <w:r w:rsidRPr="007B1C04">
        <w:rPr>
          <w:lang w:val="ru-RU"/>
        </w:rPr>
        <w:t xml:space="preserve"> </w:t>
      </w:r>
      <w:r>
        <w:rPr>
          <w:lang w:val="ru-RU"/>
        </w:rPr>
        <w:t>ухода за ними</w:t>
      </w:r>
      <w:bookmarkEnd w:id="18"/>
      <w:r>
        <w:rPr>
          <w:lang w:val="ru-RU"/>
        </w:rPr>
        <w:t>,</w:t>
      </w:r>
      <w:r w:rsidRPr="00784397">
        <w:rPr>
          <w:lang w:val="ru-RU"/>
        </w:rPr>
        <w:t xml:space="preserve"> </w:t>
      </w:r>
      <w:r>
        <w:t>соблюдать</w:t>
      </w:r>
      <w:r>
        <w:rPr>
          <w:lang w:val="ru-RU"/>
        </w:rPr>
        <w:t xml:space="preserve"> </w:t>
      </w:r>
      <w:r w:rsidRPr="00784397">
        <w:rPr>
          <w:lang w:val="ru-RU"/>
        </w:rPr>
        <w:t>обяза</w:t>
      </w:r>
      <w:r>
        <w:rPr>
          <w:lang w:val="ru-RU"/>
        </w:rPr>
        <w:t>нность</w:t>
      </w:r>
      <w:r w:rsidRPr="00784397">
        <w:rPr>
          <w:lang w:val="ru-RU"/>
        </w:rPr>
        <w:t xml:space="preserve"> по </w:t>
      </w:r>
      <w:r>
        <w:rPr>
          <w:lang w:val="ru-RU"/>
        </w:rPr>
        <w:t>охране</w:t>
      </w:r>
      <w:r w:rsidRPr="00784397">
        <w:rPr>
          <w:lang w:val="ru-RU"/>
        </w:rPr>
        <w:t xml:space="preserve"> </w:t>
      </w:r>
      <w:r w:rsidRPr="00784397">
        <w:rPr>
          <w:lang w:val="ru-RU"/>
        </w:rPr>
        <w:t>памятника</w:t>
      </w:r>
      <w:r>
        <w:rPr>
          <w:lang w:val="ru-RU"/>
        </w:rPr>
        <w:t>.</w:t>
      </w:r>
      <w:r w:rsidRPr="00784397">
        <w:rPr>
          <w:lang w:val="ru-RU"/>
        </w:rPr>
        <w:t>».</w:t>
      </w:r>
    </w:p>
    <w:p w:rsidR="00E877AE" w:rsidRPr="00B82E13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numPr>
          <w:ilvl w:val="0"/>
          <w:numId w:val="5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В статье 16: 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часть (2) изложить в следующей редакции: </w:t>
      </w:r>
    </w:p>
    <w:p w:rsidR="00E877AE" w:rsidRPr="00076462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o-MD"/>
        </w:rPr>
      </w:pPr>
      <w:r>
        <w:rPr>
          <w:lang w:val="ru-RU"/>
        </w:rPr>
        <w:t xml:space="preserve">«(2) </w:t>
      </w:r>
      <w:r>
        <w:t>Метод</w:t>
      </w:r>
      <w:proofErr w:type="spellStart"/>
      <w:r>
        <w:rPr>
          <w:lang w:val="ru-RU"/>
        </w:rPr>
        <w:t>ологии</w:t>
      </w:r>
      <w:proofErr w:type="spellEnd"/>
      <w:r>
        <w:t>, нормативы и правила в области охраны памятников,</w:t>
      </w:r>
      <w:r>
        <w:rPr>
          <w:lang w:val="ro-MD"/>
        </w:rPr>
        <w:t xml:space="preserve"> </w:t>
      </w:r>
      <w:r w:rsidRPr="008E41B7">
        <w:rPr>
          <w:lang w:val="ru-RU"/>
        </w:rPr>
        <w:t xml:space="preserve">разделы, касающиеся защиты недвижимого культурного </w:t>
      </w:r>
      <w:r>
        <w:rPr>
          <w:lang w:val="ru-RU"/>
        </w:rPr>
        <w:t>достоян</w:t>
      </w:r>
      <w:r w:rsidRPr="008E41B7">
        <w:rPr>
          <w:lang w:val="ru-RU"/>
        </w:rPr>
        <w:t xml:space="preserve">ия </w:t>
      </w:r>
      <w:r>
        <w:rPr>
          <w:lang w:val="ru-RU"/>
        </w:rPr>
        <w:t>из д</w:t>
      </w:r>
      <w:r w:rsidRPr="008E41B7">
        <w:rPr>
          <w:lang w:val="ru-RU"/>
        </w:rPr>
        <w:t>окументаци</w:t>
      </w:r>
      <w:r>
        <w:rPr>
          <w:lang w:val="ru-RU"/>
        </w:rPr>
        <w:t>и</w:t>
      </w:r>
      <w:r w:rsidRPr="008E41B7">
        <w:rPr>
          <w:lang w:val="ru-RU"/>
        </w:rPr>
        <w:t xml:space="preserve"> по градостроительству и обустройству территории</w:t>
      </w:r>
      <w:r>
        <w:rPr>
          <w:lang w:val="ru-RU"/>
        </w:rPr>
        <w:t xml:space="preserve">, </w:t>
      </w:r>
      <w:r w:rsidRPr="008E41B7">
        <w:rPr>
          <w:lang w:val="ru-RU"/>
        </w:rPr>
        <w:t>проекты вмешательства в памятник</w:t>
      </w:r>
      <w:r>
        <w:rPr>
          <w:lang w:val="ru-RU"/>
        </w:rPr>
        <w:t>и</w:t>
      </w:r>
      <w:r w:rsidRPr="008E41B7">
        <w:rPr>
          <w:lang w:val="ru-RU"/>
        </w:rPr>
        <w:t xml:space="preserve"> и в их </w:t>
      </w:r>
      <w:r>
        <w:rPr>
          <w:lang w:val="ru-RU"/>
        </w:rPr>
        <w:t>защитн</w:t>
      </w:r>
      <w:r w:rsidRPr="008E41B7">
        <w:rPr>
          <w:lang w:val="ru-RU"/>
        </w:rPr>
        <w:t>ы</w:t>
      </w:r>
      <w:r>
        <w:rPr>
          <w:lang w:val="ru-RU"/>
        </w:rPr>
        <w:t>е</w:t>
      </w:r>
      <w:r w:rsidRPr="008E41B7">
        <w:rPr>
          <w:lang w:val="ru-RU"/>
        </w:rPr>
        <w:t xml:space="preserve"> </w:t>
      </w:r>
      <w:r>
        <w:rPr>
          <w:lang w:val="ru-RU"/>
        </w:rPr>
        <w:t>зоны</w:t>
      </w:r>
      <w:r w:rsidRPr="008E41B7">
        <w:rPr>
          <w:lang w:val="ru-RU"/>
        </w:rPr>
        <w:t xml:space="preserve"> утверждаются в соответствии </w:t>
      </w:r>
      <w:r>
        <w:t xml:space="preserve">со стадиями работ </w:t>
      </w:r>
      <w:r w:rsidRPr="008E41B7">
        <w:rPr>
          <w:lang w:val="ru-RU"/>
        </w:rPr>
        <w:t>(</w:t>
      </w:r>
      <w:r w:rsidRPr="00D44230">
        <w:rPr>
          <w:lang w:val="ru-RU"/>
        </w:rPr>
        <w:t xml:space="preserve">эскизный проект </w:t>
      </w:r>
      <w:r w:rsidRPr="008E41B7">
        <w:rPr>
          <w:lang w:val="ru-RU"/>
        </w:rPr>
        <w:t xml:space="preserve"> и </w:t>
      </w:r>
      <w:r w:rsidRPr="00D44230">
        <w:rPr>
          <w:lang w:val="ru-RU"/>
        </w:rPr>
        <w:t>рабочий проект</w:t>
      </w:r>
      <w:r w:rsidRPr="008E41B7">
        <w:rPr>
          <w:lang w:val="ru-RU"/>
        </w:rPr>
        <w:t>) Министерств</w:t>
      </w:r>
      <w:r>
        <w:rPr>
          <w:lang w:val="ru-RU"/>
        </w:rPr>
        <w:t>ом</w:t>
      </w:r>
      <w:r w:rsidRPr="008E41B7">
        <w:rPr>
          <w:lang w:val="ru-RU"/>
        </w:rPr>
        <w:t xml:space="preserve"> </w:t>
      </w:r>
      <w:r>
        <w:rPr>
          <w:lang w:val="ru-RU"/>
        </w:rPr>
        <w:t>к</w:t>
      </w:r>
      <w:r w:rsidRPr="008E41B7">
        <w:rPr>
          <w:lang w:val="ru-RU"/>
        </w:rPr>
        <w:t xml:space="preserve">ультуры на основании положительного заключения Национального </w:t>
      </w:r>
      <w:r>
        <w:rPr>
          <w:lang w:val="ru-RU"/>
        </w:rPr>
        <w:t>с</w:t>
      </w:r>
      <w:r w:rsidRPr="008E41B7">
        <w:rPr>
          <w:lang w:val="ru-RU"/>
        </w:rPr>
        <w:t xml:space="preserve">овета по </w:t>
      </w:r>
      <w:r>
        <w:rPr>
          <w:lang w:val="ru-RU"/>
        </w:rPr>
        <w:t>и</w:t>
      </w:r>
      <w:r w:rsidRPr="008E41B7">
        <w:rPr>
          <w:lang w:val="ru-RU"/>
        </w:rPr>
        <w:t xml:space="preserve">сторическим </w:t>
      </w:r>
      <w:r>
        <w:rPr>
          <w:lang w:val="ru-RU"/>
        </w:rPr>
        <w:t>п</w:t>
      </w:r>
      <w:r w:rsidRPr="008E41B7">
        <w:rPr>
          <w:lang w:val="ru-RU"/>
        </w:rPr>
        <w:t xml:space="preserve">амятникам (далее - </w:t>
      </w:r>
      <w:r w:rsidRPr="000C28CF">
        <w:rPr>
          <w:i/>
          <w:iCs/>
          <w:lang w:val="ru-RU"/>
        </w:rPr>
        <w:t>Совет</w:t>
      </w:r>
      <w:r w:rsidRPr="008E41B7">
        <w:rPr>
          <w:lang w:val="ru-RU"/>
        </w:rPr>
        <w:t>)</w:t>
      </w:r>
      <w:r>
        <w:rPr>
          <w:lang w:val="ru-RU"/>
        </w:rPr>
        <w:t>.</w:t>
      </w:r>
      <w:r w:rsidRPr="008E41B7">
        <w:rPr>
          <w:lang w:val="ru-RU"/>
        </w:rPr>
        <w:t>»</w:t>
      </w:r>
      <w:r>
        <w:rPr>
          <w:lang w:val="ru-RU"/>
        </w:rPr>
        <w:t>;</w:t>
      </w:r>
      <w:r>
        <w:rPr>
          <w:lang w:val="ro-MD"/>
        </w:rPr>
        <w:t xml:space="preserve"> </w:t>
      </w:r>
    </w:p>
    <w:p w:rsidR="00E877AE" w:rsidRPr="00D458A6" w:rsidRDefault="00E877AE" w:rsidP="00E877AE">
      <w:pPr>
        <w:spacing w:after="0" w:line="240" w:lineRule="auto"/>
        <w:ind w:firstLine="709"/>
        <w:jc w:val="both"/>
        <w:rPr>
          <w:lang w:val="ro-MD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дополнить статью частью (4</w:t>
      </w:r>
      <w:r>
        <w:rPr>
          <w:vertAlign w:val="superscript"/>
          <w:lang w:val="ru-RU"/>
        </w:rPr>
        <w:t>2</w:t>
      </w:r>
      <w:r>
        <w:rPr>
          <w:lang w:val="ru-RU"/>
        </w:rPr>
        <w:t>) следующего содержания: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D458A6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bCs/>
          <w:lang w:val="ru-RU"/>
        </w:rPr>
        <w:t xml:space="preserve">   </w:t>
      </w:r>
      <w:r>
        <w:rPr>
          <w:lang w:val="ru-RU"/>
        </w:rPr>
        <w:t>«(4</w:t>
      </w:r>
      <w:r>
        <w:rPr>
          <w:vertAlign w:val="superscript"/>
          <w:lang w:val="ru-RU"/>
        </w:rPr>
        <w:t>2</w:t>
      </w:r>
      <w:r>
        <w:rPr>
          <w:lang w:val="ru-RU"/>
        </w:rPr>
        <w:t>)</w:t>
      </w:r>
      <w:r>
        <w:rPr>
          <w:lang w:val="ro-MD"/>
        </w:rPr>
        <w:t xml:space="preserve"> </w:t>
      </w:r>
      <w:r w:rsidRPr="00D458A6">
        <w:rPr>
          <w:lang w:val="ru-RU"/>
        </w:rPr>
        <w:t xml:space="preserve">Лица, </w:t>
      </w:r>
      <w:r>
        <w:rPr>
          <w:lang w:val="ru-RU"/>
        </w:rPr>
        <w:t>участвовавшие</w:t>
      </w:r>
      <w:r w:rsidRPr="00D458A6">
        <w:rPr>
          <w:lang w:val="ru-RU"/>
        </w:rPr>
        <w:t xml:space="preserve"> </w:t>
      </w:r>
      <w:r w:rsidRPr="00D458A6">
        <w:rPr>
          <w:lang w:val="ru-RU"/>
        </w:rPr>
        <w:t xml:space="preserve">в </w:t>
      </w:r>
      <w:r>
        <w:rPr>
          <w:lang w:val="ru-RU"/>
        </w:rPr>
        <w:t xml:space="preserve">осуществлении </w:t>
      </w:r>
      <w:r w:rsidRPr="00D458A6">
        <w:rPr>
          <w:lang w:val="ru-RU"/>
        </w:rPr>
        <w:t>деятельност</w:t>
      </w:r>
      <w:r>
        <w:rPr>
          <w:lang w:val="ru-RU"/>
        </w:rPr>
        <w:t>и</w:t>
      </w:r>
      <w:r w:rsidRPr="00D458A6">
        <w:rPr>
          <w:lang w:val="ru-RU"/>
        </w:rPr>
        <w:t xml:space="preserve">, которая привела к </w:t>
      </w:r>
      <w:r>
        <w:rPr>
          <w:lang w:val="ru-RU"/>
        </w:rPr>
        <w:t>повреж</w:t>
      </w:r>
      <w:r w:rsidRPr="00D458A6">
        <w:rPr>
          <w:lang w:val="ru-RU"/>
        </w:rPr>
        <w:t xml:space="preserve">дению или </w:t>
      </w:r>
      <w:r>
        <w:rPr>
          <w:lang w:val="ru-RU"/>
        </w:rPr>
        <w:t xml:space="preserve">сносу </w:t>
      </w:r>
      <w:r w:rsidRPr="00D458A6">
        <w:rPr>
          <w:lang w:val="ru-RU"/>
        </w:rPr>
        <w:t>памятников, не могут быть членами Совета».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lastRenderedPageBreak/>
        <w:t xml:space="preserve">часть (5) изложить в следующей редакции: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«(5)</w:t>
      </w:r>
      <w:r w:rsidRPr="008767BE">
        <w:t xml:space="preserve"> </w:t>
      </w:r>
      <w:r w:rsidRPr="008767BE">
        <w:rPr>
          <w:lang w:val="ru-RU"/>
        </w:rPr>
        <w:t xml:space="preserve">В своей </w:t>
      </w:r>
      <w:r>
        <w:rPr>
          <w:lang w:val="ru-RU"/>
        </w:rPr>
        <w:t>деятельности</w:t>
      </w:r>
      <w:r w:rsidRPr="008767BE">
        <w:rPr>
          <w:lang w:val="ru-RU"/>
        </w:rPr>
        <w:t xml:space="preserve"> </w:t>
      </w:r>
      <w:r w:rsidRPr="008767BE">
        <w:rPr>
          <w:lang w:val="ru-RU"/>
        </w:rPr>
        <w:t xml:space="preserve">Совет анализирует соответствие решений, </w:t>
      </w:r>
      <w:r w:rsidRPr="00FB7B49">
        <w:rPr>
          <w:lang w:val="ru-RU"/>
        </w:rPr>
        <w:t>п</w:t>
      </w:r>
      <w:r>
        <w:rPr>
          <w:lang w:val="ru-RU"/>
        </w:rPr>
        <w:t>редусмотре</w:t>
      </w:r>
      <w:r w:rsidRPr="00FB7B49">
        <w:rPr>
          <w:lang w:val="ru-RU"/>
        </w:rPr>
        <w:t>нных</w:t>
      </w:r>
      <w:r w:rsidRPr="008767BE">
        <w:rPr>
          <w:lang w:val="ru-RU"/>
        </w:rPr>
        <w:t xml:space="preserve"> в проектной документации, положениям законодательства в области культурного </w:t>
      </w:r>
      <w:r>
        <w:rPr>
          <w:lang w:val="ru-RU"/>
        </w:rPr>
        <w:t>достоян</w:t>
      </w:r>
      <w:r w:rsidRPr="008767BE">
        <w:rPr>
          <w:lang w:val="ru-RU"/>
        </w:rPr>
        <w:t xml:space="preserve">ия, документов ЮНЕСКО, ИКОМОС и Совета Европы, </w:t>
      </w:r>
      <w:r>
        <w:rPr>
          <w:lang w:val="ru-RU"/>
        </w:rPr>
        <w:t>и дает на них благоприятные заключения</w:t>
      </w:r>
      <w:r w:rsidRPr="008767BE">
        <w:rPr>
          <w:lang w:val="ru-RU"/>
        </w:rPr>
        <w:t xml:space="preserve"> только в том случае, если эти решения способствуют </w:t>
      </w:r>
      <w:r>
        <w:rPr>
          <w:lang w:val="ru-RU"/>
        </w:rPr>
        <w:t xml:space="preserve">сохранению </w:t>
      </w:r>
      <w:r w:rsidRPr="008767BE">
        <w:rPr>
          <w:lang w:val="ru-RU"/>
        </w:rPr>
        <w:t xml:space="preserve">и/или укреплению </w:t>
      </w:r>
      <w:r>
        <w:rPr>
          <w:lang w:val="ru-RU"/>
        </w:rPr>
        <w:t>подлин</w:t>
      </w:r>
      <w:r w:rsidRPr="008767BE">
        <w:rPr>
          <w:lang w:val="ru-RU"/>
        </w:rPr>
        <w:t>ности и целостности памятников</w:t>
      </w:r>
      <w:r>
        <w:rPr>
          <w:lang w:val="ru-RU"/>
        </w:rPr>
        <w:t>.</w:t>
      </w:r>
      <w:r w:rsidRPr="008767BE">
        <w:rPr>
          <w:lang w:val="ru-RU"/>
        </w:rPr>
        <w:t xml:space="preserve">». </w:t>
      </w:r>
    </w:p>
    <w:p w:rsidR="00E877AE" w:rsidRPr="00A5222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numPr>
          <w:ilvl w:val="0"/>
          <w:numId w:val="5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В статье 16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: 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Times New Roman"/>
          <w:lang w:val="ru-RU"/>
        </w:rPr>
        <w:t xml:space="preserve">часть (1) изложить в следующей редакции: 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  </w:t>
      </w:r>
      <w:r w:rsidRPr="00A168DA">
        <w:rPr>
          <w:lang w:val="ru-RU"/>
        </w:rPr>
        <w:t>«(1) Обследование на местах</w:t>
      </w:r>
      <w:r w:rsidRPr="00A168DA">
        <w:rPr>
          <w:rFonts w:eastAsiaTheme="minorEastAsia"/>
          <w:bCs/>
          <w:lang w:val="ru-RU" w:eastAsia="zh-CN"/>
        </w:rPr>
        <w:t xml:space="preserve"> </w:t>
      </w:r>
      <w:r w:rsidRPr="00A5222E">
        <w:rPr>
          <w:rFonts w:eastAsiaTheme="minorEastAsia"/>
          <w:bCs/>
          <w:lang w:val="ru-RU" w:eastAsia="zh-CN"/>
        </w:rPr>
        <w:t>памятников и их защитных</w:t>
      </w:r>
      <w:r>
        <w:rPr>
          <w:rFonts w:eastAsiaTheme="minorEastAsia"/>
          <w:bCs/>
          <w:lang w:val="ru-RU" w:eastAsia="zh-CN"/>
        </w:rPr>
        <w:t xml:space="preserve"> зон, осмотр площадки по </w:t>
      </w:r>
      <w:r w:rsidRPr="00A5222E">
        <w:rPr>
          <w:rFonts w:eastAsiaTheme="minorEastAsia"/>
          <w:bCs/>
          <w:lang w:val="ru-RU" w:eastAsia="zh-CN"/>
        </w:rPr>
        <w:t>вмешательств</w:t>
      </w:r>
      <w:r>
        <w:rPr>
          <w:rFonts w:eastAsiaTheme="minorEastAsia"/>
          <w:bCs/>
          <w:lang w:val="ru-RU" w:eastAsia="zh-CN"/>
        </w:rPr>
        <w:t>у</w:t>
      </w:r>
      <w:r w:rsidRPr="00A5222E">
        <w:rPr>
          <w:rFonts w:eastAsiaTheme="minorEastAsia"/>
          <w:bCs/>
          <w:lang w:val="ru-RU" w:eastAsia="zh-CN"/>
        </w:rPr>
        <w:t xml:space="preserve"> на них,</w:t>
      </w:r>
      <w:r>
        <w:rPr>
          <w:rFonts w:eastAsiaTheme="minorEastAsia"/>
          <w:bCs/>
          <w:lang w:val="ru-RU" w:eastAsia="zh-CN"/>
        </w:rPr>
        <w:t xml:space="preserve"> осуществление </w:t>
      </w:r>
      <w:r w:rsidRPr="00A5222E">
        <w:rPr>
          <w:rFonts w:eastAsiaTheme="minorEastAsia"/>
          <w:bCs/>
          <w:lang w:val="ru-RU" w:eastAsia="zh-CN"/>
        </w:rPr>
        <w:t>контрол</w:t>
      </w:r>
      <w:r>
        <w:rPr>
          <w:rFonts w:eastAsiaTheme="minorEastAsia"/>
          <w:bCs/>
          <w:lang w:val="ru-RU" w:eastAsia="zh-CN"/>
        </w:rPr>
        <w:t>я</w:t>
      </w:r>
      <w:r w:rsidRPr="00A5222E">
        <w:rPr>
          <w:rFonts w:eastAsiaTheme="minorEastAsia"/>
          <w:bCs/>
          <w:lang w:val="ru-RU" w:eastAsia="zh-CN"/>
        </w:rPr>
        <w:t xml:space="preserve"> / надзор</w:t>
      </w:r>
      <w:r>
        <w:rPr>
          <w:rFonts w:eastAsiaTheme="minorEastAsia"/>
          <w:bCs/>
          <w:lang w:val="ru-RU" w:eastAsia="zh-CN"/>
        </w:rPr>
        <w:t>а</w:t>
      </w:r>
      <w:r w:rsidRPr="00A5222E">
        <w:rPr>
          <w:rFonts w:eastAsiaTheme="minorEastAsia"/>
          <w:bCs/>
          <w:lang w:val="ru-RU" w:eastAsia="zh-CN"/>
        </w:rPr>
        <w:t xml:space="preserve"> за соблюдением законодательства в области охраны памятников,</w:t>
      </w:r>
      <w:r w:rsidRPr="00A168DA">
        <w:rPr>
          <w:rFonts w:eastAsiaTheme="minorEastAsia"/>
          <w:bCs/>
          <w:lang w:val="ru-RU" w:eastAsia="zh-CN"/>
        </w:rPr>
        <w:t xml:space="preserve"> </w:t>
      </w:r>
      <w:r w:rsidRPr="00A5222E">
        <w:rPr>
          <w:rFonts w:eastAsiaTheme="minorEastAsia"/>
          <w:bCs/>
          <w:lang w:val="ru-RU" w:eastAsia="zh-CN"/>
        </w:rPr>
        <w:t>составление протокол</w:t>
      </w:r>
      <w:r>
        <w:rPr>
          <w:rFonts w:eastAsiaTheme="minorEastAsia"/>
          <w:bCs/>
          <w:lang w:val="ru-RU" w:eastAsia="zh-CN"/>
        </w:rPr>
        <w:t>ов</w:t>
      </w:r>
      <w:r w:rsidRPr="00A5222E">
        <w:rPr>
          <w:rFonts w:eastAsiaTheme="minorEastAsia"/>
          <w:bCs/>
          <w:lang w:val="ru-RU" w:eastAsia="zh-CN"/>
        </w:rPr>
        <w:t xml:space="preserve"> в случае</w:t>
      </w:r>
      <w:r>
        <w:rPr>
          <w:rFonts w:eastAsiaTheme="minorEastAsia"/>
          <w:bCs/>
          <w:lang w:val="ru-RU" w:eastAsia="zh-CN"/>
        </w:rPr>
        <w:t xml:space="preserve"> </w:t>
      </w:r>
      <w:r w:rsidRPr="007920D5">
        <w:rPr>
          <w:rFonts w:eastAsiaTheme="minorEastAsia"/>
          <w:bCs/>
          <w:lang w:val="ru-RU" w:eastAsia="zh-CN"/>
        </w:rPr>
        <w:t xml:space="preserve">обнаружения нарушений, </w:t>
      </w:r>
      <w:r w:rsidRPr="00A5222E">
        <w:rPr>
          <w:rFonts w:eastAsiaTheme="minorEastAsia"/>
          <w:bCs/>
          <w:lang w:val="ru-RU" w:eastAsia="zh-CN"/>
        </w:rPr>
        <w:t>выдача предписаний о прекращении незаконных работ на памятниках и в их защитных зонах обеспечива</w:t>
      </w:r>
      <w:r>
        <w:rPr>
          <w:rFonts w:eastAsiaTheme="minorEastAsia"/>
          <w:bCs/>
          <w:lang w:val="ru-RU" w:eastAsia="zh-CN"/>
        </w:rPr>
        <w:t>ю</w:t>
      </w:r>
      <w:r w:rsidRPr="00A5222E">
        <w:rPr>
          <w:rFonts w:eastAsiaTheme="minorEastAsia"/>
          <w:bCs/>
          <w:lang w:val="ru-RU" w:eastAsia="zh-CN"/>
        </w:rPr>
        <w:t>тся</w:t>
      </w:r>
      <w:r w:rsidRPr="007920D5">
        <w:t xml:space="preserve"> </w:t>
      </w:r>
      <w:r w:rsidRPr="007920D5">
        <w:rPr>
          <w:rFonts w:eastAsiaTheme="minorEastAsia"/>
          <w:bCs/>
          <w:lang w:val="ru-RU" w:eastAsia="zh-CN"/>
        </w:rPr>
        <w:t xml:space="preserve">Агентством по </w:t>
      </w:r>
      <w:r>
        <w:rPr>
          <w:rFonts w:eastAsiaTheme="minorEastAsia"/>
          <w:bCs/>
          <w:lang w:val="ru-RU" w:eastAsia="zh-CN"/>
        </w:rPr>
        <w:t>инспектированию</w:t>
      </w:r>
      <w:r w:rsidRPr="007920D5">
        <w:rPr>
          <w:rFonts w:eastAsiaTheme="minorEastAsia"/>
          <w:bCs/>
          <w:lang w:val="ru-RU" w:eastAsia="zh-CN"/>
        </w:rPr>
        <w:t xml:space="preserve"> памятников.</w:t>
      </w:r>
      <w:r>
        <w:rPr>
          <w:rFonts w:eastAsiaTheme="minorEastAsia"/>
          <w:bCs/>
          <w:lang w:val="ru-RU" w:eastAsia="zh-CN"/>
        </w:rPr>
        <w:t>».</w:t>
      </w:r>
    </w:p>
    <w:p w:rsidR="00E877AE" w:rsidRPr="00ED7AA5" w:rsidRDefault="00E877AE" w:rsidP="00E877A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:rsidR="00E877AE" w:rsidRDefault="00E877AE" w:rsidP="00E877AE">
      <w:pPr>
        <w:ind w:firstLine="708"/>
      </w:pPr>
      <w:r>
        <w:rPr>
          <w:rFonts w:eastAsia="Times New Roman"/>
          <w:lang w:val="ru-RU"/>
        </w:rPr>
        <w:t xml:space="preserve">в части (2) слова «и реставрации» </w:t>
      </w:r>
      <w:r>
        <w:rPr>
          <w:rFonts w:eastAsia="Calibri"/>
          <w:bCs/>
          <w:lang w:val="ru-RU"/>
        </w:rPr>
        <w:t>исключить;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дополнить статью частью (4) следующего содержания: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ind w:firstLine="708"/>
        <w:jc w:val="both"/>
        <w:rPr>
          <w:lang w:val="ru-RU"/>
        </w:rPr>
      </w:pPr>
      <w:r>
        <w:rPr>
          <w:rFonts w:eastAsia="Times New Roman"/>
          <w:lang w:val="ru-RU"/>
        </w:rPr>
        <w:t>«(4)</w:t>
      </w:r>
      <w:r>
        <w:rPr>
          <w:lang w:val="ru-RU"/>
        </w:rPr>
        <w:t xml:space="preserve"> Запрещается</w:t>
      </w:r>
      <w:r>
        <w:t xml:space="preserve"> </w:t>
      </w:r>
      <w:r>
        <w:rPr>
          <w:lang w:val="ru-RU"/>
        </w:rPr>
        <w:t>замещение должности генерального директора Агентства лицами, участвовавшими</w:t>
      </w:r>
      <w:r>
        <w:rPr>
          <w:lang w:val="ru-RU"/>
        </w:rPr>
        <w:t xml:space="preserve"> </w:t>
      </w:r>
      <w:r>
        <w:rPr>
          <w:lang w:val="ru-RU"/>
        </w:rPr>
        <w:t>в осуществлении деятельности, которая привела к сносу или повреждению памятников.».</w:t>
      </w:r>
    </w:p>
    <w:p w:rsidR="00E877AE" w:rsidRDefault="00E877AE" w:rsidP="00E877AE">
      <w:pPr>
        <w:numPr>
          <w:ilvl w:val="0"/>
          <w:numId w:val="6"/>
        </w:numPr>
        <w:spacing w:after="0" w:line="240" w:lineRule="auto"/>
        <w:ind w:firstLine="709"/>
        <w:jc w:val="both"/>
        <w:rPr>
          <w:lang w:val="ru-RU"/>
        </w:rPr>
      </w:pPr>
      <w:bookmarkStart w:id="19" w:name="_Hlk87549226"/>
      <w:r>
        <w:rPr>
          <w:lang w:val="ru-RU"/>
        </w:rPr>
        <w:t>Статью 18 изложить в следующей редакции:</w:t>
      </w:r>
    </w:p>
    <w:bookmarkEnd w:id="19"/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A34AC7" w:rsidRDefault="00E877AE" w:rsidP="00E877AE">
      <w:pPr>
        <w:spacing w:line="240" w:lineRule="auto"/>
        <w:ind w:firstLine="708"/>
        <w:jc w:val="both"/>
        <w:rPr>
          <w:lang w:val="ru-RU"/>
        </w:rPr>
      </w:pPr>
      <w:r>
        <w:rPr>
          <w:lang w:val="ru-RU"/>
        </w:rPr>
        <w:t>«</w:t>
      </w:r>
      <w:r>
        <w:rPr>
          <w:rFonts w:eastAsia="Times New Roman"/>
          <w:lang w:val="ru-RU"/>
        </w:rPr>
        <w:t>Статья 18.</w:t>
      </w:r>
      <w:r>
        <w:rPr>
          <w:rFonts w:eastAsia="Times New Roman"/>
        </w:rPr>
        <w:t xml:space="preserve"> –</w:t>
      </w:r>
      <w:r>
        <w:t xml:space="preserve"> </w:t>
      </w:r>
      <w:r>
        <w:rPr>
          <w:lang w:val="ru-RU"/>
        </w:rPr>
        <w:t xml:space="preserve">(1) </w:t>
      </w:r>
      <w:r>
        <w:t xml:space="preserve">Учет памятников национальной категории осуществляется посредством </w:t>
      </w:r>
      <w:r>
        <w:rPr>
          <w:lang w:val="ru-RU"/>
        </w:rPr>
        <w:t>Перечня</w:t>
      </w:r>
      <w:r>
        <w:t xml:space="preserve"> памятников Республики Молдова, охраняемых </w:t>
      </w:r>
      <w:r w:rsidRPr="00A34AC7">
        <w:rPr>
          <w:lang w:val="ru-RU"/>
        </w:rPr>
        <w:t>государством.</w:t>
      </w:r>
    </w:p>
    <w:p w:rsidR="00E877AE" w:rsidRDefault="00E877AE" w:rsidP="00E877AE">
      <w:pPr>
        <w:ind w:firstLine="708"/>
        <w:jc w:val="both"/>
        <w:rPr>
          <w:lang w:val="ro-MD"/>
        </w:rPr>
      </w:pPr>
      <w:r>
        <w:rPr>
          <w:lang w:val="ro-MD"/>
        </w:rPr>
        <w:t xml:space="preserve">(2) </w:t>
      </w:r>
      <w:bookmarkStart w:id="20" w:name="_Hlk87547359"/>
      <w:r>
        <w:rPr>
          <w:lang w:val="ru-RU"/>
        </w:rPr>
        <w:t xml:space="preserve">Перечень </w:t>
      </w:r>
      <w:bookmarkEnd w:id="20"/>
      <w:r>
        <w:rPr>
          <w:lang w:val="ru-RU"/>
        </w:rPr>
        <w:t>памятников обновляется</w:t>
      </w:r>
      <w:r>
        <w:t xml:space="preserve"> </w:t>
      </w:r>
      <w:r>
        <w:rPr>
          <w:lang w:val="ru-RU"/>
        </w:rPr>
        <w:t>на основе дополнительных списков.</w:t>
      </w:r>
      <w:r>
        <w:rPr>
          <w:lang w:val="ro-MD"/>
        </w:rPr>
        <w:t xml:space="preserve"> </w:t>
      </w:r>
    </w:p>
    <w:p w:rsidR="00E877AE" w:rsidRDefault="00E877AE" w:rsidP="00E877AE">
      <w:pPr>
        <w:ind w:firstLine="708"/>
        <w:jc w:val="both"/>
        <w:rPr>
          <w:lang w:val="ru-RU"/>
        </w:rPr>
      </w:pPr>
      <w:r>
        <w:rPr>
          <w:lang w:val="ro-MD"/>
        </w:rPr>
        <w:t xml:space="preserve">(3) </w:t>
      </w:r>
      <w:r>
        <w:rPr>
          <w:lang w:val="ru-RU"/>
        </w:rPr>
        <w:t xml:space="preserve">Перечень </w:t>
      </w:r>
      <w:r w:rsidRPr="00C376C3">
        <w:rPr>
          <w:lang w:val="ru-RU"/>
        </w:rPr>
        <w:t xml:space="preserve">памятников </w:t>
      </w:r>
      <w:r>
        <w:rPr>
          <w:lang w:val="ru-RU"/>
        </w:rPr>
        <w:t>обновляется</w:t>
      </w:r>
      <w:r>
        <w:t xml:space="preserve"> </w:t>
      </w:r>
      <w:r w:rsidRPr="00C376C3">
        <w:rPr>
          <w:lang w:val="ru-RU"/>
        </w:rPr>
        <w:t xml:space="preserve">Парламентом в результате включения в настоящий нормативный акт </w:t>
      </w:r>
      <w:r>
        <w:rPr>
          <w:lang w:val="ru-RU"/>
        </w:rPr>
        <w:t xml:space="preserve">объектов </w:t>
      </w:r>
      <w:r w:rsidRPr="00C376C3">
        <w:rPr>
          <w:lang w:val="ru-RU"/>
        </w:rPr>
        <w:t>недвижимости по предложению Правительства</w:t>
      </w:r>
      <w:r>
        <w:rPr>
          <w:lang w:val="ru-RU"/>
        </w:rPr>
        <w:t>,</w:t>
      </w:r>
      <w:r w:rsidRPr="00C376C3">
        <w:rPr>
          <w:lang w:val="ru-RU"/>
        </w:rPr>
        <w:t xml:space="preserve"> на основании разработанного Министерством культуры проекта </w:t>
      </w:r>
      <w:r>
        <w:rPr>
          <w:lang w:val="ru-RU"/>
        </w:rPr>
        <w:t xml:space="preserve">закона </w:t>
      </w:r>
      <w:r w:rsidRPr="00C376C3">
        <w:rPr>
          <w:lang w:val="ru-RU"/>
        </w:rPr>
        <w:t>об обновлении</w:t>
      </w:r>
      <w:r>
        <w:rPr>
          <w:lang w:val="ru-RU"/>
        </w:rPr>
        <w:t xml:space="preserve"> Перечня</w:t>
      </w:r>
      <w:r w:rsidRPr="00C376C3">
        <w:rPr>
          <w:lang w:val="ru-RU"/>
        </w:rPr>
        <w:t>.</w:t>
      </w:r>
      <w:r>
        <w:rPr>
          <w:lang w:val="ru-RU"/>
        </w:rPr>
        <w:t xml:space="preserve"> </w:t>
      </w:r>
    </w:p>
    <w:p w:rsidR="00E877AE" w:rsidRDefault="00E877AE" w:rsidP="00E877AE">
      <w:pPr>
        <w:ind w:firstLine="708"/>
        <w:jc w:val="both"/>
        <w:rPr>
          <w:lang w:val="ru-RU"/>
        </w:rPr>
      </w:pPr>
      <w:r>
        <w:rPr>
          <w:lang w:val="ru-RU"/>
        </w:rPr>
        <w:t xml:space="preserve">(4) Процесс регистрации объектов </w:t>
      </w:r>
      <w:r w:rsidRPr="00C376C3">
        <w:rPr>
          <w:lang w:val="ru-RU"/>
        </w:rPr>
        <w:t>недвижимости</w:t>
      </w:r>
      <w:r w:rsidRPr="00401F97">
        <w:rPr>
          <w:lang w:val="ru-RU"/>
        </w:rPr>
        <w:t xml:space="preserve"> в Переч</w:t>
      </w:r>
      <w:r>
        <w:rPr>
          <w:lang w:val="ru-RU"/>
        </w:rPr>
        <w:t xml:space="preserve">ень </w:t>
      </w:r>
      <w:r>
        <w:t>памятников</w:t>
      </w:r>
      <w:r>
        <w:rPr>
          <w:lang w:val="ru-RU"/>
        </w:rPr>
        <w:t xml:space="preserve"> </w:t>
      </w:r>
      <w:r w:rsidRPr="00EE30C6">
        <w:rPr>
          <w:lang w:val="ru-RU"/>
        </w:rPr>
        <w:t>инициируется</w:t>
      </w:r>
      <w:r>
        <w:rPr>
          <w:lang w:val="ro-MD"/>
        </w:rPr>
        <w:t xml:space="preserve"> </w:t>
      </w:r>
      <w:r w:rsidRPr="00EE30C6">
        <w:rPr>
          <w:lang w:val="ru-RU"/>
        </w:rPr>
        <w:t>по своей инициативе Министерством культуры</w:t>
      </w:r>
      <w:r>
        <w:rPr>
          <w:lang w:val="ru-RU"/>
        </w:rPr>
        <w:t xml:space="preserve">, в том числе </w:t>
      </w:r>
      <w:r w:rsidRPr="00EE30C6">
        <w:rPr>
          <w:lang w:val="ru-RU"/>
        </w:rPr>
        <w:t>по предложению граждан, профильны</w:t>
      </w:r>
      <w:r>
        <w:rPr>
          <w:lang w:val="ru-RU"/>
        </w:rPr>
        <w:t>х</w:t>
      </w:r>
      <w:r w:rsidRPr="0033720C">
        <w:rPr>
          <w:lang w:val="ru-RU"/>
        </w:rPr>
        <w:t xml:space="preserve"> </w:t>
      </w:r>
      <w:r w:rsidRPr="00EE30C6">
        <w:rPr>
          <w:lang w:val="ru-RU"/>
        </w:rPr>
        <w:t>ассоциаци</w:t>
      </w:r>
      <w:r>
        <w:rPr>
          <w:lang w:val="ru-RU"/>
        </w:rPr>
        <w:t>й.</w:t>
      </w:r>
      <w:r w:rsidRPr="00EE30C6">
        <w:rPr>
          <w:lang w:val="ru-RU"/>
        </w:rPr>
        <w:t>».</w:t>
      </w:r>
    </w:p>
    <w:p w:rsidR="00E877AE" w:rsidRDefault="00E877AE" w:rsidP="00E877AE">
      <w:pPr>
        <w:ind w:firstLine="708"/>
        <w:rPr>
          <w:lang w:val="ru-RU"/>
        </w:rPr>
      </w:pPr>
      <w:r w:rsidRPr="006821B9">
        <w:rPr>
          <w:lang w:val="ru-RU"/>
        </w:rPr>
        <w:lastRenderedPageBreak/>
        <w:t>1</w:t>
      </w:r>
      <w:r>
        <w:rPr>
          <w:lang w:val="ro-MD"/>
        </w:rPr>
        <w:t>9</w:t>
      </w:r>
      <w:r w:rsidRPr="006821B9">
        <w:rPr>
          <w:lang w:val="ru-RU"/>
        </w:rPr>
        <w:t>. Статью 1</w:t>
      </w:r>
      <w:r>
        <w:rPr>
          <w:lang w:val="ro-MD"/>
        </w:rPr>
        <w:t>9</w:t>
      </w:r>
      <w:r w:rsidRPr="006821B9">
        <w:rPr>
          <w:lang w:val="ru-RU"/>
        </w:rPr>
        <w:t xml:space="preserve">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>
        <w:rPr>
          <w:rFonts w:eastAsia="Times New Roman"/>
          <w:lang w:val="ru-RU"/>
        </w:rPr>
        <w:t>Статья 1</w:t>
      </w:r>
      <w:r>
        <w:rPr>
          <w:rFonts w:eastAsia="Times New Roman"/>
          <w:lang w:val="ro-MD"/>
        </w:rPr>
        <w:t>9</w:t>
      </w:r>
      <w:r>
        <w:rPr>
          <w:rFonts w:eastAsia="Times New Roman"/>
          <w:lang w:val="ru-RU"/>
        </w:rPr>
        <w:t>.</w:t>
      </w:r>
      <w:r>
        <w:rPr>
          <w:rFonts w:eastAsia="Times New Roman"/>
        </w:rPr>
        <w:t xml:space="preserve"> –</w:t>
      </w:r>
      <w:r>
        <w:t xml:space="preserve"> </w:t>
      </w:r>
      <w:r>
        <w:rPr>
          <w:lang w:val="ru-RU"/>
        </w:rPr>
        <w:t>(1)</w:t>
      </w:r>
      <w:r w:rsidRPr="00336439">
        <w:t xml:space="preserve"> </w:t>
      </w:r>
      <w:r>
        <w:rPr>
          <w:lang w:val="ru-RU"/>
        </w:rPr>
        <w:t>Объекты н</w:t>
      </w:r>
      <w:r w:rsidRPr="00336439">
        <w:rPr>
          <w:lang w:val="ru-RU"/>
        </w:rPr>
        <w:t>едвижимо</w:t>
      </w:r>
      <w:r>
        <w:rPr>
          <w:lang w:val="ru-RU"/>
        </w:rPr>
        <w:t>сти</w:t>
      </w:r>
      <w:r w:rsidRPr="00336439">
        <w:rPr>
          <w:lang w:val="ru-RU"/>
        </w:rPr>
        <w:t xml:space="preserve">, </w:t>
      </w:r>
      <w:r>
        <w:rPr>
          <w:lang w:val="ru-RU"/>
        </w:rPr>
        <w:t>включенные</w:t>
      </w:r>
      <w:r w:rsidRPr="00336439">
        <w:rPr>
          <w:lang w:val="ru-RU"/>
        </w:rPr>
        <w:t xml:space="preserve"> в процесс</w:t>
      </w:r>
      <w:r>
        <w:rPr>
          <w:lang w:val="ru-RU"/>
        </w:rPr>
        <w:t>е</w:t>
      </w:r>
      <w:r w:rsidRPr="00336439">
        <w:rPr>
          <w:lang w:val="ru-RU"/>
        </w:rPr>
        <w:t xml:space="preserve"> регистрации </w:t>
      </w:r>
      <w:bookmarkStart w:id="21" w:name="_Hlk87551494"/>
      <w:r w:rsidRPr="00336439">
        <w:rPr>
          <w:lang w:val="ru-RU"/>
        </w:rPr>
        <w:t xml:space="preserve">в </w:t>
      </w:r>
      <w:r w:rsidRPr="00401F97">
        <w:rPr>
          <w:lang w:val="ru-RU"/>
        </w:rPr>
        <w:t>Переч</w:t>
      </w:r>
      <w:r>
        <w:rPr>
          <w:lang w:val="ru-RU"/>
        </w:rPr>
        <w:t>не</w:t>
      </w:r>
      <w:r w:rsidRPr="00336439">
        <w:rPr>
          <w:lang w:val="ru-RU"/>
        </w:rPr>
        <w:t xml:space="preserve">, </w:t>
      </w:r>
      <w:bookmarkEnd w:id="21"/>
      <w:r w:rsidRPr="00002C1B">
        <w:rPr>
          <w:lang w:val="ru-RU"/>
        </w:rPr>
        <w:t xml:space="preserve">считается вновь </w:t>
      </w:r>
      <w:r>
        <w:rPr>
          <w:lang w:val="ru-RU"/>
        </w:rPr>
        <w:t>выявле</w:t>
      </w:r>
      <w:r w:rsidRPr="00002C1B">
        <w:rPr>
          <w:lang w:val="ru-RU"/>
        </w:rPr>
        <w:t xml:space="preserve">нными </w:t>
      </w:r>
      <w:r w:rsidRPr="00002C1B">
        <w:rPr>
          <w:lang w:val="ru-RU"/>
        </w:rPr>
        <w:t xml:space="preserve">памятниками и </w:t>
      </w:r>
      <w:r w:rsidRPr="005B632D">
        <w:rPr>
          <w:lang w:val="ru-RU"/>
        </w:rPr>
        <w:t>во избежание</w:t>
      </w:r>
      <w:r>
        <w:rPr>
          <w:lang w:val="ru-RU"/>
        </w:rPr>
        <w:t xml:space="preserve"> </w:t>
      </w:r>
      <w:r w:rsidRPr="00002C1B">
        <w:rPr>
          <w:lang w:val="ru-RU"/>
        </w:rPr>
        <w:t>разрушени</w:t>
      </w:r>
      <w:r>
        <w:rPr>
          <w:lang w:val="ru-RU"/>
        </w:rPr>
        <w:t>й</w:t>
      </w:r>
      <w:r w:rsidRPr="00002C1B">
        <w:rPr>
          <w:lang w:val="ru-RU"/>
        </w:rPr>
        <w:t>/ повреждени</w:t>
      </w:r>
      <w:r>
        <w:rPr>
          <w:lang w:val="ru-RU"/>
        </w:rPr>
        <w:t>й</w:t>
      </w:r>
      <w:r w:rsidRPr="00002C1B">
        <w:rPr>
          <w:lang w:val="ru-RU"/>
        </w:rPr>
        <w:t xml:space="preserve"> пользу</w:t>
      </w:r>
      <w:r>
        <w:rPr>
          <w:lang w:val="ru-RU"/>
        </w:rPr>
        <w:t>ю</w:t>
      </w:r>
      <w:r w:rsidRPr="00002C1B">
        <w:rPr>
          <w:lang w:val="ru-RU"/>
        </w:rPr>
        <w:t>тся</w:t>
      </w:r>
      <w:r w:rsidRPr="00336439">
        <w:rPr>
          <w:lang w:val="ru-RU"/>
        </w:rPr>
        <w:t xml:space="preserve"> на протяжении всего соответствующего процесса</w:t>
      </w:r>
      <w:r>
        <w:rPr>
          <w:lang w:val="ru-RU"/>
        </w:rPr>
        <w:t xml:space="preserve"> правовым </w:t>
      </w:r>
      <w:r w:rsidRPr="00002C1B">
        <w:rPr>
          <w:lang w:val="ru-RU"/>
        </w:rPr>
        <w:t>режимом</w:t>
      </w:r>
      <w:r>
        <w:rPr>
          <w:lang w:val="ru-RU"/>
        </w:rPr>
        <w:t xml:space="preserve"> объектов недвижимости, </w:t>
      </w:r>
      <w:r w:rsidRPr="00336439">
        <w:rPr>
          <w:lang w:val="ru-RU"/>
        </w:rPr>
        <w:t>уже зарегистрирован</w:t>
      </w:r>
      <w:r>
        <w:rPr>
          <w:lang w:val="ru-RU"/>
        </w:rPr>
        <w:t xml:space="preserve">ных в Перечне </w:t>
      </w:r>
      <w:r w:rsidRPr="00002C1B">
        <w:rPr>
          <w:lang w:val="ru-RU"/>
        </w:rPr>
        <w:t>памятников, начиная с даты</w:t>
      </w:r>
      <w:r>
        <w:rPr>
          <w:lang w:val="ru-RU"/>
        </w:rPr>
        <w:t xml:space="preserve"> </w:t>
      </w:r>
      <w:r w:rsidRPr="00122D6F">
        <w:rPr>
          <w:lang w:val="ru-RU"/>
        </w:rPr>
        <w:t xml:space="preserve">утверждения Министерством культуры </w:t>
      </w:r>
      <w:r>
        <w:rPr>
          <w:lang w:val="ru-RU"/>
        </w:rPr>
        <w:t>благоприятного</w:t>
      </w:r>
      <w:r w:rsidRPr="00C052F4">
        <w:rPr>
          <w:lang w:val="ru-RU"/>
        </w:rPr>
        <w:t xml:space="preserve"> </w:t>
      </w:r>
      <w:r w:rsidRPr="00C052F4">
        <w:rPr>
          <w:lang w:val="ru-RU"/>
        </w:rPr>
        <w:t>заключения</w:t>
      </w:r>
      <w:r w:rsidRPr="00122D6F">
        <w:rPr>
          <w:lang w:val="ru-RU"/>
        </w:rPr>
        <w:t xml:space="preserve"> </w:t>
      </w:r>
      <w:r>
        <w:rPr>
          <w:lang w:val="ru-RU"/>
        </w:rPr>
        <w:t>в этой связи</w:t>
      </w:r>
      <w:r w:rsidRPr="00122D6F">
        <w:rPr>
          <w:lang w:val="ru-RU"/>
        </w:rPr>
        <w:t xml:space="preserve"> Национального совета</w:t>
      </w:r>
      <w:r>
        <w:rPr>
          <w:lang w:val="ro-MD"/>
        </w:rPr>
        <w:t xml:space="preserve"> </w:t>
      </w:r>
      <w:r w:rsidRPr="00122D6F">
        <w:rPr>
          <w:lang w:val="ru-RU"/>
        </w:rPr>
        <w:t xml:space="preserve"> </w:t>
      </w:r>
      <w:r>
        <w:t>по историческим памятникам</w:t>
      </w:r>
      <w:r>
        <w:rPr>
          <w:lang w:val="ru-RU"/>
        </w:rPr>
        <w:t xml:space="preserve">. </w:t>
      </w:r>
      <w:r w:rsidRPr="00C052F4">
        <w:rPr>
          <w:lang w:val="ru-RU"/>
        </w:rPr>
        <w:t>Министерство культуры информирует территориальн</w:t>
      </w:r>
      <w:r>
        <w:rPr>
          <w:lang w:val="ru-RU"/>
        </w:rPr>
        <w:t>ые</w:t>
      </w:r>
      <w:r w:rsidRPr="00C052F4">
        <w:rPr>
          <w:lang w:val="ru-RU"/>
        </w:rPr>
        <w:t xml:space="preserve"> компетентные местные органы </w:t>
      </w:r>
      <w:r>
        <w:rPr>
          <w:lang w:val="ru-RU"/>
        </w:rPr>
        <w:t>публич</w:t>
      </w:r>
      <w:r w:rsidRPr="00C052F4">
        <w:rPr>
          <w:lang w:val="ru-RU"/>
        </w:rPr>
        <w:t>ной власти о начале процесса регистрации соответствующ</w:t>
      </w:r>
      <w:r>
        <w:rPr>
          <w:lang w:val="ru-RU"/>
        </w:rPr>
        <w:t>ей</w:t>
      </w:r>
      <w:r w:rsidRPr="00C052F4">
        <w:rPr>
          <w:lang w:val="ru-RU"/>
        </w:rPr>
        <w:t xml:space="preserve"> недвижимо</w:t>
      </w:r>
      <w:r>
        <w:rPr>
          <w:lang w:val="ru-RU"/>
        </w:rPr>
        <w:t xml:space="preserve">сти </w:t>
      </w:r>
      <w:r w:rsidRPr="00C052F4">
        <w:rPr>
          <w:lang w:val="ru-RU"/>
        </w:rPr>
        <w:t xml:space="preserve">в </w:t>
      </w:r>
      <w:r>
        <w:rPr>
          <w:lang w:val="ru-RU"/>
        </w:rPr>
        <w:t>Перечн</w:t>
      </w:r>
      <w:r w:rsidRPr="00C052F4">
        <w:rPr>
          <w:lang w:val="ru-RU"/>
        </w:rPr>
        <w:t xml:space="preserve">е памятников. </w:t>
      </w:r>
      <w:r>
        <w:rPr>
          <w:lang w:val="ru-RU"/>
        </w:rPr>
        <w:t>Собственники</w:t>
      </w:r>
      <w:r w:rsidRPr="00C052F4">
        <w:rPr>
          <w:lang w:val="ru-RU"/>
        </w:rPr>
        <w:t>/</w:t>
      </w:r>
      <w:r w:rsidRPr="00F64F02">
        <w:rPr>
          <w:lang w:val="ru-RU"/>
        </w:rPr>
        <w:t xml:space="preserve">управляющие </w:t>
      </w:r>
      <w:r>
        <w:rPr>
          <w:lang w:val="ru-RU"/>
        </w:rPr>
        <w:t xml:space="preserve">объектами </w:t>
      </w:r>
      <w:r w:rsidRPr="00C052F4">
        <w:rPr>
          <w:lang w:val="ru-RU"/>
        </w:rPr>
        <w:t xml:space="preserve">недвижимостью, </w:t>
      </w:r>
      <w:r>
        <w:rPr>
          <w:lang w:val="ru-RU"/>
        </w:rPr>
        <w:t>включенными</w:t>
      </w:r>
      <w:r w:rsidRPr="00C052F4">
        <w:rPr>
          <w:lang w:val="ru-RU"/>
        </w:rPr>
        <w:t xml:space="preserve"> </w:t>
      </w:r>
      <w:r w:rsidRPr="00C052F4">
        <w:rPr>
          <w:lang w:val="ru-RU"/>
        </w:rPr>
        <w:t>в процесс регистрации</w:t>
      </w:r>
      <w:r w:rsidRPr="00C70CAB">
        <w:rPr>
          <w:lang w:val="ru-RU"/>
        </w:rPr>
        <w:t xml:space="preserve"> </w:t>
      </w:r>
      <w:r w:rsidRPr="00336439">
        <w:rPr>
          <w:lang w:val="ru-RU"/>
        </w:rPr>
        <w:t xml:space="preserve">в </w:t>
      </w:r>
      <w:r w:rsidRPr="00401F97">
        <w:rPr>
          <w:lang w:val="ru-RU"/>
        </w:rPr>
        <w:t>Переч</w:t>
      </w:r>
      <w:r>
        <w:rPr>
          <w:lang w:val="ru-RU"/>
        </w:rPr>
        <w:t>не</w:t>
      </w:r>
      <w:r w:rsidRPr="00336439">
        <w:rPr>
          <w:lang w:val="ru-RU"/>
        </w:rPr>
        <w:t xml:space="preserve">, </w:t>
      </w:r>
      <w:r>
        <w:rPr>
          <w:lang w:val="ru-RU"/>
        </w:rPr>
        <w:t xml:space="preserve">обязаны </w:t>
      </w:r>
      <w:r>
        <w:t xml:space="preserve">со дня их информирования об этом соблюдать положения настоящего </w:t>
      </w:r>
      <w:r>
        <w:rPr>
          <w:lang w:val="ru-RU"/>
        </w:rPr>
        <w:t>з</w:t>
      </w:r>
      <w:r>
        <w:t>акона</w:t>
      </w:r>
      <w:r>
        <w:rPr>
          <w:lang w:val="ru-RU"/>
        </w:rPr>
        <w:t>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r>
        <w:t xml:space="preserve">Если </w:t>
      </w:r>
      <w:r>
        <w:rPr>
          <w:lang w:val="ru-RU"/>
        </w:rPr>
        <w:t xml:space="preserve">собственник </w:t>
      </w:r>
      <w:r>
        <w:t xml:space="preserve">объекта, предложенного для включения в </w:t>
      </w:r>
      <w:r>
        <w:rPr>
          <w:lang w:val="ru-RU"/>
        </w:rPr>
        <w:t xml:space="preserve">Перечень </w:t>
      </w:r>
      <w:r>
        <w:t>памятников, не согласен с новым юридическим статусом объекта, может потребовать от государственных органов выкуп</w:t>
      </w:r>
      <w:r>
        <w:rPr>
          <w:lang w:val="ru-RU"/>
        </w:rPr>
        <w:t>а объекта</w:t>
      </w:r>
      <w:r>
        <w:t xml:space="preserve"> недвижимости в соответствии с нормами и процедурами</w:t>
      </w:r>
      <w:r w:rsidR="00494AE5">
        <w:rPr>
          <w:lang w:val="ru-RU"/>
        </w:rPr>
        <w:t>,</w:t>
      </w:r>
      <w:r w:rsidRPr="00F64F02">
        <w:rPr>
          <w:lang w:val="ru-RU"/>
        </w:rPr>
        <w:t xml:space="preserve"> применяемыми</w:t>
      </w:r>
      <w:r w:rsidRPr="007C6231">
        <w:t xml:space="preserve"> </w:t>
      </w:r>
      <w:r>
        <w:t xml:space="preserve">в случае экспроприации </w:t>
      </w:r>
      <w:r>
        <w:rPr>
          <w:lang w:val="ru-RU"/>
        </w:rPr>
        <w:t>для общественно-полезных целей.».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20. В статье 21 слова «, а археологические экспедиции – и Академии наук.»  исключить.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21. Часть (1) статьи 23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«(1) Защита, в том числе консервация и реставрация памятников основываются на </w:t>
      </w:r>
      <w:r w:rsidRPr="00E11050">
        <w:rPr>
          <w:lang w:val="ru-RU"/>
        </w:rPr>
        <w:t xml:space="preserve">доктринальных </w:t>
      </w:r>
      <w:r>
        <w:rPr>
          <w:lang w:val="ru-RU"/>
        </w:rPr>
        <w:t>принципах</w:t>
      </w:r>
      <w:r w:rsidRPr="00E11050">
        <w:rPr>
          <w:lang w:val="ru-RU"/>
        </w:rPr>
        <w:t xml:space="preserve"> </w:t>
      </w:r>
      <w:r>
        <w:rPr>
          <w:lang w:val="ru-RU"/>
        </w:rPr>
        <w:t xml:space="preserve">и общепринятых научных нормах, на </w:t>
      </w:r>
      <w:r>
        <w:t xml:space="preserve">положениях отраслевых документов ЮНЕСКО, Совета Европы и </w:t>
      </w:r>
      <w:r>
        <w:rPr>
          <w:lang w:val="ru-RU"/>
        </w:rPr>
        <w:t>ИКОМОС.».</w:t>
      </w:r>
    </w:p>
    <w:p w:rsidR="00E877AE" w:rsidRDefault="00E877AE" w:rsidP="00E877AE">
      <w:pPr>
        <w:spacing w:after="0" w:line="240" w:lineRule="auto"/>
        <w:ind w:firstLine="709"/>
        <w:jc w:val="both"/>
      </w:pPr>
    </w:p>
    <w:p w:rsidR="00E877AE" w:rsidRPr="00D1785F" w:rsidRDefault="00E877AE" w:rsidP="00E877AE">
      <w:pPr>
        <w:numPr>
          <w:ilvl w:val="0"/>
          <w:numId w:val="7"/>
        </w:numPr>
        <w:spacing w:after="0" w:line="240" w:lineRule="auto"/>
        <w:ind w:firstLine="709"/>
        <w:jc w:val="both"/>
        <w:rPr>
          <w:lang w:val="ru-RU"/>
        </w:rPr>
      </w:pPr>
      <w:r>
        <w:rPr>
          <w:rFonts w:eastAsia="Georgia"/>
          <w:color w:val="000000"/>
          <w:shd w:val="clear" w:color="auto" w:fill="FFFFFF"/>
        </w:rPr>
        <w:t xml:space="preserve">Статью </w:t>
      </w:r>
      <w:r>
        <w:rPr>
          <w:rFonts w:eastAsia="Georgia"/>
          <w:color w:val="000000"/>
          <w:shd w:val="clear" w:color="auto" w:fill="FFFFFF"/>
          <w:lang w:val="ru-RU"/>
        </w:rPr>
        <w:t xml:space="preserve">28 </w:t>
      </w:r>
      <w:r>
        <w:rPr>
          <w:rFonts w:eastAsia="Georgia"/>
          <w:color w:val="000000"/>
          <w:shd w:val="clear" w:color="auto" w:fill="FFFFFF"/>
        </w:rPr>
        <w:t>признать утратившей силу.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numPr>
          <w:ilvl w:val="0"/>
          <w:numId w:val="7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Статью 29 признать утратившей силу.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numPr>
          <w:ilvl w:val="0"/>
          <w:numId w:val="7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 статье 36 слова «их купля</w:t>
      </w:r>
      <w:r w:rsidRPr="00E11050">
        <w:rPr>
          <w:lang w:val="ru-RU"/>
        </w:rPr>
        <w:t>-продажа</w:t>
      </w:r>
      <w:r>
        <w:rPr>
          <w:lang w:val="ru-RU"/>
        </w:rPr>
        <w:t xml:space="preserve"> в пределах Республики Молдова,» исключить.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numPr>
          <w:ilvl w:val="0"/>
          <w:numId w:val="7"/>
        </w:num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Главу VI изложить в следующей редакции:</w:t>
      </w:r>
    </w:p>
    <w:p w:rsidR="00E877AE" w:rsidRDefault="00E877AE" w:rsidP="00E877AE">
      <w:pPr>
        <w:spacing w:after="0" w:line="240" w:lineRule="auto"/>
        <w:ind w:left="709"/>
        <w:jc w:val="both"/>
        <w:rPr>
          <w:lang w:val="ru-RU"/>
        </w:rPr>
      </w:pPr>
    </w:p>
    <w:p w:rsidR="00E877AE" w:rsidRDefault="00E877AE" w:rsidP="00E877AE">
      <w:pPr>
        <w:jc w:val="center"/>
        <w:rPr>
          <w:lang w:val="ru-RU"/>
        </w:rPr>
      </w:pPr>
      <w:r>
        <w:rPr>
          <w:lang w:val="ru-RU"/>
        </w:rPr>
        <w:t>«Глава VI</w:t>
      </w:r>
    </w:p>
    <w:p w:rsidR="00E877AE" w:rsidRDefault="00E877AE" w:rsidP="00E877AE">
      <w:pPr>
        <w:jc w:val="center"/>
        <w:rPr>
          <w:lang w:val="ru-RU"/>
        </w:rPr>
      </w:pPr>
      <w:r>
        <w:rPr>
          <w:lang w:val="ru-RU"/>
        </w:rPr>
        <w:t>ВОЗМЕЩЕНИЕ УЩЕРБА, ПРИЧИНЕННОГО ПАМЯТНИКАМ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eastAsia="zh-CN"/>
        </w:rPr>
      </w:pPr>
      <w:r>
        <w:rPr>
          <w:lang w:val="ru-RU"/>
        </w:rPr>
        <w:lastRenderedPageBreak/>
        <w:t>«</w:t>
      </w:r>
      <w:r>
        <w:t xml:space="preserve">Статья 46. </w:t>
      </w:r>
      <w:r>
        <w:rPr>
          <w:rFonts w:eastAsia="Times New Roman"/>
        </w:rPr>
        <w:t>–</w:t>
      </w:r>
      <w:r>
        <w:t xml:space="preserve"> (1) </w:t>
      </w:r>
      <w:r>
        <w:rPr>
          <w:lang w:val="en-US"/>
        </w:rPr>
        <w:t>C</w:t>
      </w:r>
      <w:r>
        <w:t>чита</w:t>
      </w:r>
      <w:r>
        <w:rPr>
          <w:lang w:val="ru-RU"/>
        </w:rPr>
        <w:t>е</w:t>
      </w:r>
      <w:r>
        <w:t>тся</w:t>
      </w:r>
      <w:r>
        <w:rPr>
          <w:lang w:val="ru-RU"/>
        </w:rPr>
        <w:t>, что</w:t>
      </w:r>
      <w:r>
        <w:t xml:space="preserve"> памятник</w:t>
      </w:r>
      <w:proofErr w:type="spellStart"/>
      <w:r>
        <w:rPr>
          <w:lang w:val="ru-RU"/>
        </w:rPr>
        <w:t>ам</w:t>
      </w:r>
      <w:proofErr w:type="spellEnd"/>
      <w:r>
        <w:t xml:space="preserve"> или их </w:t>
      </w:r>
      <w:r>
        <w:rPr>
          <w:lang w:val="ru-RU"/>
        </w:rPr>
        <w:t xml:space="preserve">составным </w:t>
      </w:r>
      <w:r>
        <w:t>част</w:t>
      </w:r>
      <w:r>
        <w:rPr>
          <w:lang w:val="ru-RU"/>
        </w:rPr>
        <w:t>ям причинен ущерб</w:t>
      </w:r>
      <w:r>
        <w:t xml:space="preserve">, </w:t>
      </w:r>
      <w:r>
        <w:rPr>
          <w:lang w:val="ru-RU"/>
        </w:rPr>
        <w:t>если они</w:t>
      </w:r>
      <w:r>
        <w:t xml:space="preserve"> полностью или частично </w:t>
      </w:r>
      <w:r>
        <w:rPr>
          <w:lang w:val="ru-RU"/>
        </w:rPr>
        <w:t>снес</w:t>
      </w:r>
      <w:r>
        <w:t xml:space="preserve">ены, </w:t>
      </w:r>
      <w:r>
        <w:rPr>
          <w:lang w:val="ru-RU"/>
        </w:rPr>
        <w:t xml:space="preserve">деградированы </w:t>
      </w:r>
      <w:r>
        <w:t xml:space="preserve">или </w:t>
      </w:r>
      <w:r>
        <w:rPr>
          <w:lang w:val="ru-RU"/>
        </w:rPr>
        <w:t xml:space="preserve">изуродованы </w:t>
      </w:r>
      <w:r>
        <w:t>в результате действий или бездействия человека.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eastAsia="zh-CN"/>
        </w:rPr>
      </w:pPr>
    </w:p>
    <w:p w:rsidR="00E877AE" w:rsidRDefault="00E877AE" w:rsidP="00E877AE">
      <w:pPr>
        <w:spacing w:after="0" w:line="240" w:lineRule="auto"/>
        <w:ind w:firstLine="709"/>
        <w:jc w:val="both"/>
      </w:pPr>
      <w:r>
        <w:rPr>
          <w:lang w:val="ru-RU"/>
        </w:rPr>
        <w:t xml:space="preserve">(2) Ущерб, </w:t>
      </w:r>
      <w:r w:rsidRPr="00E11050">
        <w:rPr>
          <w:lang w:val="ru-RU"/>
        </w:rPr>
        <w:t>причиненный</w:t>
      </w:r>
      <w:r>
        <w:rPr>
          <w:lang w:val="ru-RU"/>
        </w:rPr>
        <w:t xml:space="preserve"> недвижимости со статусом памятника, определяется посредством оценки стоимости работ по разработке проектной документации по реставрации, либо, в зависимости от обстоятельств, по </w:t>
      </w:r>
      <w:r w:rsidRPr="00BE1247">
        <w:rPr>
          <w:lang w:val="ru-RU"/>
        </w:rPr>
        <w:t>восстановлению</w:t>
      </w:r>
      <w:r>
        <w:rPr>
          <w:lang w:val="ru-RU"/>
        </w:rPr>
        <w:t xml:space="preserve"> недвижимости или ее составных частей и стоимости практического выполнения проектируемых работ</w:t>
      </w:r>
      <w:r>
        <w:t>.</w:t>
      </w:r>
    </w:p>
    <w:p w:rsidR="00E877AE" w:rsidRPr="00BE1247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Pr="00974C32" w:rsidRDefault="00E877AE" w:rsidP="00E877AE">
      <w:pPr>
        <w:spacing w:after="0" w:line="240" w:lineRule="auto"/>
        <w:ind w:firstLine="709"/>
        <w:jc w:val="both"/>
        <w:rPr>
          <w:lang w:val="ru-RU" w:eastAsia="zh-CN"/>
        </w:rPr>
      </w:pPr>
      <w:r>
        <w:t>(3)</w:t>
      </w:r>
      <w:r>
        <w:rPr>
          <w:lang w:val="ru-RU"/>
        </w:rPr>
        <w:t xml:space="preserve"> </w:t>
      </w:r>
      <w:r>
        <w:t xml:space="preserve">Методология оценки ущерба, </w:t>
      </w:r>
      <w:r>
        <w:rPr>
          <w:lang w:val="ru-RU"/>
        </w:rPr>
        <w:t>причин</w:t>
      </w:r>
      <w:r>
        <w:t xml:space="preserve">енного </w:t>
      </w:r>
      <w:r>
        <w:t>памятникам, утверждается приказом Министерства культуры.</w:t>
      </w:r>
      <w:r>
        <w:rPr>
          <w:lang w:val="ru-RU"/>
        </w:rPr>
        <w:t>».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eastAsia="zh-CN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lang w:val="ru-RU"/>
        </w:rPr>
        <w:t>«</w:t>
      </w:r>
      <w:r>
        <w:t xml:space="preserve">Статья </w:t>
      </w:r>
      <w:r>
        <w:rPr>
          <w:lang w:val="ru-RU"/>
        </w:rPr>
        <w:t>4</w:t>
      </w:r>
      <w:r>
        <w:t xml:space="preserve">7. </w:t>
      </w:r>
      <w:r>
        <w:rPr>
          <w:rFonts w:eastAsia="Times New Roman"/>
        </w:rPr>
        <w:t>–</w:t>
      </w:r>
      <w:r>
        <w:rPr>
          <w:rFonts w:eastAsia="Times New Roman"/>
          <w:lang w:val="ru-RU"/>
        </w:rPr>
        <w:t xml:space="preserve"> (1) </w:t>
      </w:r>
      <w:r w:rsidRPr="000D3287">
        <w:rPr>
          <w:rFonts w:eastAsia="Times New Roman"/>
          <w:lang w:val="ru-RU"/>
        </w:rPr>
        <w:t xml:space="preserve">Ущерб, </w:t>
      </w:r>
      <w:r w:rsidRPr="00E11050">
        <w:rPr>
          <w:lang w:val="ru-RU"/>
        </w:rPr>
        <w:t>причиненный</w:t>
      </w:r>
      <w:r w:rsidRPr="000D3287">
        <w:rPr>
          <w:rFonts w:eastAsia="Times New Roman"/>
          <w:lang w:val="ru-RU"/>
        </w:rPr>
        <w:t xml:space="preserve"> памятнику или его составным частям, должен быть </w:t>
      </w:r>
      <w:r>
        <w:rPr>
          <w:rFonts w:eastAsia="Times New Roman"/>
          <w:lang w:val="ru-RU"/>
        </w:rPr>
        <w:t>возмещ</w:t>
      </w:r>
      <w:r w:rsidRPr="000D3287">
        <w:rPr>
          <w:rFonts w:eastAsia="Times New Roman"/>
          <w:lang w:val="ru-RU"/>
        </w:rPr>
        <w:t>ен собственником/</w:t>
      </w:r>
      <w:r>
        <w:rPr>
          <w:rFonts w:eastAsia="Times New Roman"/>
          <w:lang w:val="ru-RU"/>
        </w:rPr>
        <w:t>управляющим</w:t>
      </w:r>
      <w:r w:rsidRPr="000D3287">
        <w:rPr>
          <w:rFonts w:eastAsia="Times New Roman"/>
          <w:lang w:val="ru-RU"/>
        </w:rPr>
        <w:t xml:space="preserve"> или обладателем иных</w:t>
      </w:r>
      <w:r>
        <w:rPr>
          <w:rFonts w:eastAsia="Times New Roman"/>
          <w:lang w:val="ru-RU"/>
        </w:rPr>
        <w:t xml:space="preserve"> </w:t>
      </w:r>
      <w:r w:rsidRPr="00D12A34">
        <w:rPr>
          <w:rFonts w:eastAsia="Times New Roman"/>
          <w:lang w:val="ru-RU"/>
        </w:rPr>
        <w:t>вещных</w:t>
      </w:r>
      <w:r>
        <w:rPr>
          <w:rFonts w:eastAsia="Times New Roman"/>
          <w:lang w:val="ru-RU"/>
        </w:rPr>
        <w:t xml:space="preserve"> </w:t>
      </w:r>
      <w:r w:rsidRPr="000D3287">
        <w:rPr>
          <w:rFonts w:eastAsia="Times New Roman"/>
          <w:lang w:val="ru-RU"/>
        </w:rPr>
        <w:t xml:space="preserve">прав на памятник, а также, в </w:t>
      </w:r>
      <w:r>
        <w:rPr>
          <w:rFonts w:eastAsia="Times New Roman"/>
          <w:lang w:val="ru-RU"/>
        </w:rPr>
        <w:t xml:space="preserve">зависимости от обстоятельств, </w:t>
      </w:r>
      <w:r w:rsidRPr="000D3287">
        <w:rPr>
          <w:rFonts w:eastAsia="Times New Roman"/>
          <w:lang w:val="ru-RU"/>
        </w:rPr>
        <w:t>физическими и юридическими лицами, которые</w:t>
      </w:r>
      <w:r>
        <w:rPr>
          <w:rFonts w:eastAsia="Times New Roman"/>
          <w:lang w:val="ru-RU"/>
        </w:rPr>
        <w:t xml:space="preserve"> инициировали,</w:t>
      </w:r>
      <w:r w:rsidRPr="000D3287">
        <w:rPr>
          <w:rFonts w:eastAsia="Times New Roman"/>
          <w:lang w:val="ru-RU"/>
        </w:rPr>
        <w:t xml:space="preserve"> финансировали и выполнили</w:t>
      </w:r>
      <w:r>
        <w:rPr>
          <w:rFonts w:eastAsia="Times New Roman"/>
          <w:lang w:val="ru-RU"/>
        </w:rPr>
        <w:t xml:space="preserve"> работы, причинившие ущерб охраняемому объекту недвижимости.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(2) </w:t>
      </w:r>
      <w:r w:rsidRPr="003F1DC2">
        <w:rPr>
          <w:rFonts w:eastAsia="Times New Roman"/>
          <w:lang w:val="ru-RU"/>
        </w:rPr>
        <w:t xml:space="preserve">Процесс возмещения ущерба инициируется специализированным актом Министерства культуры, представляемым </w:t>
      </w:r>
      <w:r>
        <w:rPr>
          <w:rFonts w:eastAsia="Times New Roman"/>
          <w:lang w:val="ru-RU"/>
        </w:rPr>
        <w:t>собственнику</w:t>
      </w:r>
      <w:r w:rsidRPr="003F1DC2">
        <w:rPr>
          <w:rFonts w:eastAsia="Times New Roman"/>
          <w:lang w:val="ru-RU"/>
        </w:rPr>
        <w:t>/</w:t>
      </w:r>
      <w:r>
        <w:rPr>
          <w:rFonts w:eastAsia="Times New Roman"/>
          <w:lang w:val="ru-RU"/>
        </w:rPr>
        <w:t>управляющему</w:t>
      </w:r>
      <w:r w:rsidRPr="003F1DC2">
        <w:rPr>
          <w:rFonts w:eastAsia="Times New Roman"/>
          <w:lang w:val="ru-RU"/>
        </w:rPr>
        <w:t xml:space="preserve"> или обладателю иных </w:t>
      </w:r>
      <w:r w:rsidRPr="00D12A34">
        <w:rPr>
          <w:rFonts w:eastAsia="Times New Roman"/>
          <w:lang w:val="ru-RU"/>
        </w:rPr>
        <w:t xml:space="preserve">вещных </w:t>
      </w:r>
      <w:r w:rsidRPr="003F1DC2">
        <w:rPr>
          <w:rFonts w:eastAsia="Times New Roman"/>
          <w:lang w:val="ru-RU"/>
        </w:rPr>
        <w:t>прав на исторический памятник, на основании</w:t>
      </w:r>
      <w:r w:rsidRPr="00156DDD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протокола</w:t>
      </w:r>
      <w:r w:rsidRPr="003F1DC2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 xml:space="preserve">об </w:t>
      </w:r>
      <w:r w:rsidRPr="00156DDD">
        <w:rPr>
          <w:rFonts w:eastAsia="Times New Roman"/>
          <w:lang w:val="ru-RU"/>
        </w:rPr>
        <w:t>установлении состояния охраняемо</w:t>
      </w:r>
      <w:r>
        <w:rPr>
          <w:rFonts w:eastAsia="Times New Roman"/>
          <w:lang w:val="ru-RU"/>
        </w:rPr>
        <w:t>й</w:t>
      </w:r>
      <w:r w:rsidRPr="00156DDD">
        <w:rPr>
          <w:rFonts w:eastAsia="Times New Roman"/>
          <w:lang w:val="ru-RU"/>
        </w:rPr>
        <w:t xml:space="preserve"> недвижимо</w:t>
      </w:r>
      <w:r>
        <w:rPr>
          <w:rFonts w:eastAsia="Times New Roman"/>
          <w:lang w:val="ru-RU"/>
        </w:rPr>
        <w:t>сти</w:t>
      </w:r>
      <w:r w:rsidRPr="00156DDD">
        <w:rPr>
          <w:rFonts w:eastAsia="Times New Roman"/>
          <w:lang w:val="ru-RU"/>
        </w:rPr>
        <w:t xml:space="preserve"> и акт</w:t>
      </w:r>
      <w:r>
        <w:rPr>
          <w:rFonts w:eastAsia="Times New Roman"/>
          <w:lang w:val="ru-RU"/>
        </w:rPr>
        <w:t>ом</w:t>
      </w:r>
      <w:r w:rsidRPr="00156DDD">
        <w:rPr>
          <w:rFonts w:eastAsia="Times New Roman"/>
          <w:lang w:val="ru-RU"/>
        </w:rPr>
        <w:t xml:space="preserve"> оценки причиненного ему ущерба, разработанн</w:t>
      </w:r>
      <w:r>
        <w:rPr>
          <w:rFonts w:eastAsia="Times New Roman"/>
          <w:lang w:val="ru-RU"/>
        </w:rPr>
        <w:t>ыми</w:t>
      </w:r>
      <w:r w:rsidRPr="006674E4">
        <w:rPr>
          <w:rFonts w:eastAsia="Times New Roman"/>
          <w:b/>
          <w:bCs/>
          <w:lang w:val="ru-RU"/>
        </w:rPr>
        <w:t xml:space="preserve"> </w:t>
      </w:r>
      <w:r w:rsidRPr="00156DDD">
        <w:rPr>
          <w:rFonts w:eastAsia="Times New Roman"/>
          <w:lang w:val="ru-RU"/>
        </w:rPr>
        <w:t>Агентством</w:t>
      </w:r>
      <w:r>
        <w:rPr>
          <w:rFonts w:eastAsia="Times New Roman"/>
          <w:lang w:val="ro-MD"/>
        </w:rPr>
        <w:t xml:space="preserve"> </w:t>
      </w:r>
      <w:r w:rsidRPr="006674E4">
        <w:rPr>
          <w:rFonts w:eastAsia="Times New Roman"/>
          <w:lang w:val="ru-RU"/>
        </w:rPr>
        <w:t xml:space="preserve">по </w:t>
      </w:r>
      <w:r>
        <w:rPr>
          <w:rFonts w:eastAsia="Times New Roman"/>
          <w:lang w:val="ru-RU"/>
        </w:rPr>
        <w:t>инспектированию</w:t>
      </w:r>
      <w:r w:rsidRPr="006674E4">
        <w:rPr>
          <w:rFonts w:eastAsia="Times New Roman"/>
          <w:lang w:val="ru-RU"/>
        </w:rPr>
        <w:t xml:space="preserve"> памятников.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eastAsia="zh-CN"/>
        </w:rPr>
      </w:pPr>
      <w:r>
        <w:rPr>
          <w:rFonts w:eastAsia="Times New Roman"/>
          <w:lang w:val="ru-RU"/>
        </w:rPr>
        <w:t xml:space="preserve">(3) </w:t>
      </w:r>
      <w:bookmarkStart w:id="22" w:name="_Hlk87604069"/>
      <w:r w:rsidRPr="00F22D31">
        <w:rPr>
          <w:rFonts w:eastAsia="Times New Roman"/>
          <w:lang w:val="ru-RU"/>
        </w:rPr>
        <w:t xml:space="preserve">В случае </w:t>
      </w:r>
      <w:bookmarkEnd w:id="22"/>
      <w:r w:rsidRPr="00F22D31">
        <w:rPr>
          <w:rFonts w:eastAsia="Times New Roman"/>
          <w:lang w:val="ru-RU"/>
        </w:rPr>
        <w:t>принятия собственником/</w:t>
      </w:r>
      <w:r>
        <w:rPr>
          <w:rFonts w:eastAsia="Times New Roman"/>
          <w:lang w:val="ru-RU"/>
        </w:rPr>
        <w:t>управляющим</w:t>
      </w:r>
      <w:r w:rsidRPr="00F22D31">
        <w:rPr>
          <w:rFonts w:eastAsia="Times New Roman"/>
          <w:lang w:val="ru-RU"/>
        </w:rPr>
        <w:t xml:space="preserve"> или обладателем иных </w:t>
      </w:r>
      <w:r w:rsidRPr="00D12A34">
        <w:rPr>
          <w:rFonts w:eastAsia="Times New Roman"/>
          <w:lang w:val="ru-RU"/>
        </w:rPr>
        <w:t>вещных</w:t>
      </w:r>
      <w:r>
        <w:rPr>
          <w:rFonts w:eastAsia="Times New Roman"/>
          <w:lang w:val="ru-RU"/>
        </w:rPr>
        <w:t xml:space="preserve"> </w:t>
      </w:r>
      <w:r w:rsidRPr="00F22D31">
        <w:rPr>
          <w:rFonts w:eastAsia="Times New Roman"/>
          <w:lang w:val="ru-RU"/>
        </w:rPr>
        <w:t>прав на памятник заявления о добровольном</w:t>
      </w:r>
      <w:r>
        <w:rPr>
          <w:rFonts w:eastAsia="Times New Roman"/>
          <w:lang w:val="ru-RU"/>
        </w:rPr>
        <w:t xml:space="preserve"> </w:t>
      </w:r>
      <w:bookmarkStart w:id="23" w:name="_Hlk87604540"/>
      <w:r>
        <w:rPr>
          <w:rFonts w:eastAsia="Times New Roman"/>
          <w:lang w:val="ru-RU"/>
        </w:rPr>
        <w:t xml:space="preserve">возмещении </w:t>
      </w:r>
      <w:bookmarkEnd w:id="23"/>
      <w:r>
        <w:rPr>
          <w:rFonts w:eastAsia="Times New Roman"/>
          <w:lang w:val="ru-RU"/>
        </w:rPr>
        <w:t>ущерба</w:t>
      </w:r>
      <w:r w:rsidRPr="00F22D31">
        <w:rPr>
          <w:rFonts w:eastAsia="Times New Roman"/>
          <w:lang w:val="ru-RU"/>
        </w:rPr>
        <w:t xml:space="preserve">, </w:t>
      </w:r>
      <w:r>
        <w:rPr>
          <w:rFonts w:eastAsia="Times New Roman"/>
          <w:lang w:val="ru-RU"/>
        </w:rPr>
        <w:t>причиненного памятнику, данное лицо</w:t>
      </w:r>
      <w:r w:rsidRPr="00F22D31">
        <w:rPr>
          <w:rFonts w:eastAsia="Times New Roman"/>
          <w:lang w:val="ru-RU"/>
        </w:rPr>
        <w:t xml:space="preserve"> на </w:t>
      </w:r>
      <w:r>
        <w:rPr>
          <w:rFonts w:eastAsia="Times New Roman"/>
          <w:lang w:val="ru-RU"/>
        </w:rPr>
        <w:t xml:space="preserve">основании </w:t>
      </w:r>
      <w:r w:rsidRPr="00F22D31">
        <w:rPr>
          <w:rFonts w:eastAsia="Times New Roman"/>
          <w:lang w:val="ru-RU"/>
        </w:rPr>
        <w:t>догово</w:t>
      </w:r>
      <w:r>
        <w:rPr>
          <w:rFonts w:eastAsia="Times New Roman"/>
          <w:lang w:val="ru-RU"/>
        </w:rPr>
        <w:t>ра</w:t>
      </w:r>
      <w:r w:rsidRPr="00F22D31">
        <w:rPr>
          <w:rFonts w:eastAsia="Times New Roman"/>
          <w:lang w:val="ru-RU"/>
        </w:rPr>
        <w:t xml:space="preserve"> финансирует разработку </w:t>
      </w:r>
      <w:r>
        <w:rPr>
          <w:rFonts w:eastAsia="Times New Roman"/>
          <w:lang w:val="ru-RU"/>
        </w:rPr>
        <w:t>п</w:t>
      </w:r>
      <w:r w:rsidRPr="00F22D31">
        <w:rPr>
          <w:rFonts w:eastAsia="Times New Roman"/>
          <w:lang w:val="ru-RU"/>
        </w:rPr>
        <w:t>роектной документации</w:t>
      </w:r>
      <w:r>
        <w:rPr>
          <w:rFonts w:eastAsia="Times New Roman"/>
          <w:lang w:val="ru-RU"/>
        </w:rPr>
        <w:t xml:space="preserve"> по реставрации либо</w:t>
      </w:r>
      <w:r>
        <w:rPr>
          <w:lang w:val="ru-RU"/>
        </w:rPr>
        <w:t>, в зависимости от обстоятельств,</w:t>
      </w:r>
      <w:r w:rsidRPr="00CC6161">
        <w:rPr>
          <w:lang w:val="ru-RU"/>
        </w:rPr>
        <w:t xml:space="preserve"> </w:t>
      </w:r>
      <w:r>
        <w:rPr>
          <w:lang w:val="ru-RU"/>
        </w:rPr>
        <w:t xml:space="preserve">по </w:t>
      </w:r>
      <w:r w:rsidRPr="00BE1247">
        <w:rPr>
          <w:lang w:val="ru-RU"/>
        </w:rPr>
        <w:t>восстановлению</w:t>
      </w:r>
      <w:r>
        <w:rPr>
          <w:lang w:val="ru-RU"/>
        </w:rPr>
        <w:t xml:space="preserve"> недвижимости или ее составных частей, а также практическое выполнение проектируемых работ</w:t>
      </w:r>
      <w:r>
        <w:t>.</w:t>
      </w:r>
    </w:p>
    <w:p w:rsidR="00E877AE" w:rsidRPr="00C2571D" w:rsidRDefault="00E877AE" w:rsidP="00E877AE">
      <w:pPr>
        <w:spacing w:after="0" w:line="240" w:lineRule="auto"/>
        <w:ind w:firstLine="709"/>
        <w:jc w:val="both"/>
        <w:rPr>
          <w:lang w:eastAsia="zh-CN"/>
        </w:rPr>
      </w:pPr>
    </w:p>
    <w:p w:rsidR="00E877AE" w:rsidRPr="00C45D77" w:rsidRDefault="00E877AE" w:rsidP="00E877AE">
      <w:pPr>
        <w:spacing w:after="0" w:line="240" w:lineRule="auto"/>
        <w:ind w:firstLine="708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(4)</w:t>
      </w:r>
      <w:r w:rsidRPr="00C2571D">
        <w:rPr>
          <w:rFonts w:eastAsia="Times New Roman"/>
          <w:lang w:val="ru-RU"/>
        </w:rPr>
        <w:t xml:space="preserve"> </w:t>
      </w:r>
      <w:r w:rsidRPr="00F22D31">
        <w:rPr>
          <w:rFonts w:eastAsia="Times New Roman"/>
          <w:lang w:val="ru-RU"/>
        </w:rPr>
        <w:t>В случае</w:t>
      </w:r>
      <w:r w:rsidRPr="0059496E">
        <w:t xml:space="preserve"> </w:t>
      </w:r>
      <w:r w:rsidRPr="0059496E">
        <w:rPr>
          <w:rFonts w:eastAsia="Times New Roman"/>
          <w:lang w:val="ru-RU"/>
        </w:rPr>
        <w:t xml:space="preserve">отказа собственника/управляющего или обладателя иных </w:t>
      </w:r>
      <w:r w:rsidRPr="00D12A34">
        <w:rPr>
          <w:rFonts w:eastAsia="Times New Roman"/>
          <w:lang w:val="ru-RU"/>
        </w:rPr>
        <w:t>вещных</w:t>
      </w:r>
      <w:r w:rsidRPr="0059496E">
        <w:rPr>
          <w:rFonts w:eastAsia="Times New Roman"/>
          <w:lang w:val="ru-RU"/>
        </w:rPr>
        <w:t xml:space="preserve"> прав на памятник выполнить требование о добровольном </w:t>
      </w:r>
      <w:r>
        <w:rPr>
          <w:rFonts w:eastAsia="Times New Roman"/>
          <w:lang w:val="ru-RU"/>
        </w:rPr>
        <w:t xml:space="preserve">возмещении </w:t>
      </w:r>
      <w:r w:rsidRPr="0059496E">
        <w:rPr>
          <w:rFonts w:eastAsia="Times New Roman"/>
          <w:lang w:val="ru-RU"/>
        </w:rPr>
        <w:t>ущерба, причиненного памятнику или его составным частям, Министерство культуры</w:t>
      </w:r>
      <w:r>
        <w:rPr>
          <w:rFonts w:eastAsia="Times New Roman"/>
          <w:lang w:val="ru-RU"/>
        </w:rPr>
        <w:t xml:space="preserve"> </w:t>
      </w:r>
      <w:r w:rsidRPr="0059496E">
        <w:rPr>
          <w:rFonts w:eastAsia="Times New Roman"/>
          <w:lang w:val="ru-RU"/>
        </w:rPr>
        <w:t>обращается в суд</w:t>
      </w:r>
      <w:r>
        <w:rPr>
          <w:rFonts w:eastAsia="Times New Roman"/>
          <w:lang w:val="ru-RU"/>
        </w:rPr>
        <w:t>ебную инстанцию</w:t>
      </w:r>
      <w:r w:rsidRPr="0059496E">
        <w:rPr>
          <w:rFonts w:eastAsia="Times New Roman"/>
          <w:lang w:val="ru-RU"/>
        </w:rPr>
        <w:t xml:space="preserve"> для во</w:t>
      </w:r>
      <w:r>
        <w:rPr>
          <w:rFonts w:eastAsia="Times New Roman"/>
          <w:lang w:val="ru-RU"/>
        </w:rPr>
        <w:t>змещения</w:t>
      </w:r>
      <w:r w:rsidRPr="0059496E">
        <w:rPr>
          <w:rFonts w:eastAsia="Times New Roman"/>
          <w:lang w:val="ru-RU"/>
        </w:rPr>
        <w:t xml:space="preserve"> денежной стоимости </w:t>
      </w:r>
      <w:r>
        <w:rPr>
          <w:rFonts w:eastAsia="Times New Roman"/>
          <w:lang w:val="ru-RU"/>
        </w:rPr>
        <w:t>ущерба,</w:t>
      </w:r>
      <w:r w:rsidRPr="0059496E">
        <w:rPr>
          <w:rFonts w:eastAsia="Times New Roman"/>
          <w:lang w:val="ru-RU"/>
        </w:rPr>
        <w:t xml:space="preserve"> </w:t>
      </w:r>
      <w:r w:rsidRPr="00C45D77">
        <w:rPr>
          <w:rFonts w:eastAsia="Times New Roman"/>
          <w:lang w:val="ru-RU"/>
        </w:rPr>
        <w:t>с инициированием процедуры экспроприации</w:t>
      </w:r>
      <w:r w:rsidRPr="00C45D77">
        <w:rPr>
          <w:lang w:val="ru-RU"/>
        </w:rPr>
        <w:t xml:space="preserve"> </w:t>
      </w:r>
      <w:r>
        <w:rPr>
          <w:lang w:val="ru-RU"/>
        </w:rPr>
        <w:t>для общественно-полезных целей</w:t>
      </w:r>
      <w:r w:rsidRPr="00C45D77">
        <w:rPr>
          <w:rFonts w:eastAsia="Times New Roman"/>
          <w:lang w:val="ru-RU"/>
        </w:rPr>
        <w:t xml:space="preserve"> памятника.</w:t>
      </w:r>
    </w:p>
    <w:p w:rsidR="00E877AE" w:rsidRDefault="00E877AE" w:rsidP="00E877AE">
      <w:pPr>
        <w:spacing w:after="0" w:line="240" w:lineRule="auto"/>
        <w:jc w:val="both"/>
        <w:rPr>
          <w:rFonts w:eastAsia="Times New Roman"/>
          <w:lang w:val="ru-RU"/>
        </w:rPr>
      </w:pPr>
    </w:p>
    <w:p w:rsidR="00E877AE" w:rsidRDefault="00E877AE" w:rsidP="00E877AE">
      <w:pPr>
        <w:spacing w:after="0" w:line="240" w:lineRule="auto"/>
        <w:ind w:firstLine="708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(5)</w:t>
      </w:r>
      <w:r w:rsidRPr="00C45D77">
        <w:t xml:space="preserve"> </w:t>
      </w:r>
      <w:r w:rsidRPr="00C45D77">
        <w:rPr>
          <w:rFonts w:eastAsia="Times New Roman"/>
          <w:lang w:val="ru-RU"/>
        </w:rPr>
        <w:t xml:space="preserve">Памятники, экспроприированные </w:t>
      </w:r>
      <w:r>
        <w:rPr>
          <w:rFonts w:eastAsia="Times New Roman"/>
          <w:lang w:val="ru-RU"/>
        </w:rPr>
        <w:t>на основании части (</w:t>
      </w:r>
      <w:r w:rsidRPr="00C45D77">
        <w:rPr>
          <w:rFonts w:eastAsia="Times New Roman"/>
          <w:lang w:val="ru-RU"/>
        </w:rPr>
        <w:t xml:space="preserve">4), передаются юридическим </w:t>
      </w:r>
      <w:r>
        <w:rPr>
          <w:rFonts w:eastAsia="Times New Roman"/>
          <w:lang w:val="ru-RU"/>
        </w:rPr>
        <w:t>субъект</w:t>
      </w:r>
      <w:r w:rsidRPr="00C45D77">
        <w:rPr>
          <w:rFonts w:eastAsia="Times New Roman"/>
          <w:lang w:val="ru-RU"/>
        </w:rPr>
        <w:t xml:space="preserve">ам публичного или частного права, заинтересованным в </w:t>
      </w:r>
      <w:r>
        <w:rPr>
          <w:rFonts w:eastAsia="Times New Roman"/>
          <w:lang w:val="ru-RU"/>
        </w:rPr>
        <w:lastRenderedPageBreak/>
        <w:t xml:space="preserve">их </w:t>
      </w:r>
      <w:r w:rsidRPr="00C45D77">
        <w:rPr>
          <w:rFonts w:eastAsia="Times New Roman"/>
          <w:lang w:val="ru-RU"/>
        </w:rPr>
        <w:t xml:space="preserve">управлении и </w:t>
      </w:r>
      <w:r>
        <w:rPr>
          <w:rFonts w:eastAsia="Times New Roman"/>
          <w:lang w:val="ru-RU"/>
        </w:rPr>
        <w:t xml:space="preserve">использовании, </w:t>
      </w:r>
      <w:r w:rsidRPr="00C45D77">
        <w:rPr>
          <w:rFonts w:eastAsia="Times New Roman"/>
          <w:lang w:val="ru-RU"/>
        </w:rPr>
        <w:t xml:space="preserve">в соответствии с положениями настоящего </w:t>
      </w:r>
      <w:r>
        <w:rPr>
          <w:rFonts w:eastAsia="Times New Roman"/>
          <w:lang w:val="ru-RU"/>
        </w:rPr>
        <w:t>з</w:t>
      </w:r>
      <w:r w:rsidRPr="00C45D77">
        <w:rPr>
          <w:rFonts w:eastAsia="Times New Roman"/>
          <w:lang w:val="ru-RU"/>
        </w:rPr>
        <w:t>акона</w:t>
      </w:r>
      <w:r>
        <w:rPr>
          <w:rFonts w:eastAsia="Times New Roman"/>
          <w:lang w:val="ru-RU"/>
        </w:rPr>
        <w:t>.».</w:t>
      </w:r>
    </w:p>
    <w:p w:rsidR="00E877AE" w:rsidRPr="000E420B" w:rsidRDefault="00E877AE" w:rsidP="00E877AE">
      <w:pPr>
        <w:spacing w:after="0" w:line="240" w:lineRule="auto"/>
        <w:ind w:firstLine="708"/>
        <w:jc w:val="both"/>
        <w:rPr>
          <w:rFonts w:eastAsia="Times New Roman"/>
          <w:lang w:val="ru-RU"/>
        </w:rPr>
      </w:pPr>
    </w:p>
    <w:p w:rsidR="00E877AE" w:rsidRDefault="00E877AE" w:rsidP="00E877AE">
      <w:pPr>
        <w:numPr>
          <w:ilvl w:val="0"/>
          <w:numId w:val="7"/>
        </w:numPr>
        <w:ind w:left="840"/>
        <w:rPr>
          <w:lang w:val="ru-RU"/>
        </w:rPr>
      </w:pPr>
      <w:r>
        <w:rPr>
          <w:rFonts w:eastAsia="Georgia"/>
          <w:color w:val="000000"/>
          <w:shd w:val="clear" w:color="auto" w:fill="FFFFFF"/>
        </w:rPr>
        <w:t>Статью 53</w:t>
      </w:r>
      <w:r>
        <w:rPr>
          <w:rFonts w:eastAsia="Georgia"/>
          <w:color w:val="000000"/>
          <w:shd w:val="clear" w:color="auto" w:fill="FFFFFF"/>
          <w:lang w:val="ru-RU"/>
        </w:rPr>
        <w:t xml:space="preserve"> </w:t>
      </w:r>
      <w:r>
        <w:rPr>
          <w:rFonts w:eastAsia="Georgia"/>
          <w:color w:val="000000"/>
          <w:shd w:val="clear" w:color="auto" w:fill="FFFFFF"/>
        </w:rPr>
        <w:t>признать утратившей силу.</w:t>
      </w:r>
    </w:p>
    <w:p w:rsidR="00E877AE" w:rsidRDefault="00E877AE" w:rsidP="00E877AE">
      <w:pPr>
        <w:numPr>
          <w:ilvl w:val="0"/>
          <w:numId w:val="7"/>
        </w:numPr>
        <w:ind w:left="840"/>
        <w:rPr>
          <w:lang w:val="ru-RU"/>
        </w:rPr>
      </w:pPr>
      <w:r>
        <w:rPr>
          <w:lang w:val="ru-RU"/>
        </w:rPr>
        <w:t xml:space="preserve">Статью </w:t>
      </w:r>
      <w:r>
        <w:t>55</w:t>
      </w:r>
      <w:r>
        <w:rPr>
          <w:lang w:val="ru-RU"/>
        </w:rPr>
        <w:t xml:space="preserve"> признать утратившей силу.</w:t>
      </w:r>
    </w:p>
    <w:p w:rsidR="00E877AE" w:rsidRDefault="00E877AE" w:rsidP="00E877AE">
      <w:pPr>
        <w:numPr>
          <w:ilvl w:val="0"/>
          <w:numId w:val="7"/>
        </w:numPr>
        <w:ind w:left="840"/>
        <w:rPr>
          <w:lang w:val="ru-RU"/>
        </w:rPr>
      </w:pPr>
      <w:r>
        <w:rPr>
          <w:lang w:val="ru-RU"/>
        </w:rPr>
        <w:t xml:space="preserve">Статью </w:t>
      </w:r>
      <w:r>
        <w:t>57</w:t>
      </w:r>
      <w:r>
        <w:rPr>
          <w:lang w:val="ru-RU"/>
        </w:rPr>
        <w:t xml:space="preserve"> изложить в следующей редакции: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>
        <w:t xml:space="preserve">Статья 57.  </w:t>
      </w:r>
      <w:r>
        <w:rPr>
          <w:rFonts w:eastAsia="Times New Roman"/>
        </w:rPr>
        <w:t xml:space="preserve">– </w:t>
      </w:r>
      <w:bookmarkStart w:id="24" w:name="_Hlk87606675"/>
      <w:r>
        <w:rPr>
          <w:lang w:val="ru-RU"/>
        </w:rPr>
        <w:t>Правонарушения устанавливаются</w:t>
      </w:r>
      <w:r>
        <w:t xml:space="preserve"> </w:t>
      </w:r>
      <w:r>
        <w:rPr>
          <w:lang w:val="ru-RU"/>
        </w:rPr>
        <w:t>Агентством по инспектированию памятников</w:t>
      </w:r>
      <w:r>
        <w:t xml:space="preserve"> (</w:t>
      </w:r>
      <w:r>
        <w:rPr>
          <w:lang w:val="ru-RU"/>
        </w:rPr>
        <w:t>констатирующим</w:t>
      </w:r>
      <w:r w:rsidRPr="00E11050">
        <w:rPr>
          <w:lang w:val="ru-RU"/>
        </w:rPr>
        <w:t xml:space="preserve"> </w:t>
      </w:r>
      <w:r>
        <w:rPr>
          <w:lang w:val="ru-RU"/>
        </w:rPr>
        <w:t xml:space="preserve">субъектом) для памятников, внесенных в </w:t>
      </w:r>
      <w:r w:rsidRPr="007A79D7">
        <w:rPr>
          <w:lang w:val="ru-RU"/>
        </w:rPr>
        <w:t>Перечень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памятников Республики Молдова, охраняем</w:t>
      </w:r>
      <w:r w:rsidRPr="00C65518">
        <w:rPr>
          <w:lang w:val="ru-RU"/>
        </w:rPr>
        <w:t xml:space="preserve">ых </w:t>
      </w:r>
      <w:r>
        <w:rPr>
          <w:lang w:val="ru-RU"/>
        </w:rPr>
        <w:t>государством, а для памятник</w:t>
      </w:r>
      <w:r w:rsidRPr="007A79D7">
        <w:rPr>
          <w:lang w:val="ru-RU"/>
        </w:rPr>
        <w:t>ов</w:t>
      </w:r>
      <w:r>
        <w:rPr>
          <w:lang w:val="ru-RU"/>
        </w:rPr>
        <w:t xml:space="preserve">, внесенных </w:t>
      </w:r>
      <w:r w:rsidRPr="00C65518">
        <w:rPr>
          <w:lang w:val="ru-RU"/>
        </w:rPr>
        <w:t>в местные реестры</w:t>
      </w:r>
      <w:r>
        <w:rPr>
          <w:b/>
          <w:bCs/>
          <w:lang w:val="ru-RU"/>
        </w:rPr>
        <w:t xml:space="preserve"> – </w:t>
      </w:r>
      <w:r>
        <w:rPr>
          <w:lang w:val="ru-RU"/>
        </w:rPr>
        <w:t>управлениями</w:t>
      </w:r>
      <w:r>
        <w:t>/</w:t>
      </w:r>
      <w:r>
        <w:rPr>
          <w:lang w:val="ru-RU"/>
        </w:rPr>
        <w:t>секциями</w:t>
      </w:r>
      <w:r w:rsidRPr="00E11050">
        <w:rPr>
          <w:lang w:val="ru-RU"/>
        </w:rPr>
        <w:t>/</w:t>
      </w:r>
      <w:r>
        <w:rPr>
          <w:lang w:val="ru-RU"/>
        </w:rPr>
        <w:t>службами культуры территориальных компетентных местных органов публичной власти второго уровня.».</w:t>
      </w:r>
    </w:p>
    <w:bookmarkEnd w:id="24"/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b/>
          <w:lang w:val="ru-RU"/>
        </w:rPr>
        <w:t xml:space="preserve">Ст. </w:t>
      </w:r>
      <w:r>
        <w:rPr>
          <w:rFonts w:eastAsia="Calibri"/>
          <w:b/>
          <w:lang w:val="en-US"/>
        </w:rPr>
        <w:t>I</w:t>
      </w:r>
      <w:r>
        <w:rPr>
          <w:rFonts w:eastAsia="Calibri"/>
          <w:b/>
          <w:lang w:val="ru-RU"/>
        </w:rPr>
        <w:t xml:space="preserve">I. </w:t>
      </w:r>
      <w:r w:rsidRPr="0027485E">
        <w:rPr>
          <w:rFonts w:eastAsia="Calibri"/>
          <w:bCs/>
          <w:lang w:val="ru-RU"/>
        </w:rPr>
        <w:t>–</w:t>
      </w:r>
      <w:r>
        <w:rPr>
          <w:rFonts w:eastAsia="Calibri"/>
          <w:b/>
          <w:lang w:val="ru-RU"/>
        </w:rPr>
        <w:t xml:space="preserve"> </w:t>
      </w:r>
      <w:r>
        <w:rPr>
          <w:lang w:val="ru-RU"/>
        </w:rPr>
        <w:t>Правительству в шестимесячный срок со дня опубликования настоящего закона:</w:t>
      </w:r>
    </w:p>
    <w:p w:rsidR="00E877AE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а) привести свои нормативные акты в соответствие с настоящим законом;</w:t>
      </w:r>
    </w:p>
    <w:p w:rsidR="00E877AE" w:rsidRPr="00330EF9" w:rsidRDefault="00E877AE" w:rsidP="00E877A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330EF9">
        <w:rPr>
          <w:lang w:val="ru-RU"/>
        </w:rPr>
        <w:t xml:space="preserve">) </w:t>
      </w:r>
      <w:r>
        <w:rPr>
          <w:lang w:val="ru-RU"/>
        </w:rPr>
        <w:t>распорядиться о</w:t>
      </w:r>
      <w:r w:rsidRPr="00330EF9">
        <w:rPr>
          <w:lang w:val="ru-RU"/>
        </w:rPr>
        <w:t xml:space="preserve"> повторно</w:t>
      </w:r>
      <w:r>
        <w:rPr>
          <w:lang w:val="ru-RU"/>
        </w:rPr>
        <w:t>м</w:t>
      </w:r>
      <w:r w:rsidRPr="00330EF9">
        <w:rPr>
          <w:lang w:val="ru-RU"/>
        </w:rPr>
        <w:t xml:space="preserve"> опубликовани</w:t>
      </w:r>
      <w:r>
        <w:rPr>
          <w:lang w:val="ru-RU"/>
        </w:rPr>
        <w:t>и</w:t>
      </w:r>
      <w:r w:rsidRPr="00330EF9">
        <w:rPr>
          <w:lang w:val="ru-RU"/>
        </w:rPr>
        <w:t xml:space="preserve"> в Официальном мониторе Республики Молдова Закона </w:t>
      </w:r>
      <w:r>
        <w:rPr>
          <w:rFonts w:eastAsia="DengXian"/>
          <w:lang w:val="ru-RU"/>
        </w:rPr>
        <w:t>об охране памятников №1530/1993</w:t>
      </w:r>
      <w:r w:rsidRPr="00330EF9">
        <w:rPr>
          <w:lang w:val="ru-RU"/>
        </w:rPr>
        <w:t xml:space="preserve">, с последующими изменениями и дополнениями, в том числе </w:t>
      </w:r>
      <w:r>
        <w:rPr>
          <w:lang w:val="ru-RU"/>
        </w:rPr>
        <w:t xml:space="preserve">с </w:t>
      </w:r>
      <w:r w:rsidRPr="00330EF9">
        <w:rPr>
          <w:lang w:val="ru-RU"/>
        </w:rPr>
        <w:t>внесенными настоящим законом.</w:t>
      </w:r>
    </w:p>
    <w:p w:rsidR="00E877AE" w:rsidRPr="00330EF9" w:rsidRDefault="00E877AE" w:rsidP="00E877AE">
      <w:pPr>
        <w:spacing w:after="0" w:line="240" w:lineRule="auto"/>
        <w:ind w:firstLine="709"/>
        <w:jc w:val="both"/>
        <w:rPr>
          <w:lang w:val="ru-RU"/>
        </w:rPr>
      </w:pP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Calibri"/>
          <w:b/>
          <w:lang w:val="ru-RU"/>
        </w:rPr>
        <w:t xml:space="preserve">Ст. </w:t>
      </w:r>
      <w:r>
        <w:rPr>
          <w:rFonts w:eastAsia="Calibri"/>
          <w:b/>
          <w:lang w:val="en-US"/>
        </w:rPr>
        <w:t>I</w:t>
      </w:r>
      <w:r>
        <w:rPr>
          <w:rFonts w:eastAsia="Calibri"/>
          <w:b/>
          <w:lang w:val="ru-RU"/>
        </w:rPr>
        <w:t>I</w:t>
      </w:r>
      <w:r>
        <w:rPr>
          <w:rFonts w:eastAsia="Calibri"/>
          <w:b/>
          <w:lang w:val="en-US"/>
        </w:rPr>
        <w:t>I</w:t>
      </w:r>
      <w:r>
        <w:rPr>
          <w:rFonts w:eastAsia="Calibri"/>
          <w:b/>
          <w:lang w:val="ru-RU"/>
        </w:rPr>
        <w:t xml:space="preserve">. </w:t>
      </w:r>
      <w:r w:rsidRPr="0027485E">
        <w:rPr>
          <w:rFonts w:eastAsia="Calibri"/>
          <w:bCs/>
          <w:lang w:val="ru-RU"/>
        </w:rPr>
        <w:t>–</w:t>
      </w:r>
      <w:r>
        <w:rPr>
          <w:rFonts w:eastAsia="Calibri"/>
          <w:b/>
          <w:lang w:val="ru-RU"/>
        </w:rPr>
        <w:t xml:space="preserve"> </w:t>
      </w:r>
      <w:r>
        <w:rPr>
          <w:rFonts w:eastAsia="Times New Roman"/>
        </w:rPr>
        <w:t>Настоящий закон вступает в силу со дня опубликования в Официальном мониторе Республики Молдова.</w:t>
      </w:r>
    </w:p>
    <w:p w:rsidR="00E877AE" w:rsidRDefault="00E877AE" w:rsidP="00E877AE">
      <w:pPr>
        <w:spacing w:after="0" w:line="240" w:lineRule="auto"/>
        <w:ind w:firstLine="709"/>
        <w:jc w:val="both"/>
        <w:rPr>
          <w:rFonts w:eastAsia="Times New Roman"/>
        </w:rPr>
      </w:pPr>
    </w:p>
    <w:p w:rsidR="00E877AE" w:rsidRDefault="00E877AE" w:rsidP="00E877AE">
      <w:pPr>
        <w:spacing w:after="0" w:line="240" w:lineRule="auto"/>
        <w:rPr>
          <w:rFonts w:eastAsia="Times New Roman"/>
        </w:rPr>
      </w:pPr>
    </w:p>
    <w:p w:rsidR="009636F4" w:rsidRDefault="00E877AE" w:rsidP="00E877AE">
      <w:pPr>
        <w:spacing w:after="120" w:line="360" w:lineRule="auto"/>
        <w:ind w:left="851" w:firstLine="567"/>
      </w:pPr>
      <w:r>
        <w:rPr>
          <w:rFonts w:eastAsia="Times New Roman"/>
          <w:b/>
        </w:rPr>
        <w:t xml:space="preserve">     ПРЕДСЕДАТЕЛЬ ПАРЛАМЕНТА</w:t>
      </w:r>
    </w:p>
    <w:sectPr w:rsidR="009636F4" w:rsidSect="00EE1F10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Serif">
    <w:altName w:val="Cambria"/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6197536"/>
    </w:sdtPr>
    <w:sdtEndPr/>
    <w:sdtContent>
      <w:p w:rsidR="00F9650B" w:rsidRDefault="00494AE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9650B" w:rsidRDefault="00494A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39F8331"/>
    <w:multiLevelType w:val="singleLevel"/>
    <w:tmpl w:val="939F8331"/>
    <w:lvl w:ilvl="0">
      <w:start w:val="2"/>
      <w:numFmt w:val="decimal"/>
      <w:suff w:val="space"/>
      <w:lvlText w:val="(%1)"/>
      <w:lvlJc w:val="left"/>
    </w:lvl>
  </w:abstractNum>
  <w:abstractNum w:abstractNumId="1" w15:restartNumberingAfterBreak="0">
    <w:nsid w:val="960AB5D5"/>
    <w:multiLevelType w:val="singleLevel"/>
    <w:tmpl w:val="960AB5D5"/>
    <w:lvl w:ilvl="0">
      <w:start w:val="18"/>
      <w:numFmt w:val="decimal"/>
      <w:suff w:val="space"/>
      <w:lvlText w:val="%1."/>
      <w:lvlJc w:val="left"/>
    </w:lvl>
  </w:abstractNum>
  <w:abstractNum w:abstractNumId="2" w15:restartNumberingAfterBreak="0">
    <w:nsid w:val="C3116C8A"/>
    <w:multiLevelType w:val="singleLevel"/>
    <w:tmpl w:val="C3116C8A"/>
    <w:lvl w:ilvl="0">
      <w:start w:val="2"/>
      <w:numFmt w:val="decimal"/>
      <w:suff w:val="space"/>
      <w:lvlText w:val="(%1)"/>
      <w:lvlJc w:val="left"/>
    </w:lvl>
  </w:abstractNum>
  <w:abstractNum w:abstractNumId="3" w15:restartNumberingAfterBreak="0">
    <w:nsid w:val="EA6CF6D3"/>
    <w:multiLevelType w:val="singleLevel"/>
    <w:tmpl w:val="EA6CF6D3"/>
    <w:lvl w:ilvl="0">
      <w:start w:val="15"/>
      <w:numFmt w:val="decimal"/>
      <w:suff w:val="space"/>
      <w:lvlText w:val="%1."/>
      <w:lvlJc w:val="left"/>
    </w:lvl>
  </w:abstractNum>
  <w:abstractNum w:abstractNumId="4" w15:restartNumberingAfterBreak="0">
    <w:nsid w:val="1B0B70D2"/>
    <w:multiLevelType w:val="singleLevel"/>
    <w:tmpl w:val="1B0B70D2"/>
    <w:lvl w:ilvl="0">
      <w:start w:val="12"/>
      <w:numFmt w:val="decimal"/>
      <w:suff w:val="space"/>
      <w:lvlText w:val="%1."/>
      <w:lvlJc w:val="left"/>
    </w:lvl>
  </w:abstractNum>
  <w:abstractNum w:abstractNumId="5" w15:restartNumberingAfterBreak="0">
    <w:nsid w:val="32987C38"/>
    <w:multiLevelType w:val="singleLevel"/>
    <w:tmpl w:val="32987C38"/>
    <w:lvl w:ilvl="0">
      <w:start w:val="22"/>
      <w:numFmt w:val="decimal"/>
      <w:suff w:val="space"/>
      <w:lvlText w:val="%1."/>
      <w:lvlJc w:val="left"/>
    </w:lvl>
  </w:abstractNum>
  <w:abstractNum w:abstractNumId="6" w15:restartNumberingAfterBreak="0">
    <w:nsid w:val="50E7F447"/>
    <w:multiLevelType w:val="singleLevel"/>
    <w:tmpl w:val="50E7F447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7AE"/>
    <w:rsid w:val="00262A7D"/>
    <w:rsid w:val="00494AE5"/>
    <w:rsid w:val="009625CA"/>
    <w:rsid w:val="009636F4"/>
    <w:rsid w:val="00E8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FAA52"/>
  <w15:chartTrackingRefBased/>
  <w15:docId w15:val="{0DCCD156-E762-4D92-94A0-9BD5644D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7AE"/>
    <w:rPr>
      <w:rFonts w:ascii="Times New Roman" w:hAnsi="Times New Roman" w:cs="Times New Roman"/>
      <w:sz w:val="28"/>
      <w:szCs w:val="28"/>
      <w:lang w:val="zh-CN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99"/>
    <w:qFormat/>
    <w:rsid w:val="00262A7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877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7AE"/>
    <w:rPr>
      <w:rFonts w:ascii="Times New Roman" w:hAnsi="Times New Roman" w:cs="Times New Roman"/>
      <w:sz w:val="28"/>
      <w:szCs w:val="28"/>
      <w:lang w:val="zh-CN"/>
    </w:rPr>
  </w:style>
  <w:style w:type="paragraph" w:styleId="Header">
    <w:name w:val="header"/>
    <w:basedOn w:val="Normal"/>
    <w:link w:val="HeaderChar"/>
    <w:uiPriority w:val="99"/>
    <w:unhideWhenUsed/>
    <w:qFormat/>
    <w:rsid w:val="00E877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7AE"/>
    <w:rPr>
      <w:rFonts w:ascii="Times New Roman" w:hAnsi="Times New Roman" w:cs="Times New Roman"/>
      <w:sz w:val="28"/>
      <w:szCs w:val="28"/>
      <w:lang w:val="zh-CN"/>
    </w:rPr>
  </w:style>
  <w:style w:type="paragraph" w:styleId="HTMLPreformatted">
    <w:name w:val="HTML Preformatted"/>
    <w:link w:val="HTMLPreformattedChar"/>
    <w:uiPriority w:val="99"/>
    <w:semiHidden/>
    <w:unhideWhenUsed/>
    <w:rsid w:val="00E877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imSun" w:eastAsia="SimSun" w:hAnsi="SimSun" w:cs="Times New Roman" w:hint="eastAsia"/>
      <w:sz w:val="24"/>
      <w:szCs w:val="24"/>
      <w:lang w:val="en-US"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77AE"/>
    <w:rPr>
      <w:rFonts w:ascii="SimSun" w:eastAsia="SimSun" w:hAnsi="SimSun" w:cs="Times New Roman"/>
      <w:sz w:val="24"/>
      <w:szCs w:val="24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qFormat/>
    <w:rsid w:val="00E877A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E877A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7AE"/>
    <w:rPr>
      <w:rFonts w:ascii="Segoe UI" w:hAnsi="Segoe UI" w:cs="Segoe UI"/>
      <w:sz w:val="18"/>
      <w:szCs w:val="1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92D787-F81C-472A-BA67-90FA7807A29D}"/>
</file>

<file path=customXml/itemProps2.xml><?xml version="1.0" encoding="utf-8"?>
<ds:datastoreItem xmlns:ds="http://schemas.openxmlformats.org/officeDocument/2006/customXml" ds:itemID="{EC30A5A6-1BD7-4C6F-8551-A225E81EE848}"/>
</file>

<file path=customXml/itemProps3.xml><?xml version="1.0" encoding="utf-8"?>
<ds:datastoreItem xmlns:ds="http://schemas.openxmlformats.org/officeDocument/2006/customXml" ds:itemID="{03270BE8-2214-4E78-B227-1DFFA754DF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3446</Words>
  <Characters>19988</Characters>
  <Application>Microsoft Office Word</Application>
  <DocSecurity>0</DocSecurity>
  <Lines>166</Lines>
  <Paragraphs>46</Paragraphs>
  <ScaleCrop>false</ScaleCrop>
  <Company/>
  <LinksUpToDate>false</LinksUpToDate>
  <CharactersWithSpaces>23388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322.2021.ru</dc:title>
  <dc:subject/>
  <dc:creator>Aliona Galaico</dc:creator>
  <cp:keywords/>
  <dc:description/>
  <cp:lastModifiedBy>Aliona Galaico</cp:lastModifiedBy>
  <cp:revision>2</cp:revision>
  <dcterms:created xsi:type="dcterms:W3CDTF">2021-11-13T15:01:00Z</dcterms:created>
  <dcterms:modified xsi:type="dcterms:W3CDTF">2021-11-13T15:02:00Z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