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5C51067E" w:rsidR="00226840" w:rsidRPr="00BA5562" w:rsidRDefault="00BA5562" w:rsidP="00E260E7">
      <w:pPr>
        <w:spacing w:line="360" w:lineRule="auto"/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403256">
        <w:rPr>
          <w:sz w:val="24"/>
          <w:szCs w:val="24"/>
          <w:lang w:val="ro-RO"/>
        </w:rPr>
        <w:t xml:space="preserve">13 </w:t>
      </w:r>
      <w:r w:rsidR="00403256">
        <w:rPr>
          <w:sz w:val="24"/>
          <w:szCs w:val="24"/>
          <w:lang w:val="ru-RU"/>
        </w:rPr>
        <w:t xml:space="preserve">ноября </w:t>
      </w:r>
      <w:r w:rsidR="00040C1B">
        <w:rPr>
          <w:sz w:val="24"/>
          <w:szCs w:val="24"/>
          <w:lang w:val="ro-RO"/>
        </w:rPr>
        <w:t>/</w:t>
      </w:r>
      <w:r w:rsidR="006B26AF">
        <w:rPr>
          <w:sz w:val="24"/>
          <w:szCs w:val="24"/>
          <w:lang w:val="ro-RO"/>
        </w:rPr>
        <w:t>2024</w:t>
      </w:r>
      <w:r>
        <w:rPr>
          <w:sz w:val="24"/>
          <w:szCs w:val="24"/>
          <w:lang w:val="ru-RU"/>
        </w:rPr>
        <w:t> г.</w:t>
      </w:r>
    </w:p>
    <w:p w14:paraId="10C01C95" w14:textId="462EE2DB" w:rsidR="00226840" w:rsidRPr="008B51FA" w:rsidRDefault="00BA5562" w:rsidP="00E260E7">
      <w:pPr>
        <w:spacing w:line="360" w:lineRule="auto"/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784254">
        <w:rPr>
          <w:sz w:val="24"/>
          <w:szCs w:val="24"/>
          <w:lang w:val="ro-RO"/>
        </w:rPr>
        <w:t>46.15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0126C88B" w14:textId="6D5A166F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196258D9" w:rsidR="00674757" w:rsidRDefault="00784254" w:rsidP="00784254">
      <w:pPr>
        <w:tabs>
          <w:tab w:val="center" w:pos="4565"/>
          <w:tab w:val="left" w:pos="6874"/>
        </w:tabs>
        <w:ind w:right="-1" w:firstLine="0"/>
        <w:jc w:val="left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u-RU"/>
        </w:rPr>
        <w:tab/>
      </w:r>
      <w:r w:rsidR="00BA5562" w:rsidRPr="00726F09">
        <w:rPr>
          <w:b/>
          <w:bCs/>
          <w:sz w:val="28"/>
          <w:szCs w:val="28"/>
          <w:lang w:val="ru-RU"/>
        </w:rPr>
        <w:t>З А К О Н</w:t>
      </w:r>
      <w:r>
        <w:rPr>
          <w:b/>
          <w:bCs/>
          <w:sz w:val="28"/>
          <w:szCs w:val="28"/>
          <w:lang w:val="ru-RU"/>
        </w:rPr>
        <w:tab/>
      </w:r>
    </w:p>
    <w:p w14:paraId="19C2687B" w14:textId="3CEE548B" w:rsidR="00726F09" w:rsidRPr="00726F09" w:rsidRDefault="00403256" w:rsidP="00403256">
      <w:pPr>
        <w:tabs>
          <w:tab w:val="left" w:pos="6724"/>
        </w:tabs>
        <w:ind w:right="-1" w:firstLine="0"/>
        <w:jc w:val="left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ab/>
      </w:r>
    </w:p>
    <w:p w14:paraId="26952AEF" w14:textId="77777777" w:rsidR="00726F09" w:rsidRPr="00726F09" w:rsidRDefault="00726F09" w:rsidP="007127E0">
      <w:pPr>
        <w:widowControl w:val="0"/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u-RU"/>
        </w:rPr>
      </w:pPr>
      <w:r w:rsidRPr="00726F09">
        <w:rPr>
          <w:b/>
          <w:bCs/>
          <w:sz w:val="28"/>
          <w:szCs w:val="28"/>
          <w:lang w:val="ru-RU"/>
        </w:rPr>
        <w:t>о внесение изменений в некоторые нормативные акты</w:t>
      </w:r>
    </w:p>
    <w:p w14:paraId="34429CB5" w14:textId="439CC819" w:rsidR="00674757" w:rsidRPr="00726F09" w:rsidRDefault="00726F09" w:rsidP="007127E0">
      <w:pPr>
        <w:ind w:right="-1" w:firstLine="0"/>
        <w:jc w:val="center"/>
        <w:rPr>
          <w:b/>
          <w:bCs/>
          <w:sz w:val="28"/>
          <w:szCs w:val="28"/>
          <w:lang w:val="ro-RO"/>
        </w:rPr>
      </w:pPr>
      <w:r w:rsidRPr="00726F09">
        <w:rPr>
          <w:b/>
          <w:bCs/>
          <w:sz w:val="28"/>
          <w:szCs w:val="28"/>
          <w:lang w:val="ru-RU"/>
        </w:rPr>
        <w:t>(относительно электронной формы адвокатского ордера)</w:t>
      </w:r>
    </w:p>
    <w:p w14:paraId="7A829794" w14:textId="59B8355C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74911BE9" w14:textId="77777777" w:rsidR="00726F09" w:rsidRDefault="00726F09" w:rsidP="00726F09">
      <w:pPr>
        <w:autoSpaceDE w:val="0"/>
        <w:autoSpaceDN w:val="0"/>
        <w:adjustRightInd w:val="0"/>
        <w:rPr>
          <w:sz w:val="28"/>
          <w:szCs w:val="28"/>
          <w:lang w:val="ru-RU" w:eastAsia="ro-RO"/>
        </w:rPr>
      </w:pPr>
      <w:r>
        <w:rPr>
          <w:sz w:val="28"/>
          <w:szCs w:val="28"/>
          <w:lang w:val="ru-RU" w:eastAsia="ro-RO"/>
        </w:rPr>
        <w:t xml:space="preserve">Парламент принимает настоящий органический закон. </w:t>
      </w:r>
    </w:p>
    <w:p w14:paraId="7DE8BB1E" w14:textId="77777777" w:rsidR="00726F09" w:rsidRDefault="00726F09" w:rsidP="00726F09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color w:val="000000"/>
          <w:sz w:val="28"/>
          <w:szCs w:val="28"/>
          <w:lang w:val="ru-RU" w:eastAsia="ro-RO"/>
        </w:rPr>
      </w:pPr>
    </w:p>
    <w:p w14:paraId="645F694E" w14:textId="5E598E79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/>
          <w:sz w:val="28"/>
          <w:szCs w:val="28"/>
          <w:lang w:val="ru-RU" w:eastAsia="zh-CN"/>
        </w:rPr>
        <w:t>Ст</w:t>
      </w:r>
      <w:r>
        <w:rPr>
          <w:rFonts w:eastAsia="SimSun"/>
          <w:b/>
          <w:bCs/>
          <w:sz w:val="28"/>
          <w:szCs w:val="28"/>
          <w:lang w:val="ru-RU" w:eastAsia="zh-CN"/>
        </w:rPr>
        <w:t xml:space="preserve">. I. </w:t>
      </w:r>
      <w:r>
        <w:rPr>
          <w:rFonts w:eastAsia="SimSun"/>
          <w:bCs/>
          <w:sz w:val="28"/>
          <w:szCs w:val="28"/>
          <w:lang w:val="ru-RU" w:eastAsia="zh-CN"/>
        </w:rPr>
        <w:t xml:space="preserve">– Пункт (6) статьи 244 </w:t>
      </w:r>
      <w:r w:rsidRPr="00726F09">
        <w:rPr>
          <w:rFonts w:eastAsia="SimSun"/>
          <w:bCs/>
          <w:sz w:val="28"/>
          <w:szCs w:val="28"/>
          <w:lang w:val="ru-RU" w:eastAsia="zh-CN"/>
        </w:rPr>
        <w:t>Налогового кодекса № 1163/1997</w:t>
      </w:r>
      <w:r>
        <w:rPr>
          <w:rFonts w:eastAsia="SimSun"/>
          <w:b/>
          <w:sz w:val="28"/>
          <w:szCs w:val="28"/>
          <w:lang w:val="ru-RU" w:eastAsia="zh-CN"/>
        </w:rPr>
        <w:t xml:space="preserve"> </w:t>
      </w:r>
      <w:r>
        <w:rPr>
          <w:rFonts w:eastAsia="SimSun"/>
          <w:bCs/>
          <w:sz w:val="28"/>
          <w:szCs w:val="28"/>
          <w:lang w:val="ru-RU" w:eastAsia="zh-CN"/>
        </w:rPr>
        <w:t xml:space="preserve">(повторное опубликование: </w:t>
      </w:r>
      <w:r>
        <w:rPr>
          <w:sz w:val="28"/>
          <w:szCs w:val="28"/>
          <w:lang w:val="ru-RU"/>
        </w:rPr>
        <w:t>Официальный монитор Республики Молдова, специальный выпуск</w:t>
      </w:r>
      <w:r>
        <w:rPr>
          <w:spacing w:val="1"/>
          <w:sz w:val="28"/>
          <w:szCs w:val="28"/>
          <w:lang w:val="ru-RU"/>
        </w:rPr>
        <w:t xml:space="preserve"> от </w:t>
      </w:r>
      <w:r>
        <w:rPr>
          <w:sz w:val="28"/>
          <w:szCs w:val="28"/>
          <w:lang w:val="ru-RU"/>
        </w:rPr>
        <w:t>8 февраля 2007 г.</w:t>
      </w:r>
      <w:r>
        <w:rPr>
          <w:rFonts w:eastAsia="SimSun"/>
          <w:bCs/>
          <w:sz w:val="28"/>
          <w:szCs w:val="28"/>
          <w:lang w:val="ru-RU" w:eastAsia="zh-CN"/>
        </w:rPr>
        <w:t xml:space="preserve">), с последующими изменениями, изложить в следующей </w:t>
      </w:r>
      <w:r>
        <w:rPr>
          <w:color w:val="0D0D0D"/>
          <w:sz w:val="28"/>
          <w:szCs w:val="28"/>
          <w:lang w:val="ru-RU"/>
        </w:rPr>
        <w:t>редакции</w:t>
      </w:r>
      <w:r>
        <w:rPr>
          <w:rFonts w:eastAsia="SimSun"/>
          <w:bCs/>
          <w:sz w:val="28"/>
          <w:szCs w:val="28"/>
          <w:lang w:val="ru-RU" w:eastAsia="zh-CN"/>
        </w:rPr>
        <w:t>:</w:t>
      </w:r>
    </w:p>
    <w:p w14:paraId="3B57B578" w14:textId="2FE313A2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Cs/>
          <w:sz w:val="28"/>
          <w:szCs w:val="28"/>
          <w:lang w:val="ru-RU" w:eastAsia="zh-CN"/>
        </w:rPr>
        <w:t>«(6) Полномочия адвоката удостоверяются ордером адвоката.».</w:t>
      </w:r>
    </w:p>
    <w:p w14:paraId="2ED99828" w14:textId="77777777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</w:p>
    <w:p w14:paraId="6CAF0F05" w14:textId="0C74651A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/>
          <w:sz w:val="28"/>
          <w:szCs w:val="28"/>
          <w:lang w:val="ru-RU" w:eastAsia="zh-CN"/>
        </w:rPr>
        <w:t xml:space="preserve">Ст. II. </w:t>
      </w:r>
      <w:r>
        <w:rPr>
          <w:rFonts w:eastAsia="SimSun"/>
          <w:bCs/>
          <w:sz w:val="28"/>
          <w:szCs w:val="28"/>
          <w:lang w:val="ru-RU" w:eastAsia="zh-CN"/>
        </w:rPr>
        <w:t xml:space="preserve">– В </w:t>
      </w:r>
      <w:r w:rsidRPr="00726F09">
        <w:rPr>
          <w:rFonts w:eastAsia="SimSun"/>
          <w:bCs/>
          <w:sz w:val="28"/>
          <w:szCs w:val="28"/>
          <w:lang w:val="ru-RU" w:eastAsia="zh-CN"/>
        </w:rPr>
        <w:t>Закон №</w:t>
      </w:r>
      <w:r>
        <w:rPr>
          <w:rFonts w:eastAsia="SimSun"/>
          <w:bCs/>
          <w:sz w:val="28"/>
          <w:szCs w:val="28"/>
          <w:lang w:val="ru-RU" w:eastAsia="zh-CN"/>
        </w:rPr>
        <w:t xml:space="preserve"> </w:t>
      </w:r>
      <w:r w:rsidRPr="00726F09">
        <w:rPr>
          <w:rFonts w:eastAsia="SimSun"/>
          <w:bCs/>
          <w:sz w:val="28"/>
          <w:szCs w:val="28"/>
          <w:lang w:val="ru-RU" w:eastAsia="zh-CN"/>
        </w:rPr>
        <w:t>1260/2002 об адвокатуре</w:t>
      </w:r>
      <w:r>
        <w:rPr>
          <w:rFonts w:eastAsia="SimSun"/>
          <w:b/>
          <w:sz w:val="28"/>
          <w:szCs w:val="28"/>
          <w:lang w:val="ru-RU" w:eastAsia="zh-CN"/>
        </w:rPr>
        <w:t xml:space="preserve"> (</w:t>
      </w:r>
      <w:bookmarkStart w:id="0" w:name="_Hlk181090710"/>
      <w:r>
        <w:rPr>
          <w:sz w:val="28"/>
          <w:szCs w:val="28"/>
          <w:lang w:val="ru-RU"/>
        </w:rPr>
        <w:t>Официальный монитор Республики Молдова,</w:t>
      </w:r>
      <w:r>
        <w:rPr>
          <w:spacing w:val="1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2010 г.,</w:t>
      </w:r>
      <w:r>
        <w:rPr>
          <w:spacing w:val="1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№ 159,</w:t>
      </w:r>
      <w:r>
        <w:rPr>
          <w:spacing w:val="-1"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  <w:lang w:val="ru-RU"/>
        </w:rPr>
        <w:t>ст. </w:t>
      </w:r>
      <w:bookmarkEnd w:id="0"/>
      <w:r>
        <w:rPr>
          <w:sz w:val="28"/>
          <w:szCs w:val="28"/>
          <w:lang w:val="ru-RU"/>
        </w:rPr>
        <w:t>582)</w:t>
      </w:r>
      <w:r>
        <w:rPr>
          <w:rFonts w:eastAsia="SimSun"/>
          <w:bCs/>
          <w:sz w:val="28"/>
          <w:szCs w:val="28"/>
          <w:lang w:val="ru-RU" w:eastAsia="zh-CN"/>
        </w:rPr>
        <w:t>, с последующими изменениями, внести следующие изменения:</w:t>
      </w:r>
    </w:p>
    <w:p w14:paraId="12E02084" w14:textId="7C37DA57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Cs/>
          <w:sz w:val="28"/>
          <w:szCs w:val="28"/>
          <w:lang w:val="ru-RU" w:eastAsia="zh-CN"/>
        </w:rPr>
        <w:t>1.</w:t>
      </w:r>
      <w:r w:rsidR="00EB4D84">
        <w:rPr>
          <w:rFonts w:eastAsia="SimSun"/>
          <w:bCs/>
          <w:sz w:val="28"/>
          <w:szCs w:val="28"/>
          <w:lang w:val="ru-RU" w:eastAsia="zh-CN"/>
        </w:rPr>
        <w:t> </w:t>
      </w:r>
      <w:r>
        <w:rPr>
          <w:rFonts w:eastAsia="SimSun"/>
          <w:bCs/>
          <w:sz w:val="28"/>
          <w:szCs w:val="28"/>
          <w:lang w:val="ru-RU" w:eastAsia="zh-CN"/>
        </w:rPr>
        <w:t>Статью 1 дополнить частью (3) следующего содержания:</w:t>
      </w:r>
    </w:p>
    <w:p w14:paraId="3B4C186F" w14:textId="7A191432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Cs/>
          <w:sz w:val="28"/>
          <w:szCs w:val="28"/>
          <w:lang w:val="ru-RU" w:eastAsia="zh-CN"/>
        </w:rPr>
        <w:t>«(3) Профессиональный праздник «День адвоката» отмечается ежегодно 9 сентября.</w:t>
      </w:r>
      <w:r w:rsidR="00EB4D84">
        <w:rPr>
          <w:rFonts w:eastAsia="SimSun"/>
          <w:bCs/>
          <w:sz w:val="28"/>
          <w:szCs w:val="28"/>
          <w:lang w:val="ru-RU" w:eastAsia="zh-CN"/>
        </w:rPr>
        <w:t>».</w:t>
      </w:r>
    </w:p>
    <w:p w14:paraId="715221CE" w14:textId="68F7886B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Cs/>
          <w:sz w:val="28"/>
          <w:szCs w:val="28"/>
          <w:lang w:val="ru-RU" w:eastAsia="zh-CN"/>
        </w:rPr>
        <w:t>2.</w:t>
      </w:r>
      <w:r w:rsidR="00EB4D84">
        <w:rPr>
          <w:rFonts w:eastAsia="SimSun"/>
          <w:bCs/>
          <w:sz w:val="28"/>
          <w:szCs w:val="28"/>
          <w:lang w:val="ru-RU" w:eastAsia="zh-CN"/>
        </w:rPr>
        <w:t xml:space="preserve"> Первое предложение части (4) </w:t>
      </w:r>
      <w:r>
        <w:rPr>
          <w:rFonts w:eastAsia="SimSun"/>
          <w:bCs/>
          <w:sz w:val="28"/>
          <w:szCs w:val="28"/>
          <w:lang w:val="ru-RU" w:eastAsia="zh-CN"/>
        </w:rPr>
        <w:t>стать</w:t>
      </w:r>
      <w:r w:rsidR="00EB4D84">
        <w:rPr>
          <w:rFonts w:eastAsia="SimSun"/>
          <w:bCs/>
          <w:sz w:val="28"/>
          <w:szCs w:val="28"/>
          <w:lang w:val="ru-RU" w:eastAsia="zh-CN"/>
        </w:rPr>
        <w:t>и</w:t>
      </w:r>
      <w:r>
        <w:rPr>
          <w:rFonts w:eastAsia="SimSun"/>
          <w:bCs/>
          <w:sz w:val="28"/>
          <w:szCs w:val="28"/>
          <w:lang w:val="ru-RU" w:eastAsia="zh-CN"/>
        </w:rPr>
        <w:t xml:space="preserve"> 8 дополнить </w:t>
      </w:r>
      <w:r w:rsidR="00EB4D84">
        <w:rPr>
          <w:rFonts w:eastAsia="SimSun"/>
          <w:bCs/>
          <w:sz w:val="28"/>
          <w:szCs w:val="28"/>
          <w:lang w:val="ru-RU" w:eastAsia="zh-CN"/>
        </w:rPr>
        <w:t>текстом</w:t>
      </w:r>
      <w:r>
        <w:rPr>
          <w:rFonts w:eastAsia="SimSun"/>
          <w:bCs/>
          <w:sz w:val="28"/>
          <w:szCs w:val="28"/>
          <w:lang w:val="ru-RU" w:eastAsia="zh-CN"/>
        </w:rPr>
        <w:t xml:space="preserve"> </w:t>
      </w:r>
      <w:r w:rsidR="00EB4D84">
        <w:rPr>
          <w:rFonts w:eastAsia="SimSun"/>
          <w:bCs/>
          <w:sz w:val="28"/>
          <w:szCs w:val="28"/>
          <w:lang w:val="ru-RU" w:eastAsia="zh-CN"/>
        </w:rPr>
        <w:t>«</w:t>
      </w:r>
      <w:r>
        <w:rPr>
          <w:rFonts w:eastAsia="SimSun"/>
          <w:bCs/>
          <w:sz w:val="28"/>
          <w:szCs w:val="28"/>
          <w:lang w:val="ru-RU" w:eastAsia="zh-CN"/>
        </w:rPr>
        <w:t xml:space="preserve">, в том числе </w:t>
      </w:r>
      <w:r w:rsidR="00BA1AA9">
        <w:rPr>
          <w:rFonts w:eastAsia="SimSun"/>
          <w:bCs/>
          <w:sz w:val="28"/>
          <w:szCs w:val="28"/>
          <w:lang w:val="ru-RU" w:eastAsia="zh-CN"/>
        </w:rPr>
        <w:t>на</w:t>
      </w:r>
      <w:r>
        <w:rPr>
          <w:rFonts w:eastAsia="SimSun"/>
          <w:bCs/>
          <w:sz w:val="28"/>
          <w:szCs w:val="28"/>
          <w:lang w:val="ru-RU" w:eastAsia="zh-CN"/>
        </w:rPr>
        <w:t xml:space="preserve"> </w:t>
      </w:r>
      <w:r w:rsidR="00BA1AA9">
        <w:rPr>
          <w:rFonts w:eastAsia="SimSun"/>
          <w:bCs/>
          <w:sz w:val="28"/>
          <w:szCs w:val="28"/>
          <w:lang w:val="ru-RU" w:eastAsia="zh-CN"/>
        </w:rPr>
        <w:t>ордере</w:t>
      </w:r>
      <w:r>
        <w:rPr>
          <w:rFonts w:eastAsia="SimSun"/>
          <w:bCs/>
          <w:sz w:val="28"/>
          <w:szCs w:val="28"/>
          <w:lang w:val="ru-RU" w:eastAsia="zh-CN"/>
        </w:rPr>
        <w:t>, подписанном квалифицированной электронной подпись</w:t>
      </w:r>
      <w:r w:rsidR="00EB4D84">
        <w:rPr>
          <w:rFonts w:eastAsia="SimSun"/>
          <w:bCs/>
          <w:sz w:val="28"/>
          <w:szCs w:val="28"/>
          <w:lang w:val="ru-RU" w:eastAsia="zh-CN"/>
        </w:rPr>
        <w:t>ю</w:t>
      </w:r>
      <w:r w:rsidR="00BA1AA9">
        <w:rPr>
          <w:rFonts w:eastAsia="SimSun"/>
          <w:bCs/>
          <w:sz w:val="28"/>
          <w:szCs w:val="28"/>
          <w:lang w:val="ru-RU" w:eastAsia="zh-CN"/>
        </w:rPr>
        <w:t>».</w:t>
      </w:r>
    </w:p>
    <w:p w14:paraId="76E7C09D" w14:textId="1275E776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Cs/>
          <w:sz w:val="28"/>
          <w:szCs w:val="28"/>
          <w:lang w:val="ru-RU" w:eastAsia="zh-CN"/>
        </w:rPr>
        <w:t>3.</w:t>
      </w:r>
      <w:r w:rsidR="00BA1AA9">
        <w:rPr>
          <w:rFonts w:eastAsia="SimSun"/>
          <w:bCs/>
          <w:sz w:val="28"/>
          <w:szCs w:val="28"/>
          <w:lang w:val="ru-RU" w:eastAsia="zh-CN"/>
        </w:rPr>
        <w:t> часть (2) с</w:t>
      </w:r>
      <w:r>
        <w:rPr>
          <w:rFonts w:eastAsia="SimSun"/>
          <w:bCs/>
          <w:sz w:val="28"/>
          <w:szCs w:val="28"/>
          <w:lang w:val="ru-RU" w:eastAsia="zh-CN"/>
        </w:rPr>
        <w:t>тать</w:t>
      </w:r>
      <w:r w:rsidR="00BA1AA9">
        <w:rPr>
          <w:rFonts w:eastAsia="SimSun"/>
          <w:bCs/>
          <w:sz w:val="28"/>
          <w:szCs w:val="28"/>
          <w:lang w:val="ru-RU" w:eastAsia="zh-CN"/>
        </w:rPr>
        <w:t>и</w:t>
      </w:r>
      <w:r>
        <w:rPr>
          <w:rFonts w:eastAsia="SimSun"/>
          <w:bCs/>
          <w:sz w:val="28"/>
          <w:szCs w:val="28"/>
          <w:lang w:val="ru-RU" w:eastAsia="zh-CN"/>
        </w:rPr>
        <w:t xml:space="preserve"> 60 изложить в следующей </w:t>
      </w:r>
      <w:r>
        <w:rPr>
          <w:color w:val="0D0D0D"/>
          <w:sz w:val="28"/>
          <w:szCs w:val="28"/>
          <w:lang w:val="ru-RU"/>
        </w:rPr>
        <w:t>редакции</w:t>
      </w:r>
      <w:r>
        <w:rPr>
          <w:rFonts w:eastAsia="SimSun"/>
          <w:bCs/>
          <w:sz w:val="28"/>
          <w:szCs w:val="28"/>
          <w:lang w:val="ru-RU" w:eastAsia="zh-CN"/>
        </w:rPr>
        <w:t>:</w:t>
      </w:r>
    </w:p>
    <w:p w14:paraId="33D52CB7" w14:textId="3C42C5C5" w:rsidR="00726F09" w:rsidRDefault="00BA1AA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Cs/>
          <w:sz w:val="28"/>
          <w:szCs w:val="28"/>
          <w:lang w:val="ru-RU" w:eastAsia="zh-CN"/>
        </w:rPr>
        <w:t>«</w:t>
      </w:r>
      <w:r w:rsidR="00726F09">
        <w:rPr>
          <w:rFonts w:eastAsia="SimSun"/>
          <w:bCs/>
          <w:sz w:val="28"/>
          <w:szCs w:val="28"/>
          <w:lang w:val="ru-RU" w:eastAsia="zh-CN"/>
        </w:rPr>
        <w:t>(2)</w:t>
      </w:r>
      <w:r>
        <w:rPr>
          <w:rFonts w:eastAsia="SimSun"/>
          <w:bCs/>
          <w:sz w:val="28"/>
          <w:szCs w:val="28"/>
          <w:lang w:val="ru-RU" w:eastAsia="zh-CN"/>
        </w:rPr>
        <w:t> </w:t>
      </w:r>
      <w:r w:rsidR="00726F09">
        <w:rPr>
          <w:rFonts w:eastAsia="SimSun"/>
          <w:bCs/>
          <w:sz w:val="28"/>
          <w:szCs w:val="28"/>
          <w:lang w:val="ru-RU" w:eastAsia="zh-CN"/>
        </w:rPr>
        <w:t xml:space="preserve">Полномочия адвоката подтверждаются </w:t>
      </w:r>
      <w:bookmarkStart w:id="1" w:name="_Hlk181092368"/>
      <w:r w:rsidR="00726F09">
        <w:rPr>
          <w:rFonts w:eastAsia="SimSun"/>
          <w:bCs/>
          <w:sz w:val="28"/>
          <w:szCs w:val="28"/>
          <w:lang w:val="ru-RU" w:eastAsia="zh-CN"/>
        </w:rPr>
        <w:t>ордер</w:t>
      </w:r>
      <w:bookmarkEnd w:id="1"/>
      <w:r w:rsidR="00726F09">
        <w:rPr>
          <w:rFonts w:eastAsia="SimSun"/>
          <w:bCs/>
          <w:sz w:val="28"/>
          <w:szCs w:val="28"/>
          <w:lang w:val="ru-RU" w:eastAsia="zh-CN"/>
        </w:rPr>
        <w:t>ом. Ордер может быть составлен на бумажном носителе или в виде электронного документа, подписанного квалифицированной электронной подписью, в соответствии с положениями Закона №</w:t>
      </w:r>
      <w:r>
        <w:rPr>
          <w:rFonts w:eastAsia="SimSun"/>
          <w:bCs/>
          <w:sz w:val="28"/>
          <w:szCs w:val="28"/>
          <w:lang w:val="ru-RU" w:eastAsia="zh-CN"/>
        </w:rPr>
        <w:t> </w:t>
      </w:r>
      <w:r w:rsidR="00726F09">
        <w:rPr>
          <w:rFonts w:eastAsia="SimSun"/>
          <w:bCs/>
          <w:sz w:val="28"/>
          <w:szCs w:val="28"/>
          <w:lang w:val="ru-RU" w:eastAsia="zh-CN"/>
        </w:rPr>
        <w:t>124/2022 об электронной идентификации и доверительных услугах. Бланк ордера является документом строгой отчетности. Содержание, форма и порядок использования ордера утверждается Правительством.</w:t>
      </w:r>
      <w:r>
        <w:rPr>
          <w:rFonts w:eastAsia="SimSun"/>
          <w:bCs/>
          <w:sz w:val="28"/>
          <w:szCs w:val="28"/>
          <w:lang w:val="ru-RU" w:eastAsia="zh-CN"/>
        </w:rPr>
        <w:t>»</w:t>
      </w:r>
      <w:r w:rsidR="00726F09">
        <w:rPr>
          <w:rFonts w:eastAsia="SimSun"/>
          <w:bCs/>
          <w:sz w:val="28"/>
          <w:szCs w:val="28"/>
          <w:lang w:val="ru-RU" w:eastAsia="zh-CN"/>
        </w:rPr>
        <w:t>.</w:t>
      </w:r>
    </w:p>
    <w:p w14:paraId="14212EB1" w14:textId="77777777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</w:p>
    <w:p w14:paraId="5808F758" w14:textId="4B35E8A1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/>
          <w:sz w:val="28"/>
          <w:szCs w:val="28"/>
          <w:lang w:val="ru-RU" w:eastAsia="zh-CN"/>
        </w:rPr>
        <w:t xml:space="preserve">Ст. III. </w:t>
      </w:r>
      <w:r w:rsidR="00BA1AA9">
        <w:rPr>
          <w:rFonts w:eastAsia="SimSun"/>
          <w:bCs/>
          <w:sz w:val="28"/>
          <w:szCs w:val="28"/>
          <w:lang w:val="ru-RU" w:eastAsia="zh-CN"/>
        </w:rPr>
        <w:t>–</w:t>
      </w:r>
      <w:r>
        <w:rPr>
          <w:rFonts w:eastAsia="SimSun"/>
          <w:bCs/>
          <w:sz w:val="28"/>
          <w:szCs w:val="28"/>
          <w:lang w:val="ru-RU" w:eastAsia="zh-CN"/>
        </w:rPr>
        <w:t xml:space="preserve"> </w:t>
      </w:r>
      <w:r w:rsidR="00BA1AA9">
        <w:rPr>
          <w:rFonts w:eastAsia="SimSun"/>
          <w:bCs/>
          <w:sz w:val="28"/>
          <w:szCs w:val="28"/>
          <w:lang w:val="ru-RU" w:eastAsia="zh-CN"/>
        </w:rPr>
        <w:t>Подпункт 3) части (7) статьи</w:t>
      </w:r>
      <w:r>
        <w:rPr>
          <w:rFonts w:eastAsia="SimSun"/>
          <w:bCs/>
          <w:sz w:val="28"/>
          <w:szCs w:val="28"/>
          <w:lang w:val="ru-RU" w:eastAsia="zh-CN"/>
        </w:rPr>
        <w:t xml:space="preserve"> 70 </w:t>
      </w:r>
      <w:r w:rsidRPr="00BA1AA9">
        <w:rPr>
          <w:rFonts w:eastAsia="SimSun"/>
          <w:bCs/>
          <w:sz w:val="28"/>
          <w:szCs w:val="28"/>
          <w:lang w:val="ru-RU" w:eastAsia="zh-CN"/>
        </w:rPr>
        <w:t>Уголовно-процессуального кодекса</w:t>
      </w:r>
      <w:r w:rsidR="00BA1AA9" w:rsidRPr="00BA1AA9">
        <w:rPr>
          <w:rFonts w:eastAsia="SimSun"/>
          <w:bCs/>
          <w:sz w:val="28"/>
          <w:szCs w:val="28"/>
          <w:lang w:val="ru-RU" w:eastAsia="zh-CN"/>
        </w:rPr>
        <w:t xml:space="preserve"> Республики Молдова</w:t>
      </w:r>
      <w:r w:rsidRPr="00BA1AA9">
        <w:rPr>
          <w:rFonts w:eastAsia="SimSun"/>
          <w:bCs/>
          <w:sz w:val="28"/>
          <w:szCs w:val="28"/>
          <w:lang w:val="ru-RU" w:eastAsia="zh-CN"/>
        </w:rPr>
        <w:t xml:space="preserve"> № 122/2003</w:t>
      </w:r>
      <w:r>
        <w:rPr>
          <w:rFonts w:eastAsia="SimSun"/>
          <w:b/>
          <w:sz w:val="28"/>
          <w:szCs w:val="28"/>
          <w:lang w:val="ru-RU" w:eastAsia="zh-CN"/>
        </w:rPr>
        <w:t xml:space="preserve"> </w:t>
      </w:r>
      <w:r>
        <w:rPr>
          <w:rFonts w:eastAsia="SimSun"/>
          <w:bCs/>
          <w:sz w:val="28"/>
          <w:szCs w:val="28"/>
          <w:lang w:val="ru-RU" w:eastAsia="zh-CN"/>
        </w:rPr>
        <w:t>(повторно</w:t>
      </w:r>
      <w:r w:rsidR="00510AD1">
        <w:rPr>
          <w:rFonts w:eastAsia="SimSun"/>
          <w:bCs/>
          <w:sz w:val="28"/>
          <w:szCs w:val="28"/>
          <w:lang w:val="ru-RU" w:eastAsia="zh-CN"/>
        </w:rPr>
        <w:t>е</w:t>
      </w:r>
      <w:r>
        <w:rPr>
          <w:rFonts w:eastAsia="SimSun"/>
          <w:bCs/>
          <w:sz w:val="28"/>
          <w:szCs w:val="28"/>
          <w:lang w:val="ru-RU" w:eastAsia="zh-CN"/>
        </w:rPr>
        <w:t xml:space="preserve"> опубликован</w:t>
      </w:r>
      <w:r w:rsidR="00510AD1">
        <w:rPr>
          <w:rFonts w:eastAsia="SimSun"/>
          <w:bCs/>
          <w:sz w:val="28"/>
          <w:szCs w:val="28"/>
          <w:lang w:val="ru-RU" w:eastAsia="zh-CN"/>
        </w:rPr>
        <w:t>ие:</w:t>
      </w:r>
      <w:r>
        <w:rPr>
          <w:rFonts w:eastAsia="SimSun"/>
          <w:bCs/>
          <w:sz w:val="28"/>
          <w:szCs w:val="28"/>
          <w:lang w:val="ru-RU" w:eastAsia="zh-CN"/>
        </w:rPr>
        <w:t xml:space="preserve"> Официальн</w:t>
      </w:r>
      <w:r w:rsidR="00510AD1">
        <w:rPr>
          <w:rFonts w:eastAsia="SimSun"/>
          <w:bCs/>
          <w:sz w:val="28"/>
          <w:szCs w:val="28"/>
          <w:lang w:val="ru-RU" w:eastAsia="zh-CN"/>
        </w:rPr>
        <w:t>ый</w:t>
      </w:r>
      <w:r>
        <w:rPr>
          <w:rFonts w:eastAsia="SimSun"/>
          <w:bCs/>
          <w:sz w:val="28"/>
          <w:szCs w:val="28"/>
          <w:lang w:val="ru-RU" w:eastAsia="zh-CN"/>
        </w:rPr>
        <w:t xml:space="preserve"> монитор Республики Молдова, </w:t>
      </w:r>
      <w:r>
        <w:rPr>
          <w:sz w:val="28"/>
          <w:szCs w:val="28"/>
          <w:lang w:val="ru-RU"/>
        </w:rPr>
        <w:t>2013</w:t>
      </w:r>
      <w:r w:rsidR="00510AD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г.,</w:t>
      </w:r>
      <w:r>
        <w:rPr>
          <w:spacing w:val="1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№ 248-251,</w:t>
      </w:r>
      <w:r>
        <w:rPr>
          <w:spacing w:val="-1"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  <w:lang w:val="ru-RU"/>
        </w:rPr>
        <w:t>ст. </w:t>
      </w:r>
      <w:r>
        <w:rPr>
          <w:sz w:val="28"/>
          <w:szCs w:val="28"/>
          <w:lang w:val="ru-RU"/>
        </w:rPr>
        <w:t>699</w:t>
      </w:r>
      <w:r>
        <w:rPr>
          <w:rFonts w:eastAsia="SimSun"/>
          <w:bCs/>
          <w:sz w:val="28"/>
          <w:szCs w:val="28"/>
          <w:lang w:val="ru-RU" w:eastAsia="zh-CN"/>
        </w:rPr>
        <w:t xml:space="preserve">), с последующими изменениями, изложить в следующей </w:t>
      </w:r>
      <w:r>
        <w:rPr>
          <w:color w:val="0D0D0D"/>
          <w:sz w:val="28"/>
          <w:szCs w:val="28"/>
          <w:lang w:val="ru-RU"/>
        </w:rPr>
        <w:t>редакции</w:t>
      </w:r>
      <w:r>
        <w:rPr>
          <w:rFonts w:eastAsia="SimSun"/>
          <w:bCs/>
          <w:sz w:val="28"/>
          <w:szCs w:val="28"/>
          <w:lang w:val="ru-RU" w:eastAsia="zh-CN"/>
        </w:rPr>
        <w:t>:</w:t>
      </w:r>
    </w:p>
    <w:p w14:paraId="6B05C9E7" w14:textId="25D96ED1" w:rsidR="00726F09" w:rsidRDefault="00510AD1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Cs/>
          <w:sz w:val="28"/>
          <w:szCs w:val="28"/>
          <w:lang w:val="ru-RU" w:eastAsia="zh-CN"/>
        </w:rPr>
        <w:t>«</w:t>
      </w:r>
      <w:r w:rsidR="00726F09">
        <w:rPr>
          <w:rFonts w:eastAsia="SimSun"/>
          <w:bCs/>
          <w:sz w:val="28"/>
          <w:szCs w:val="28"/>
          <w:lang w:val="ru-RU" w:eastAsia="zh-CN"/>
        </w:rPr>
        <w:t>3) ордер адвоката.</w:t>
      </w:r>
      <w:r>
        <w:rPr>
          <w:rFonts w:eastAsia="SimSun"/>
          <w:bCs/>
          <w:sz w:val="28"/>
          <w:szCs w:val="28"/>
          <w:lang w:val="ru-RU" w:eastAsia="zh-CN"/>
        </w:rPr>
        <w:t>»</w:t>
      </w:r>
      <w:r w:rsidR="00726F09">
        <w:rPr>
          <w:rFonts w:eastAsia="SimSun"/>
          <w:bCs/>
          <w:sz w:val="28"/>
          <w:szCs w:val="28"/>
          <w:lang w:val="ru-RU" w:eastAsia="zh-CN"/>
        </w:rPr>
        <w:t>.</w:t>
      </w:r>
    </w:p>
    <w:p w14:paraId="581F8213" w14:textId="77777777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</w:p>
    <w:p w14:paraId="4BCE071E" w14:textId="6126F6BD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/>
          <w:sz w:val="28"/>
          <w:szCs w:val="28"/>
          <w:lang w:val="ru-RU" w:eastAsia="zh-CN"/>
        </w:rPr>
        <w:t>Ст. IV.</w:t>
      </w:r>
      <w:r>
        <w:rPr>
          <w:rFonts w:eastAsia="SimSun"/>
          <w:bCs/>
          <w:sz w:val="28"/>
          <w:szCs w:val="28"/>
          <w:lang w:val="ru-RU" w:eastAsia="zh-CN"/>
        </w:rPr>
        <w:t xml:space="preserve"> – </w:t>
      </w:r>
      <w:r w:rsidR="00510AD1">
        <w:rPr>
          <w:rFonts w:eastAsia="SimSun"/>
          <w:bCs/>
          <w:sz w:val="28"/>
          <w:szCs w:val="28"/>
          <w:lang w:val="ru-RU" w:eastAsia="zh-CN"/>
        </w:rPr>
        <w:t>Часть (7) с</w:t>
      </w:r>
      <w:r>
        <w:rPr>
          <w:rFonts w:eastAsia="SimSun"/>
          <w:bCs/>
          <w:sz w:val="28"/>
          <w:szCs w:val="28"/>
          <w:lang w:val="ru-RU" w:eastAsia="zh-CN"/>
        </w:rPr>
        <w:t>тать</w:t>
      </w:r>
      <w:r w:rsidR="00510AD1">
        <w:rPr>
          <w:rFonts w:eastAsia="SimSun"/>
          <w:bCs/>
          <w:sz w:val="28"/>
          <w:szCs w:val="28"/>
          <w:lang w:val="ru-RU" w:eastAsia="zh-CN"/>
        </w:rPr>
        <w:t>и</w:t>
      </w:r>
      <w:r>
        <w:rPr>
          <w:rFonts w:eastAsia="SimSun"/>
          <w:bCs/>
          <w:sz w:val="28"/>
          <w:szCs w:val="28"/>
          <w:lang w:val="ru-RU" w:eastAsia="zh-CN"/>
        </w:rPr>
        <w:t xml:space="preserve"> 80</w:t>
      </w:r>
      <w:r w:rsidR="00510AD1">
        <w:rPr>
          <w:rFonts w:eastAsia="SimSun"/>
          <w:bCs/>
          <w:sz w:val="28"/>
          <w:szCs w:val="28"/>
          <w:lang w:val="ru-RU" w:eastAsia="zh-CN"/>
        </w:rPr>
        <w:t xml:space="preserve"> </w:t>
      </w:r>
      <w:r w:rsidRPr="00510AD1">
        <w:rPr>
          <w:rFonts w:eastAsia="SimSun"/>
          <w:bCs/>
          <w:sz w:val="28"/>
          <w:szCs w:val="28"/>
          <w:lang w:val="ru-RU" w:eastAsia="zh-CN"/>
        </w:rPr>
        <w:t>Гражданского процессуального кодекса</w:t>
      </w:r>
      <w:r w:rsidR="00510AD1" w:rsidRPr="00510AD1">
        <w:rPr>
          <w:rFonts w:eastAsia="SimSun"/>
          <w:bCs/>
          <w:sz w:val="28"/>
          <w:szCs w:val="28"/>
          <w:lang w:val="ru-RU" w:eastAsia="zh-CN"/>
        </w:rPr>
        <w:t xml:space="preserve"> Республики Молдова</w:t>
      </w:r>
      <w:r w:rsidRPr="00510AD1">
        <w:rPr>
          <w:rFonts w:eastAsia="SimSun"/>
          <w:bCs/>
          <w:sz w:val="28"/>
          <w:szCs w:val="28"/>
          <w:lang w:val="ru-RU" w:eastAsia="zh-CN"/>
        </w:rPr>
        <w:t xml:space="preserve"> № 225/2003</w:t>
      </w:r>
      <w:r>
        <w:rPr>
          <w:rFonts w:eastAsia="SimSun"/>
          <w:b/>
          <w:sz w:val="28"/>
          <w:szCs w:val="28"/>
          <w:lang w:val="ru-RU" w:eastAsia="zh-CN"/>
        </w:rPr>
        <w:t xml:space="preserve"> </w:t>
      </w:r>
      <w:r>
        <w:rPr>
          <w:rFonts w:eastAsia="SimSun"/>
          <w:bCs/>
          <w:sz w:val="28"/>
          <w:szCs w:val="28"/>
          <w:lang w:val="ru-RU" w:eastAsia="zh-CN"/>
        </w:rPr>
        <w:t>(повторно</w:t>
      </w:r>
      <w:r w:rsidR="00510AD1">
        <w:rPr>
          <w:rFonts w:eastAsia="SimSun"/>
          <w:bCs/>
          <w:sz w:val="28"/>
          <w:szCs w:val="28"/>
          <w:lang w:val="ru-RU" w:eastAsia="zh-CN"/>
        </w:rPr>
        <w:t>е</w:t>
      </w:r>
      <w:r>
        <w:rPr>
          <w:rFonts w:eastAsia="SimSun"/>
          <w:bCs/>
          <w:sz w:val="28"/>
          <w:szCs w:val="28"/>
          <w:lang w:val="ru-RU" w:eastAsia="zh-CN"/>
        </w:rPr>
        <w:t xml:space="preserve"> опубликован</w:t>
      </w:r>
      <w:r w:rsidR="00510AD1">
        <w:rPr>
          <w:rFonts w:eastAsia="SimSun"/>
          <w:bCs/>
          <w:sz w:val="28"/>
          <w:szCs w:val="28"/>
          <w:lang w:val="ru-RU" w:eastAsia="zh-CN"/>
        </w:rPr>
        <w:t>ие:</w:t>
      </w:r>
      <w:r>
        <w:rPr>
          <w:rFonts w:eastAsia="SimSun"/>
          <w:bCs/>
          <w:sz w:val="28"/>
          <w:szCs w:val="28"/>
          <w:lang w:val="ru-RU" w:eastAsia="zh-CN"/>
        </w:rPr>
        <w:t xml:space="preserve"> Официальн</w:t>
      </w:r>
      <w:r w:rsidR="00510AD1">
        <w:rPr>
          <w:rFonts w:eastAsia="SimSun"/>
          <w:bCs/>
          <w:sz w:val="28"/>
          <w:szCs w:val="28"/>
          <w:lang w:val="ru-RU" w:eastAsia="zh-CN"/>
        </w:rPr>
        <w:t xml:space="preserve">ый </w:t>
      </w:r>
      <w:r>
        <w:rPr>
          <w:rFonts w:eastAsia="SimSun"/>
          <w:bCs/>
          <w:sz w:val="28"/>
          <w:szCs w:val="28"/>
          <w:lang w:val="ru-RU" w:eastAsia="zh-CN"/>
        </w:rPr>
        <w:t xml:space="preserve">монитор Республики Молдова, </w:t>
      </w:r>
      <w:r>
        <w:rPr>
          <w:sz w:val="28"/>
          <w:szCs w:val="28"/>
          <w:lang w:val="ru-RU"/>
        </w:rPr>
        <w:t>2018г.,</w:t>
      </w:r>
      <w:r>
        <w:rPr>
          <w:spacing w:val="1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№ 285-294,</w:t>
      </w:r>
      <w:r>
        <w:rPr>
          <w:spacing w:val="-1"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  <w:lang w:val="ru-RU"/>
        </w:rPr>
        <w:t>ст. </w:t>
      </w:r>
      <w:r>
        <w:rPr>
          <w:sz w:val="28"/>
          <w:szCs w:val="28"/>
          <w:lang w:val="ru-RU"/>
        </w:rPr>
        <w:t>436</w:t>
      </w:r>
      <w:r>
        <w:rPr>
          <w:rFonts w:eastAsia="SimSun"/>
          <w:bCs/>
          <w:sz w:val="28"/>
          <w:szCs w:val="28"/>
          <w:lang w:val="ru-RU" w:eastAsia="zh-CN"/>
        </w:rPr>
        <w:t xml:space="preserve">), с последующими изменениями, изложить в следующем </w:t>
      </w:r>
      <w:r>
        <w:rPr>
          <w:color w:val="0D0D0D"/>
          <w:sz w:val="28"/>
          <w:szCs w:val="28"/>
          <w:lang w:val="ru-RU"/>
        </w:rPr>
        <w:t>редакции</w:t>
      </w:r>
      <w:r>
        <w:rPr>
          <w:rFonts w:eastAsia="SimSun"/>
          <w:bCs/>
          <w:sz w:val="28"/>
          <w:szCs w:val="28"/>
          <w:lang w:val="ru-RU" w:eastAsia="zh-CN"/>
        </w:rPr>
        <w:t>:</w:t>
      </w:r>
    </w:p>
    <w:p w14:paraId="39F3D92C" w14:textId="40EE15EE" w:rsidR="00726F09" w:rsidRDefault="00510AD1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Cs/>
          <w:sz w:val="28"/>
          <w:szCs w:val="28"/>
          <w:lang w:val="ru-RU" w:eastAsia="zh-CN"/>
        </w:rPr>
        <w:t>«</w:t>
      </w:r>
      <w:r w:rsidR="00726F09">
        <w:rPr>
          <w:rFonts w:eastAsia="SimSun"/>
          <w:bCs/>
          <w:sz w:val="28"/>
          <w:szCs w:val="28"/>
          <w:lang w:val="ru-RU" w:eastAsia="zh-CN"/>
        </w:rPr>
        <w:t>(7)</w:t>
      </w:r>
      <w:r>
        <w:rPr>
          <w:rFonts w:eastAsia="SimSun"/>
          <w:bCs/>
          <w:sz w:val="28"/>
          <w:szCs w:val="28"/>
          <w:lang w:val="ru-RU" w:eastAsia="zh-CN"/>
        </w:rPr>
        <w:t> </w:t>
      </w:r>
      <w:r w:rsidR="00726F09">
        <w:rPr>
          <w:rFonts w:eastAsia="SimSun"/>
          <w:bCs/>
          <w:sz w:val="28"/>
          <w:szCs w:val="28"/>
          <w:lang w:val="ru-RU" w:eastAsia="zh-CN"/>
        </w:rPr>
        <w:t xml:space="preserve">Полномочия адвоката или </w:t>
      </w:r>
      <w:r>
        <w:rPr>
          <w:rFonts w:eastAsia="SimSun"/>
          <w:bCs/>
          <w:sz w:val="28"/>
          <w:szCs w:val="28"/>
          <w:lang w:val="ru-RU" w:eastAsia="zh-CN"/>
        </w:rPr>
        <w:t>адвоката-стажера</w:t>
      </w:r>
      <w:r w:rsidR="00726F09">
        <w:rPr>
          <w:rFonts w:eastAsia="SimSun"/>
          <w:bCs/>
          <w:sz w:val="28"/>
          <w:szCs w:val="28"/>
          <w:lang w:val="ru-RU" w:eastAsia="zh-CN"/>
        </w:rPr>
        <w:t xml:space="preserve"> удостоверяются ордером.</w:t>
      </w:r>
      <w:r>
        <w:rPr>
          <w:rFonts w:eastAsia="SimSun"/>
          <w:bCs/>
          <w:sz w:val="28"/>
          <w:szCs w:val="28"/>
          <w:lang w:val="ru-RU" w:eastAsia="zh-CN"/>
        </w:rPr>
        <w:t>»</w:t>
      </w:r>
      <w:r w:rsidR="00726F09">
        <w:rPr>
          <w:rFonts w:eastAsia="SimSun"/>
          <w:bCs/>
          <w:sz w:val="28"/>
          <w:szCs w:val="28"/>
          <w:lang w:val="ru-RU" w:eastAsia="zh-CN"/>
        </w:rPr>
        <w:t>.</w:t>
      </w:r>
    </w:p>
    <w:p w14:paraId="5ADF4D91" w14:textId="77777777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</w:p>
    <w:p w14:paraId="43AF92AF" w14:textId="607AE228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/>
          <w:sz w:val="28"/>
          <w:szCs w:val="28"/>
          <w:lang w:val="ru-RU" w:eastAsia="zh-CN"/>
        </w:rPr>
        <w:t>Ст. V.</w:t>
      </w:r>
      <w:r>
        <w:rPr>
          <w:sz w:val="28"/>
          <w:szCs w:val="28"/>
          <w:lang w:val="ru-RU"/>
        </w:rPr>
        <w:t xml:space="preserve"> </w:t>
      </w:r>
      <w:r>
        <w:rPr>
          <w:rFonts w:eastAsia="SimSun"/>
          <w:bCs/>
          <w:sz w:val="28"/>
          <w:szCs w:val="28"/>
          <w:lang w:val="ru-RU" w:eastAsia="zh-CN"/>
        </w:rPr>
        <w:t xml:space="preserve">– В </w:t>
      </w:r>
      <w:r w:rsidRPr="00510AD1">
        <w:rPr>
          <w:rFonts w:eastAsia="SimSun"/>
          <w:bCs/>
          <w:sz w:val="28"/>
          <w:szCs w:val="28"/>
          <w:lang w:val="ru-RU" w:eastAsia="zh-CN"/>
        </w:rPr>
        <w:t xml:space="preserve">Исполнительный кодекс </w:t>
      </w:r>
      <w:r w:rsidR="00510AD1" w:rsidRPr="00510AD1">
        <w:rPr>
          <w:rFonts w:eastAsia="SimSun"/>
          <w:bCs/>
          <w:sz w:val="28"/>
          <w:szCs w:val="28"/>
          <w:lang w:val="ru-RU" w:eastAsia="zh-CN"/>
        </w:rPr>
        <w:t xml:space="preserve">Республики Молдова </w:t>
      </w:r>
      <w:r w:rsidRPr="00510AD1">
        <w:rPr>
          <w:rFonts w:eastAsia="SimSun"/>
          <w:bCs/>
          <w:sz w:val="28"/>
          <w:szCs w:val="28"/>
          <w:lang w:val="ru-RU" w:eastAsia="zh-CN"/>
        </w:rPr>
        <w:t>№ 443/2004</w:t>
      </w:r>
      <w:r>
        <w:rPr>
          <w:rFonts w:eastAsia="SimSun"/>
          <w:b/>
          <w:sz w:val="28"/>
          <w:szCs w:val="28"/>
          <w:lang w:val="ru-RU" w:eastAsia="zh-CN"/>
        </w:rPr>
        <w:t xml:space="preserve"> </w:t>
      </w:r>
      <w:r>
        <w:rPr>
          <w:rFonts w:eastAsia="SimSun"/>
          <w:bCs/>
          <w:sz w:val="28"/>
          <w:szCs w:val="28"/>
          <w:lang w:val="ru-RU" w:eastAsia="zh-CN"/>
        </w:rPr>
        <w:t>(повторно</w:t>
      </w:r>
      <w:r w:rsidR="00510AD1">
        <w:rPr>
          <w:rFonts w:eastAsia="SimSun"/>
          <w:bCs/>
          <w:sz w:val="28"/>
          <w:szCs w:val="28"/>
          <w:lang w:val="ru-RU" w:eastAsia="zh-CN"/>
        </w:rPr>
        <w:t>е</w:t>
      </w:r>
      <w:r>
        <w:rPr>
          <w:rFonts w:eastAsia="SimSun"/>
          <w:bCs/>
          <w:sz w:val="28"/>
          <w:szCs w:val="28"/>
          <w:lang w:val="ru-RU" w:eastAsia="zh-CN"/>
        </w:rPr>
        <w:t xml:space="preserve"> опубликован</w:t>
      </w:r>
      <w:r w:rsidR="00510AD1">
        <w:rPr>
          <w:rFonts w:eastAsia="SimSun"/>
          <w:bCs/>
          <w:sz w:val="28"/>
          <w:szCs w:val="28"/>
          <w:lang w:val="ru-RU" w:eastAsia="zh-CN"/>
        </w:rPr>
        <w:t>ие:</w:t>
      </w:r>
      <w:r>
        <w:rPr>
          <w:rFonts w:eastAsia="SimSun"/>
          <w:bCs/>
          <w:sz w:val="28"/>
          <w:szCs w:val="28"/>
          <w:lang w:val="ru-RU" w:eastAsia="zh-CN"/>
        </w:rPr>
        <w:t xml:space="preserve"> Официальн</w:t>
      </w:r>
      <w:r w:rsidR="00510AD1">
        <w:rPr>
          <w:rFonts w:eastAsia="SimSun"/>
          <w:bCs/>
          <w:sz w:val="28"/>
          <w:szCs w:val="28"/>
          <w:lang w:val="ru-RU" w:eastAsia="zh-CN"/>
        </w:rPr>
        <w:t>ый</w:t>
      </w:r>
      <w:r>
        <w:rPr>
          <w:rFonts w:eastAsia="SimSun"/>
          <w:bCs/>
          <w:sz w:val="28"/>
          <w:szCs w:val="28"/>
          <w:lang w:val="ru-RU" w:eastAsia="zh-CN"/>
        </w:rPr>
        <w:t xml:space="preserve"> монитор Республики Молдова, </w:t>
      </w:r>
      <w:r>
        <w:rPr>
          <w:sz w:val="28"/>
          <w:szCs w:val="28"/>
          <w:lang w:val="ru-RU"/>
        </w:rPr>
        <w:t>2010</w:t>
      </w:r>
      <w:r w:rsidR="00510AD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г.,</w:t>
      </w:r>
      <w:r>
        <w:rPr>
          <w:spacing w:val="1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№ 214-220,</w:t>
      </w:r>
      <w:r>
        <w:rPr>
          <w:spacing w:val="-1"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  <w:lang w:val="ru-RU"/>
        </w:rPr>
        <w:t>ст. </w:t>
      </w:r>
      <w:r>
        <w:rPr>
          <w:sz w:val="28"/>
          <w:szCs w:val="28"/>
          <w:lang w:val="ru-RU"/>
        </w:rPr>
        <w:t>704</w:t>
      </w:r>
      <w:r>
        <w:rPr>
          <w:rFonts w:eastAsia="SimSun"/>
          <w:bCs/>
          <w:sz w:val="28"/>
          <w:szCs w:val="28"/>
          <w:lang w:val="ru-RU" w:eastAsia="zh-CN"/>
        </w:rPr>
        <w:t>), с последующими изменениями, внести следующие изменения:</w:t>
      </w:r>
    </w:p>
    <w:p w14:paraId="419B29B4" w14:textId="50EA7204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Cs/>
          <w:sz w:val="28"/>
          <w:szCs w:val="28"/>
          <w:lang w:val="ru-RU" w:eastAsia="zh-CN"/>
        </w:rPr>
        <w:t>1.</w:t>
      </w:r>
      <w:r w:rsidR="00510AD1">
        <w:rPr>
          <w:rFonts w:eastAsia="SimSun"/>
          <w:bCs/>
          <w:sz w:val="28"/>
          <w:szCs w:val="28"/>
          <w:lang w:val="ru-RU" w:eastAsia="zh-CN"/>
        </w:rPr>
        <w:t> Часть (2)</w:t>
      </w:r>
      <w:r>
        <w:rPr>
          <w:rFonts w:eastAsia="SimSun"/>
          <w:bCs/>
          <w:sz w:val="28"/>
          <w:szCs w:val="28"/>
          <w:lang w:val="ru-RU" w:eastAsia="zh-CN"/>
        </w:rPr>
        <w:t xml:space="preserve"> стать</w:t>
      </w:r>
      <w:r w:rsidR="00510AD1">
        <w:rPr>
          <w:rFonts w:eastAsia="SimSun"/>
          <w:bCs/>
          <w:sz w:val="28"/>
          <w:szCs w:val="28"/>
          <w:lang w:val="ru-RU" w:eastAsia="zh-CN"/>
        </w:rPr>
        <w:t xml:space="preserve">и </w:t>
      </w:r>
      <w:r>
        <w:rPr>
          <w:rFonts w:eastAsia="SimSun"/>
          <w:bCs/>
          <w:sz w:val="28"/>
          <w:szCs w:val="28"/>
          <w:lang w:val="ru-RU" w:eastAsia="zh-CN"/>
        </w:rPr>
        <w:t>41 после слов</w:t>
      </w:r>
      <w:r w:rsidR="00510AD1">
        <w:rPr>
          <w:rFonts w:eastAsia="SimSun"/>
          <w:bCs/>
          <w:sz w:val="28"/>
          <w:szCs w:val="28"/>
          <w:lang w:val="ru-RU" w:eastAsia="zh-CN"/>
        </w:rPr>
        <w:t>а</w:t>
      </w:r>
      <w:r>
        <w:rPr>
          <w:rFonts w:eastAsia="SimSun"/>
          <w:bCs/>
          <w:sz w:val="28"/>
          <w:szCs w:val="28"/>
          <w:lang w:val="ru-RU" w:eastAsia="zh-CN"/>
        </w:rPr>
        <w:t xml:space="preserve"> </w:t>
      </w:r>
      <w:r w:rsidR="00510AD1">
        <w:rPr>
          <w:rFonts w:eastAsia="SimSun"/>
          <w:bCs/>
          <w:sz w:val="28"/>
          <w:szCs w:val="28"/>
          <w:lang w:val="ru-RU" w:eastAsia="zh-CN"/>
        </w:rPr>
        <w:t>«</w:t>
      </w:r>
      <w:r>
        <w:rPr>
          <w:rFonts w:eastAsia="SimSun"/>
          <w:bCs/>
          <w:sz w:val="28"/>
          <w:szCs w:val="28"/>
          <w:lang w:val="ru-RU" w:eastAsia="zh-CN"/>
        </w:rPr>
        <w:t>имеющему</w:t>
      </w:r>
      <w:r w:rsidR="00510AD1">
        <w:rPr>
          <w:rFonts w:eastAsia="SimSun"/>
          <w:bCs/>
          <w:sz w:val="28"/>
          <w:szCs w:val="28"/>
          <w:lang w:val="ru-RU" w:eastAsia="zh-CN"/>
        </w:rPr>
        <w:t>»</w:t>
      </w:r>
      <w:r>
        <w:rPr>
          <w:rFonts w:eastAsia="SimSun"/>
          <w:bCs/>
          <w:sz w:val="28"/>
          <w:szCs w:val="28"/>
          <w:lang w:val="ru-RU" w:eastAsia="zh-CN"/>
        </w:rPr>
        <w:t xml:space="preserve"> дополнить словами </w:t>
      </w:r>
      <w:r w:rsidR="00510AD1">
        <w:rPr>
          <w:rFonts w:eastAsia="SimSun"/>
          <w:bCs/>
          <w:sz w:val="28"/>
          <w:szCs w:val="28"/>
          <w:lang w:val="ru-RU" w:eastAsia="zh-CN"/>
        </w:rPr>
        <w:t>«</w:t>
      </w:r>
      <w:r>
        <w:rPr>
          <w:rFonts w:eastAsia="SimSun"/>
          <w:bCs/>
          <w:sz w:val="28"/>
          <w:szCs w:val="28"/>
          <w:lang w:val="ru-RU" w:eastAsia="zh-CN"/>
        </w:rPr>
        <w:t>ордер или</w:t>
      </w:r>
      <w:r w:rsidR="00510AD1">
        <w:rPr>
          <w:rFonts w:eastAsia="SimSun"/>
          <w:bCs/>
          <w:sz w:val="28"/>
          <w:szCs w:val="28"/>
          <w:lang w:val="ru-RU" w:eastAsia="zh-CN"/>
        </w:rPr>
        <w:t>»</w:t>
      </w:r>
      <w:r>
        <w:rPr>
          <w:rFonts w:eastAsia="SimSun"/>
          <w:bCs/>
          <w:sz w:val="28"/>
          <w:szCs w:val="28"/>
          <w:lang w:val="ru-RU" w:eastAsia="zh-CN"/>
        </w:rPr>
        <w:t>.</w:t>
      </w:r>
    </w:p>
    <w:p w14:paraId="0687BD2C" w14:textId="40EAB407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Cs/>
          <w:sz w:val="28"/>
          <w:szCs w:val="28"/>
          <w:lang w:val="ru-RU" w:eastAsia="zh-CN"/>
        </w:rPr>
        <w:t xml:space="preserve">2. Статью 49 дополнить </w:t>
      </w:r>
      <w:r w:rsidR="00510AD1">
        <w:rPr>
          <w:rFonts w:eastAsia="SimSun"/>
          <w:bCs/>
          <w:sz w:val="28"/>
          <w:szCs w:val="28"/>
          <w:lang w:val="ru-RU" w:eastAsia="zh-CN"/>
        </w:rPr>
        <w:t xml:space="preserve">частью </w:t>
      </w:r>
      <w:r>
        <w:rPr>
          <w:rFonts w:eastAsia="SimSun"/>
          <w:bCs/>
          <w:sz w:val="28"/>
          <w:szCs w:val="28"/>
          <w:lang w:val="ru-RU" w:eastAsia="zh-CN"/>
        </w:rPr>
        <w:t>(1</w:t>
      </w:r>
      <w:r>
        <w:rPr>
          <w:rFonts w:eastAsia="SimSun"/>
          <w:bCs/>
          <w:sz w:val="28"/>
          <w:szCs w:val="28"/>
          <w:vertAlign w:val="superscript"/>
          <w:lang w:val="ru-RU" w:eastAsia="zh-CN"/>
        </w:rPr>
        <w:t>1</w:t>
      </w:r>
      <w:r>
        <w:rPr>
          <w:rFonts w:eastAsia="SimSun"/>
          <w:bCs/>
          <w:sz w:val="28"/>
          <w:szCs w:val="28"/>
          <w:lang w:val="ru-RU" w:eastAsia="zh-CN"/>
        </w:rPr>
        <w:t>)</w:t>
      </w:r>
      <w:r>
        <w:rPr>
          <w:rFonts w:eastAsia="SimSun"/>
          <w:bCs/>
          <w:sz w:val="28"/>
          <w:szCs w:val="28"/>
          <w:vertAlign w:val="superscript"/>
          <w:lang w:val="ru-RU" w:eastAsia="zh-CN"/>
        </w:rPr>
        <w:t xml:space="preserve"> </w:t>
      </w:r>
      <w:r>
        <w:rPr>
          <w:rFonts w:eastAsia="SimSun"/>
          <w:bCs/>
          <w:sz w:val="28"/>
          <w:szCs w:val="28"/>
          <w:lang w:val="ru-RU" w:eastAsia="zh-CN"/>
        </w:rPr>
        <w:t>следующего содержания:</w:t>
      </w:r>
    </w:p>
    <w:p w14:paraId="20710000" w14:textId="4B23259A" w:rsidR="00726F09" w:rsidRDefault="00510AD1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Cs/>
          <w:sz w:val="28"/>
          <w:szCs w:val="28"/>
          <w:lang w:val="ru-RU" w:eastAsia="zh-CN"/>
        </w:rPr>
        <w:t>«</w:t>
      </w:r>
      <w:r w:rsidR="00726F09">
        <w:rPr>
          <w:rFonts w:eastAsia="SimSun"/>
          <w:bCs/>
          <w:sz w:val="28"/>
          <w:szCs w:val="28"/>
          <w:lang w:val="ru-RU" w:eastAsia="zh-CN"/>
        </w:rPr>
        <w:t>(1</w:t>
      </w:r>
      <w:r w:rsidR="00726F09">
        <w:rPr>
          <w:rFonts w:eastAsia="SimSun"/>
          <w:bCs/>
          <w:sz w:val="28"/>
          <w:szCs w:val="28"/>
          <w:vertAlign w:val="superscript"/>
          <w:lang w:val="ru-RU" w:eastAsia="zh-CN"/>
        </w:rPr>
        <w:t>1</w:t>
      </w:r>
      <w:r w:rsidR="00726F09">
        <w:rPr>
          <w:rFonts w:eastAsia="SimSun"/>
          <w:bCs/>
          <w:sz w:val="28"/>
          <w:szCs w:val="28"/>
          <w:lang w:val="ru-RU" w:eastAsia="zh-CN"/>
        </w:rPr>
        <w:t>)</w:t>
      </w:r>
      <w:r>
        <w:rPr>
          <w:rFonts w:eastAsia="SimSun"/>
          <w:bCs/>
          <w:sz w:val="28"/>
          <w:szCs w:val="28"/>
          <w:lang w:val="ru-RU" w:eastAsia="zh-CN"/>
        </w:rPr>
        <w:t> </w:t>
      </w:r>
      <w:r w:rsidR="00726F09">
        <w:rPr>
          <w:rFonts w:eastAsia="SimSun"/>
          <w:bCs/>
          <w:sz w:val="28"/>
          <w:szCs w:val="28"/>
          <w:lang w:val="ru-RU" w:eastAsia="zh-CN"/>
        </w:rPr>
        <w:t>Полномочия адвоката или адвоката-стажера удостоверяются ордером.</w:t>
      </w:r>
      <w:r>
        <w:rPr>
          <w:rFonts w:eastAsia="SimSun"/>
          <w:bCs/>
          <w:sz w:val="28"/>
          <w:szCs w:val="28"/>
          <w:lang w:val="ru-RU" w:eastAsia="zh-CN"/>
        </w:rPr>
        <w:t>».</w:t>
      </w:r>
    </w:p>
    <w:p w14:paraId="3B654EAF" w14:textId="6491CC80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Cs/>
          <w:sz w:val="28"/>
          <w:szCs w:val="28"/>
          <w:lang w:val="ru-RU" w:eastAsia="zh-CN"/>
        </w:rPr>
        <w:t>3.</w:t>
      </w:r>
      <w:r w:rsidR="00510AD1">
        <w:rPr>
          <w:rFonts w:eastAsia="SimSun"/>
          <w:bCs/>
          <w:sz w:val="28"/>
          <w:szCs w:val="28"/>
          <w:lang w:val="ru-RU" w:eastAsia="zh-CN"/>
        </w:rPr>
        <w:t> Часть (1)</w:t>
      </w:r>
      <w:r>
        <w:rPr>
          <w:rFonts w:eastAsia="SimSun"/>
          <w:bCs/>
          <w:sz w:val="28"/>
          <w:szCs w:val="28"/>
          <w:lang w:val="ru-RU" w:eastAsia="zh-CN"/>
        </w:rPr>
        <w:t xml:space="preserve"> стать</w:t>
      </w:r>
      <w:r w:rsidR="00510AD1">
        <w:rPr>
          <w:rFonts w:eastAsia="SimSun"/>
          <w:bCs/>
          <w:sz w:val="28"/>
          <w:szCs w:val="28"/>
          <w:lang w:val="ru-RU" w:eastAsia="zh-CN"/>
        </w:rPr>
        <w:t>и</w:t>
      </w:r>
      <w:r>
        <w:rPr>
          <w:rFonts w:eastAsia="SimSun"/>
          <w:bCs/>
          <w:sz w:val="28"/>
          <w:szCs w:val="28"/>
          <w:lang w:val="ru-RU" w:eastAsia="zh-CN"/>
        </w:rPr>
        <w:t xml:space="preserve"> 50 после слов </w:t>
      </w:r>
      <w:r w:rsidR="00510AD1">
        <w:rPr>
          <w:rFonts w:eastAsia="SimSun"/>
          <w:bCs/>
          <w:sz w:val="28"/>
          <w:szCs w:val="28"/>
          <w:lang w:val="ru-RU" w:eastAsia="zh-CN"/>
        </w:rPr>
        <w:t>«</w:t>
      </w:r>
      <w:r>
        <w:rPr>
          <w:rFonts w:eastAsia="SimSun"/>
          <w:bCs/>
          <w:sz w:val="28"/>
          <w:szCs w:val="28"/>
          <w:lang w:val="ru-RU" w:eastAsia="zh-CN"/>
        </w:rPr>
        <w:t>оговорены в</w:t>
      </w:r>
      <w:r w:rsidR="00510AD1">
        <w:rPr>
          <w:rFonts w:eastAsia="SimSun"/>
          <w:bCs/>
          <w:sz w:val="28"/>
          <w:szCs w:val="28"/>
          <w:lang w:val="ru-RU" w:eastAsia="zh-CN"/>
        </w:rPr>
        <w:t>»</w:t>
      </w:r>
      <w:r>
        <w:rPr>
          <w:rFonts w:eastAsia="SimSun"/>
          <w:bCs/>
          <w:sz w:val="28"/>
          <w:szCs w:val="28"/>
          <w:lang w:val="ru-RU" w:eastAsia="zh-CN"/>
        </w:rPr>
        <w:t xml:space="preserve"> дополнить словами </w:t>
      </w:r>
      <w:r w:rsidR="00510AD1">
        <w:rPr>
          <w:rFonts w:eastAsia="SimSun"/>
          <w:bCs/>
          <w:sz w:val="28"/>
          <w:szCs w:val="28"/>
          <w:lang w:val="ru-RU" w:eastAsia="zh-CN"/>
        </w:rPr>
        <w:t>«</w:t>
      </w:r>
      <w:r>
        <w:rPr>
          <w:rFonts w:eastAsia="SimSun"/>
          <w:bCs/>
          <w:sz w:val="28"/>
          <w:szCs w:val="28"/>
          <w:lang w:val="ru-RU" w:eastAsia="zh-CN"/>
        </w:rPr>
        <w:t>ордере или</w:t>
      </w:r>
      <w:r w:rsidR="00845AD5">
        <w:rPr>
          <w:rFonts w:eastAsia="SimSun"/>
          <w:bCs/>
          <w:sz w:val="28"/>
          <w:szCs w:val="28"/>
          <w:lang w:val="ru-RU" w:eastAsia="zh-CN"/>
        </w:rPr>
        <w:t>»</w:t>
      </w:r>
      <w:r>
        <w:rPr>
          <w:rFonts w:eastAsia="SimSun"/>
          <w:bCs/>
          <w:sz w:val="28"/>
          <w:szCs w:val="28"/>
          <w:lang w:val="ru-RU" w:eastAsia="zh-CN"/>
        </w:rPr>
        <w:t>.</w:t>
      </w:r>
    </w:p>
    <w:p w14:paraId="38887122" w14:textId="77777777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/>
          <w:sz w:val="28"/>
          <w:szCs w:val="28"/>
          <w:lang w:val="ru-RU" w:eastAsia="zh-CN"/>
        </w:rPr>
      </w:pPr>
    </w:p>
    <w:p w14:paraId="6568EBDB" w14:textId="56605CFE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/>
          <w:sz w:val="28"/>
          <w:szCs w:val="28"/>
          <w:lang w:val="ru-RU" w:eastAsia="zh-CN"/>
        </w:rPr>
        <w:t xml:space="preserve">Ст. VI. </w:t>
      </w:r>
      <w:r>
        <w:rPr>
          <w:rFonts w:eastAsia="SimSun"/>
          <w:bCs/>
          <w:sz w:val="28"/>
          <w:szCs w:val="28"/>
          <w:lang w:val="ru-RU" w:eastAsia="zh-CN"/>
        </w:rPr>
        <w:t xml:space="preserve">– В статью 46 </w:t>
      </w:r>
      <w:r w:rsidRPr="00510AD1">
        <w:rPr>
          <w:rFonts w:eastAsia="SimSun"/>
          <w:bCs/>
          <w:sz w:val="28"/>
          <w:szCs w:val="28"/>
          <w:lang w:val="ru-RU" w:eastAsia="zh-CN"/>
        </w:rPr>
        <w:t xml:space="preserve">Административного кодекса </w:t>
      </w:r>
      <w:r w:rsidR="00510AD1" w:rsidRPr="00510AD1">
        <w:rPr>
          <w:rFonts w:eastAsia="SimSun"/>
          <w:bCs/>
          <w:sz w:val="28"/>
          <w:szCs w:val="28"/>
          <w:lang w:val="ru-RU" w:eastAsia="zh-CN"/>
        </w:rPr>
        <w:t xml:space="preserve">Республики Молдова </w:t>
      </w:r>
      <w:r w:rsidRPr="00510AD1">
        <w:rPr>
          <w:rFonts w:eastAsia="SimSun"/>
          <w:bCs/>
          <w:sz w:val="28"/>
          <w:szCs w:val="28"/>
          <w:lang w:val="ru-RU" w:eastAsia="zh-CN"/>
        </w:rPr>
        <w:t>№ 116/2018</w:t>
      </w:r>
      <w:r>
        <w:rPr>
          <w:rFonts w:eastAsia="SimSun"/>
          <w:b/>
          <w:sz w:val="28"/>
          <w:szCs w:val="28"/>
          <w:lang w:val="ru-RU" w:eastAsia="zh-CN"/>
        </w:rPr>
        <w:t xml:space="preserve"> </w:t>
      </w:r>
      <w:r>
        <w:rPr>
          <w:rFonts w:eastAsia="SimSun"/>
          <w:bCs/>
          <w:sz w:val="28"/>
          <w:szCs w:val="28"/>
          <w:lang w:val="ru-RU" w:eastAsia="zh-CN"/>
        </w:rPr>
        <w:t>(</w:t>
      </w:r>
      <w:r>
        <w:rPr>
          <w:sz w:val="28"/>
          <w:szCs w:val="28"/>
          <w:lang w:val="ru-RU"/>
        </w:rPr>
        <w:t>Официальный монитор Республики Молдова,</w:t>
      </w:r>
      <w:r>
        <w:rPr>
          <w:spacing w:val="1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2018</w:t>
      </w:r>
      <w:r w:rsidR="00510AD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г.,</w:t>
      </w:r>
      <w:r>
        <w:rPr>
          <w:spacing w:val="1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№ 309-320,</w:t>
      </w:r>
      <w:r>
        <w:rPr>
          <w:spacing w:val="-1"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  <w:lang w:val="ru-RU"/>
        </w:rPr>
        <w:t>ст. </w:t>
      </w:r>
      <w:r>
        <w:rPr>
          <w:sz w:val="28"/>
          <w:szCs w:val="28"/>
          <w:lang w:val="ru-RU"/>
        </w:rPr>
        <w:t>466</w:t>
      </w:r>
      <w:r>
        <w:rPr>
          <w:rFonts w:eastAsia="SimSun"/>
          <w:bCs/>
          <w:sz w:val="28"/>
          <w:szCs w:val="28"/>
          <w:lang w:val="ru-RU" w:eastAsia="zh-CN"/>
        </w:rPr>
        <w:t>)</w:t>
      </w:r>
      <w:r w:rsidR="00510AD1">
        <w:rPr>
          <w:rFonts w:eastAsia="SimSun"/>
          <w:bCs/>
          <w:sz w:val="28"/>
          <w:szCs w:val="28"/>
          <w:lang w:val="ru-RU" w:eastAsia="zh-CN"/>
        </w:rPr>
        <w:t>,</w:t>
      </w:r>
      <w:r>
        <w:rPr>
          <w:rFonts w:eastAsia="SimSun"/>
          <w:bCs/>
          <w:sz w:val="28"/>
          <w:szCs w:val="28"/>
          <w:lang w:val="ru-RU" w:eastAsia="zh-CN"/>
        </w:rPr>
        <w:t xml:space="preserve"> с последующими изменениями, внести следующие изменения:</w:t>
      </w:r>
    </w:p>
    <w:p w14:paraId="052D2DD8" w14:textId="72C78790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Cs/>
          <w:sz w:val="28"/>
          <w:szCs w:val="28"/>
          <w:lang w:val="ru-RU" w:eastAsia="zh-CN"/>
        </w:rPr>
        <w:t xml:space="preserve">в </w:t>
      </w:r>
      <w:r w:rsidR="00510AD1">
        <w:rPr>
          <w:rFonts w:eastAsia="SimSun"/>
          <w:bCs/>
          <w:sz w:val="28"/>
          <w:szCs w:val="28"/>
          <w:lang w:val="ru-RU" w:eastAsia="zh-CN"/>
        </w:rPr>
        <w:t xml:space="preserve">части </w:t>
      </w:r>
      <w:r>
        <w:rPr>
          <w:rFonts w:eastAsia="SimSun"/>
          <w:bCs/>
          <w:sz w:val="28"/>
          <w:szCs w:val="28"/>
          <w:lang w:val="ru-RU" w:eastAsia="zh-CN"/>
        </w:rPr>
        <w:t>(1):</w:t>
      </w:r>
    </w:p>
    <w:p w14:paraId="31445F8E" w14:textId="51EEDBA0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Cs/>
          <w:sz w:val="28"/>
          <w:szCs w:val="28"/>
          <w:lang w:val="ru-RU" w:eastAsia="zh-CN"/>
        </w:rPr>
        <w:t xml:space="preserve">после текста </w:t>
      </w:r>
      <w:r w:rsidR="00510AD1">
        <w:rPr>
          <w:rFonts w:eastAsia="SimSun"/>
          <w:bCs/>
          <w:sz w:val="28"/>
          <w:szCs w:val="28"/>
          <w:lang w:val="ru-RU" w:eastAsia="zh-CN"/>
        </w:rPr>
        <w:t>«</w:t>
      </w:r>
      <w:r>
        <w:rPr>
          <w:rFonts w:eastAsia="SimSun"/>
          <w:bCs/>
          <w:sz w:val="28"/>
          <w:szCs w:val="28"/>
          <w:lang w:val="ru-RU" w:eastAsia="zh-CN"/>
        </w:rPr>
        <w:t>(подписанной собственноручной или электронной подписью)</w:t>
      </w:r>
      <w:r w:rsidR="00510AD1">
        <w:rPr>
          <w:rFonts w:eastAsia="SimSun"/>
          <w:bCs/>
          <w:sz w:val="28"/>
          <w:szCs w:val="28"/>
          <w:lang w:val="ru-RU" w:eastAsia="zh-CN"/>
        </w:rPr>
        <w:t xml:space="preserve">» </w:t>
      </w:r>
      <w:r>
        <w:rPr>
          <w:rFonts w:eastAsia="SimSun"/>
          <w:bCs/>
          <w:sz w:val="28"/>
          <w:szCs w:val="28"/>
          <w:lang w:val="ru-RU" w:eastAsia="zh-CN"/>
        </w:rPr>
        <w:t>дополн</w:t>
      </w:r>
      <w:r w:rsidR="00510AD1">
        <w:rPr>
          <w:rFonts w:eastAsia="SimSun"/>
          <w:bCs/>
          <w:sz w:val="28"/>
          <w:szCs w:val="28"/>
          <w:lang w:val="ru-RU" w:eastAsia="zh-CN"/>
        </w:rPr>
        <w:t>ить</w:t>
      </w:r>
      <w:r>
        <w:rPr>
          <w:rFonts w:eastAsia="SimSun"/>
          <w:bCs/>
          <w:sz w:val="28"/>
          <w:szCs w:val="28"/>
          <w:lang w:val="ru-RU" w:eastAsia="zh-CN"/>
        </w:rPr>
        <w:t xml:space="preserve"> текстом </w:t>
      </w:r>
      <w:r w:rsidR="00845AD5">
        <w:rPr>
          <w:rFonts w:eastAsia="SimSun"/>
          <w:bCs/>
          <w:sz w:val="28"/>
          <w:szCs w:val="28"/>
          <w:lang w:val="ru-RU" w:eastAsia="zh-CN"/>
        </w:rPr>
        <w:t xml:space="preserve">«, </w:t>
      </w:r>
      <w:r>
        <w:rPr>
          <w:rFonts w:eastAsia="SimSun"/>
          <w:bCs/>
          <w:sz w:val="28"/>
          <w:szCs w:val="28"/>
          <w:lang w:val="ru-RU" w:eastAsia="zh-CN"/>
        </w:rPr>
        <w:t>орде</w:t>
      </w:r>
      <w:r w:rsidR="00845AD5">
        <w:rPr>
          <w:rFonts w:eastAsia="SimSun"/>
          <w:bCs/>
          <w:sz w:val="28"/>
          <w:szCs w:val="28"/>
          <w:lang w:val="ru-RU" w:eastAsia="zh-CN"/>
        </w:rPr>
        <w:t>ром адвоката»</w:t>
      </w:r>
      <w:r>
        <w:rPr>
          <w:rFonts w:eastAsia="SimSun"/>
          <w:bCs/>
          <w:sz w:val="28"/>
          <w:szCs w:val="28"/>
          <w:lang w:val="ru-RU" w:eastAsia="zh-CN"/>
        </w:rPr>
        <w:t>;</w:t>
      </w:r>
    </w:p>
    <w:p w14:paraId="2712AB3F" w14:textId="536C5DB8" w:rsidR="00726F09" w:rsidRDefault="00726F09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Cs/>
          <w:sz w:val="28"/>
          <w:szCs w:val="28"/>
          <w:lang w:val="ru-RU" w:eastAsia="zh-CN"/>
        </w:rPr>
        <w:t xml:space="preserve">после слов </w:t>
      </w:r>
      <w:r w:rsidR="00845AD5">
        <w:rPr>
          <w:rFonts w:eastAsia="SimSun"/>
          <w:bCs/>
          <w:sz w:val="28"/>
          <w:szCs w:val="28"/>
          <w:lang w:val="ru-RU" w:eastAsia="zh-CN"/>
        </w:rPr>
        <w:t>«</w:t>
      </w:r>
      <w:r>
        <w:rPr>
          <w:rFonts w:eastAsia="SimSun"/>
          <w:bCs/>
          <w:sz w:val="28"/>
          <w:szCs w:val="28"/>
          <w:lang w:val="ru-RU" w:eastAsia="zh-CN"/>
        </w:rPr>
        <w:t>содержани</w:t>
      </w:r>
      <w:r w:rsidR="00845AD5">
        <w:rPr>
          <w:rFonts w:eastAsia="SimSun"/>
          <w:bCs/>
          <w:sz w:val="28"/>
          <w:szCs w:val="28"/>
          <w:lang w:val="ru-RU" w:eastAsia="zh-CN"/>
        </w:rPr>
        <w:t>я</w:t>
      </w:r>
      <w:r>
        <w:rPr>
          <w:rFonts w:eastAsia="SimSun"/>
          <w:bCs/>
          <w:sz w:val="28"/>
          <w:szCs w:val="28"/>
          <w:lang w:val="ru-RU" w:eastAsia="zh-CN"/>
        </w:rPr>
        <w:t xml:space="preserve"> доверенности</w:t>
      </w:r>
      <w:r w:rsidR="00845AD5">
        <w:rPr>
          <w:rFonts w:eastAsia="SimSun"/>
          <w:bCs/>
          <w:sz w:val="28"/>
          <w:szCs w:val="28"/>
          <w:lang w:val="ru-RU" w:eastAsia="zh-CN"/>
        </w:rPr>
        <w:t>»</w:t>
      </w:r>
      <w:r>
        <w:rPr>
          <w:rFonts w:eastAsia="SimSun"/>
          <w:bCs/>
          <w:sz w:val="28"/>
          <w:szCs w:val="28"/>
          <w:lang w:val="ru-RU" w:eastAsia="zh-CN"/>
        </w:rPr>
        <w:t xml:space="preserve"> дополн</w:t>
      </w:r>
      <w:r w:rsidR="00845AD5">
        <w:rPr>
          <w:rFonts w:eastAsia="SimSun"/>
          <w:bCs/>
          <w:sz w:val="28"/>
          <w:szCs w:val="28"/>
          <w:lang w:val="ru-RU" w:eastAsia="zh-CN"/>
        </w:rPr>
        <w:t>ить</w:t>
      </w:r>
      <w:r>
        <w:rPr>
          <w:rFonts w:eastAsia="SimSun"/>
          <w:bCs/>
          <w:sz w:val="28"/>
          <w:szCs w:val="28"/>
          <w:lang w:val="ru-RU" w:eastAsia="zh-CN"/>
        </w:rPr>
        <w:t xml:space="preserve"> текстом </w:t>
      </w:r>
      <w:r w:rsidR="00845AD5">
        <w:rPr>
          <w:rFonts w:eastAsia="SimSun"/>
          <w:bCs/>
          <w:sz w:val="28"/>
          <w:szCs w:val="28"/>
          <w:lang w:val="ru-RU" w:eastAsia="zh-CN"/>
        </w:rPr>
        <w:t xml:space="preserve">«, </w:t>
      </w:r>
      <w:r>
        <w:rPr>
          <w:rFonts w:eastAsia="SimSun"/>
          <w:bCs/>
          <w:sz w:val="28"/>
          <w:szCs w:val="28"/>
          <w:lang w:val="ru-RU" w:eastAsia="zh-CN"/>
        </w:rPr>
        <w:t>ордер</w:t>
      </w:r>
      <w:r w:rsidR="00845AD5">
        <w:rPr>
          <w:rFonts w:eastAsia="SimSun"/>
          <w:bCs/>
          <w:sz w:val="28"/>
          <w:szCs w:val="28"/>
          <w:lang w:val="ru-RU" w:eastAsia="zh-CN"/>
        </w:rPr>
        <w:t>а»</w:t>
      </w:r>
      <w:r>
        <w:rPr>
          <w:rFonts w:eastAsia="SimSun"/>
          <w:bCs/>
          <w:sz w:val="28"/>
          <w:szCs w:val="28"/>
          <w:lang w:val="ru-RU" w:eastAsia="zh-CN"/>
        </w:rPr>
        <w:t>;</w:t>
      </w:r>
    </w:p>
    <w:p w14:paraId="12404F81" w14:textId="76D737E4" w:rsidR="00726F09" w:rsidRDefault="00845AD5" w:rsidP="00726F0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SimSun"/>
          <w:bCs/>
          <w:sz w:val="28"/>
          <w:szCs w:val="28"/>
          <w:lang w:val="ru-RU" w:eastAsia="zh-CN"/>
        </w:rPr>
      </w:pPr>
      <w:r>
        <w:rPr>
          <w:rFonts w:eastAsia="SimSun"/>
          <w:bCs/>
          <w:sz w:val="28"/>
          <w:szCs w:val="28"/>
          <w:lang w:val="ru-RU" w:eastAsia="zh-CN"/>
        </w:rPr>
        <w:t xml:space="preserve">часть </w:t>
      </w:r>
      <w:r w:rsidR="00726F09">
        <w:rPr>
          <w:rFonts w:eastAsia="SimSun"/>
          <w:bCs/>
          <w:sz w:val="28"/>
          <w:szCs w:val="28"/>
          <w:lang w:val="ru-RU" w:eastAsia="zh-CN"/>
        </w:rPr>
        <w:t xml:space="preserve">(2) после слов </w:t>
      </w:r>
      <w:r>
        <w:rPr>
          <w:rFonts w:eastAsia="SimSun"/>
          <w:bCs/>
          <w:sz w:val="28"/>
          <w:szCs w:val="28"/>
          <w:lang w:val="ru-RU" w:eastAsia="zh-CN"/>
        </w:rPr>
        <w:t>«</w:t>
      </w:r>
      <w:r w:rsidR="00726F09">
        <w:rPr>
          <w:rFonts w:eastAsia="SimSun"/>
          <w:bCs/>
          <w:sz w:val="28"/>
          <w:szCs w:val="28"/>
          <w:lang w:val="ru-RU" w:eastAsia="zh-CN"/>
        </w:rPr>
        <w:t>предъявляет доверенность</w:t>
      </w:r>
      <w:r>
        <w:rPr>
          <w:rFonts w:eastAsia="SimSun"/>
          <w:bCs/>
          <w:sz w:val="28"/>
          <w:szCs w:val="28"/>
          <w:lang w:val="ru-RU" w:eastAsia="zh-CN"/>
        </w:rPr>
        <w:t>»</w:t>
      </w:r>
      <w:r w:rsidR="00726F09">
        <w:rPr>
          <w:rFonts w:eastAsia="SimSun"/>
          <w:bCs/>
          <w:sz w:val="28"/>
          <w:szCs w:val="28"/>
          <w:lang w:val="ru-RU" w:eastAsia="zh-CN"/>
        </w:rPr>
        <w:t xml:space="preserve"> дополн</w:t>
      </w:r>
      <w:r>
        <w:rPr>
          <w:rFonts w:eastAsia="SimSun"/>
          <w:bCs/>
          <w:sz w:val="28"/>
          <w:szCs w:val="28"/>
          <w:lang w:val="ru-RU" w:eastAsia="zh-CN"/>
        </w:rPr>
        <w:t>ить</w:t>
      </w:r>
      <w:r w:rsidR="00726F09">
        <w:rPr>
          <w:rFonts w:eastAsia="SimSun"/>
          <w:bCs/>
          <w:sz w:val="28"/>
          <w:szCs w:val="28"/>
          <w:lang w:val="ru-RU" w:eastAsia="zh-CN"/>
        </w:rPr>
        <w:t xml:space="preserve"> текстом </w:t>
      </w:r>
      <w:r>
        <w:rPr>
          <w:rFonts w:eastAsia="SimSun"/>
          <w:bCs/>
          <w:sz w:val="28"/>
          <w:szCs w:val="28"/>
          <w:lang w:val="ru-RU" w:eastAsia="zh-CN"/>
        </w:rPr>
        <w:t>«</w:t>
      </w:r>
      <w:r w:rsidR="00726F09">
        <w:rPr>
          <w:rFonts w:eastAsia="SimSun"/>
          <w:bCs/>
          <w:sz w:val="28"/>
          <w:szCs w:val="28"/>
          <w:lang w:val="ru-RU" w:eastAsia="zh-CN"/>
        </w:rPr>
        <w:t>, ордер</w:t>
      </w:r>
      <w:r>
        <w:rPr>
          <w:rFonts w:eastAsia="SimSun"/>
          <w:bCs/>
          <w:sz w:val="28"/>
          <w:szCs w:val="28"/>
          <w:lang w:val="ru-RU" w:eastAsia="zh-CN"/>
        </w:rPr>
        <w:t>»</w:t>
      </w:r>
      <w:r w:rsidR="00726F09">
        <w:rPr>
          <w:rFonts w:eastAsia="SimSun"/>
          <w:bCs/>
          <w:sz w:val="28"/>
          <w:szCs w:val="28"/>
          <w:lang w:val="ru-RU" w:eastAsia="zh-CN"/>
        </w:rPr>
        <w:t>.</w:t>
      </w:r>
    </w:p>
    <w:p w14:paraId="54FEF742" w14:textId="39880C2E" w:rsidR="00845AD5" w:rsidRDefault="00845AD5">
      <w:pPr>
        <w:ind w:firstLine="0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 w:type="page"/>
      </w:r>
    </w:p>
    <w:p w14:paraId="67890635" w14:textId="610A8D78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E22E20" w14:textId="3C10734B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E23CCDA" w14:textId="1E76A169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81B074B" w14:textId="4FF3B365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68EF4DE" w14:textId="4554D2E6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A5152BD" w14:textId="77777777" w:rsidR="00001BDC" w:rsidRPr="00001BDC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001BDC">
        <w:rPr>
          <w:rFonts w:ascii="Times New Roman" w:hAnsi="Times New Roman" w:cstheme="majorBidi"/>
          <w:color w:val="000000"/>
          <w:sz w:val="24"/>
          <w:szCs w:val="24"/>
        </w:rPr>
        <w:t>Визирует:</w:t>
      </w:r>
    </w:p>
    <w:p w14:paraId="6CDFC891" w14:textId="77777777" w:rsidR="00001BDC" w:rsidRPr="00001BDC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01E4D72" w14:textId="7E7A014B" w:rsidR="00001BDC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2990A95C" w14:textId="2DBE05DD" w:rsidR="00001BDC" w:rsidRPr="00845AD5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DF3C826" w14:textId="77777777" w:rsidR="00001BDC" w:rsidRPr="00845AD5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058E087A" w14:textId="1B4BDFFC" w:rsidR="00001BDC" w:rsidRPr="00845AD5" w:rsidRDefault="00845AD5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845AD5">
        <w:rPr>
          <w:rFonts w:ascii="Times New Roman" w:hAnsi="Times New Roman" w:cstheme="majorBidi"/>
          <w:color w:val="000000"/>
          <w:sz w:val="24"/>
          <w:szCs w:val="24"/>
        </w:rPr>
        <w:t xml:space="preserve">Министр юстиции </w:t>
      </w:r>
      <w:r>
        <w:rPr>
          <w:rFonts w:ascii="Times New Roman" w:hAnsi="Times New Roman" w:cstheme="majorBidi"/>
          <w:color w:val="000000"/>
          <w:sz w:val="24"/>
          <w:szCs w:val="24"/>
        </w:rPr>
        <w:tab/>
      </w:r>
      <w:r>
        <w:rPr>
          <w:rFonts w:ascii="Times New Roman" w:hAnsi="Times New Roman" w:cstheme="majorBidi"/>
          <w:color w:val="000000"/>
          <w:sz w:val="24"/>
          <w:szCs w:val="24"/>
        </w:rPr>
        <w:tab/>
      </w:r>
      <w:r>
        <w:rPr>
          <w:rFonts w:ascii="Times New Roman" w:hAnsi="Times New Roman" w:cstheme="majorBidi"/>
          <w:color w:val="000000"/>
          <w:sz w:val="24"/>
          <w:szCs w:val="24"/>
        </w:rPr>
        <w:tab/>
      </w:r>
      <w:r>
        <w:rPr>
          <w:rFonts w:ascii="Times New Roman" w:hAnsi="Times New Roman" w:cstheme="majorBidi"/>
          <w:color w:val="000000"/>
          <w:sz w:val="24"/>
          <w:szCs w:val="24"/>
        </w:rPr>
        <w:tab/>
      </w:r>
      <w:r>
        <w:rPr>
          <w:rFonts w:ascii="Times New Roman" w:hAnsi="Times New Roman" w:cstheme="majorBidi"/>
          <w:color w:val="000000"/>
          <w:sz w:val="24"/>
          <w:szCs w:val="24"/>
        </w:rPr>
        <w:tab/>
      </w:r>
      <w:r>
        <w:rPr>
          <w:rFonts w:ascii="Times New Roman" w:hAnsi="Times New Roman" w:cstheme="majorBidi"/>
          <w:color w:val="000000"/>
          <w:sz w:val="24"/>
          <w:szCs w:val="24"/>
        </w:rPr>
        <w:tab/>
      </w:r>
      <w:r w:rsidRPr="00845AD5">
        <w:rPr>
          <w:rFonts w:ascii="Times New Roman" w:hAnsi="Times New Roman" w:cstheme="majorBidi"/>
          <w:color w:val="000000"/>
          <w:sz w:val="24"/>
          <w:szCs w:val="24"/>
        </w:rPr>
        <w:t>Вероника</w:t>
      </w:r>
      <w:r>
        <w:rPr>
          <w:rFonts w:ascii="Times New Roman" w:hAnsi="Times New Roman" w:cstheme="majorBidi"/>
          <w:color w:val="000000"/>
          <w:sz w:val="24"/>
          <w:szCs w:val="24"/>
        </w:rPr>
        <w:t xml:space="preserve"> </w:t>
      </w:r>
      <w:r w:rsidRPr="00845AD5">
        <w:rPr>
          <w:rFonts w:ascii="Times New Roman" w:hAnsi="Times New Roman" w:cstheme="majorBidi"/>
          <w:color w:val="000000"/>
          <w:sz w:val="24"/>
          <w:szCs w:val="24"/>
        </w:rPr>
        <w:t>Михайлов-</w:t>
      </w:r>
      <w:proofErr w:type="spellStart"/>
      <w:r w:rsidRPr="00845AD5">
        <w:rPr>
          <w:rFonts w:ascii="Times New Roman" w:hAnsi="Times New Roman" w:cstheme="majorBidi"/>
          <w:color w:val="000000"/>
          <w:sz w:val="24"/>
          <w:szCs w:val="24"/>
        </w:rPr>
        <w:t>Морару</w:t>
      </w:r>
      <w:proofErr w:type="spellEnd"/>
    </w:p>
    <w:p w14:paraId="34E7DFAD" w14:textId="77777777" w:rsidR="00001BDC" w:rsidRPr="00001BDC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3E7CC1E5" w14:textId="77777777" w:rsidR="00001BDC" w:rsidRPr="00001BDC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5327440F" w14:textId="3B06B67F" w:rsidR="00001BDC" w:rsidRPr="00001BDC" w:rsidRDefault="00001BDC" w:rsidP="00001BDC">
      <w:pPr>
        <w:pStyle w:val="news"/>
        <w:rPr>
          <w:rFonts w:ascii="Times New Roman" w:hAnsi="Times New Roman" w:cstheme="majorBidi"/>
          <w:sz w:val="24"/>
          <w:szCs w:val="24"/>
        </w:rPr>
      </w:pPr>
      <w:r w:rsidRPr="00001BDC">
        <w:rPr>
          <w:rFonts w:ascii="Times New Roman" w:hAnsi="Times New Roman" w:cstheme="majorBidi"/>
          <w:sz w:val="24"/>
          <w:szCs w:val="24"/>
        </w:rPr>
        <w:t xml:space="preserve">Генеральный секретарь Правительства                   </w:t>
      </w:r>
      <w:r>
        <w:rPr>
          <w:rFonts w:ascii="Times New Roman" w:hAnsi="Times New Roman" w:cstheme="majorBidi"/>
          <w:sz w:val="24"/>
          <w:szCs w:val="24"/>
        </w:rPr>
        <w:tab/>
      </w:r>
      <w:r>
        <w:rPr>
          <w:rFonts w:ascii="Times New Roman" w:hAnsi="Times New Roman" w:cstheme="majorBidi"/>
          <w:sz w:val="24"/>
          <w:szCs w:val="24"/>
        </w:rPr>
        <w:tab/>
      </w:r>
      <w:r w:rsidRPr="00001BDC">
        <w:rPr>
          <w:rFonts w:ascii="Times New Roman" w:hAnsi="Times New Roman" w:cstheme="majorBidi"/>
          <w:sz w:val="24"/>
          <w:szCs w:val="24"/>
        </w:rPr>
        <w:t xml:space="preserve">        Артур МИЖА</w:t>
      </w:r>
    </w:p>
    <w:p w14:paraId="246AD36F" w14:textId="77777777" w:rsidR="00001BDC" w:rsidRPr="00001BDC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313E16F3" w14:textId="77777777" w:rsidR="00001BDC" w:rsidRPr="00001BDC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36034903" w14:textId="77777777" w:rsidR="00001BDC" w:rsidRPr="00001BDC" w:rsidRDefault="00001BDC" w:rsidP="00001BDC">
      <w:pPr>
        <w:ind w:right="-1" w:firstLine="0"/>
        <w:jc w:val="center"/>
        <w:rPr>
          <w:sz w:val="24"/>
          <w:szCs w:val="24"/>
          <w:lang w:val="ro-RO"/>
        </w:rPr>
      </w:pPr>
    </w:p>
    <w:p w14:paraId="3714BEAC" w14:textId="77777777" w:rsidR="00001BDC" w:rsidRDefault="00001BDC" w:rsidP="00001BDC">
      <w:pPr>
        <w:ind w:right="-1" w:firstLine="0"/>
        <w:jc w:val="center"/>
        <w:rPr>
          <w:sz w:val="28"/>
          <w:szCs w:val="28"/>
          <w:lang w:val="ro-RO"/>
        </w:rPr>
      </w:pPr>
    </w:p>
    <w:p w14:paraId="31E3AA5F" w14:textId="77777777" w:rsidR="00001BDC" w:rsidRDefault="00001BDC" w:rsidP="00001BDC">
      <w:pPr>
        <w:ind w:right="-1" w:firstLine="0"/>
        <w:jc w:val="center"/>
        <w:rPr>
          <w:sz w:val="28"/>
          <w:szCs w:val="28"/>
          <w:lang w:val="ro-RO"/>
        </w:rPr>
      </w:pPr>
    </w:p>
    <w:p w14:paraId="622B8AC2" w14:textId="3B772013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4164C72" w14:textId="467F9F8F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190B3D" w14:textId="40D0F847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BD1A2D2" w14:textId="246022C4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7226FD4" w14:textId="1F28DB74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D77B6E5" w14:textId="74B07383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04C6067" w14:textId="7D1B13F9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C0FF285" w14:textId="0B93F677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662DBEB" w14:textId="77777777" w:rsidR="00001BDC" w:rsidRDefault="00001BDC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78E6190" w14:textId="4C419725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B504B60" w14:textId="226848B1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5B9653A" w14:textId="046D1B05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8B24417" w14:textId="19EB05D1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84AE622" w14:textId="1C6BA3EF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87CCBC8" w14:textId="16A2AE32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A017546" w14:textId="77777777" w:rsidR="00202421" w:rsidRDefault="00202421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93458B" w:rsidRPr="00202421" w14:paraId="521468B2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3FF3" w14:textId="77777777" w:rsidR="0093458B" w:rsidRPr="00202421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i/>
                <w:iCs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24B7" w14:textId="77777777" w:rsidR="0093458B" w:rsidRPr="00202421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i/>
                <w:iCs/>
                <w:lang w:val="ro-RO"/>
              </w:rPr>
            </w:pPr>
            <w:r w:rsidRPr="00202421">
              <w:rPr>
                <w:rFonts w:asciiTheme="majorBidi" w:hAnsiTheme="majorBidi" w:cstheme="majorBidi"/>
                <w:i/>
                <w:iCs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7FB6" w14:textId="77777777" w:rsidR="0093458B" w:rsidRPr="00202421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i/>
                <w:iCs/>
                <w:lang w:val="ro-RO"/>
              </w:rPr>
            </w:pPr>
            <w:r w:rsidRPr="00202421">
              <w:rPr>
                <w:rFonts w:asciiTheme="majorBidi" w:hAnsiTheme="majorBidi" w:cstheme="majorBidi"/>
                <w:i/>
                <w:iCs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2CED" w14:textId="77777777" w:rsidR="0093458B" w:rsidRPr="00202421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02421">
              <w:rPr>
                <w:rFonts w:asciiTheme="majorBidi" w:hAnsiTheme="majorBidi" w:cstheme="majorBidi"/>
                <w:i/>
                <w:iCs/>
                <w:lang w:val="ro-RO"/>
              </w:rPr>
              <w:t>Semnătura</w:t>
            </w:r>
          </w:p>
        </w:tc>
      </w:tr>
      <w:tr w:rsidR="0093458B" w14:paraId="70A0A869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6461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D6C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3562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C72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14:paraId="0DDEE6B1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B968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AEF7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E79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45A0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14:paraId="3CED5485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C66E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314B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E11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F6D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1B59B9EC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92AB1">
      <w:rPr>
        <w:noProof/>
        <w:sz w:val="16"/>
        <w:szCs w:val="16"/>
        <w:lang w:val="fr-FR"/>
      </w:rPr>
      <w:t>Y:\1.DRAN\400\2024\DECIZII PROTOCOLARE\33851\33851-lege-hp-RU.docx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5C773305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92AB1">
      <w:rPr>
        <w:noProof/>
        <w:sz w:val="16"/>
        <w:szCs w:val="16"/>
        <w:lang w:val="fr-FR"/>
      </w:rPr>
      <w:t>Y:\1.DRAN\400\2024\DECIZII PROTOCOLARE\33851\33851-lege-hp-RU.docx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BDC"/>
    <w:rsid w:val="00001F0B"/>
    <w:rsid w:val="00026B87"/>
    <w:rsid w:val="00040C1B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1631"/>
    <w:rsid w:val="001E6EB8"/>
    <w:rsid w:val="001F047A"/>
    <w:rsid w:val="00202421"/>
    <w:rsid w:val="00222BD3"/>
    <w:rsid w:val="00226840"/>
    <w:rsid w:val="00235499"/>
    <w:rsid w:val="0024352D"/>
    <w:rsid w:val="0026402E"/>
    <w:rsid w:val="00276405"/>
    <w:rsid w:val="00280ADA"/>
    <w:rsid w:val="002928EA"/>
    <w:rsid w:val="002A002E"/>
    <w:rsid w:val="002D7740"/>
    <w:rsid w:val="002F3611"/>
    <w:rsid w:val="002F5568"/>
    <w:rsid w:val="00311924"/>
    <w:rsid w:val="0034074C"/>
    <w:rsid w:val="00374822"/>
    <w:rsid w:val="003A6F82"/>
    <w:rsid w:val="003B1E63"/>
    <w:rsid w:val="003B2A3F"/>
    <w:rsid w:val="003C7CA6"/>
    <w:rsid w:val="003D1C71"/>
    <w:rsid w:val="00403256"/>
    <w:rsid w:val="00427D58"/>
    <w:rsid w:val="00444AFD"/>
    <w:rsid w:val="00481BA9"/>
    <w:rsid w:val="004A4B59"/>
    <w:rsid w:val="004C5C99"/>
    <w:rsid w:val="004E1000"/>
    <w:rsid w:val="00500597"/>
    <w:rsid w:val="0050680A"/>
    <w:rsid w:val="00510AD1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3090F"/>
    <w:rsid w:val="006529DB"/>
    <w:rsid w:val="00674757"/>
    <w:rsid w:val="00674F15"/>
    <w:rsid w:val="006B26AF"/>
    <w:rsid w:val="006E68F0"/>
    <w:rsid w:val="00701CF6"/>
    <w:rsid w:val="00711084"/>
    <w:rsid w:val="007127E0"/>
    <w:rsid w:val="0072422B"/>
    <w:rsid w:val="00726F09"/>
    <w:rsid w:val="007305B8"/>
    <w:rsid w:val="00746067"/>
    <w:rsid w:val="00747DE1"/>
    <w:rsid w:val="00777947"/>
    <w:rsid w:val="00784254"/>
    <w:rsid w:val="00792AB1"/>
    <w:rsid w:val="007A4567"/>
    <w:rsid w:val="007C72EE"/>
    <w:rsid w:val="007D12BE"/>
    <w:rsid w:val="00803123"/>
    <w:rsid w:val="00814406"/>
    <w:rsid w:val="008234B4"/>
    <w:rsid w:val="00832599"/>
    <w:rsid w:val="00840DCA"/>
    <w:rsid w:val="00845AD5"/>
    <w:rsid w:val="00897CEA"/>
    <w:rsid w:val="008B51FA"/>
    <w:rsid w:val="008D2C8E"/>
    <w:rsid w:val="008D78D1"/>
    <w:rsid w:val="008E06CC"/>
    <w:rsid w:val="008F314B"/>
    <w:rsid w:val="00916424"/>
    <w:rsid w:val="00925B96"/>
    <w:rsid w:val="0093458B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B07B2C"/>
    <w:rsid w:val="00B3339C"/>
    <w:rsid w:val="00B71C41"/>
    <w:rsid w:val="00B80C95"/>
    <w:rsid w:val="00BA1AA9"/>
    <w:rsid w:val="00BA3B0E"/>
    <w:rsid w:val="00BA5562"/>
    <w:rsid w:val="00BF32A6"/>
    <w:rsid w:val="00C02DFA"/>
    <w:rsid w:val="00C3367A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E049C8"/>
    <w:rsid w:val="00E14080"/>
    <w:rsid w:val="00E260E7"/>
    <w:rsid w:val="00E46CD4"/>
    <w:rsid w:val="00E70775"/>
    <w:rsid w:val="00E8508D"/>
    <w:rsid w:val="00EB4D84"/>
    <w:rsid w:val="00EC0239"/>
    <w:rsid w:val="00ED1340"/>
    <w:rsid w:val="00EE2BCA"/>
    <w:rsid w:val="00F23A13"/>
    <w:rsid w:val="00F4110C"/>
    <w:rsid w:val="00F67B04"/>
    <w:rsid w:val="00F76048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001BDC"/>
    <w:pPr>
      <w:ind w:firstLine="0"/>
      <w:jc w:val="left"/>
    </w:pPr>
    <w:rPr>
      <w:rFonts w:ascii="Arial" w:hAnsi="Arial" w:cs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2DCF11C-91FD-44F7-8DA2-1C9BECCAF448}"/>
</file>

<file path=customXml/itemProps2.xml><?xml version="1.0" encoding="utf-8"?>
<ds:datastoreItem xmlns:ds="http://schemas.openxmlformats.org/officeDocument/2006/customXml" ds:itemID="{4725431D-7836-40A2-9858-94AE0A9DD534}"/>
</file>

<file path=customXml/itemProps3.xml><?xml version="1.0" encoding="utf-8"?>
<ds:datastoreItem xmlns:ds="http://schemas.openxmlformats.org/officeDocument/2006/customXml" ds:itemID="{D4689BCF-62C6-4D40-953E-D9815B14352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405</Words>
  <Characters>2937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330.2024.ru</dc:title>
  <dc:creator>lll</dc:creator>
  <cp:lastModifiedBy>Cornelia Samson</cp:lastModifiedBy>
  <cp:revision>16</cp:revision>
  <cp:lastPrinted>2024-11-14T06:06:00Z</cp:lastPrinted>
  <dcterms:created xsi:type="dcterms:W3CDTF">2024-07-05T06:43:00Z</dcterms:created>
  <dcterms:modified xsi:type="dcterms:W3CDTF">2024-11-14T06:06:00Z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