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D2929" w14:textId="77777777" w:rsidR="009659E2" w:rsidRDefault="009659E2" w:rsidP="009659E2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44DB97A8" w14:textId="77777777" w:rsidR="002B6252" w:rsidRDefault="002B6252" w:rsidP="009659E2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73E10407" w14:textId="77777777" w:rsidR="002B6252" w:rsidRDefault="002B6252" w:rsidP="009659E2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1A44CCD0" w14:textId="77777777" w:rsidR="002B6252" w:rsidRPr="001D48A1" w:rsidRDefault="002B6252" w:rsidP="009659E2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31263317" w14:textId="77777777" w:rsidR="008E3F8A" w:rsidRPr="001D48A1" w:rsidRDefault="008E3F8A" w:rsidP="009659E2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2F803E48" w14:textId="77777777" w:rsidR="008E3F8A" w:rsidRPr="001D48A1" w:rsidRDefault="008E3F8A" w:rsidP="009659E2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2F04DDBC" w14:textId="77777777" w:rsidR="008E3F8A" w:rsidRPr="001D48A1" w:rsidRDefault="008E3F8A" w:rsidP="009659E2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</w:p>
    <w:p w14:paraId="37C0E90E" w14:textId="77777777" w:rsidR="009659E2" w:rsidRPr="008E3F8A" w:rsidRDefault="009659E2" w:rsidP="008E3F8A">
      <w:pPr>
        <w:ind w:left="567" w:right="1985" w:firstLine="0"/>
        <w:jc w:val="center"/>
        <w:rPr>
          <w:b/>
          <w:color w:val="000000"/>
          <w:spacing w:val="80"/>
          <w:sz w:val="28"/>
          <w:szCs w:val="28"/>
          <w:shd w:val="clear" w:color="auto" w:fill="FFFFFF"/>
          <w:lang w:val="ro-RO"/>
        </w:rPr>
      </w:pPr>
      <w:r w:rsidRPr="008E3F8A">
        <w:rPr>
          <w:b/>
          <w:color w:val="000000"/>
          <w:spacing w:val="80"/>
          <w:sz w:val="28"/>
          <w:szCs w:val="28"/>
          <w:shd w:val="clear" w:color="auto" w:fill="FFFFFF"/>
          <w:lang w:val="ro-RO"/>
        </w:rPr>
        <w:t>LEGE</w:t>
      </w:r>
    </w:p>
    <w:p w14:paraId="0D39194D" w14:textId="77777777" w:rsidR="008E3F8A" w:rsidRPr="00684C01" w:rsidRDefault="008E3F8A" w:rsidP="008E3F8A">
      <w:pPr>
        <w:ind w:left="567" w:right="1985" w:firstLine="0"/>
        <w:jc w:val="center"/>
        <w:rPr>
          <w:b/>
          <w:color w:val="000000"/>
          <w:sz w:val="28"/>
          <w:szCs w:val="28"/>
          <w:shd w:val="clear" w:color="auto" w:fill="FFFFFF"/>
          <w:lang w:val="ro-RO"/>
        </w:rPr>
      </w:pPr>
    </w:p>
    <w:p w14:paraId="7EB98BC8" w14:textId="77777777" w:rsidR="009659E2" w:rsidRPr="00684C01" w:rsidRDefault="009659E2" w:rsidP="008E3F8A">
      <w:pPr>
        <w:ind w:left="567" w:right="1985" w:firstLine="0"/>
        <w:jc w:val="center"/>
        <w:rPr>
          <w:b/>
          <w:color w:val="000000"/>
          <w:sz w:val="28"/>
          <w:szCs w:val="28"/>
          <w:shd w:val="clear" w:color="auto" w:fill="FFFFFF"/>
          <w:lang w:val="ro-RO"/>
        </w:rPr>
      </w:pPr>
      <w:r w:rsidRPr="00684C01">
        <w:rPr>
          <w:b/>
          <w:color w:val="000000"/>
          <w:sz w:val="28"/>
          <w:szCs w:val="28"/>
          <w:shd w:val="clear" w:color="auto" w:fill="FFFFFF"/>
          <w:lang w:val="ro-RO"/>
        </w:rPr>
        <w:t>cu privire la modificarea unor acte normative</w:t>
      </w:r>
    </w:p>
    <w:p w14:paraId="5894E7EA" w14:textId="3419D36A" w:rsidR="001D48A1" w:rsidRDefault="009659E2" w:rsidP="008E3F8A">
      <w:pPr>
        <w:ind w:left="567" w:right="1985" w:firstLine="0"/>
        <w:jc w:val="center"/>
        <w:rPr>
          <w:b/>
          <w:bCs/>
          <w:iCs/>
          <w:sz w:val="28"/>
          <w:szCs w:val="28"/>
          <w:lang w:val="ro-RO"/>
        </w:rPr>
      </w:pPr>
      <w:r w:rsidRPr="00F97A51">
        <w:rPr>
          <w:b/>
          <w:bCs/>
          <w:sz w:val="28"/>
          <w:szCs w:val="28"/>
          <w:lang w:val="ro-RO"/>
        </w:rPr>
        <w:t>(</w:t>
      </w:r>
      <w:r w:rsidRPr="00F97A51">
        <w:rPr>
          <w:b/>
          <w:bCs/>
          <w:iCs/>
          <w:sz w:val="28"/>
          <w:szCs w:val="28"/>
          <w:lang w:val="ro-RO"/>
        </w:rPr>
        <w:t>modificarea cadrului normativ conex</w:t>
      </w:r>
      <w:r w:rsidR="00E02F60">
        <w:rPr>
          <w:b/>
          <w:bCs/>
          <w:iCs/>
          <w:sz w:val="28"/>
          <w:szCs w:val="28"/>
          <w:lang w:val="ro-RO"/>
        </w:rPr>
        <w:t xml:space="preserve"> cu</w:t>
      </w:r>
      <w:r w:rsidRPr="00F97A51">
        <w:rPr>
          <w:b/>
          <w:bCs/>
          <w:iCs/>
          <w:sz w:val="28"/>
          <w:szCs w:val="28"/>
          <w:lang w:val="ro-RO"/>
        </w:rPr>
        <w:t xml:space="preserve"> </w:t>
      </w:r>
    </w:p>
    <w:p w14:paraId="0CFACCAC" w14:textId="1C08189C" w:rsidR="009659E2" w:rsidRPr="00F97A51" w:rsidRDefault="00E02F60" w:rsidP="008E3F8A">
      <w:pPr>
        <w:ind w:left="567" w:right="1985" w:firstLine="0"/>
        <w:jc w:val="center"/>
        <w:rPr>
          <w:b/>
          <w:bCs/>
          <w:color w:val="000000"/>
          <w:sz w:val="28"/>
          <w:szCs w:val="28"/>
          <w:shd w:val="clear" w:color="auto" w:fill="FFFFFF"/>
          <w:lang w:val="ro-RO"/>
        </w:rPr>
      </w:pPr>
      <w:r w:rsidRPr="00F97A51">
        <w:rPr>
          <w:b/>
          <w:bCs/>
          <w:iCs/>
          <w:sz w:val="28"/>
          <w:szCs w:val="28"/>
          <w:lang w:val="ro-RO"/>
        </w:rPr>
        <w:t>Leg</w:t>
      </w:r>
      <w:r>
        <w:rPr>
          <w:b/>
          <w:bCs/>
          <w:iCs/>
          <w:sz w:val="28"/>
          <w:szCs w:val="28"/>
          <w:lang w:val="ro-RO"/>
        </w:rPr>
        <w:t>ea</w:t>
      </w:r>
      <w:r w:rsidRPr="00F97A51">
        <w:rPr>
          <w:b/>
          <w:bCs/>
          <w:iCs/>
          <w:sz w:val="28"/>
          <w:szCs w:val="28"/>
          <w:lang w:val="ro-RO"/>
        </w:rPr>
        <w:t xml:space="preserve"> </w:t>
      </w:r>
      <w:r w:rsidR="009659E2" w:rsidRPr="00F97A51">
        <w:rPr>
          <w:b/>
          <w:bCs/>
          <w:iCs/>
          <w:sz w:val="28"/>
          <w:szCs w:val="28"/>
          <w:lang w:val="ro-RO"/>
        </w:rPr>
        <w:t>nr. 147/2023 privind selecția și evaluarea performanțelor judecătorilor</w:t>
      </w:r>
      <w:r w:rsidR="009659E2" w:rsidRPr="00F97A51">
        <w:rPr>
          <w:b/>
          <w:bCs/>
          <w:sz w:val="28"/>
          <w:szCs w:val="28"/>
          <w:lang w:val="ro-RO"/>
        </w:rPr>
        <w:t>)</w:t>
      </w:r>
    </w:p>
    <w:p w14:paraId="0C8A9A62" w14:textId="09E79EF9" w:rsidR="009659E2" w:rsidRPr="00F97A51" w:rsidRDefault="00894CB2" w:rsidP="009659E2">
      <w:pPr>
        <w:rPr>
          <w:color w:val="000000"/>
          <w:sz w:val="28"/>
          <w:szCs w:val="28"/>
          <w:shd w:val="clear" w:color="auto" w:fill="FFFFFF"/>
          <w:lang w:val="ro-RO"/>
        </w:rPr>
      </w:pPr>
      <w:r>
        <w:rPr>
          <w:b/>
          <w:bCs/>
          <w:i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20F68B" wp14:editId="2D6EACCA">
                <wp:simplePos x="0" y="0"/>
                <wp:positionH relativeFrom="column">
                  <wp:posOffset>663575</wp:posOffset>
                </wp:positionH>
                <wp:positionV relativeFrom="paragraph">
                  <wp:posOffset>41910</wp:posOffset>
                </wp:positionV>
                <wp:extent cx="3705860" cy="0"/>
                <wp:effectExtent l="9525" t="5080" r="8890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058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2872B4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52.25pt;margin-top:3.3pt;width:291.8pt;height:0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"/>
            </w:pict>
          </mc:Fallback>
        </mc:AlternateContent>
      </w:r>
    </w:p>
    <w:p w14:paraId="3C516869" w14:textId="77777777" w:rsidR="009659E2" w:rsidRPr="008E3F8A" w:rsidRDefault="009659E2" w:rsidP="00960527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8E3F8A">
        <w:rPr>
          <w:color w:val="000000"/>
          <w:sz w:val="28"/>
          <w:szCs w:val="28"/>
          <w:shd w:val="clear" w:color="auto" w:fill="FFFFFF"/>
          <w:lang w:val="ro-RO"/>
        </w:rPr>
        <w:t>Parlamentul adoptă prezenta lege organică.</w:t>
      </w:r>
    </w:p>
    <w:p w14:paraId="1A1F5093" w14:textId="77777777" w:rsidR="009659E2" w:rsidRPr="008E3F8A" w:rsidRDefault="009659E2" w:rsidP="00960527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</w:p>
    <w:p w14:paraId="3E62D55E" w14:textId="3AD057F3" w:rsidR="009659E2" w:rsidRPr="008E3F8A" w:rsidRDefault="009659E2" w:rsidP="00960527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  <w:r w:rsidRPr="008E3F8A">
        <w:rPr>
          <w:b/>
          <w:sz w:val="28"/>
          <w:szCs w:val="28"/>
          <w:lang w:val="ro-RO"/>
        </w:rPr>
        <w:t>Art. I.</w:t>
      </w:r>
      <w:r w:rsidRPr="008E3F8A">
        <w:rPr>
          <w:sz w:val="28"/>
          <w:szCs w:val="28"/>
          <w:lang w:val="ro-RO"/>
        </w:rPr>
        <w:t xml:space="preserve"> – Legea nr. 514/1995 privind organizarea judecătorească (republicată în Monitorul Oficial al Republicii Moldova, 2013, nr. 15</w:t>
      </w:r>
      <w:r w:rsidR="00201FB4">
        <w:rPr>
          <w:sz w:val="28"/>
          <w:szCs w:val="28"/>
          <w:lang w:val="ro-RO"/>
        </w:rPr>
        <w:t>–</w:t>
      </w:r>
      <w:r w:rsidRPr="008E3F8A">
        <w:rPr>
          <w:sz w:val="28"/>
          <w:szCs w:val="28"/>
          <w:lang w:val="ro-RO"/>
        </w:rPr>
        <w:t>17, art. 62), cu modificările ulterioare, se modifică după cum urmează:</w:t>
      </w:r>
    </w:p>
    <w:p w14:paraId="70A0594D" w14:textId="77777777" w:rsidR="009659E2" w:rsidRPr="008E3F8A" w:rsidRDefault="009659E2" w:rsidP="00960527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  <w:lang w:val="ro-RO"/>
        </w:rPr>
      </w:pPr>
    </w:p>
    <w:p w14:paraId="528EDD3A" w14:textId="77777777" w:rsidR="009659E2" w:rsidRPr="008E3F8A" w:rsidRDefault="009659E2" w:rsidP="00960527">
      <w:pPr>
        <w:pStyle w:val="ListParagraph"/>
        <w:numPr>
          <w:ilvl w:val="0"/>
          <w:numId w:val="3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>Articolul 16:</w:t>
      </w:r>
    </w:p>
    <w:p w14:paraId="2FC222DC" w14:textId="77777777" w:rsidR="00201FB4" w:rsidRDefault="00201FB4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4DC9D675" w14:textId="0F0ED110" w:rsidR="009659E2" w:rsidRPr="008E3F8A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 xml:space="preserve">la </w:t>
      </w:r>
      <w:r w:rsidRPr="008E3F8A">
        <w:rPr>
          <w:sz w:val="28"/>
          <w:szCs w:val="28"/>
          <w:shd w:val="clear" w:color="auto" w:fill="FFFFFF"/>
          <w:lang w:val="ro-RO"/>
        </w:rPr>
        <w:t xml:space="preserve">alineatul (3), textul „Legii nr. 154/2012 privind selecția, evaluarea performanțelor și cariera judecătorilor” se substituie cu textul „Legii nr. 147/2023 privind selecția și evaluarea </w:t>
      </w:r>
      <w:r w:rsidR="00AF3F24">
        <w:rPr>
          <w:sz w:val="28"/>
          <w:szCs w:val="28"/>
          <w:shd w:val="clear" w:color="auto" w:fill="FFFFFF"/>
          <w:lang w:val="ro-RO"/>
        </w:rPr>
        <w:t xml:space="preserve">performanțelor </w:t>
      </w:r>
      <w:r w:rsidRPr="008E3F8A">
        <w:rPr>
          <w:sz w:val="28"/>
          <w:szCs w:val="28"/>
          <w:shd w:val="clear" w:color="auto" w:fill="FFFFFF"/>
          <w:lang w:val="ro-RO"/>
        </w:rPr>
        <w:t>judecătorilor”;</w:t>
      </w:r>
    </w:p>
    <w:p w14:paraId="75AF884A" w14:textId="77777777" w:rsidR="00201FB4" w:rsidRDefault="00201FB4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53351EEB" w14:textId="5E1565DF" w:rsidR="009659E2" w:rsidRPr="008E3F8A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lang w:val="ro-RO"/>
        </w:rPr>
        <w:t>la alineatul (5</w:t>
      </w:r>
      <w:r w:rsidRPr="008E3F8A">
        <w:rPr>
          <w:sz w:val="28"/>
          <w:szCs w:val="28"/>
          <w:vertAlign w:val="superscript"/>
          <w:lang w:val="ro-RO"/>
        </w:rPr>
        <w:t>1</w:t>
      </w:r>
      <w:r w:rsidRPr="008E3F8A">
        <w:rPr>
          <w:sz w:val="28"/>
          <w:szCs w:val="28"/>
          <w:lang w:val="ro-RO"/>
        </w:rPr>
        <w:t xml:space="preserve">), </w:t>
      </w:r>
      <w:r w:rsidR="00867035">
        <w:rPr>
          <w:sz w:val="28"/>
          <w:szCs w:val="28"/>
          <w:lang w:val="ro-RO"/>
        </w:rPr>
        <w:t>sintagma</w:t>
      </w:r>
      <w:r w:rsidR="00867035" w:rsidRPr="008E3F8A">
        <w:rPr>
          <w:sz w:val="28"/>
          <w:szCs w:val="28"/>
          <w:lang w:val="ro-RO"/>
        </w:rPr>
        <w:t xml:space="preserve"> </w:t>
      </w:r>
      <w:r w:rsidRPr="008E3F8A">
        <w:rPr>
          <w:sz w:val="28"/>
          <w:szCs w:val="28"/>
          <w:lang w:val="ro-RO"/>
        </w:rPr>
        <w:t>„</w:t>
      </w:r>
      <w:r w:rsidRPr="008E3F8A">
        <w:rPr>
          <w:sz w:val="28"/>
          <w:szCs w:val="28"/>
          <w:shd w:val="clear" w:color="auto" w:fill="FFFFFF"/>
          <w:lang w:val="ro-RO"/>
        </w:rPr>
        <w:t xml:space="preserve">colegiului de evaluare a performanțelor judecătorilor” se substituie cu </w:t>
      </w:r>
      <w:r w:rsidR="008B21CF">
        <w:rPr>
          <w:sz w:val="28"/>
          <w:szCs w:val="28"/>
          <w:shd w:val="clear" w:color="auto" w:fill="FFFFFF"/>
          <w:lang w:val="ro-RO"/>
        </w:rPr>
        <w:t>sintagma</w:t>
      </w:r>
      <w:r w:rsidR="008B21CF" w:rsidRPr="008E3F8A">
        <w:rPr>
          <w:sz w:val="28"/>
          <w:szCs w:val="28"/>
          <w:shd w:val="clear" w:color="auto" w:fill="FFFFFF"/>
          <w:lang w:val="ro-RO"/>
        </w:rPr>
        <w:t xml:space="preserve"> </w:t>
      </w:r>
      <w:r w:rsidRPr="008E3F8A">
        <w:rPr>
          <w:sz w:val="28"/>
          <w:szCs w:val="28"/>
          <w:shd w:val="clear" w:color="auto" w:fill="FFFFFF"/>
          <w:lang w:val="ro-RO"/>
        </w:rPr>
        <w:t>„</w:t>
      </w:r>
      <w:r w:rsidR="00EA5909">
        <w:rPr>
          <w:sz w:val="28"/>
          <w:szCs w:val="28"/>
          <w:shd w:val="clear" w:color="auto" w:fill="FFFFFF"/>
          <w:lang w:val="ro-RO"/>
        </w:rPr>
        <w:t>C</w:t>
      </w:r>
      <w:r w:rsidR="00EA5909" w:rsidRPr="008E3F8A">
        <w:rPr>
          <w:sz w:val="28"/>
          <w:szCs w:val="28"/>
          <w:shd w:val="clear" w:color="auto" w:fill="FFFFFF"/>
          <w:lang w:val="ro-RO"/>
        </w:rPr>
        <w:t xml:space="preserve">olegiului </w:t>
      </w:r>
      <w:r w:rsidRPr="008E3F8A">
        <w:rPr>
          <w:sz w:val="28"/>
          <w:szCs w:val="28"/>
          <w:shd w:val="clear" w:color="auto" w:fill="FFFFFF"/>
          <w:lang w:val="ro-RO"/>
        </w:rPr>
        <w:t>pentru selecția și evaluarea judecătorilor”.</w:t>
      </w:r>
    </w:p>
    <w:p w14:paraId="37F00419" w14:textId="77777777" w:rsidR="009659E2" w:rsidRPr="008E3F8A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0DDA0E0C" w14:textId="77777777" w:rsidR="009659E2" w:rsidRPr="008E3F8A" w:rsidRDefault="009659E2" w:rsidP="00960527">
      <w:pPr>
        <w:pStyle w:val="ListParagraph"/>
        <w:numPr>
          <w:ilvl w:val="0"/>
          <w:numId w:val="3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>Articolul 23</w:t>
      </w:r>
      <w:r w:rsidRPr="008E3F8A">
        <w:rPr>
          <w:sz w:val="28"/>
          <w:szCs w:val="28"/>
          <w:vertAlign w:val="superscript"/>
          <w:lang w:val="ro-RO"/>
        </w:rPr>
        <w:t>2</w:t>
      </w:r>
      <w:r w:rsidRPr="008E3F8A">
        <w:rPr>
          <w:sz w:val="28"/>
          <w:szCs w:val="28"/>
          <w:lang w:val="ro-RO"/>
        </w:rPr>
        <w:t>:</w:t>
      </w:r>
    </w:p>
    <w:p w14:paraId="79E4DE39" w14:textId="77777777" w:rsidR="00201FB4" w:rsidRDefault="00201FB4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0159A978" w14:textId="6C917DAF" w:rsidR="009659E2" w:rsidRPr="008E3F8A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lang w:val="ro-RO"/>
        </w:rPr>
        <w:t xml:space="preserve">la </w:t>
      </w:r>
      <w:r w:rsidR="00630EDC" w:rsidRPr="008E3F8A">
        <w:rPr>
          <w:sz w:val="28"/>
          <w:szCs w:val="28"/>
          <w:lang w:val="ro-RO"/>
        </w:rPr>
        <w:t>alineat</w:t>
      </w:r>
      <w:r w:rsidR="00630EDC">
        <w:rPr>
          <w:sz w:val="28"/>
          <w:szCs w:val="28"/>
          <w:lang w:val="ro-RO"/>
        </w:rPr>
        <w:t>ul</w:t>
      </w:r>
      <w:r w:rsidR="00630EDC" w:rsidRPr="008E3F8A">
        <w:rPr>
          <w:sz w:val="28"/>
          <w:szCs w:val="28"/>
          <w:lang w:val="ro-RO"/>
        </w:rPr>
        <w:t xml:space="preserve"> </w:t>
      </w:r>
      <w:r w:rsidRPr="008E3F8A">
        <w:rPr>
          <w:sz w:val="28"/>
          <w:szCs w:val="28"/>
          <w:lang w:val="ro-RO"/>
        </w:rPr>
        <w:t>(7), cuvintele „</w:t>
      </w:r>
      <w:r w:rsidRPr="008E3F8A">
        <w:rPr>
          <w:sz w:val="28"/>
          <w:szCs w:val="28"/>
          <w:shd w:val="clear" w:color="auto" w:fill="FFFFFF"/>
          <w:lang w:val="ro-RO"/>
        </w:rPr>
        <w:t xml:space="preserve">colegiului pentru selecția și cariera judecătorilor sau ai colegiului de evaluare a performanțelor judecătorilor” se substituie cu </w:t>
      </w:r>
      <w:r w:rsidR="008B21CF">
        <w:rPr>
          <w:sz w:val="28"/>
          <w:szCs w:val="28"/>
          <w:shd w:val="clear" w:color="auto" w:fill="FFFFFF"/>
          <w:lang w:val="ro-RO"/>
        </w:rPr>
        <w:t>sintagma</w:t>
      </w:r>
      <w:r w:rsidR="008B21CF" w:rsidRPr="008E3F8A">
        <w:rPr>
          <w:sz w:val="28"/>
          <w:szCs w:val="28"/>
          <w:shd w:val="clear" w:color="auto" w:fill="FFFFFF"/>
          <w:lang w:val="ro-RO"/>
        </w:rPr>
        <w:t xml:space="preserve"> </w:t>
      </w:r>
      <w:r w:rsidRPr="008E3F8A">
        <w:rPr>
          <w:sz w:val="28"/>
          <w:szCs w:val="28"/>
          <w:shd w:val="clear" w:color="auto" w:fill="FFFFFF"/>
          <w:lang w:val="ro-RO"/>
        </w:rPr>
        <w:t>„</w:t>
      </w:r>
      <w:r w:rsidR="00EA5909">
        <w:rPr>
          <w:sz w:val="28"/>
          <w:szCs w:val="28"/>
          <w:shd w:val="clear" w:color="auto" w:fill="FFFFFF"/>
          <w:lang w:val="ro-RO"/>
        </w:rPr>
        <w:t>C</w:t>
      </w:r>
      <w:r w:rsidR="00EA5909" w:rsidRPr="008E3F8A">
        <w:rPr>
          <w:sz w:val="28"/>
          <w:szCs w:val="28"/>
          <w:shd w:val="clear" w:color="auto" w:fill="FFFFFF"/>
          <w:lang w:val="ro-RO"/>
        </w:rPr>
        <w:t xml:space="preserve">olegiului </w:t>
      </w:r>
      <w:r w:rsidRPr="008E3F8A">
        <w:rPr>
          <w:sz w:val="28"/>
          <w:szCs w:val="28"/>
          <w:shd w:val="clear" w:color="auto" w:fill="FFFFFF"/>
          <w:lang w:val="ro-RO"/>
        </w:rPr>
        <w:t>pentru selecția și evaluarea judecătorilor”;</w:t>
      </w:r>
    </w:p>
    <w:p w14:paraId="7125E2D6" w14:textId="77777777" w:rsidR="00201FB4" w:rsidRDefault="00201FB4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67C72287" w14:textId="35C079E7" w:rsidR="009659E2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shd w:val="clear" w:color="auto" w:fill="FFFFFF"/>
          <w:lang w:val="ro-RO"/>
        </w:rPr>
        <w:t>la alineatul (7</w:t>
      </w:r>
      <w:r w:rsidRPr="008E3F8A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8E3F8A">
        <w:rPr>
          <w:sz w:val="28"/>
          <w:szCs w:val="28"/>
          <w:shd w:val="clear" w:color="auto" w:fill="FFFFFF"/>
          <w:lang w:val="ro-RO"/>
        </w:rPr>
        <w:t>), cuvintele „</w:t>
      </w:r>
      <w:r w:rsidR="00374169">
        <w:rPr>
          <w:sz w:val="28"/>
          <w:szCs w:val="28"/>
          <w:shd w:val="clear" w:color="auto" w:fill="FFFFFF"/>
          <w:lang w:val="ro-RO"/>
        </w:rPr>
        <w:t xml:space="preserve">colegiul pentru selecția și </w:t>
      </w:r>
      <w:r w:rsidRPr="008E3F8A">
        <w:rPr>
          <w:sz w:val="28"/>
          <w:szCs w:val="28"/>
          <w:shd w:val="clear" w:color="auto" w:fill="FFFFFF"/>
          <w:lang w:val="ro-RO"/>
        </w:rPr>
        <w:t>cariera judecătorilor și în colegiul de evaluare a performanțelor</w:t>
      </w:r>
      <w:r w:rsidR="00374169">
        <w:rPr>
          <w:sz w:val="28"/>
          <w:szCs w:val="28"/>
          <w:shd w:val="clear" w:color="auto" w:fill="FFFFFF"/>
          <w:lang w:val="ro-RO"/>
        </w:rPr>
        <w:t xml:space="preserve"> judecătorilor</w:t>
      </w:r>
      <w:r w:rsidRPr="008E3F8A">
        <w:rPr>
          <w:sz w:val="28"/>
          <w:szCs w:val="28"/>
          <w:shd w:val="clear" w:color="auto" w:fill="FFFFFF"/>
          <w:lang w:val="ro-RO"/>
        </w:rPr>
        <w:t xml:space="preserve">” se substituie cu </w:t>
      </w:r>
      <w:r w:rsidR="000D4BE9">
        <w:rPr>
          <w:sz w:val="28"/>
          <w:szCs w:val="28"/>
          <w:shd w:val="clear" w:color="auto" w:fill="FFFFFF"/>
          <w:lang w:val="ro-RO"/>
        </w:rPr>
        <w:t>sintagma</w:t>
      </w:r>
      <w:r w:rsidR="00374169" w:rsidRPr="008E3F8A">
        <w:rPr>
          <w:sz w:val="28"/>
          <w:szCs w:val="28"/>
          <w:shd w:val="clear" w:color="auto" w:fill="FFFFFF"/>
          <w:lang w:val="ro-RO"/>
        </w:rPr>
        <w:t xml:space="preserve"> „</w:t>
      </w:r>
      <w:r w:rsidR="004D3582">
        <w:rPr>
          <w:sz w:val="28"/>
          <w:szCs w:val="28"/>
          <w:shd w:val="clear" w:color="auto" w:fill="FFFFFF"/>
          <w:lang w:val="ro-RO"/>
        </w:rPr>
        <w:t>C</w:t>
      </w:r>
      <w:r w:rsidR="00374169" w:rsidRPr="008E3F8A">
        <w:rPr>
          <w:sz w:val="28"/>
          <w:szCs w:val="28"/>
          <w:shd w:val="clear" w:color="auto" w:fill="FFFFFF"/>
          <w:lang w:val="ro-RO"/>
        </w:rPr>
        <w:t>olegiul pentru selecția și evaluarea judecătorilor”</w:t>
      </w:r>
      <w:r w:rsidR="00630EDC">
        <w:rPr>
          <w:sz w:val="28"/>
          <w:szCs w:val="28"/>
          <w:shd w:val="clear" w:color="auto" w:fill="FFFFFF"/>
          <w:lang w:val="ro-RO"/>
        </w:rPr>
        <w:t>;</w:t>
      </w:r>
    </w:p>
    <w:p w14:paraId="3E9FDEBF" w14:textId="77777777" w:rsidR="00630EDC" w:rsidRDefault="00630EDC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56ADBB2A" w14:textId="07394331" w:rsidR="00630EDC" w:rsidRPr="008E3F8A" w:rsidRDefault="00630EDC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>la alineat</w:t>
      </w:r>
      <w:r>
        <w:rPr>
          <w:sz w:val="28"/>
          <w:szCs w:val="28"/>
          <w:lang w:val="ro-RO"/>
        </w:rPr>
        <w:t>ul</w:t>
      </w:r>
      <w:r w:rsidRPr="008E3F8A">
        <w:rPr>
          <w:sz w:val="28"/>
          <w:szCs w:val="28"/>
          <w:lang w:val="ro-RO"/>
        </w:rPr>
        <w:t xml:space="preserve"> (8), cuvintele „</w:t>
      </w:r>
      <w:r w:rsidRPr="008E3F8A">
        <w:rPr>
          <w:sz w:val="28"/>
          <w:szCs w:val="28"/>
          <w:shd w:val="clear" w:color="auto" w:fill="FFFFFF"/>
          <w:lang w:val="ro-RO"/>
        </w:rPr>
        <w:t xml:space="preserve">colegiului pentru selecția și cariera judecătorilor sau ai colegiului de evaluare a performanțelor judecătorilor” se substituie cu </w:t>
      </w:r>
      <w:r w:rsidR="0028255A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„</w:t>
      </w:r>
      <w:r w:rsidR="00D160DA">
        <w:rPr>
          <w:sz w:val="28"/>
          <w:szCs w:val="28"/>
          <w:shd w:val="clear" w:color="auto" w:fill="FFFFFF"/>
          <w:lang w:val="ro-RO"/>
        </w:rPr>
        <w:t>C</w:t>
      </w:r>
      <w:r w:rsidRPr="008E3F8A">
        <w:rPr>
          <w:sz w:val="28"/>
          <w:szCs w:val="28"/>
          <w:shd w:val="clear" w:color="auto" w:fill="FFFFFF"/>
          <w:lang w:val="ro-RO"/>
        </w:rPr>
        <w:t>olegiului pentru selecția și evaluarea judecătorilor”</w:t>
      </w:r>
      <w:r>
        <w:rPr>
          <w:sz w:val="28"/>
          <w:szCs w:val="28"/>
          <w:shd w:val="clear" w:color="auto" w:fill="FFFFFF"/>
          <w:lang w:val="ro-RO"/>
        </w:rPr>
        <w:t>.</w:t>
      </w:r>
    </w:p>
    <w:p w14:paraId="5D848F40" w14:textId="77777777" w:rsidR="009659E2" w:rsidRPr="008E3F8A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4178795E" w14:textId="7FDD802B" w:rsidR="009659E2" w:rsidRPr="008E3F8A" w:rsidRDefault="009659E2" w:rsidP="00960527">
      <w:pPr>
        <w:pStyle w:val="ListParagraph"/>
        <w:numPr>
          <w:ilvl w:val="0"/>
          <w:numId w:val="3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lang w:val="ro-RO"/>
        </w:rPr>
        <w:t>La articolul 23</w:t>
      </w:r>
      <w:r w:rsidRPr="008E3F8A">
        <w:rPr>
          <w:sz w:val="28"/>
          <w:szCs w:val="28"/>
          <w:vertAlign w:val="superscript"/>
          <w:lang w:val="ro-RO"/>
        </w:rPr>
        <w:t>3</w:t>
      </w:r>
      <w:r w:rsidRPr="008E3F8A">
        <w:rPr>
          <w:sz w:val="28"/>
          <w:szCs w:val="28"/>
          <w:lang w:val="ro-RO"/>
        </w:rPr>
        <w:t xml:space="preserve"> alineatul (1) litera d) și</w:t>
      </w:r>
      <w:r w:rsidRPr="008E3F8A">
        <w:rPr>
          <w:sz w:val="28"/>
          <w:szCs w:val="28"/>
          <w:shd w:val="clear" w:color="auto" w:fill="FFFFFF"/>
          <w:lang w:val="ro-RO"/>
        </w:rPr>
        <w:t xml:space="preserve"> alineatul (2), cuvintele „colegiul pentru selecția și cariera judecătorilor și în colegiul de evaluare a performanțelor judecătorilor” se substituie cu </w:t>
      </w:r>
      <w:r w:rsidR="00173C77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„</w:t>
      </w:r>
      <w:r w:rsidR="00207DF9">
        <w:rPr>
          <w:sz w:val="28"/>
          <w:szCs w:val="28"/>
          <w:shd w:val="clear" w:color="auto" w:fill="FFFFFF"/>
          <w:lang w:val="ro-RO"/>
        </w:rPr>
        <w:t>C</w:t>
      </w:r>
      <w:r w:rsidRPr="008E3F8A">
        <w:rPr>
          <w:sz w:val="28"/>
          <w:szCs w:val="28"/>
          <w:shd w:val="clear" w:color="auto" w:fill="FFFFFF"/>
          <w:lang w:val="ro-RO"/>
        </w:rPr>
        <w:t>olegiul pentru selecția și evaluarea judecătorilor”.</w:t>
      </w:r>
    </w:p>
    <w:p w14:paraId="45D4F34C" w14:textId="77777777" w:rsidR="009659E2" w:rsidRPr="008E3F8A" w:rsidRDefault="009659E2" w:rsidP="00960527">
      <w:pPr>
        <w:tabs>
          <w:tab w:val="left" w:pos="851"/>
          <w:tab w:val="left" w:pos="1080"/>
        </w:tabs>
        <w:rPr>
          <w:sz w:val="28"/>
          <w:szCs w:val="28"/>
          <w:shd w:val="clear" w:color="auto" w:fill="FFFFFF"/>
          <w:lang w:val="ro-RO"/>
        </w:rPr>
      </w:pPr>
    </w:p>
    <w:p w14:paraId="158696E2" w14:textId="6F8AFF9C" w:rsidR="009659E2" w:rsidRPr="008E3F8A" w:rsidRDefault="009659E2" w:rsidP="00960527">
      <w:pPr>
        <w:tabs>
          <w:tab w:val="left" w:pos="851"/>
        </w:tabs>
        <w:rPr>
          <w:sz w:val="28"/>
          <w:szCs w:val="28"/>
          <w:shd w:val="clear" w:color="auto" w:fill="FFFFFF"/>
          <w:lang w:val="ro-RO"/>
        </w:rPr>
      </w:pPr>
      <w:r w:rsidRPr="008E3F8A">
        <w:rPr>
          <w:b/>
          <w:sz w:val="28"/>
          <w:szCs w:val="28"/>
          <w:lang w:val="ro-RO"/>
        </w:rPr>
        <w:t>Art. II.</w:t>
      </w:r>
      <w:r w:rsidRPr="008E3F8A">
        <w:rPr>
          <w:sz w:val="28"/>
          <w:szCs w:val="28"/>
          <w:lang w:val="ro-RO"/>
        </w:rPr>
        <w:t xml:space="preserve"> – </w:t>
      </w:r>
      <w:r w:rsidRPr="008E3F8A">
        <w:rPr>
          <w:sz w:val="28"/>
          <w:szCs w:val="28"/>
          <w:shd w:val="clear" w:color="auto" w:fill="FFFFFF"/>
          <w:lang w:val="ro-RO"/>
        </w:rPr>
        <w:t>Legea nr. 544/1995 cu privire la statutul judecătorului (republicată în Monitorul Oficial al Republicii Moldova, 2013, nr. 15</w:t>
      </w:r>
      <w:r w:rsidR="0093185D">
        <w:rPr>
          <w:sz w:val="28"/>
          <w:szCs w:val="28"/>
          <w:shd w:val="clear" w:color="auto" w:fill="FFFFFF"/>
          <w:lang w:val="ro-RO"/>
        </w:rPr>
        <w:t>–</w:t>
      </w:r>
      <w:r w:rsidRPr="008E3F8A">
        <w:rPr>
          <w:sz w:val="28"/>
          <w:szCs w:val="28"/>
          <w:shd w:val="clear" w:color="auto" w:fill="FFFFFF"/>
          <w:lang w:val="ro-RO"/>
        </w:rPr>
        <w:t>17, art. 63), cu modificările ulterioare, se modifică după cum urmează:</w:t>
      </w:r>
    </w:p>
    <w:p w14:paraId="675721A2" w14:textId="77777777" w:rsidR="009659E2" w:rsidRPr="008E3F8A" w:rsidRDefault="009659E2" w:rsidP="00960527">
      <w:pPr>
        <w:tabs>
          <w:tab w:val="left" w:pos="851"/>
        </w:tabs>
        <w:rPr>
          <w:sz w:val="28"/>
          <w:szCs w:val="28"/>
          <w:shd w:val="clear" w:color="auto" w:fill="FFFFFF"/>
          <w:lang w:val="ro-RO"/>
        </w:rPr>
      </w:pPr>
    </w:p>
    <w:p w14:paraId="14B23346" w14:textId="77777777" w:rsidR="009659E2" w:rsidRPr="008E3F8A" w:rsidRDefault="009659E2" w:rsidP="00960527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>Articolul 9:</w:t>
      </w:r>
    </w:p>
    <w:p w14:paraId="174FD902" w14:textId="77777777" w:rsidR="00201FB4" w:rsidRDefault="00201FB4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1365BBBB" w14:textId="427CE59A" w:rsidR="009659E2" w:rsidRPr="008E3F8A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>la alineatul (1), textul „</w:t>
      </w:r>
      <w:r w:rsidR="0093185D">
        <w:rPr>
          <w:sz w:val="28"/>
          <w:szCs w:val="28"/>
          <w:lang w:val="ro-RO"/>
        </w:rPr>
        <w:t xml:space="preserve">conform </w:t>
      </w:r>
      <w:r w:rsidRPr="008E3F8A">
        <w:rPr>
          <w:sz w:val="28"/>
          <w:szCs w:val="28"/>
          <w:shd w:val="clear" w:color="auto" w:fill="FFFFFF"/>
          <w:lang w:val="ro-RO"/>
        </w:rPr>
        <w:t>art. 5 alin. (2) din Legea nr. 154/2012</w:t>
      </w:r>
      <w:r w:rsidRPr="008E3F8A">
        <w:rPr>
          <w:sz w:val="28"/>
          <w:szCs w:val="28"/>
          <w:lang w:val="ro-RO"/>
        </w:rPr>
        <w:t xml:space="preserve"> </w:t>
      </w:r>
      <w:r w:rsidRPr="008E3F8A">
        <w:rPr>
          <w:sz w:val="28"/>
          <w:szCs w:val="28"/>
          <w:shd w:val="clear" w:color="auto" w:fill="FFFFFF"/>
          <w:lang w:val="ro-RO"/>
        </w:rPr>
        <w:t>privind selecția, evaluarea performanțelor și cariera judecătorilor” se substituie cu textul „</w:t>
      </w:r>
      <w:r w:rsidR="0093185D">
        <w:rPr>
          <w:sz w:val="28"/>
          <w:szCs w:val="28"/>
          <w:shd w:val="clear" w:color="auto" w:fill="FFFFFF"/>
          <w:lang w:val="ro-RO"/>
        </w:rPr>
        <w:t xml:space="preserve">conform </w:t>
      </w:r>
      <w:r w:rsidRPr="008E3F8A">
        <w:rPr>
          <w:sz w:val="28"/>
          <w:szCs w:val="28"/>
          <w:shd w:val="clear" w:color="auto" w:fill="FFFFFF"/>
          <w:lang w:val="ro-RO"/>
        </w:rPr>
        <w:t>art. 3 alin. (4) din Legea nr. 147/2023 privind selecția și evaluarea</w:t>
      </w:r>
      <w:r w:rsidR="00AF3F24">
        <w:rPr>
          <w:sz w:val="28"/>
          <w:szCs w:val="28"/>
          <w:shd w:val="clear" w:color="auto" w:fill="FFFFFF"/>
          <w:lang w:val="ro-RO"/>
        </w:rPr>
        <w:t xml:space="preserve"> performanțelor</w:t>
      </w:r>
      <w:r w:rsidRPr="008E3F8A">
        <w:rPr>
          <w:sz w:val="28"/>
          <w:szCs w:val="28"/>
          <w:shd w:val="clear" w:color="auto" w:fill="FFFFFF"/>
          <w:lang w:val="ro-RO"/>
        </w:rPr>
        <w:t xml:space="preserve"> judecătorilor”, iar textul „</w:t>
      </w:r>
      <w:r w:rsidR="0093185D">
        <w:rPr>
          <w:sz w:val="28"/>
          <w:szCs w:val="28"/>
          <w:shd w:val="clear" w:color="auto" w:fill="FFFFFF"/>
          <w:lang w:val="ro-RO"/>
        </w:rPr>
        <w:t xml:space="preserve">potrivit </w:t>
      </w:r>
      <w:r w:rsidRPr="008E3F8A">
        <w:rPr>
          <w:sz w:val="28"/>
          <w:szCs w:val="28"/>
          <w:shd w:val="clear" w:color="auto" w:fill="FFFFFF"/>
          <w:lang w:val="ro-RO"/>
        </w:rPr>
        <w:t xml:space="preserve">art. 5 alin. (3)” </w:t>
      </w:r>
      <w:r w:rsidR="00EA05C5">
        <w:rPr>
          <w:sz w:val="28"/>
          <w:szCs w:val="28"/>
          <w:shd w:val="clear" w:color="auto" w:fill="FFFFFF"/>
          <w:lang w:val="ro-RO"/>
        </w:rPr>
        <w:t>–</w:t>
      </w:r>
      <w:r w:rsidRPr="008E3F8A">
        <w:rPr>
          <w:sz w:val="28"/>
          <w:szCs w:val="28"/>
          <w:shd w:val="clear" w:color="auto" w:fill="FFFFFF"/>
          <w:lang w:val="ro-RO"/>
        </w:rPr>
        <w:t xml:space="preserve"> cu textul „</w:t>
      </w:r>
      <w:r w:rsidR="0093185D">
        <w:rPr>
          <w:sz w:val="28"/>
          <w:szCs w:val="28"/>
          <w:shd w:val="clear" w:color="auto" w:fill="FFFFFF"/>
          <w:lang w:val="ro-RO"/>
        </w:rPr>
        <w:t xml:space="preserve">potrivit </w:t>
      </w:r>
      <w:r w:rsidRPr="008E3F8A">
        <w:rPr>
          <w:sz w:val="28"/>
          <w:szCs w:val="28"/>
          <w:shd w:val="clear" w:color="auto" w:fill="FFFFFF"/>
          <w:lang w:val="ro-RO"/>
        </w:rPr>
        <w:t>art. 6 alin. (7)”;</w:t>
      </w:r>
    </w:p>
    <w:p w14:paraId="041BA46C" w14:textId="77777777" w:rsidR="00201FB4" w:rsidRDefault="00201FB4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40DFAA5C" w14:textId="391D26F3" w:rsidR="009659E2" w:rsidRPr="008E3F8A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lang w:val="ro-RO"/>
        </w:rPr>
        <w:t xml:space="preserve">la alineatul (8), </w:t>
      </w:r>
      <w:r w:rsidR="004577FC">
        <w:rPr>
          <w:sz w:val="28"/>
          <w:szCs w:val="28"/>
          <w:lang w:val="ro-RO"/>
        </w:rPr>
        <w:t>sintagma</w:t>
      </w:r>
      <w:r w:rsidR="004577FC" w:rsidRPr="008E3F8A">
        <w:rPr>
          <w:sz w:val="28"/>
          <w:szCs w:val="28"/>
          <w:lang w:val="ro-RO"/>
        </w:rPr>
        <w:t xml:space="preserve"> </w:t>
      </w:r>
      <w:r w:rsidRPr="008E3F8A">
        <w:rPr>
          <w:sz w:val="28"/>
          <w:szCs w:val="28"/>
          <w:lang w:val="ro-RO"/>
        </w:rPr>
        <w:t>„</w:t>
      </w:r>
      <w:r w:rsidRPr="008E3F8A">
        <w:rPr>
          <w:sz w:val="28"/>
          <w:szCs w:val="28"/>
          <w:shd w:val="clear" w:color="auto" w:fill="FFFFFF"/>
          <w:lang w:val="ro-RO"/>
        </w:rPr>
        <w:t xml:space="preserve">colegiul pentru selecția și cariera judecătorilor” se substituie cu </w:t>
      </w:r>
      <w:r w:rsidR="004577FC">
        <w:rPr>
          <w:sz w:val="28"/>
          <w:szCs w:val="28"/>
          <w:shd w:val="clear" w:color="auto" w:fill="FFFFFF"/>
          <w:lang w:val="ro-RO"/>
        </w:rPr>
        <w:t>sintagma</w:t>
      </w:r>
      <w:r w:rsidR="004577FC" w:rsidRPr="008E3F8A" w:rsidDel="004577FC">
        <w:rPr>
          <w:sz w:val="28"/>
          <w:szCs w:val="28"/>
          <w:shd w:val="clear" w:color="auto" w:fill="FFFFFF"/>
          <w:lang w:val="ro-RO"/>
        </w:rPr>
        <w:t xml:space="preserve"> </w:t>
      </w:r>
      <w:r w:rsidRPr="008E3F8A">
        <w:rPr>
          <w:sz w:val="28"/>
          <w:szCs w:val="28"/>
          <w:shd w:val="clear" w:color="auto" w:fill="FFFFFF"/>
          <w:lang w:val="ro-RO"/>
        </w:rPr>
        <w:t>„</w:t>
      </w:r>
      <w:r w:rsidR="004577FC">
        <w:rPr>
          <w:sz w:val="28"/>
          <w:szCs w:val="28"/>
          <w:shd w:val="clear" w:color="auto" w:fill="FFFFFF"/>
          <w:lang w:val="ro-RO"/>
        </w:rPr>
        <w:t>C</w:t>
      </w:r>
      <w:r w:rsidR="004577FC" w:rsidRPr="008E3F8A">
        <w:rPr>
          <w:sz w:val="28"/>
          <w:szCs w:val="28"/>
          <w:shd w:val="clear" w:color="auto" w:fill="FFFFFF"/>
          <w:lang w:val="ro-RO"/>
        </w:rPr>
        <w:t xml:space="preserve">olegiul </w:t>
      </w:r>
      <w:r w:rsidRPr="008E3F8A">
        <w:rPr>
          <w:sz w:val="28"/>
          <w:szCs w:val="28"/>
          <w:shd w:val="clear" w:color="auto" w:fill="FFFFFF"/>
          <w:lang w:val="ro-RO"/>
        </w:rPr>
        <w:t>pentru selecția și evaluarea judecătorilor”.</w:t>
      </w:r>
    </w:p>
    <w:p w14:paraId="5F975274" w14:textId="77777777" w:rsidR="009659E2" w:rsidRPr="008E3F8A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4B430D79" w14:textId="38BB7A01" w:rsidR="009659E2" w:rsidRPr="008E3F8A" w:rsidRDefault="009659E2" w:rsidP="00960527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 xml:space="preserve">La articolul 10 alineatul (2), </w:t>
      </w:r>
      <w:r w:rsidR="00937855">
        <w:rPr>
          <w:sz w:val="28"/>
          <w:szCs w:val="28"/>
          <w:shd w:val="clear" w:color="auto" w:fill="FFFFFF"/>
          <w:lang w:val="ro-RO"/>
        </w:rPr>
        <w:t>sintagma</w:t>
      </w:r>
      <w:r w:rsidR="00937855" w:rsidRPr="008E3F8A" w:rsidDel="00937855">
        <w:rPr>
          <w:sz w:val="28"/>
          <w:szCs w:val="28"/>
          <w:lang w:val="ro-RO"/>
        </w:rPr>
        <w:t xml:space="preserve"> </w:t>
      </w:r>
      <w:r w:rsidRPr="008E3F8A">
        <w:rPr>
          <w:sz w:val="28"/>
          <w:szCs w:val="28"/>
          <w:lang w:val="ro-RO"/>
        </w:rPr>
        <w:t>„</w:t>
      </w:r>
      <w:r w:rsidRPr="008E3F8A">
        <w:rPr>
          <w:sz w:val="28"/>
          <w:szCs w:val="28"/>
          <w:shd w:val="clear" w:color="auto" w:fill="FFFFFF"/>
          <w:lang w:val="ro-RO"/>
        </w:rPr>
        <w:t xml:space="preserve">colegiul pentru selecția și cariera judecătorilor” se substituie cu </w:t>
      </w:r>
      <w:r w:rsidR="00937855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„</w:t>
      </w:r>
      <w:r w:rsidR="00937855">
        <w:rPr>
          <w:sz w:val="28"/>
          <w:szCs w:val="28"/>
          <w:shd w:val="clear" w:color="auto" w:fill="FFFFFF"/>
          <w:lang w:val="ro-RO"/>
        </w:rPr>
        <w:t>C</w:t>
      </w:r>
      <w:r w:rsidR="00937855" w:rsidRPr="008E3F8A">
        <w:rPr>
          <w:sz w:val="28"/>
          <w:szCs w:val="28"/>
          <w:shd w:val="clear" w:color="auto" w:fill="FFFFFF"/>
          <w:lang w:val="ro-RO"/>
        </w:rPr>
        <w:t xml:space="preserve">olegiul </w:t>
      </w:r>
      <w:r w:rsidRPr="008E3F8A">
        <w:rPr>
          <w:sz w:val="28"/>
          <w:szCs w:val="28"/>
          <w:shd w:val="clear" w:color="auto" w:fill="FFFFFF"/>
          <w:lang w:val="ro-RO"/>
        </w:rPr>
        <w:t xml:space="preserve">pentru selecția și evaluarea judecătorilor”, iar textul „al Legii nr. 154 din 5 iulie 2012 privind selecția, evaluarea performanțelor și cariera judecătorilor” </w:t>
      </w:r>
      <w:r w:rsidR="00FC675C">
        <w:rPr>
          <w:sz w:val="28"/>
          <w:szCs w:val="28"/>
          <w:shd w:val="clear" w:color="auto" w:fill="FFFFFF"/>
          <w:lang w:val="ro-RO"/>
        </w:rPr>
        <w:t>–</w:t>
      </w:r>
      <w:r w:rsidRPr="008E3F8A">
        <w:rPr>
          <w:sz w:val="28"/>
          <w:szCs w:val="28"/>
          <w:shd w:val="clear" w:color="auto" w:fill="FFFFFF"/>
          <w:lang w:val="ro-RO"/>
        </w:rPr>
        <w:t xml:space="preserve"> cu textul „al Legii nr. 147/2023 privind selecția și evaluarea </w:t>
      </w:r>
      <w:r w:rsidR="00AF3F24">
        <w:rPr>
          <w:sz w:val="28"/>
          <w:szCs w:val="28"/>
          <w:shd w:val="clear" w:color="auto" w:fill="FFFFFF"/>
          <w:lang w:val="ro-RO"/>
        </w:rPr>
        <w:t>performanțelor</w:t>
      </w:r>
      <w:r w:rsidR="00AF3F24" w:rsidRPr="008E3F8A">
        <w:rPr>
          <w:sz w:val="28"/>
          <w:szCs w:val="28"/>
          <w:shd w:val="clear" w:color="auto" w:fill="FFFFFF"/>
          <w:lang w:val="ro-RO"/>
        </w:rPr>
        <w:t xml:space="preserve"> </w:t>
      </w:r>
      <w:r w:rsidRPr="008E3F8A">
        <w:rPr>
          <w:sz w:val="28"/>
          <w:szCs w:val="28"/>
          <w:shd w:val="clear" w:color="auto" w:fill="FFFFFF"/>
          <w:lang w:val="ro-RO"/>
        </w:rPr>
        <w:t>judecătorilor”.</w:t>
      </w:r>
    </w:p>
    <w:p w14:paraId="6668B2EC" w14:textId="77777777" w:rsidR="009659E2" w:rsidRPr="008E3F8A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59A4EB03" w14:textId="77777777" w:rsidR="009659E2" w:rsidRPr="008E3F8A" w:rsidRDefault="009659E2" w:rsidP="00960527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 xml:space="preserve">Articolul 13 va avea următorul cuprins: </w:t>
      </w:r>
    </w:p>
    <w:p w14:paraId="3A284ABE" w14:textId="77777777" w:rsidR="00201FB4" w:rsidRDefault="00201FB4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26D8C5C8" w14:textId="337F6A93" w:rsidR="009659E2" w:rsidRPr="008E3F8A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>„</w:t>
      </w:r>
      <w:r w:rsidRPr="008E3F8A">
        <w:rPr>
          <w:b/>
          <w:sz w:val="28"/>
          <w:szCs w:val="28"/>
          <w:lang w:val="ro-RO"/>
        </w:rPr>
        <w:t>Articolul 13.</w:t>
      </w:r>
      <w:r w:rsidRPr="008E3F8A">
        <w:rPr>
          <w:sz w:val="28"/>
          <w:szCs w:val="28"/>
          <w:lang w:val="ro-RO"/>
        </w:rPr>
        <w:t xml:space="preserve"> Evaluarea performanțelor judecătorilor</w:t>
      </w:r>
    </w:p>
    <w:p w14:paraId="361FFC4F" w14:textId="77777777" w:rsidR="00201FB4" w:rsidRDefault="00201FB4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65284E83" w14:textId="0B44465E" w:rsidR="009659E2" w:rsidRPr="008E3F8A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lang w:val="ro-RO"/>
        </w:rPr>
        <w:t xml:space="preserve">(1) Performanțele judecătorilor se evaluează de către </w:t>
      </w:r>
      <w:r w:rsidR="00D97088">
        <w:rPr>
          <w:sz w:val="28"/>
          <w:szCs w:val="28"/>
          <w:lang w:val="ro-RO"/>
        </w:rPr>
        <w:t>C</w:t>
      </w:r>
      <w:r w:rsidR="00D97088" w:rsidRPr="008E3F8A">
        <w:rPr>
          <w:sz w:val="28"/>
          <w:szCs w:val="28"/>
          <w:lang w:val="ro-RO"/>
        </w:rPr>
        <w:t xml:space="preserve">olegiul </w:t>
      </w:r>
      <w:r w:rsidRPr="008E3F8A">
        <w:rPr>
          <w:sz w:val="28"/>
          <w:szCs w:val="28"/>
          <w:shd w:val="clear" w:color="auto" w:fill="FFFFFF"/>
          <w:lang w:val="ro-RO"/>
        </w:rPr>
        <w:t>pentru selecția și evaluarea judecătorilor</w:t>
      </w:r>
      <w:r w:rsidRPr="008E3F8A">
        <w:rPr>
          <w:sz w:val="28"/>
          <w:szCs w:val="28"/>
          <w:lang w:val="ro-RO"/>
        </w:rPr>
        <w:t xml:space="preserve">. Periodicitatea, procedura și criteriile de evaluare a performanțelor judecătorilor sunt stabilite în Legea </w:t>
      </w:r>
      <w:r w:rsidRPr="008E3F8A">
        <w:rPr>
          <w:sz w:val="28"/>
          <w:szCs w:val="28"/>
          <w:shd w:val="clear" w:color="auto" w:fill="FFFFFF"/>
          <w:lang w:val="ro-RO"/>
        </w:rPr>
        <w:t xml:space="preserve">nr. 147/2023 privind selecția și evaluarea </w:t>
      </w:r>
      <w:r w:rsidR="00AF3F24">
        <w:rPr>
          <w:sz w:val="28"/>
          <w:szCs w:val="28"/>
          <w:shd w:val="clear" w:color="auto" w:fill="FFFFFF"/>
          <w:lang w:val="ro-RO"/>
        </w:rPr>
        <w:t>performanțelor</w:t>
      </w:r>
      <w:r w:rsidR="00AF3F24" w:rsidRPr="008E3F8A">
        <w:rPr>
          <w:sz w:val="28"/>
          <w:szCs w:val="28"/>
          <w:shd w:val="clear" w:color="auto" w:fill="FFFFFF"/>
          <w:lang w:val="ro-RO"/>
        </w:rPr>
        <w:t xml:space="preserve"> </w:t>
      </w:r>
      <w:r w:rsidRPr="008E3F8A">
        <w:rPr>
          <w:sz w:val="28"/>
          <w:szCs w:val="28"/>
          <w:shd w:val="clear" w:color="auto" w:fill="FFFFFF"/>
          <w:lang w:val="ro-RO"/>
        </w:rPr>
        <w:t>judecătorilor.</w:t>
      </w:r>
    </w:p>
    <w:p w14:paraId="3A882CA7" w14:textId="77777777" w:rsidR="00201FB4" w:rsidRDefault="00201FB4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5658F505" w14:textId="041F2983" w:rsidR="009659E2" w:rsidRPr="008E3F8A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  <w:r w:rsidRPr="008E3F8A">
        <w:rPr>
          <w:sz w:val="28"/>
          <w:szCs w:val="28"/>
          <w:shd w:val="clear" w:color="auto" w:fill="FFFFFF"/>
          <w:lang w:val="ro-RO"/>
        </w:rPr>
        <w:t>(2) Nu sunt supuși evaluării performanțelor judecătorii detașați în interes de serviciu, judecătorii numiți în instanțele internaționale și judecătorii aflați în concediu de maternitate sau în concediu pentru îngrijirea copilului.”</w:t>
      </w:r>
      <w:r w:rsidRPr="008E3F8A">
        <w:rPr>
          <w:sz w:val="28"/>
          <w:szCs w:val="28"/>
          <w:shd w:val="clear" w:color="auto" w:fill="FFFFFF"/>
          <w:lang w:val="ro-RO"/>
        </w:rPr>
        <w:tab/>
      </w:r>
    </w:p>
    <w:p w14:paraId="2DBC9D34" w14:textId="77777777" w:rsidR="009659E2" w:rsidRPr="008E3F8A" w:rsidRDefault="009659E2" w:rsidP="00960527">
      <w:pPr>
        <w:pStyle w:val="ListParagraph"/>
        <w:ind w:left="0"/>
        <w:rPr>
          <w:sz w:val="28"/>
          <w:szCs w:val="28"/>
          <w:shd w:val="clear" w:color="auto" w:fill="FFFFFF"/>
          <w:lang w:val="ro-RO"/>
        </w:rPr>
      </w:pPr>
    </w:p>
    <w:p w14:paraId="37E7AC4F" w14:textId="77777777" w:rsidR="009659E2" w:rsidRPr="008E3F8A" w:rsidRDefault="009659E2" w:rsidP="00960527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>Articolul 20:</w:t>
      </w:r>
    </w:p>
    <w:p w14:paraId="6A1BA6CA" w14:textId="77777777" w:rsidR="00201FB4" w:rsidRDefault="00201FB4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4DCA1310" w14:textId="74D9FA45" w:rsidR="009659E2" w:rsidRPr="008E3F8A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lastRenderedPageBreak/>
        <w:t>la alineatul (2), textul „</w:t>
      </w:r>
      <w:r w:rsidRPr="008E3F8A">
        <w:rPr>
          <w:sz w:val="28"/>
          <w:szCs w:val="28"/>
          <w:shd w:val="clear" w:color="auto" w:fill="FFFFFF"/>
          <w:lang w:val="ro-RO"/>
        </w:rPr>
        <w:t xml:space="preserve">art. 13 al prezentei legi, Legii nr. 154 din 5 iulie 2012 privind selecția, evaluarea performanțelor și cariera judecătorilor și regulamentelor Consiliului Superior al Magistraturii” se substituie cu textul „Legii nr. 147/2023 privind selecția și evaluarea </w:t>
      </w:r>
      <w:r w:rsidR="0021709A">
        <w:rPr>
          <w:sz w:val="28"/>
          <w:szCs w:val="28"/>
          <w:shd w:val="clear" w:color="auto" w:fill="FFFFFF"/>
          <w:lang w:val="ro-RO"/>
        </w:rPr>
        <w:t>performanțelor</w:t>
      </w:r>
      <w:r w:rsidR="0021709A" w:rsidRPr="008E3F8A">
        <w:rPr>
          <w:sz w:val="28"/>
          <w:szCs w:val="28"/>
          <w:shd w:val="clear" w:color="auto" w:fill="FFFFFF"/>
          <w:lang w:val="ro-RO"/>
        </w:rPr>
        <w:t xml:space="preserve"> </w:t>
      </w:r>
      <w:r w:rsidRPr="008E3F8A">
        <w:rPr>
          <w:sz w:val="28"/>
          <w:szCs w:val="28"/>
          <w:shd w:val="clear" w:color="auto" w:fill="FFFFFF"/>
          <w:lang w:val="ro-RO"/>
        </w:rPr>
        <w:t>judecătorilor”;</w:t>
      </w:r>
    </w:p>
    <w:p w14:paraId="7911F686" w14:textId="77777777" w:rsidR="00201FB4" w:rsidRDefault="00201FB4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14:paraId="5C4A27C6" w14:textId="167DF695" w:rsidR="009659E2" w:rsidRPr="008E3F8A" w:rsidRDefault="009659E2" w:rsidP="00960527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 xml:space="preserve">la alineatul (7), </w:t>
      </w:r>
      <w:r w:rsidR="00B404C2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lang w:val="ro-RO"/>
        </w:rPr>
        <w:t xml:space="preserve"> „</w:t>
      </w:r>
      <w:r w:rsidRPr="008E3F8A">
        <w:rPr>
          <w:sz w:val="28"/>
          <w:szCs w:val="28"/>
          <w:shd w:val="clear" w:color="auto" w:fill="FFFFFF"/>
          <w:lang w:val="ro-RO"/>
        </w:rPr>
        <w:t xml:space="preserve">colegiului de evaluare a performanțelor judecătorilor” se substituie cu </w:t>
      </w:r>
      <w:r w:rsidR="00B404C2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„</w:t>
      </w:r>
      <w:r w:rsidR="00B404C2">
        <w:rPr>
          <w:sz w:val="28"/>
          <w:szCs w:val="28"/>
          <w:shd w:val="clear" w:color="auto" w:fill="FFFFFF"/>
          <w:lang w:val="ro-RO"/>
        </w:rPr>
        <w:t>C</w:t>
      </w:r>
      <w:r w:rsidR="00B404C2" w:rsidRPr="008E3F8A">
        <w:rPr>
          <w:sz w:val="28"/>
          <w:szCs w:val="28"/>
          <w:shd w:val="clear" w:color="auto" w:fill="FFFFFF"/>
          <w:lang w:val="ro-RO"/>
        </w:rPr>
        <w:t xml:space="preserve">olegiului </w:t>
      </w:r>
      <w:r w:rsidRPr="008E3F8A">
        <w:rPr>
          <w:sz w:val="28"/>
          <w:szCs w:val="28"/>
          <w:shd w:val="clear" w:color="auto" w:fill="FFFFFF"/>
          <w:lang w:val="ro-RO"/>
        </w:rPr>
        <w:t>pentru selecția și evaluarea judecătorilor”.</w:t>
      </w:r>
    </w:p>
    <w:p w14:paraId="23E4C467" w14:textId="77777777" w:rsidR="009659E2" w:rsidRPr="008E3F8A" w:rsidRDefault="009659E2" w:rsidP="00960527">
      <w:pPr>
        <w:tabs>
          <w:tab w:val="left" w:pos="851"/>
          <w:tab w:val="left" w:pos="1080"/>
        </w:tabs>
        <w:rPr>
          <w:sz w:val="28"/>
          <w:szCs w:val="28"/>
          <w:lang w:val="ro-RO"/>
        </w:rPr>
      </w:pPr>
    </w:p>
    <w:p w14:paraId="1A4F655C" w14:textId="767EB6EB" w:rsidR="009659E2" w:rsidRPr="008E3F8A" w:rsidRDefault="009659E2" w:rsidP="00960527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>La articolul 20</w:t>
      </w:r>
      <w:r w:rsidRPr="008E3F8A">
        <w:rPr>
          <w:sz w:val="28"/>
          <w:szCs w:val="28"/>
          <w:vertAlign w:val="superscript"/>
          <w:lang w:val="ro-RO"/>
        </w:rPr>
        <w:t>2</w:t>
      </w:r>
      <w:r w:rsidRPr="008E3F8A">
        <w:rPr>
          <w:sz w:val="28"/>
          <w:szCs w:val="28"/>
          <w:lang w:val="ro-RO"/>
        </w:rPr>
        <w:t xml:space="preserve"> alineatul (2), </w:t>
      </w:r>
      <w:r w:rsidR="00D318D7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lang w:val="ro-RO"/>
        </w:rPr>
        <w:t xml:space="preserve"> „</w:t>
      </w:r>
      <w:r w:rsidRPr="008E3F8A">
        <w:rPr>
          <w:sz w:val="28"/>
          <w:szCs w:val="28"/>
          <w:shd w:val="clear" w:color="auto" w:fill="FFFFFF"/>
          <w:lang w:val="ro-RO"/>
        </w:rPr>
        <w:t xml:space="preserve">colegiului pentru selecția și cariera judecătorilor” se substituie cu </w:t>
      </w:r>
      <w:r w:rsidR="00D318D7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„</w:t>
      </w:r>
      <w:r w:rsidR="00D318D7">
        <w:rPr>
          <w:sz w:val="28"/>
          <w:szCs w:val="28"/>
          <w:shd w:val="clear" w:color="auto" w:fill="FFFFFF"/>
          <w:lang w:val="ro-RO"/>
        </w:rPr>
        <w:t>C</w:t>
      </w:r>
      <w:r w:rsidR="00D318D7" w:rsidRPr="008E3F8A">
        <w:rPr>
          <w:sz w:val="28"/>
          <w:szCs w:val="28"/>
          <w:shd w:val="clear" w:color="auto" w:fill="FFFFFF"/>
          <w:lang w:val="ro-RO"/>
        </w:rPr>
        <w:t xml:space="preserve">olegiului </w:t>
      </w:r>
      <w:r w:rsidRPr="008E3F8A">
        <w:rPr>
          <w:sz w:val="28"/>
          <w:szCs w:val="28"/>
          <w:shd w:val="clear" w:color="auto" w:fill="FFFFFF"/>
          <w:lang w:val="ro-RO"/>
        </w:rPr>
        <w:t>pentru selecția și evaluarea judecătorilor”.</w:t>
      </w:r>
    </w:p>
    <w:p w14:paraId="72F027E7" w14:textId="77777777" w:rsidR="009659E2" w:rsidRPr="008E3F8A" w:rsidRDefault="009659E2" w:rsidP="00960527">
      <w:pPr>
        <w:tabs>
          <w:tab w:val="left" w:pos="851"/>
          <w:tab w:val="left" w:pos="1080"/>
        </w:tabs>
        <w:rPr>
          <w:sz w:val="28"/>
          <w:szCs w:val="28"/>
          <w:lang w:val="ro-RO"/>
        </w:rPr>
      </w:pPr>
    </w:p>
    <w:p w14:paraId="0237AC94" w14:textId="60E2E4C4" w:rsidR="009659E2" w:rsidRPr="008E3F8A" w:rsidRDefault="009659E2" w:rsidP="00960527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ind w:left="0" w:firstLine="709"/>
        <w:rPr>
          <w:sz w:val="28"/>
          <w:szCs w:val="28"/>
          <w:lang w:val="ro-RO"/>
        </w:rPr>
      </w:pPr>
      <w:r w:rsidRPr="008E3F8A">
        <w:rPr>
          <w:sz w:val="28"/>
          <w:szCs w:val="28"/>
          <w:shd w:val="clear" w:color="auto" w:fill="FFFFFF"/>
          <w:lang w:val="ro-RO"/>
        </w:rPr>
        <w:t>La articolul 24 alineatul (1</w:t>
      </w:r>
      <w:r w:rsidRPr="008E3F8A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8E3F8A">
        <w:rPr>
          <w:sz w:val="28"/>
          <w:szCs w:val="28"/>
          <w:shd w:val="clear" w:color="auto" w:fill="FFFFFF"/>
          <w:lang w:val="ro-RO"/>
        </w:rPr>
        <w:t xml:space="preserve">) litera a), </w:t>
      </w:r>
      <w:r w:rsidR="00E15DA7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„colegiului de evaluare a performanțelor judecătorilor” se substituie cu </w:t>
      </w:r>
      <w:r w:rsidR="00E15DA7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„</w:t>
      </w:r>
      <w:r w:rsidR="00E15DA7">
        <w:rPr>
          <w:sz w:val="28"/>
          <w:szCs w:val="28"/>
          <w:shd w:val="clear" w:color="auto" w:fill="FFFFFF"/>
          <w:lang w:val="ro-RO"/>
        </w:rPr>
        <w:t>C</w:t>
      </w:r>
      <w:r w:rsidR="00E15DA7" w:rsidRPr="008E3F8A">
        <w:rPr>
          <w:sz w:val="28"/>
          <w:szCs w:val="28"/>
          <w:shd w:val="clear" w:color="auto" w:fill="FFFFFF"/>
          <w:lang w:val="ro-RO"/>
        </w:rPr>
        <w:t xml:space="preserve">olegiului </w:t>
      </w:r>
      <w:r w:rsidRPr="008E3F8A">
        <w:rPr>
          <w:sz w:val="28"/>
          <w:szCs w:val="28"/>
          <w:shd w:val="clear" w:color="auto" w:fill="FFFFFF"/>
          <w:lang w:val="ro-RO"/>
        </w:rPr>
        <w:t>pentru selecția și evaluarea judecătorilor”.</w:t>
      </w:r>
    </w:p>
    <w:p w14:paraId="2CE44D5C" w14:textId="77777777" w:rsidR="009659E2" w:rsidRPr="008E3F8A" w:rsidRDefault="009659E2" w:rsidP="00960527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</w:p>
    <w:p w14:paraId="4D78809D" w14:textId="7B6F22D8" w:rsidR="009659E2" w:rsidRPr="008E3F8A" w:rsidRDefault="009659E2" w:rsidP="00960527">
      <w:pPr>
        <w:tabs>
          <w:tab w:val="left" w:pos="851"/>
        </w:tabs>
        <w:rPr>
          <w:sz w:val="28"/>
          <w:szCs w:val="28"/>
          <w:shd w:val="clear" w:color="auto" w:fill="FFFFFF"/>
          <w:lang w:val="ro-RO"/>
        </w:rPr>
      </w:pPr>
      <w:r w:rsidRPr="008E3F8A">
        <w:rPr>
          <w:b/>
          <w:sz w:val="28"/>
          <w:szCs w:val="28"/>
          <w:lang w:val="ro-RO"/>
        </w:rPr>
        <w:t>Art. III.</w:t>
      </w:r>
      <w:r w:rsidRPr="008E3F8A">
        <w:rPr>
          <w:sz w:val="28"/>
          <w:szCs w:val="28"/>
          <w:lang w:val="ro-RO"/>
        </w:rPr>
        <w:t xml:space="preserve"> – </w:t>
      </w:r>
      <w:r w:rsidRPr="008E3F8A">
        <w:rPr>
          <w:sz w:val="28"/>
          <w:szCs w:val="28"/>
          <w:shd w:val="clear" w:color="auto" w:fill="FFFFFF"/>
          <w:lang w:val="ro-RO"/>
        </w:rPr>
        <w:t>Legea nr. 947/1996 cu privire la Consiliul Superior al Magistraturii (republicată în Monitorul Oficial al Republicii Moldova, 2013, nr. 15</w:t>
      </w:r>
      <w:r w:rsidR="00606F45">
        <w:rPr>
          <w:sz w:val="28"/>
          <w:szCs w:val="28"/>
          <w:shd w:val="clear" w:color="auto" w:fill="FFFFFF"/>
          <w:lang w:val="ro-RO"/>
        </w:rPr>
        <w:t>–</w:t>
      </w:r>
      <w:r w:rsidRPr="008E3F8A">
        <w:rPr>
          <w:sz w:val="28"/>
          <w:szCs w:val="28"/>
          <w:shd w:val="clear" w:color="auto" w:fill="FFFFFF"/>
          <w:lang w:val="ro-RO"/>
        </w:rPr>
        <w:t>17, art. 65), cu modificările ulterioare, se modifică după cum urmează:</w:t>
      </w:r>
    </w:p>
    <w:p w14:paraId="22EAEEBD" w14:textId="77777777" w:rsidR="009659E2" w:rsidRPr="008E3F8A" w:rsidRDefault="009659E2" w:rsidP="00960527">
      <w:pPr>
        <w:tabs>
          <w:tab w:val="left" w:pos="851"/>
        </w:tabs>
        <w:rPr>
          <w:sz w:val="28"/>
          <w:szCs w:val="28"/>
          <w:shd w:val="clear" w:color="auto" w:fill="FFFFFF"/>
          <w:lang w:val="ro-RO"/>
        </w:rPr>
      </w:pPr>
    </w:p>
    <w:p w14:paraId="29D58B20" w14:textId="77777777" w:rsidR="009659E2" w:rsidRPr="008E3F8A" w:rsidRDefault="009659E2" w:rsidP="00960527">
      <w:pPr>
        <w:pStyle w:val="ListParagraph"/>
        <w:numPr>
          <w:ilvl w:val="0"/>
          <w:numId w:val="1"/>
        </w:numPr>
        <w:tabs>
          <w:tab w:val="left" w:pos="851"/>
          <w:tab w:val="left" w:pos="1170"/>
        </w:tabs>
        <w:ind w:left="0" w:firstLine="709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>Articolul 4:</w:t>
      </w:r>
    </w:p>
    <w:p w14:paraId="596417AE" w14:textId="77777777" w:rsidR="00201FB4" w:rsidRDefault="00201FB4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</w:p>
    <w:p w14:paraId="00470287" w14:textId="50635BB5" w:rsidR="009659E2" w:rsidRPr="008E3F8A" w:rsidRDefault="00201FB4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9659E2" w:rsidRPr="008E3F8A">
        <w:rPr>
          <w:sz w:val="28"/>
          <w:szCs w:val="28"/>
          <w:lang w:val="ro-RO"/>
        </w:rPr>
        <w:t>alineatul (1):</w:t>
      </w:r>
    </w:p>
    <w:p w14:paraId="7DAFA3DB" w14:textId="77777777" w:rsidR="00201FB4" w:rsidRDefault="00201FB4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</w:p>
    <w:p w14:paraId="3F38957D" w14:textId="6FED4CFE" w:rsidR="009659E2" w:rsidRPr="008E3F8A" w:rsidRDefault="009659E2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 xml:space="preserve">litera c) va avea următorul cuprins: </w:t>
      </w:r>
    </w:p>
    <w:p w14:paraId="438BAF81" w14:textId="77777777" w:rsidR="00201FB4" w:rsidRDefault="00201FB4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</w:p>
    <w:p w14:paraId="78CBA8D6" w14:textId="0B0E2EF1" w:rsidR="009659E2" w:rsidRPr="008E3F8A" w:rsidRDefault="009659E2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 xml:space="preserve">„c) aprobă regulamentele privind selecția candidaților la funcția de judecător și privind evaluarea performanțelor judecătorilor, </w:t>
      </w:r>
      <w:r w:rsidR="003715FB">
        <w:rPr>
          <w:sz w:val="28"/>
          <w:szCs w:val="28"/>
          <w:lang w:val="ro-RO"/>
        </w:rPr>
        <w:t xml:space="preserve">ale </w:t>
      </w:r>
      <w:r w:rsidRPr="008E3F8A">
        <w:rPr>
          <w:sz w:val="28"/>
          <w:szCs w:val="28"/>
          <w:lang w:val="ro-RO"/>
        </w:rPr>
        <w:t>președinților și</w:t>
      </w:r>
      <w:r w:rsidR="003715FB">
        <w:rPr>
          <w:sz w:val="28"/>
          <w:szCs w:val="28"/>
          <w:lang w:val="ro-RO"/>
        </w:rPr>
        <w:t xml:space="preserve"> ale</w:t>
      </w:r>
      <w:r w:rsidRPr="008E3F8A">
        <w:rPr>
          <w:sz w:val="28"/>
          <w:szCs w:val="28"/>
          <w:lang w:val="ro-RO"/>
        </w:rPr>
        <w:t xml:space="preserve"> vicepreședinților instanțelor judecătorești, precum și planul de evaluare a performanțelor acestora;”</w:t>
      </w:r>
    </w:p>
    <w:p w14:paraId="3E7D7950" w14:textId="77777777" w:rsidR="00201FB4" w:rsidRDefault="00201FB4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</w:p>
    <w:p w14:paraId="38190C75" w14:textId="3377A2C0" w:rsidR="009659E2" w:rsidRPr="008E3F8A" w:rsidRDefault="009659E2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 xml:space="preserve">la litera g), cuvintele </w:t>
      </w:r>
      <w:r w:rsidRPr="008E3F8A">
        <w:rPr>
          <w:sz w:val="28"/>
          <w:szCs w:val="28"/>
          <w:lang w:val="ro-RO" w:eastAsia="ru-RU"/>
        </w:rPr>
        <w:t>„</w:t>
      </w:r>
      <w:r w:rsidRPr="008E3F8A">
        <w:rPr>
          <w:sz w:val="28"/>
          <w:szCs w:val="28"/>
          <w:shd w:val="clear" w:color="auto" w:fill="FFFFFF"/>
          <w:lang w:val="ro-RO"/>
        </w:rPr>
        <w:t xml:space="preserve">colegiului pentru selecția și cariera judecătorilor și ai colegiului de evaluare a performanțelor judecătorilor” se substituie cu </w:t>
      </w:r>
      <w:r w:rsidR="007E451B">
        <w:rPr>
          <w:sz w:val="28"/>
          <w:szCs w:val="28"/>
          <w:shd w:val="clear" w:color="auto" w:fill="FFFFFF"/>
          <w:lang w:val="ro-RO"/>
        </w:rPr>
        <w:t>sintagma</w:t>
      </w:r>
      <w:r w:rsidR="007E451B" w:rsidRPr="008E3F8A" w:rsidDel="007E451B">
        <w:rPr>
          <w:sz w:val="28"/>
          <w:szCs w:val="28"/>
          <w:shd w:val="clear" w:color="auto" w:fill="FFFFFF"/>
          <w:lang w:val="ro-RO"/>
        </w:rPr>
        <w:t xml:space="preserve"> </w:t>
      </w:r>
      <w:r w:rsidRPr="008E3F8A">
        <w:rPr>
          <w:sz w:val="28"/>
          <w:szCs w:val="28"/>
          <w:lang w:val="ro-RO" w:eastAsia="ru-RU"/>
        </w:rPr>
        <w:t>„</w:t>
      </w:r>
      <w:r w:rsidR="007E451B">
        <w:rPr>
          <w:sz w:val="28"/>
          <w:szCs w:val="28"/>
          <w:lang w:val="ro-RO" w:eastAsia="ru-RU"/>
        </w:rPr>
        <w:t>C</w:t>
      </w:r>
      <w:r w:rsidR="007E451B" w:rsidRPr="008E3F8A">
        <w:rPr>
          <w:sz w:val="28"/>
          <w:szCs w:val="28"/>
          <w:lang w:val="ro-RO" w:eastAsia="ru-RU"/>
        </w:rPr>
        <w:t xml:space="preserve">olegiului </w:t>
      </w:r>
      <w:r w:rsidRPr="008E3F8A">
        <w:rPr>
          <w:sz w:val="28"/>
          <w:szCs w:val="28"/>
          <w:lang w:val="ro-RO" w:eastAsia="ru-RU"/>
        </w:rPr>
        <w:t>pentru selecția și evaluarea judecătorilor”;</w:t>
      </w:r>
    </w:p>
    <w:p w14:paraId="1B6ADEC2" w14:textId="77777777" w:rsidR="00201FB4" w:rsidRDefault="00201FB4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 w:eastAsia="ru-RU"/>
        </w:rPr>
      </w:pPr>
    </w:p>
    <w:p w14:paraId="33FFC1F1" w14:textId="3E3100E0" w:rsidR="009659E2" w:rsidRPr="008E3F8A" w:rsidRDefault="009659E2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 w:eastAsia="ru-RU"/>
        </w:rPr>
      </w:pPr>
      <w:r w:rsidRPr="008E3F8A">
        <w:rPr>
          <w:sz w:val="28"/>
          <w:szCs w:val="28"/>
          <w:lang w:val="ro-RO" w:eastAsia="ru-RU"/>
        </w:rPr>
        <w:t>la alineatul (2) litera e), cuvintele „</w:t>
      </w:r>
      <w:r w:rsidRPr="008E3F8A">
        <w:rPr>
          <w:sz w:val="28"/>
          <w:szCs w:val="28"/>
          <w:shd w:val="clear" w:color="auto" w:fill="FFFFFF"/>
          <w:lang w:val="ro-RO"/>
        </w:rPr>
        <w:t>colegiului pentru selecția și cariera judecătorilor și ale colegiului de evaluare a performanțelor</w:t>
      </w:r>
      <w:r w:rsidR="003715FB" w:rsidRPr="003715FB">
        <w:rPr>
          <w:sz w:val="28"/>
          <w:szCs w:val="28"/>
          <w:lang w:val="ro-RO" w:eastAsia="ru-RU"/>
        </w:rPr>
        <w:t xml:space="preserve"> </w:t>
      </w:r>
      <w:r w:rsidR="003715FB" w:rsidRPr="008E3F8A">
        <w:rPr>
          <w:sz w:val="28"/>
          <w:szCs w:val="28"/>
          <w:lang w:val="ro-RO" w:eastAsia="ru-RU"/>
        </w:rPr>
        <w:t>judecătorilor</w:t>
      </w:r>
      <w:r w:rsidRPr="008E3F8A">
        <w:rPr>
          <w:sz w:val="28"/>
          <w:szCs w:val="28"/>
          <w:shd w:val="clear" w:color="auto" w:fill="FFFFFF"/>
          <w:lang w:val="ro-RO"/>
        </w:rPr>
        <w:t xml:space="preserve">” se substituie cu </w:t>
      </w:r>
      <w:r w:rsidR="007E451B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</w:t>
      </w:r>
      <w:r w:rsidRPr="008E3F8A">
        <w:rPr>
          <w:sz w:val="28"/>
          <w:szCs w:val="28"/>
          <w:lang w:val="ro-RO" w:eastAsia="ru-RU"/>
        </w:rPr>
        <w:t>„</w:t>
      </w:r>
      <w:r w:rsidR="007E451B">
        <w:rPr>
          <w:sz w:val="28"/>
          <w:szCs w:val="28"/>
          <w:lang w:val="ro-RO" w:eastAsia="ru-RU"/>
        </w:rPr>
        <w:t>C</w:t>
      </w:r>
      <w:r w:rsidR="007E451B" w:rsidRPr="008E3F8A">
        <w:rPr>
          <w:sz w:val="28"/>
          <w:szCs w:val="28"/>
          <w:lang w:val="ro-RO" w:eastAsia="ru-RU"/>
        </w:rPr>
        <w:t xml:space="preserve">olegiului </w:t>
      </w:r>
      <w:r w:rsidRPr="008E3F8A">
        <w:rPr>
          <w:sz w:val="28"/>
          <w:szCs w:val="28"/>
          <w:lang w:val="ro-RO" w:eastAsia="ru-RU"/>
        </w:rPr>
        <w:t>pentru selecția și evaluarea judecătorilor”.</w:t>
      </w:r>
    </w:p>
    <w:p w14:paraId="75C0016E" w14:textId="77777777" w:rsidR="009659E2" w:rsidRPr="008E3F8A" w:rsidRDefault="009659E2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 w:eastAsia="ru-RU"/>
        </w:rPr>
      </w:pPr>
    </w:p>
    <w:p w14:paraId="6203D2B8" w14:textId="77777777" w:rsidR="009659E2" w:rsidRPr="008E3F8A" w:rsidRDefault="009659E2" w:rsidP="00960527">
      <w:pPr>
        <w:pStyle w:val="ListParagraph"/>
        <w:numPr>
          <w:ilvl w:val="0"/>
          <w:numId w:val="1"/>
        </w:numPr>
        <w:tabs>
          <w:tab w:val="left" w:pos="851"/>
          <w:tab w:val="left" w:pos="1170"/>
        </w:tabs>
        <w:ind w:left="0" w:firstLine="709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>La articolul 7 alineatul (1):</w:t>
      </w:r>
    </w:p>
    <w:p w14:paraId="7746BFA7" w14:textId="77777777" w:rsidR="00201FB4" w:rsidRDefault="00201FB4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</w:p>
    <w:p w14:paraId="47B7BD20" w14:textId="60D8C692" w:rsidR="009659E2" w:rsidRPr="008E3F8A" w:rsidRDefault="009659E2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 xml:space="preserve">litera a) va avea următorul cuprins: </w:t>
      </w:r>
    </w:p>
    <w:p w14:paraId="7F7A0171" w14:textId="77777777" w:rsidR="00201FB4" w:rsidRDefault="00201FB4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 w:eastAsia="ru-RU"/>
        </w:rPr>
      </w:pPr>
    </w:p>
    <w:p w14:paraId="6EDF5E1F" w14:textId="608C2BCE" w:rsidR="009659E2" w:rsidRPr="008E3F8A" w:rsidRDefault="009659E2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 w:eastAsia="ru-RU"/>
        </w:rPr>
      </w:pPr>
      <w:r w:rsidRPr="008E3F8A">
        <w:rPr>
          <w:sz w:val="28"/>
          <w:szCs w:val="28"/>
          <w:lang w:val="ro-RO" w:eastAsia="ru-RU"/>
        </w:rPr>
        <w:t>„</w:t>
      </w:r>
      <w:r w:rsidRPr="008E3F8A">
        <w:rPr>
          <w:sz w:val="28"/>
          <w:szCs w:val="28"/>
          <w:lang w:val="ro-RO"/>
        </w:rPr>
        <w:t>a)</w:t>
      </w:r>
      <w:r w:rsidRPr="008E3F8A">
        <w:rPr>
          <w:sz w:val="28"/>
          <w:szCs w:val="28"/>
          <w:lang w:val="ro-RO" w:eastAsia="ru-RU"/>
        </w:rPr>
        <w:t xml:space="preserve"> </w:t>
      </w:r>
      <w:r w:rsidR="00B2483F">
        <w:rPr>
          <w:sz w:val="28"/>
          <w:szCs w:val="28"/>
          <w:lang w:val="ro-RO" w:eastAsia="ru-RU"/>
        </w:rPr>
        <w:t>C</w:t>
      </w:r>
      <w:r w:rsidR="00B2483F" w:rsidRPr="008E3F8A">
        <w:rPr>
          <w:sz w:val="28"/>
          <w:szCs w:val="28"/>
          <w:lang w:val="ro-RO" w:eastAsia="ru-RU"/>
        </w:rPr>
        <w:t xml:space="preserve">olegiul </w:t>
      </w:r>
      <w:r w:rsidRPr="008E3F8A">
        <w:rPr>
          <w:sz w:val="28"/>
          <w:szCs w:val="28"/>
          <w:lang w:val="ro-RO" w:eastAsia="ru-RU"/>
        </w:rPr>
        <w:t>pentru selecția și evaluarea judecătorilor;”</w:t>
      </w:r>
    </w:p>
    <w:p w14:paraId="4F26294A" w14:textId="77777777" w:rsidR="00201FB4" w:rsidRDefault="00201FB4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 w:eastAsia="ru-RU"/>
        </w:rPr>
      </w:pPr>
    </w:p>
    <w:p w14:paraId="0A2AC1E0" w14:textId="06964D75" w:rsidR="009659E2" w:rsidRPr="008E3F8A" w:rsidRDefault="009659E2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 w:eastAsia="ru-RU"/>
        </w:rPr>
      </w:pPr>
      <w:r w:rsidRPr="008E3F8A">
        <w:rPr>
          <w:sz w:val="28"/>
          <w:szCs w:val="28"/>
          <w:lang w:val="ro-RO" w:eastAsia="ru-RU"/>
        </w:rPr>
        <w:t>litera b) se abrogă.</w:t>
      </w:r>
    </w:p>
    <w:p w14:paraId="255C7688" w14:textId="77777777" w:rsidR="009659E2" w:rsidRPr="008E3F8A" w:rsidRDefault="009659E2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 w:eastAsia="ru-RU"/>
        </w:rPr>
      </w:pPr>
    </w:p>
    <w:p w14:paraId="673C162C" w14:textId="49EC79DE" w:rsidR="009659E2" w:rsidRPr="00EA5909" w:rsidRDefault="009659E2" w:rsidP="00960527">
      <w:pPr>
        <w:pStyle w:val="ListParagraph"/>
        <w:numPr>
          <w:ilvl w:val="0"/>
          <w:numId w:val="1"/>
        </w:numPr>
        <w:tabs>
          <w:tab w:val="left" w:pos="851"/>
          <w:tab w:val="left" w:pos="1170"/>
        </w:tabs>
        <w:ind w:left="0" w:firstLine="709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/>
        </w:rPr>
        <w:t xml:space="preserve">La articolul 19 alineatul (2), </w:t>
      </w:r>
      <w:r w:rsidR="008615FA">
        <w:rPr>
          <w:sz w:val="28"/>
          <w:szCs w:val="28"/>
          <w:shd w:val="clear" w:color="auto" w:fill="FFFFFF"/>
          <w:lang w:val="ro-RO"/>
        </w:rPr>
        <w:t>sintagma</w:t>
      </w:r>
      <w:r w:rsidR="008615FA" w:rsidRPr="008E3F8A" w:rsidDel="008615FA">
        <w:rPr>
          <w:sz w:val="28"/>
          <w:szCs w:val="28"/>
          <w:lang w:val="ro-RO"/>
        </w:rPr>
        <w:t xml:space="preserve"> </w:t>
      </w:r>
      <w:r w:rsidRPr="008E3F8A">
        <w:rPr>
          <w:sz w:val="28"/>
          <w:szCs w:val="28"/>
          <w:lang w:val="ro-RO" w:eastAsia="ru-RU"/>
        </w:rPr>
        <w:t>„</w:t>
      </w:r>
      <w:r w:rsidRPr="00EA5909">
        <w:rPr>
          <w:sz w:val="28"/>
          <w:szCs w:val="28"/>
          <w:shd w:val="clear" w:color="auto" w:fill="FFFFFF"/>
          <w:lang w:val="ro-RO"/>
        </w:rPr>
        <w:t xml:space="preserve">colegiului pentru selecția și cariera judecătorilor” se substituie cu </w:t>
      </w:r>
      <w:r w:rsidR="008615FA">
        <w:rPr>
          <w:sz w:val="28"/>
          <w:szCs w:val="28"/>
          <w:shd w:val="clear" w:color="auto" w:fill="FFFFFF"/>
          <w:lang w:val="ro-RO"/>
        </w:rPr>
        <w:t>sintagma</w:t>
      </w:r>
      <w:r w:rsidRPr="00EA5909">
        <w:rPr>
          <w:sz w:val="28"/>
          <w:szCs w:val="28"/>
          <w:shd w:val="clear" w:color="auto" w:fill="FFFFFF"/>
          <w:lang w:val="ro-RO"/>
        </w:rPr>
        <w:t xml:space="preserve"> </w:t>
      </w:r>
      <w:r w:rsidRPr="00EA5909">
        <w:rPr>
          <w:sz w:val="28"/>
          <w:szCs w:val="28"/>
          <w:lang w:val="ro-RO" w:eastAsia="ru-RU"/>
        </w:rPr>
        <w:t>„</w:t>
      </w:r>
      <w:r w:rsidR="00056EF8">
        <w:rPr>
          <w:sz w:val="28"/>
          <w:szCs w:val="28"/>
          <w:lang w:val="ro-RO" w:eastAsia="ru-RU"/>
        </w:rPr>
        <w:t>C</w:t>
      </w:r>
      <w:r w:rsidR="00056EF8" w:rsidRPr="00EA5909">
        <w:rPr>
          <w:sz w:val="28"/>
          <w:szCs w:val="28"/>
          <w:lang w:val="ro-RO" w:eastAsia="ru-RU"/>
        </w:rPr>
        <w:t xml:space="preserve">olegiului </w:t>
      </w:r>
      <w:r w:rsidRPr="00EA5909">
        <w:rPr>
          <w:sz w:val="28"/>
          <w:szCs w:val="28"/>
          <w:lang w:val="ro-RO" w:eastAsia="ru-RU"/>
        </w:rPr>
        <w:t>pentru selecția și evaluarea judecătorilor”.</w:t>
      </w:r>
    </w:p>
    <w:p w14:paraId="072B7CDD" w14:textId="77777777" w:rsidR="009659E2" w:rsidRPr="00EA5909" w:rsidRDefault="009659E2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/>
        </w:rPr>
      </w:pPr>
    </w:p>
    <w:p w14:paraId="2A61ECD3" w14:textId="41176EA2" w:rsidR="009659E2" w:rsidRPr="00EA5909" w:rsidRDefault="009659E2" w:rsidP="00960527">
      <w:pPr>
        <w:pStyle w:val="ListParagraph"/>
        <w:numPr>
          <w:ilvl w:val="0"/>
          <w:numId w:val="1"/>
        </w:numPr>
        <w:tabs>
          <w:tab w:val="left" w:pos="851"/>
          <w:tab w:val="left" w:pos="1170"/>
        </w:tabs>
        <w:ind w:left="0" w:firstLine="709"/>
        <w:rPr>
          <w:sz w:val="28"/>
          <w:szCs w:val="28"/>
          <w:lang w:val="ro-RO"/>
        </w:rPr>
      </w:pPr>
      <w:r w:rsidRPr="00EA5909">
        <w:rPr>
          <w:sz w:val="28"/>
          <w:szCs w:val="28"/>
          <w:lang w:val="ro-RO" w:eastAsia="ru-RU"/>
        </w:rPr>
        <w:t>La articolul 20 alineatul (3</w:t>
      </w:r>
      <w:r w:rsidRPr="00EA5909">
        <w:rPr>
          <w:sz w:val="28"/>
          <w:szCs w:val="28"/>
          <w:vertAlign w:val="superscript"/>
          <w:lang w:val="ro-RO" w:eastAsia="ru-RU"/>
        </w:rPr>
        <w:t>1</w:t>
      </w:r>
      <w:r w:rsidRPr="00EA5909">
        <w:rPr>
          <w:sz w:val="28"/>
          <w:szCs w:val="28"/>
          <w:lang w:val="ro-RO" w:eastAsia="ru-RU"/>
        </w:rPr>
        <w:t xml:space="preserve">), </w:t>
      </w:r>
      <w:r w:rsidR="00895012">
        <w:rPr>
          <w:sz w:val="28"/>
          <w:szCs w:val="28"/>
          <w:shd w:val="clear" w:color="auto" w:fill="FFFFFF"/>
          <w:lang w:val="ro-RO"/>
        </w:rPr>
        <w:t>sintagma</w:t>
      </w:r>
      <w:r w:rsidRPr="00EA5909">
        <w:rPr>
          <w:sz w:val="28"/>
          <w:szCs w:val="28"/>
          <w:lang w:val="ro-RO"/>
        </w:rPr>
        <w:t xml:space="preserve"> </w:t>
      </w:r>
      <w:r w:rsidRPr="00EA5909">
        <w:rPr>
          <w:sz w:val="28"/>
          <w:szCs w:val="28"/>
          <w:lang w:val="ro-RO" w:eastAsia="ru-RU"/>
        </w:rPr>
        <w:t>„</w:t>
      </w:r>
      <w:r w:rsidRPr="00EA5909">
        <w:rPr>
          <w:sz w:val="28"/>
          <w:szCs w:val="28"/>
          <w:shd w:val="clear" w:color="auto" w:fill="FFFFFF"/>
          <w:lang w:val="ro-RO"/>
        </w:rPr>
        <w:t xml:space="preserve">colegiului pentru selecția și cariera judecătorului” se substituie cu </w:t>
      </w:r>
      <w:r w:rsidR="00895012">
        <w:rPr>
          <w:sz w:val="28"/>
          <w:szCs w:val="28"/>
          <w:shd w:val="clear" w:color="auto" w:fill="FFFFFF"/>
          <w:lang w:val="ro-RO"/>
        </w:rPr>
        <w:t>sintagma</w:t>
      </w:r>
      <w:r w:rsidRPr="00EA5909">
        <w:rPr>
          <w:sz w:val="28"/>
          <w:szCs w:val="28"/>
          <w:shd w:val="clear" w:color="auto" w:fill="FFFFFF"/>
          <w:lang w:val="ro-RO"/>
        </w:rPr>
        <w:t xml:space="preserve"> „</w:t>
      </w:r>
      <w:r w:rsidR="00B52B87">
        <w:rPr>
          <w:sz w:val="28"/>
          <w:szCs w:val="28"/>
          <w:shd w:val="clear" w:color="auto" w:fill="FFFFFF"/>
          <w:lang w:val="ro-RO"/>
        </w:rPr>
        <w:t>C</w:t>
      </w:r>
      <w:r w:rsidR="00B52B87" w:rsidRPr="00EA5909">
        <w:rPr>
          <w:sz w:val="28"/>
          <w:szCs w:val="28"/>
          <w:shd w:val="clear" w:color="auto" w:fill="FFFFFF"/>
          <w:lang w:val="ro-RO"/>
        </w:rPr>
        <w:t xml:space="preserve">olegiului </w:t>
      </w:r>
      <w:r w:rsidRPr="00EA5909">
        <w:rPr>
          <w:sz w:val="28"/>
          <w:szCs w:val="28"/>
          <w:shd w:val="clear" w:color="auto" w:fill="FFFFFF"/>
          <w:lang w:val="ro-RO"/>
        </w:rPr>
        <w:t>pentru selecția și evaluarea judecătorilor”.</w:t>
      </w:r>
    </w:p>
    <w:p w14:paraId="09C71985" w14:textId="77777777" w:rsidR="009659E2" w:rsidRPr="008E3F8A" w:rsidRDefault="009659E2" w:rsidP="00960527">
      <w:pPr>
        <w:pStyle w:val="ListParagraph"/>
        <w:ind w:left="0"/>
        <w:rPr>
          <w:sz w:val="28"/>
          <w:szCs w:val="28"/>
          <w:lang w:val="ro-RO"/>
        </w:rPr>
      </w:pPr>
    </w:p>
    <w:p w14:paraId="362AC601" w14:textId="77777777" w:rsidR="009659E2" w:rsidRPr="008E3F8A" w:rsidRDefault="009659E2" w:rsidP="00960527">
      <w:pPr>
        <w:pStyle w:val="ListParagraph"/>
        <w:numPr>
          <w:ilvl w:val="0"/>
          <w:numId w:val="1"/>
        </w:numPr>
        <w:tabs>
          <w:tab w:val="left" w:pos="851"/>
          <w:tab w:val="left" w:pos="1170"/>
        </w:tabs>
        <w:ind w:left="0" w:firstLine="709"/>
        <w:rPr>
          <w:sz w:val="28"/>
          <w:szCs w:val="28"/>
          <w:lang w:val="ro-RO"/>
        </w:rPr>
      </w:pPr>
      <w:r w:rsidRPr="008E3F8A">
        <w:rPr>
          <w:sz w:val="28"/>
          <w:szCs w:val="28"/>
          <w:lang w:val="ro-RO" w:eastAsia="ru-RU"/>
        </w:rPr>
        <w:t>Articolul 22:</w:t>
      </w:r>
    </w:p>
    <w:p w14:paraId="24F02284" w14:textId="77777777" w:rsidR="00201C1C" w:rsidRDefault="00201C1C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lang w:val="ro-RO" w:eastAsia="ru-RU"/>
        </w:rPr>
      </w:pPr>
    </w:p>
    <w:p w14:paraId="21FAE12B" w14:textId="71D76ECD" w:rsidR="009659E2" w:rsidRPr="008E3F8A" w:rsidRDefault="009659E2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lang w:val="ro-RO" w:eastAsia="ru-RU"/>
        </w:rPr>
        <w:t>la alineatul (1), cuvintele „</w:t>
      </w:r>
      <w:r w:rsidRPr="008E3F8A">
        <w:rPr>
          <w:sz w:val="28"/>
          <w:szCs w:val="28"/>
          <w:shd w:val="clear" w:color="auto" w:fill="FFFFFF"/>
          <w:lang w:val="ro-RO"/>
        </w:rPr>
        <w:t xml:space="preserve">colegiul pentru selecția și cariera judecătorilor și colegiul de evaluare a performanțelor judecătorilor” se substituie cu </w:t>
      </w:r>
      <w:r w:rsidR="00E02274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„</w:t>
      </w:r>
      <w:r w:rsidR="00FA11C9">
        <w:rPr>
          <w:sz w:val="28"/>
          <w:szCs w:val="28"/>
          <w:shd w:val="clear" w:color="auto" w:fill="FFFFFF"/>
          <w:lang w:val="ro-RO"/>
        </w:rPr>
        <w:t>C</w:t>
      </w:r>
      <w:r w:rsidR="00FA11C9" w:rsidRPr="008E3F8A">
        <w:rPr>
          <w:sz w:val="28"/>
          <w:szCs w:val="28"/>
          <w:shd w:val="clear" w:color="auto" w:fill="FFFFFF"/>
          <w:lang w:val="ro-RO"/>
        </w:rPr>
        <w:t xml:space="preserve">olegiul </w:t>
      </w:r>
      <w:r w:rsidRPr="008E3F8A">
        <w:rPr>
          <w:sz w:val="28"/>
          <w:szCs w:val="28"/>
          <w:shd w:val="clear" w:color="auto" w:fill="FFFFFF"/>
          <w:lang w:val="ro-RO"/>
        </w:rPr>
        <w:t>pentru selecția și evaluarea judecătorilor”;</w:t>
      </w:r>
    </w:p>
    <w:p w14:paraId="731528FF" w14:textId="77777777" w:rsidR="00201C1C" w:rsidRDefault="00201C1C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309CE911" w14:textId="2B68EB3C" w:rsidR="009659E2" w:rsidRPr="008E3F8A" w:rsidRDefault="009659E2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shd w:val="clear" w:color="auto" w:fill="FFFFFF"/>
          <w:lang w:val="ro-RO"/>
        </w:rPr>
        <w:t xml:space="preserve">alineatul (3): </w:t>
      </w:r>
    </w:p>
    <w:p w14:paraId="676081C0" w14:textId="77777777" w:rsidR="00201C1C" w:rsidRDefault="00201C1C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0EA5FEBB" w14:textId="0345654E" w:rsidR="009659E2" w:rsidRPr="008E3F8A" w:rsidRDefault="009659E2" w:rsidP="00960527">
      <w:pPr>
        <w:pStyle w:val="ListParagraph"/>
        <w:tabs>
          <w:tab w:val="left" w:pos="851"/>
          <w:tab w:val="left" w:pos="117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shd w:val="clear" w:color="auto" w:fill="FFFFFF"/>
          <w:lang w:val="ro-RO"/>
        </w:rPr>
        <w:t xml:space="preserve">la litera a), </w:t>
      </w:r>
      <w:r w:rsidR="00B14AE1">
        <w:rPr>
          <w:sz w:val="28"/>
          <w:szCs w:val="28"/>
          <w:shd w:val="clear" w:color="auto" w:fill="FFFFFF"/>
          <w:lang w:val="ro-RO"/>
        </w:rPr>
        <w:t>textul</w:t>
      </w:r>
      <w:r w:rsidR="00B14AE1" w:rsidRPr="008E3F8A">
        <w:rPr>
          <w:sz w:val="28"/>
          <w:szCs w:val="28"/>
          <w:shd w:val="clear" w:color="auto" w:fill="FFFFFF"/>
          <w:lang w:val="ro-RO"/>
        </w:rPr>
        <w:t xml:space="preserve"> </w:t>
      </w:r>
      <w:r w:rsidRPr="008E3F8A">
        <w:rPr>
          <w:sz w:val="28"/>
          <w:szCs w:val="28"/>
          <w:shd w:val="clear" w:color="auto" w:fill="FFFFFF"/>
          <w:lang w:val="ro-RO"/>
        </w:rPr>
        <w:t xml:space="preserve">„colegiului pentru selecția și cariera judecătorilor, ale colegiului de evaluare a performanțelor judecătorilor” se substituie cu </w:t>
      </w:r>
      <w:r w:rsidR="00BB31B0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„</w:t>
      </w:r>
      <w:r w:rsidR="00BB31B0">
        <w:rPr>
          <w:sz w:val="28"/>
          <w:szCs w:val="28"/>
          <w:shd w:val="clear" w:color="auto" w:fill="FFFFFF"/>
          <w:lang w:val="ro-RO"/>
        </w:rPr>
        <w:t>C</w:t>
      </w:r>
      <w:r w:rsidR="00BB31B0" w:rsidRPr="008E3F8A">
        <w:rPr>
          <w:sz w:val="28"/>
          <w:szCs w:val="28"/>
          <w:shd w:val="clear" w:color="auto" w:fill="FFFFFF"/>
          <w:lang w:val="ro-RO"/>
        </w:rPr>
        <w:t xml:space="preserve">olegiului </w:t>
      </w:r>
      <w:r w:rsidRPr="008E3F8A">
        <w:rPr>
          <w:sz w:val="28"/>
          <w:szCs w:val="28"/>
          <w:shd w:val="clear" w:color="auto" w:fill="FFFFFF"/>
          <w:lang w:val="ro-RO"/>
        </w:rPr>
        <w:t>pentru selecția și evaluarea judecătorilor”;</w:t>
      </w:r>
    </w:p>
    <w:p w14:paraId="5528619D" w14:textId="77777777" w:rsidR="00201C1C" w:rsidRDefault="00201C1C" w:rsidP="00960527">
      <w:pPr>
        <w:shd w:val="clear" w:color="auto" w:fill="FFFFFF"/>
        <w:tabs>
          <w:tab w:val="left" w:pos="851"/>
        </w:tabs>
        <w:rPr>
          <w:sz w:val="28"/>
          <w:szCs w:val="28"/>
          <w:shd w:val="clear" w:color="auto" w:fill="FFFFFF"/>
          <w:lang w:val="ro-RO"/>
        </w:rPr>
      </w:pPr>
    </w:p>
    <w:p w14:paraId="1129FF56" w14:textId="5990A027" w:rsidR="009659E2" w:rsidRPr="008E3F8A" w:rsidRDefault="009659E2" w:rsidP="00960527">
      <w:pPr>
        <w:shd w:val="clear" w:color="auto" w:fill="FFFFFF"/>
        <w:tabs>
          <w:tab w:val="left" w:pos="851"/>
        </w:tabs>
        <w:rPr>
          <w:sz w:val="28"/>
          <w:szCs w:val="28"/>
          <w:lang w:val="ro-RO" w:eastAsia="ro-RO"/>
        </w:rPr>
      </w:pPr>
      <w:r w:rsidRPr="008E3F8A">
        <w:rPr>
          <w:sz w:val="28"/>
          <w:szCs w:val="28"/>
          <w:shd w:val="clear" w:color="auto" w:fill="FFFFFF"/>
          <w:lang w:val="ro-RO"/>
        </w:rPr>
        <w:t xml:space="preserve">la litera c), </w:t>
      </w:r>
      <w:r w:rsidR="00CA30EB">
        <w:rPr>
          <w:sz w:val="28"/>
          <w:szCs w:val="28"/>
          <w:shd w:val="clear" w:color="auto" w:fill="FFFFFF"/>
          <w:lang w:val="ro-RO"/>
        </w:rPr>
        <w:t>textul</w:t>
      </w:r>
      <w:r w:rsidR="00CA30EB" w:rsidRPr="008E3F8A">
        <w:rPr>
          <w:sz w:val="28"/>
          <w:szCs w:val="28"/>
          <w:shd w:val="clear" w:color="auto" w:fill="FFFFFF"/>
          <w:lang w:val="ro-RO"/>
        </w:rPr>
        <w:t xml:space="preserve"> </w:t>
      </w:r>
      <w:r w:rsidRPr="008E3F8A">
        <w:rPr>
          <w:sz w:val="28"/>
          <w:szCs w:val="28"/>
          <w:shd w:val="clear" w:color="auto" w:fill="FFFFFF"/>
          <w:lang w:val="ro-RO"/>
        </w:rPr>
        <w:t xml:space="preserve">„colegiului pentru selecția și cariera judecătorilor sau, după caz, colegiului de evaluare a performanțelor judecătorilor” se substituie cu </w:t>
      </w:r>
      <w:r w:rsidR="005C7DAF">
        <w:rPr>
          <w:sz w:val="28"/>
          <w:szCs w:val="28"/>
          <w:shd w:val="clear" w:color="auto" w:fill="FFFFFF"/>
          <w:lang w:val="ro-RO"/>
        </w:rPr>
        <w:t>sintagma</w:t>
      </w:r>
      <w:r w:rsidR="005C7DAF" w:rsidRPr="008E3F8A" w:rsidDel="005C7DAF">
        <w:rPr>
          <w:sz w:val="28"/>
          <w:szCs w:val="28"/>
          <w:shd w:val="clear" w:color="auto" w:fill="FFFFFF"/>
          <w:lang w:val="ro-RO"/>
        </w:rPr>
        <w:t xml:space="preserve"> </w:t>
      </w:r>
      <w:r w:rsidRPr="008E3F8A">
        <w:rPr>
          <w:sz w:val="28"/>
          <w:szCs w:val="28"/>
          <w:shd w:val="clear" w:color="auto" w:fill="FFFFFF"/>
          <w:lang w:val="ro-RO"/>
        </w:rPr>
        <w:t>„</w:t>
      </w:r>
      <w:r w:rsidR="005C7DAF">
        <w:rPr>
          <w:sz w:val="28"/>
          <w:szCs w:val="28"/>
          <w:shd w:val="clear" w:color="auto" w:fill="FFFFFF"/>
          <w:lang w:val="ro-RO"/>
        </w:rPr>
        <w:t>C</w:t>
      </w:r>
      <w:r w:rsidR="005C7DAF" w:rsidRPr="008E3F8A">
        <w:rPr>
          <w:sz w:val="28"/>
          <w:szCs w:val="28"/>
          <w:shd w:val="clear" w:color="auto" w:fill="FFFFFF"/>
          <w:lang w:val="ro-RO"/>
        </w:rPr>
        <w:t xml:space="preserve">olegiului </w:t>
      </w:r>
      <w:r w:rsidRPr="008E3F8A">
        <w:rPr>
          <w:sz w:val="28"/>
          <w:szCs w:val="28"/>
          <w:shd w:val="clear" w:color="auto" w:fill="FFFFFF"/>
          <w:lang w:val="ro-RO"/>
        </w:rPr>
        <w:t>pentru selecția și evaluarea judecătorilor”.</w:t>
      </w:r>
    </w:p>
    <w:p w14:paraId="133550F3" w14:textId="77777777" w:rsidR="009659E2" w:rsidRPr="008E3F8A" w:rsidRDefault="009659E2" w:rsidP="00960527">
      <w:pPr>
        <w:tabs>
          <w:tab w:val="left" w:pos="851"/>
        </w:tabs>
        <w:rPr>
          <w:sz w:val="28"/>
          <w:szCs w:val="28"/>
          <w:lang w:val="ro-RO"/>
        </w:rPr>
      </w:pPr>
    </w:p>
    <w:p w14:paraId="7F6F316C" w14:textId="77777777" w:rsidR="009659E2" w:rsidRPr="008E3F8A" w:rsidRDefault="009659E2" w:rsidP="00960527">
      <w:pPr>
        <w:rPr>
          <w:sz w:val="28"/>
          <w:szCs w:val="28"/>
          <w:shd w:val="clear" w:color="auto" w:fill="FFFFFF"/>
          <w:lang w:val="ro-RO"/>
        </w:rPr>
      </w:pPr>
      <w:r w:rsidRPr="008E3F8A">
        <w:rPr>
          <w:b/>
          <w:sz w:val="28"/>
          <w:szCs w:val="28"/>
          <w:lang w:val="ro-RO"/>
        </w:rPr>
        <w:t xml:space="preserve">Art. IV. </w:t>
      </w:r>
      <w:r w:rsidRPr="008E3F8A">
        <w:rPr>
          <w:sz w:val="28"/>
          <w:szCs w:val="28"/>
          <w:lang w:val="ro-RO"/>
        </w:rPr>
        <w:t xml:space="preserve">– </w:t>
      </w:r>
      <w:r w:rsidRPr="008E3F8A">
        <w:rPr>
          <w:sz w:val="28"/>
          <w:szCs w:val="28"/>
          <w:shd w:val="clear" w:color="auto" w:fill="FFFFFF"/>
          <w:lang w:val="ro-RO"/>
        </w:rPr>
        <w:t>Legea nr. 152/2006 privind Institutul Național al Justiției</w:t>
      </w:r>
      <w:r w:rsidRPr="008E3F8A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8E3F8A">
        <w:rPr>
          <w:sz w:val="28"/>
          <w:szCs w:val="28"/>
          <w:shd w:val="clear" w:color="auto" w:fill="FFFFFF"/>
          <w:lang w:val="ro-RO"/>
        </w:rPr>
        <w:t>(republicată în Monitorul Oficial al Republicii Moldova, 2016, nr. 387, art. 789), cu modificările ulterioare, se modifică după cum urmează:</w:t>
      </w:r>
    </w:p>
    <w:p w14:paraId="67C7F072" w14:textId="77777777" w:rsidR="009659E2" w:rsidRPr="008E3F8A" w:rsidRDefault="009659E2" w:rsidP="00960527">
      <w:pPr>
        <w:rPr>
          <w:sz w:val="28"/>
          <w:szCs w:val="28"/>
          <w:shd w:val="clear" w:color="auto" w:fill="FFFFFF"/>
          <w:lang w:val="ro-RO"/>
        </w:rPr>
      </w:pPr>
    </w:p>
    <w:p w14:paraId="7C603B1F" w14:textId="7436B97C" w:rsidR="009659E2" w:rsidRPr="008E3F8A" w:rsidRDefault="009659E2" w:rsidP="00960527">
      <w:pPr>
        <w:rPr>
          <w:sz w:val="28"/>
          <w:szCs w:val="28"/>
          <w:lang w:val="ro-RO"/>
        </w:rPr>
      </w:pPr>
      <w:r w:rsidRPr="008E3F8A">
        <w:rPr>
          <w:sz w:val="28"/>
          <w:szCs w:val="28"/>
          <w:shd w:val="clear" w:color="auto" w:fill="FFFFFF"/>
          <w:lang w:val="ro-RO"/>
        </w:rPr>
        <w:t xml:space="preserve">1. La articolul 16 alineatul (3) și </w:t>
      </w:r>
      <w:r w:rsidR="0098601E">
        <w:rPr>
          <w:sz w:val="28"/>
          <w:szCs w:val="28"/>
          <w:shd w:val="clear" w:color="auto" w:fill="FFFFFF"/>
          <w:lang w:val="ro-RO"/>
        </w:rPr>
        <w:t xml:space="preserve">la </w:t>
      </w:r>
      <w:r w:rsidRPr="008E3F8A">
        <w:rPr>
          <w:sz w:val="28"/>
          <w:szCs w:val="28"/>
          <w:shd w:val="clear" w:color="auto" w:fill="FFFFFF"/>
          <w:lang w:val="ro-RO"/>
        </w:rPr>
        <w:t>articolul 26 alineatul (2), cuvintele „cariera</w:t>
      </w:r>
      <w:r w:rsidR="0098601E">
        <w:rPr>
          <w:sz w:val="28"/>
          <w:szCs w:val="28"/>
          <w:shd w:val="clear" w:color="auto" w:fill="FFFFFF"/>
          <w:lang w:val="ro-RO"/>
        </w:rPr>
        <w:t xml:space="preserve"> judecătorului</w:t>
      </w:r>
      <w:r w:rsidRPr="008E3F8A">
        <w:rPr>
          <w:sz w:val="28"/>
          <w:szCs w:val="28"/>
          <w:shd w:val="clear" w:color="auto" w:fill="FFFFFF"/>
          <w:lang w:val="ro-RO"/>
        </w:rPr>
        <w:t>”</w:t>
      </w:r>
      <w:r w:rsidR="0098601E">
        <w:rPr>
          <w:sz w:val="28"/>
          <w:szCs w:val="28"/>
          <w:shd w:val="clear" w:color="auto" w:fill="FFFFFF"/>
          <w:lang w:val="ro-RO"/>
        </w:rPr>
        <w:t xml:space="preserve"> </w:t>
      </w:r>
      <w:r w:rsidRPr="008E3F8A">
        <w:rPr>
          <w:sz w:val="28"/>
          <w:szCs w:val="28"/>
          <w:shd w:val="clear" w:color="auto" w:fill="FFFFFF"/>
          <w:lang w:val="ro-RO"/>
        </w:rPr>
        <w:t>se substituie cu cuvintele „evaluarea</w:t>
      </w:r>
      <w:r w:rsidR="0098601E">
        <w:rPr>
          <w:sz w:val="28"/>
          <w:szCs w:val="28"/>
          <w:shd w:val="clear" w:color="auto" w:fill="FFFFFF"/>
          <w:lang w:val="ro-RO"/>
        </w:rPr>
        <w:t xml:space="preserve"> judecătorilor</w:t>
      </w:r>
      <w:r w:rsidRPr="008E3F8A">
        <w:rPr>
          <w:sz w:val="28"/>
          <w:szCs w:val="28"/>
          <w:shd w:val="clear" w:color="auto" w:fill="FFFFFF"/>
          <w:lang w:val="ro-RO"/>
        </w:rPr>
        <w:t>”</w:t>
      </w:r>
      <w:r w:rsidR="0098601E">
        <w:rPr>
          <w:sz w:val="28"/>
          <w:szCs w:val="28"/>
          <w:shd w:val="clear" w:color="auto" w:fill="FFFFFF"/>
          <w:lang w:val="ro-RO"/>
        </w:rPr>
        <w:t xml:space="preserve">, iar cuvintele „cariera procurorilor” – cu cuvintele </w:t>
      </w:r>
      <w:r w:rsidR="0098601E" w:rsidRPr="008E3F8A">
        <w:rPr>
          <w:sz w:val="28"/>
          <w:szCs w:val="28"/>
          <w:shd w:val="clear" w:color="auto" w:fill="FFFFFF"/>
          <w:lang w:val="ro-RO"/>
        </w:rPr>
        <w:t>„evaluarea</w:t>
      </w:r>
      <w:r w:rsidR="0098601E">
        <w:rPr>
          <w:sz w:val="28"/>
          <w:szCs w:val="28"/>
          <w:shd w:val="clear" w:color="auto" w:fill="FFFFFF"/>
          <w:lang w:val="ro-RO"/>
        </w:rPr>
        <w:t xml:space="preserve"> procurorilor</w:t>
      </w:r>
      <w:r w:rsidR="0098601E" w:rsidRPr="008E3F8A">
        <w:rPr>
          <w:sz w:val="28"/>
          <w:szCs w:val="28"/>
          <w:shd w:val="clear" w:color="auto" w:fill="FFFFFF"/>
          <w:lang w:val="ro-RO"/>
        </w:rPr>
        <w:t>”</w:t>
      </w:r>
      <w:r w:rsidRPr="008E3F8A">
        <w:rPr>
          <w:sz w:val="28"/>
          <w:szCs w:val="28"/>
          <w:shd w:val="clear" w:color="auto" w:fill="FFFFFF"/>
          <w:lang w:val="ro-RO"/>
        </w:rPr>
        <w:t>.</w:t>
      </w:r>
    </w:p>
    <w:p w14:paraId="12C9222E" w14:textId="77777777" w:rsidR="009659E2" w:rsidRPr="008E3F8A" w:rsidRDefault="009659E2" w:rsidP="00960527">
      <w:pPr>
        <w:rPr>
          <w:sz w:val="28"/>
          <w:szCs w:val="28"/>
          <w:lang w:val="ro-RO"/>
        </w:rPr>
      </w:pPr>
    </w:p>
    <w:p w14:paraId="4930F363" w14:textId="77777777" w:rsidR="009659E2" w:rsidRPr="008E3F8A" w:rsidRDefault="009659E2" w:rsidP="00960527">
      <w:pPr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lang w:val="ro-RO"/>
        </w:rPr>
        <w:t>2. La articolul 30 alineatul (3), textul „Colegiul de evaluare a performanțelor judecătorilor, de Colegiul pentru selecția și cariera procurorilor” se substituie cu textul „C</w:t>
      </w:r>
      <w:r w:rsidRPr="008E3F8A">
        <w:rPr>
          <w:sz w:val="28"/>
          <w:szCs w:val="28"/>
          <w:shd w:val="clear" w:color="auto" w:fill="FFFFFF"/>
          <w:lang w:val="ro-RO"/>
        </w:rPr>
        <w:t>olegiul pentru selecția și evaluarea judecătorilor, de Colegiul pentru selecția și evaluarea procurorilor”.</w:t>
      </w:r>
    </w:p>
    <w:p w14:paraId="75F5EB0A" w14:textId="77777777" w:rsidR="009659E2" w:rsidRPr="008E3F8A" w:rsidRDefault="009659E2" w:rsidP="00960527">
      <w:pPr>
        <w:rPr>
          <w:sz w:val="28"/>
          <w:szCs w:val="28"/>
          <w:shd w:val="clear" w:color="auto" w:fill="FFFFFF"/>
          <w:lang w:val="ro-RO"/>
        </w:rPr>
      </w:pPr>
    </w:p>
    <w:p w14:paraId="7646C2CF" w14:textId="0D5C4566" w:rsidR="009659E2" w:rsidRPr="008E3F8A" w:rsidRDefault="009659E2" w:rsidP="00960527">
      <w:pPr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shd w:val="clear" w:color="auto" w:fill="FFFFFF"/>
          <w:lang w:val="ro-RO"/>
        </w:rPr>
        <w:lastRenderedPageBreak/>
        <w:t xml:space="preserve">3. La articolul 31 alineatul (9), </w:t>
      </w:r>
      <w:r w:rsidR="00056B4D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„Colegiul de evaluare a performanțelor judecătorilor” se substituie cu </w:t>
      </w:r>
      <w:r w:rsidR="00056B4D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„</w:t>
      </w:r>
      <w:r w:rsidRPr="008E3F8A">
        <w:rPr>
          <w:sz w:val="28"/>
          <w:szCs w:val="28"/>
          <w:lang w:val="ro-RO"/>
        </w:rPr>
        <w:t>C</w:t>
      </w:r>
      <w:r w:rsidRPr="008E3F8A">
        <w:rPr>
          <w:sz w:val="28"/>
          <w:szCs w:val="28"/>
          <w:shd w:val="clear" w:color="auto" w:fill="FFFFFF"/>
          <w:lang w:val="ro-RO"/>
        </w:rPr>
        <w:t xml:space="preserve">olegiul pentru selecția și evaluarea judecătorilor”, iar </w:t>
      </w:r>
      <w:r w:rsidR="00056B4D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„Colegiul pentru selecția și cariera procurorilor” </w:t>
      </w:r>
      <w:r w:rsidR="007B0D4B">
        <w:rPr>
          <w:sz w:val="28"/>
          <w:szCs w:val="28"/>
          <w:shd w:val="clear" w:color="auto" w:fill="FFFFFF"/>
          <w:lang w:val="ro-RO"/>
        </w:rPr>
        <w:t xml:space="preserve">– </w:t>
      </w:r>
      <w:r w:rsidRPr="008E3F8A">
        <w:rPr>
          <w:sz w:val="28"/>
          <w:szCs w:val="28"/>
          <w:shd w:val="clear" w:color="auto" w:fill="FFFFFF"/>
          <w:lang w:val="ro-RO"/>
        </w:rPr>
        <w:t>cu</w:t>
      </w:r>
      <w:r w:rsidR="00056B4D" w:rsidRPr="00056B4D">
        <w:rPr>
          <w:sz w:val="28"/>
          <w:szCs w:val="28"/>
          <w:shd w:val="clear" w:color="auto" w:fill="FFFFFF"/>
          <w:lang w:val="ro-RO"/>
        </w:rPr>
        <w:t xml:space="preserve"> </w:t>
      </w:r>
      <w:r w:rsidR="00056B4D">
        <w:rPr>
          <w:sz w:val="28"/>
          <w:szCs w:val="28"/>
          <w:shd w:val="clear" w:color="auto" w:fill="FFFFFF"/>
          <w:lang w:val="ro-RO"/>
        </w:rPr>
        <w:t>sintagma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„Colegiul pentru selecția și evaluarea procurorilor”.</w:t>
      </w:r>
    </w:p>
    <w:p w14:paraId="13AC79DC" w14:textId="77777777" w:rsidR="009659E2" w:rsidRPr="008E3F8A" w:rsidRDefault="009659E2" w:rsidP="00960527">
      <w:pPr>
        <w:rPr>
          <w:sz w:val="28"/>
          <w:szCs w:val="28"/>
          <w:lang w:val="ro-RO"/>
        </w:rPr>
      </w:pPr>
    </w:p>
    <w:p w14:paraId="5ACBADBC" w14:textId="27DF04D7" w:rsidR="009659E2" w:rsidRPr="008E3F8A" w:rsidRDefault="009659E2" w:rsidP="00960527">
      <w:pPr>
        <w:rPr>
          <w:sz w:val="28"/>
          <w:szCs w:val="28"/>
          <w:shd w:val="clear" w:color="auto" w:fill="FFFFFF"/>
          <w:lang w:val="ro-RO"/>
        </w:rPr>
      </w:pPr>
      <w:r w:rsidRPr="008E3F8A">
        <w:rPr>
          <w:b/>
          <w:sz w:val="28"/>
          <w:szCs w:val="28"/>
          <w:lang w:val="ro-RO"/>
        </w:rPr>
        <w:t xml:space="preserve">Art. V. </w:t>
      </w:r>
      <w:r w:rsidRPr="008E3F8A">
        <w:rPr>
          <w:sz w:val="28"/>
          <w:szCs w:val="28"/>
          <w:lang w:val="ro-RO"/>
        </w:rPr>
        <w:t xml:space="preserve">– </w:t>
      </w:r>
      <w:r w:rsidRPr="008E3F8A">
        <w:rPr>
          <w:sz w:val="28"/>
          <w:szCs w:val="28"/>
          <w:shd w:val="clear" w:color="auto" w:fill="FFFFFF"/>
          <w:lang w:val="ro-RO"/>
        </w:rPr>
        <w:t>Legea nr. 178/2014 cu privire la răspunderea disciplinară a judecătorilor</w:t>
      </w:r>
      <w:r w:rsidRPr="008E3F8A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8E3F8A">
        <w:rPr>
          <w:sz w:val="28"/>
          <w:szCs w:val="28"/>
          <w:shd w:val="clear" w:color="auto" w:fill="FFFFFF"/>
          <w:lang w:val="ro-RO"/>
        </w:rPr>
        <w:t>(Monitorul Oficial al Republicii Moldova, 2014, nr. 238</w:t>
      </w:r>
      <w:r w:rsidR="007B0D4B">
        <w:rPr>
          <w:sz w:val="28"/>
          <w:szCs w:val="28"/>
          <w:shd w:val="clear" w:color="auto" w:fill="FFFFFF"/>
          <w:lang w:val="ro-RO"/>
        </w:rPr>
        <w:t>–</w:t>
      </w:r>
      <w:r w:rsidRPr="008E3F8A">
        <w:rPr>
          <w:sz w:val="28"/>
          <w:szCs w:val="28"/>
          <w:shd w:val="clear" w:color="auto" w:fill="FFFFFF"/>
          <w:lang w:val="ro-RO"/>
        </w:rPr>
        <w:t>246, art. 557), cu modificările ulterioare, se modifică după cum urmează:</w:t>
      </w:r>
    </w:p>
    <w:p w14:paraId="52D4E3B5" w14:textId="77777777" w:rsidR="009659E2" w:rsidRPr="008E3F8A" w:rsidRDefault="009659E2" w:rsidP="00960527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4C306B7F" w14:textId="19839957" w:rsidR="009659E2" w:rsidRPr="008E3F8A" w:rsidRDefault="009659E2" w:rsidP="00960527">
      <w:pPr>
        <w:pStyle w:val="ListParagraph"/>
        <w:numPr>
          <w:ilvl w:val="0"/>
          <w:numId w:val="4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shd w:val="clear" w:color="auto" w:fill="FFFFFF"/>
          <w:lang w:val="ro-RO"/>
        </w:rPr>
        <w:t xml:space="preserve">La articolul 9 alineatul (2), textul „al colegiului pentru selecția și cariera judecătorilor, al colegiului de evaluare a performanțelor judecătorilor” se substituie cu cuvintele „al </w:t>
      </w:r>
      <w:r w:rsidR="00CB656F">
        <w:rPr>
          <w:sz w:val="28"/>
          <w:szCs w:val="28"/>
          <w:shd w:val="clear" w:color="auto" w:fill="FFFFFF"/>
          <w:lang w:val="ro-RO"/>
        </w:rPr>
        <w:t>C</w:t>
      </w:r>
      <w:r w:rsidR="00CB656F" w:rsidRPr="008E3F8A">
        <w:rPr>
          <w:sz w:val="28"/>
          <w:szCs w:val="28"/>
          <w:shd w:val="clear" w:color="auto" w:fill="FFFFFF"/>
          <w:lang w:val="ro-RO"/>
        </w:rPr>
        <w:t xml:space="preserve">olegiului </w:t>
      </w:r>
      <w:r w:rsidRPr="008E3F8A">
        <w:rPr>
          <w:sz w:val="28"/>
          <w:szCs w:val="28"/>
          <w:shd w:val="clear" w:color="auto" w:fill="FFFFFF"/>
          <w:lang w:val="ro-RO"/>
        </w:rPr>
        <w:t>pentru selecția și evaluarea judecătorilor”.</w:t>
      </w:r>
    </w:p>
    <w:p w14:paraId="7898D1AE" w14:textId="77777777" w:rsidR="009659E2" w:rsidRPr="008E3F8A" w:rsidRDefault="009659E2" w:rsidP="00960527">
      <w:pPr>
        <w:pStyle w:val="ListParagraph"/>
        <w:tabs>
          <w:tab w:val="left" w:pos="1134"/>
        </w:tabs>
        <w:ind w:left="0"/>
        <w:rPr>
          <w:sz w:val="28"/>
          <w:szCs w:val="28"/>
          <w:shd w:val="clear" w:color="auto" w:fill="FFFFFF"/>
          <w:lang w:val="ro-RO"/>
        </w:rPr>
      </w:pPr>
    </w:p>
    <w:p w14:paraId="19B10BA8" w14:textId="77777777" w:rsidR="009659E2" w:rsidRPr="008E3F8A" w:rsidRDefault="009659E2" w:rsidP="00960527">
      <w:pPr>
        <w:pStyle w:val="ListParagraph"/>
        <w:numPr>
          <w:ilvl w:val="0"/>
          <w:numId w:val="4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shd w:val="clear" w:color="auto" w:fill="FFFFFF"/>
          <w:lang w:val="ro-RO"/>
        </w:rPr>
        <w:t>La articolul 19 alineatul (1), litera c) va avea următorul cuprins:</w:t>
      </w:r>
    </w:p>
    <w:p w14:paraId="149691D7" w14:textId="77777777" w:rsidR="0037038A" w:rsidRDefault="0037038A" w:rsidP="00960527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3818E0DB" w14:textId="689E67BC" w:rsidR="009659E2" w:rsidRPr="008E3F8A" w:rsidRDefault="009659E2" w:rsidP="00960527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shd w:val="clear" w:color="auto" w:fill="FFFFFF"/>
          <w:lang w:val="ro-RO"/>
        </w:rPr>
        <w:t>„c) Colegiul pentru selecția și evaluarea judecătorilor, în condițiile art. 19 alin. (4) din Legea nr. 147/2023 privind selecția și evaluarea performanțelor judecătorilor</w:t>
      </w:r>
      <w:r w:rsidR="0061049E">
        <w:rPr>
          <w:sz w:val="28"/>
          <w:szCs w:val="28"/>
          <w:shd w:val="clear" w:color="auto" w:fill="FFFFFF"/>
          <w:lang w:val="ro-RO"/>
        </w:rPr>
        <w:t>;</w:t>
      </w:r>
      <w:r w:rsidRPr="008E3F8A">
        <w:rPr>
          <w:sz w:val="28"/>
          <w:szCs w:val="28"/>
          <w:shd w:val="clear" w:color="auto" w:fill="FFFFFF"/>
          <w:lang w:val="ro-RO"/>
        </w:rPr>
        <w:t>”.</w:t>
      </w:r>
    </w:p>
    <w:p w14:paraId="2D770D92" w14:textId="77777777" w:rsidR="009659E2" w:rsidRPr="008E3F8A" w:rsidRDefault="009659E2" w:rsidP="00960527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4B5075FA" w14:textId="77777777" w:rsidR="009659E2" w:rsidRPr="008E3F8A" w:rsidRDefault="009659E2" w:rsidP="00960527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shd w:val="clear" w:color="auto" w:fill="FFFFFF"/>
          <w:lang w:val="ro-RO"/>
        </w:rPr>
        <w:t>3. Articolul 23 se completează cu alineatul (4) cu următorul cuprins:</w:t>
      </w:r>
    </w:p>
    <w:p w14:paraId="67ED0234" w14:textId="77777777" w:rsidR="0037038A" w:rsidRDefault="0037038A" w:rsidP="00960527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68CACCC9" w14:textId="1FFE7BEE" w:rsidR="009659E2" w:rsidRPr="008E3F8A" w:rsidRDefault="009659E2" w:rsidP="00960527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  <w:r w:rsidRPr="008E3F8A">
        <w:rPr>
          <w:sz w:val="28"/>
          <w:szCs w:val="28"/>
          <w:shd w:val="clear" w:color="auto" w:fill="FFFFFF"/>
          <w:lang w:val="ro-RO"/>
        </w:rPr>
        <w:t>„(4) Inspectorul</w:t>
      </w:r>
      <w:r w:rsidR="00034C4E">
        <w:rPr>
          <w:sz w:val="28"/>
          <w:szCs w:val="28"/>
          <w:shd w:val="clear" w:color="auto" w:fill="FFFFFF"/>
          <w:lang w:val="ro-RO"/>
        </w:rPr>
        <w:t>-</w:t>
      </w:r>
      <w:r w:rsidRPr="008E3F8A">
        <w:rPr>
          <w:sz w:val="28"/>
          <w:szCs w:val="28"/>
          <w:shd w:val="clear" w:color="auto" w:fill="FFFFFF"/>
          <w:lang w:val="ro-RO"/>
        </w:rPr>
        <w:t xml:space="preserve">judecător </w:t>
      </w:r>
      <w:r w:rsidRPr="00CB656F">
        <w:rPr>
          <w:sz w:val="28"/>
          <w:szCs w:val="28"/>
          <w:shd w:val="clear" w:color="auto" w:fill="FFFFFF"/>
          <w:lang w:val="ro-RO"/>
        </w:rPr>
        <w:t>trebuie să informeze Consiliul Superior al Magistraturii dacă</w:t>
      </w:r>
      <w:r w:rsidR="008533AB">
        <w:rPr>
          <w:sz w:val="28"/>
          <w:szCs w:val="28"/>
          <w:shd w:val="clear" w:color="auto" w:fill="FFFFFF"/>
          <w:lang w:val="ro-RO"/>
        </w:rPr>
        <w:t>,</w:t>
      </w:r>
      <w:r w:rsidRPr="00CB656F">
        <w:rPr>
          <w:sz w:val="28"/>
          <w:szCs w:val="28"/>
          <w:shd w:val="clear" w:color="auto" w:fill="FFFFFF"/>
          <w:lang w:val="ro-RO"/>
        </w:rPr>
        <w:t xml:space="preserve"> în procesul de verificare a</w:t>
      </w:r>
      <w:r w:rsidRPr="008E3F8A">
        <w:rPr>
          <w:sz w:val="28"/>
          <w:szCs w:val="28"/>
          <w:shd w:val="clear" w:color="auto" w:fill="FFFFFF"/>
          <w:lang w:val="ro-RO"/>
        </w:rPr>
        <w:t xml:space="preserve"> sesizării</w:t>
      </w:r>
      <w:r w:rsidR="008533AB">
        <w:rPr>
          <w:sz w:val="28"/>
          <w:szCs w:val="28"/>
          <w:shd w:val="clear" w:color="auto" w:fill="FFFFFF"/>
          <w:lang w:val="ro-RO"/>
        </w:rPr>
        <w:t>,</w:t>
      </w:r>
      <w:r w:rsidRPr="008E3F8A">
        <w:rPr>
          <w:sz w:val="28"/>
          <w:szCs w:val="28"/>
          <w:shd w:val="clear" w:color="auto" w:fill="FFFFFF"/>
          <w:lang w:val="ro-RO"/>
        </w:rPr>
        <w:t xml:space="preserve"> constată existența temeiurilor de efectuare a evaluării performanțelor judecătorului vizat, prevăzute la art. 8 alin. (1) lit. b) și f) din Legea nr. 147/2023 privind selecția și evaluarea performanțelor judecătorilor.”</w:t>
      </w:r>
    </w:p>
    <w:p w14:paraId="471F3A79" w14:textId="6FF866CA" w:rsidR="009659E2" w:rsidRPr="008E3F8A" w:rsidRDefault="009659E2" w:rsidP="00960527">
      <w:pPr>
        <w:tabs>
          <w:tab w:val="left" w:pos="1134"/>
        </w:tabs>
        <w:rPr>
          <w:sz w:val="28"/>
          <w:szCs w:val="28"/>
          <w:shd w:val="clear" w:color="auto" w:fill="FFFFFF"/>
          <w:lang w:val="ro-RO"/>
        </w:rPr>
      </w:pPr>
    </w:p>
    <w:p w14:paraId="14130CAD" w14:textId="77777777" w:rsidR="009659E2" w:rsidRPr="008E3F8A" w:rsidRDefault="009659E2" w:rsidP="00960527">
      <w:pPr>
        <w:rPr>
          <w:sz w:val="28"/>
          <w:szCs w:val="28"/>
          <w:lang w:val="ro-RO"/>
        </w:rPr>
      </w:pPr>
      <w:r w:rsidRPr="008E3F8A">
        <w:rPr>
          <w:b/>
          <w:sz w:val="28"/>
          <w:szCs w:val="28"/>
          <w:lang w:val="ro-RO"/>
        </w:rPr>
        <w:t>Art. VI.</w:t>
      </w:r>
      <w:r w:rsidRPr="008E3F8A">
        <w:rPr>
          <w:sz w:val="28"/>
          <w:szCs w:val="28"/>
          <w:lang w:val="ro-RO"/>
        </w:rPr>
        <w:t xml:space="preserve"> – Prezenta lege intră în vigoare la data publicării în </w:t>
      </w:r>
      <w:r w:rsidRPr="008E3F8A">
        <w:rPr>
          <w:sz w:val="28"/>
          <w:szCs w:val="28"/>
          <w:shd w:val="clear" w:color="auto" w:fill="FFFFFF"/>
          <w:lang w:val="ro-RO"/>
        </w:rPr>
        <w:t>Monitorul Oficial al Republicii Moldova</w:t>
      </w:r>
      <w:r w:rsidRPr="008E3F8A">
        <w:rPr>
          <w:sz w:val="28"/>
          <w:szCs w:val="28"/>
          <w:lang w:val="ro-RO"/>
        </w:rPr>
        <w:t>.</w:t>
      </w:r>
    </w:p>
    <w:p w14:paraId="39D9FEB9" w14:textId="77777777" w:rsidR="009659E2" w:rsidRPr="00684C01" w:rsidRDefault="009659E2" w:rsidP="009659E2">
      <w:pPr>
        <w:rPr>
          <w:b/>
          <w:sz w:val="28"/>
          <w:szCs w:val="28"/>
          <w:lang w:val="ro-RO"/>
        </w:rPr>
      </w:pPr>
    </w:p>
    <w:p w14:paraId="7B0DC9AF" w14:textId="77777777" w:rsidR="009659E2" w:rsidRPr="00684C01" w:rsidRDefault="009659E2" w:rsidP="009659E2">
      <w:pPr>
        <w:rPr>
          <w:b/>
          <w:sz w:val="28"/>
          <w:szCs w:val="28"/>
          <w:lang w:val="ro-RO"/>
        </w:rPr>
      </w:pPr>
    </w:p>
    <w:p w14:paraId="69ED9061" w14:textId="77777777" w:rsidR="002B6252" w:rsidRPr="00F057C9" w:rsidRDefault="002B6252" w:rsidP="001967D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59C8D83E" w14:textId="77777777" w:rsidR="002B6252" w:rsidRPr="00F057C9" w:rsidRDefault="002B6252" w:rsidP="001967D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91C97CC" w14:textId="77777777" w:rsidR="002B6252" w:rsidRPr="00F057C9" w:rsidRDefault="002B6252" w:rsidP="001967D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8F81559" w14:textId="77777777" w:rsidR="002B6252" w:rsidRPr="00F057C9" w:rsidRDefault="002B6252" w:rsidP="001967D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057BF90" w14:textId="77777777" w:rsidR="002B6252" w:rsidRPr="00F057C9" w:rsidRDefault="002B6252" w:rsidP="001967D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515CD50C" w14:textId="77777777" w:rsidR="002B6252" w:rsidRPr="00F057C9" w:rsidRDefault="002B6252" w:rsidP="002B625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166101D" w14:textId="32D82F02" w:rsidR="002B6252" w:rsidRDefault="002B6252" w:rsidP="002B625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A902A35" w14:textId="77777777" w:rsidR="001967D7" w:rsidRPr="00F057C9" w:rsidRDefault="001967D7" w:rsidP="002B625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38511CE" w14:textId="77777777" w:rsidR="002B6252" w:rsidRPr="00F057C9" w:rsidRDefault="002B6252" w:rsidP="002B625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noiembrie 2023.</w:t>
      </w:r>
    </w:p>
    <w:p w14:paraId="5AFF2D8B" w14:textId="11144A68" w:rsidR="009659E2" w:rsidRPr="00684C01" w:rsidRDefault="002B6252" w:rsidP="002B6252">
      <w:pPr>
        <w:pStyle w:val="NoSpacing"/>
        <w:rPr>
          <w:b/>
          <w:sz w:val="28"/>
          <w:szCs w:val="28"/>
          <w:lang w:val="ro-RO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40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9659E2" w:rsidRPr="00684C01" w:rsidSect="005E75FD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C1FEA" w14:textId="77777777" w:rsidR="00D13B91" w:rsidRDefault="00D13B91" w:rsidP="005E75FD">
      <w:r>
        <w:separator/>
      </w:r>
    </w:p>
  </w:endnote>
  <w:endnote w:type="continuationSeparator" w:id="0">
    <w:p w14:paraId="4260418E" w14:textId="77777777" w:rsidR="00D13B91" w:rsidRDefault="00D13B91" w:rsidP="005E7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C41A0" w14:textId="77777777" w:rsidR="00D13B91" w:rsidRDefault="00D13B91" w:rsidP="005E75FD">
      <w:r>
        <w:separator/>
      </w:r>
    </w:p>
  </w:footnote>
  <w:footnote w:type="continuationSeparator" w:id="0">
    <w:p w14:paraId="0B9D8494" w14:textId="77777777" w:rsidR="00D13B91" w:rsidRDefault="00D13B91" w:rsidP="005E7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1425369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632CED4A" w14:textId="19080417" w:rsidR="005E75FD" w:rsidRPr="005E75FD" w:rsidRDefault="005E75FD" w:rsidP="001967D7">
        <w:pPr>
          <w:pStyle w:val="Header"/>
          <w:ind w:firstLine="0"/>
          <w:jc w:val="center"/>
          <w:rPr>
            <w:sz w:val="28"/>
            <w:szCs w:val="28"/>
          </w:rPr>
        </w:pPr>
        <w:r w:rsidRPr="005E75FD">
          <w:rPr>
            <w:sz w:val="28"/>
            <w:szCs w:val="28"/>
          </w:rPr>
          <w:fldChar w:fldCharType="begin"/>
        </w:r>
        <w:r w:rsidRPr="005E75FD">
          <w:rPr>
            <w:sz w:val="28"/>
            <w:szCs w:val="28"/>
          </w:rPr>
          <w:instrText xml:space="preserve"> PAGE   \* MERGEFORMAT </w:instrText>
        </w:r>
        <w:r w:rsidRPr="005E75FD">
          <w:rPr>
            <w:sz w:val="28"/>
            <w:szCs w:val="28"/>
          </w:rPr>
          <w:fldChar w:fldCharType="separate"/>
        </w:r>
        <w:r w:rsidRPr="005E75FD">
          <w:rPr>
            <w:noProof/>
            <w:sz w:val="28"/>
            <w:szCs w:val="28"/>
          </w:rPr>
          <w:t>2</w:t>
        </w:r>
        <w:r w:rsidRPr="005E75FD">
          <w:rPr>
            <w:noProof/>
            <w:sz w:val="28"/>
            <w:szCs w:val="28"/>
          </w:rPr>
          <w:fldChar w:fldCharType="end"/>
        </w:r>
      </w:p>
    </w:sdtContent>
  </w:sdt>
  <w:p w14:paraId="0FFB7703" w14:textId="77777777" w:rsidR="005E75FD" w:rsidRDefault="005E75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B5D0C"/>
    <w:multiLevelType w:val="hybridMultilevel"/>
    <w:tmpl w:val="0418849C"/>
    <w:lvl w:ilvl="0" w:tplc="0E4AA54C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660" w:hanging="360"/>
      </w:pPr>
    </w:lvl>
    <w:lvl w:ilvl="2" w:tplc="0419001B" w:tentative="1">
      <w:start w:val="1"/>
      <w:numFmt w:val="lowerRoman"/>
      <w:lvlText w:val="%3."/>
      <w:lvlJc w:val="right"/>
      <w:pPr>
        <w:ind w:left="1380" w:hanging="180"/>
      </w:pPr>
    </w:lvl>
    <w:lvl w:ilvl="3" w:tplc="0419000F" w:tentative="1">
      <w:start w:val="1"/>
      <w:numFmt w:val="decimal"/>
      <w:lvlText w:val="%4."/>
      <w:lvlJc w:val="left"/>
      <w:pPr>
        <w:ind w:left="2100" w:hanging="360"/>
      </w:pPr>
    </w:lvl>
    <w:lvl w:ilvl="4" w:tplc="04190019" w:tentative="1">
      <w:start w:val="1"/>
      <w:numFmt w:val="lowerLetter"/>
      <w:lvlText w:val="%5."/>
      <w:lvlJc w:val="left"/>
      <w:pPr>
        <w:ind w:left="2820" w:hanging="360"/>
      </w:pPr>
    </w:lvl>
    <w:lvl w:ilvl="5" w:tplc="0419001B" w:tentative="1">
      <w:start w:val="1"/>
      <w:numFmt w:val="lowerRoman"/>
      <w:lvlText w:val="%6."/>
      <w:lvlJc w:val="right"/>
      <w:pPr>
        <w:ind w:left="3540" w:hanging="180"/>
      </w:pPr>
    </w:lvl>
    <w:lvl w:ilvl="6" w:tplc="0419000F" w:tentative="1">
      <w:start w:val="1"/>
      <w:numFmt w:val="decimal"/>
      <w:lvlText w:val="%7."/>
      <w:lvlJc w:val="left"/>
      <w:pPr>
        <w:ind w:left="4260" w:hanging="360"/>
      </w:pPr>
    </w:lvl>
    <w:lvl w:ilvl="7" w:tplc="04190019" w:tentative="1">
      <w:start w:val="1"/>
      <w:numFmt w:val="lowerLetter"/>
      <w:lvlText w:val="%8."/>
      <w:lvlJc w:val="left"/>
      <w:pPr>
        <w:ind w:left="4980" w:hanging="360"/>
      </w:pPr>
    </w:lvl>
    <w:lvl w:ilvl="8" w:tplc="0419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" w15:restartNumberingAfterBreak="0">
    <w:nsid w:val="13295230"/>
    <w:multiLevelType w:val="hybridMultilevel"/>
    <w:tmpl w:val="004CD854"/>
    <w:lvl w:ilvl="0" w:tplc="433A9AB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18367EC"/>
    <w:multiLevelType w:val="hybridMultilevel"/>
    <w:tmpl w:val="E7DC873A"/>
    <w:lvl w:ilvl="0" w:tplc="5C7EE058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36E215E"/>
    <w:multiLevelType w:val="hybridMultilevel"/>
    <w:tmpl w:val="EEF84834"/>
    <w:lvl w:ilvl="0" w:tplc="FC82A5A0">
      <w:start w:val="1"/>
      <w:numFmt w:val="decimal"/>
      <w:suff w:val="space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68B"/>
    <w:rsid w:val="00011942"/>
    <w:rsid w:val="00034C4E"/>
    <w:rsid w:val="00056B4D"/>
    <w:rsid w:val="00056EF8"/>
    <w:rsid w:val="000A333D"/>
    <w:rsid w:val="000B068B"/>
    <w:rsid w:val="000D4BE9"/>
    <w:rsid w:val="00126C04"/>
    <w:rsid w:val="00154AF7"/>
    <w:rsid w:val="00172B43"/>
    <w:rsid w:val="00173C77"/>
    <w:rsid w:val="001967D7"/>
    <w:rsid w:val="001D48A1"/>
    <w:rsid w:val="00201C1C"/>
    <w:rsid w:val="00201FB4"/>
    <w:rsid w:val="00202912"/>
    <w:rsid w:val="00207DF9"/>
    <w:rsid w:val="00214BFD"/>
    <w:rsid w:val="0021709A"/>
    <w:rsid w:val="00253DC9"/>
    <w:rsid w:val="00276A07"/>
    <w:rsid w:val="0028255A"/>
    <w:rsid w:val="002B6252"/>
    <w:rsid w:val="002C2FFF"/>
    <w:rsid w:val="00310E91"/>
    <w:rsid w:val="0037038A"/>
    <w:rsid w:val="003715FB"/>
    <w:rsid w:val="00374169"/>
    <w:rsid w:val="003F6312"/>
    <w:rsid w:val="00402461"/>
    <w:rsid w:val="004577FC"/>
    <w:rsid w:val="004D3582"/>
    <w:rsid w:val="005313BF"/>
    <w:rsid w:val="005C7DAF"/>
    <w:rsid w:val="005E75FD"/>
    <w:rsid w:val="005F71CC"/>
    <w:rsid w:val="00606F45"/>
    <w:rsid w:val="0061049E"/>
    <w:rsid w:val="00630EDC"/>
    <w:rsid w:val="006554CA"/>
    <w:rsid w:val="00671AF4"/>
    <w:rsid w:val="00711A9C"/>
    <w:rsid w:val="00790C8D"/>
    <w:rsid w:val="007B0D4B"/>
    <w:rsid w:val="007B2E8E"/>
    <w:rsid w:val="007C406B"/>
    <w:rsid w:val="007E451B"/>
    <w:rsid w:val="00817761"/>
    <w:rsid w:val="00847F8B"/>
    <w:rsid w:val="008533AB"/>
    <w:rsid w:val="008615FA"/>
    <w:rsid w:val="00867035"/>
    <w:rsid w:val="00894CB2"/>
    <w:rsid w:val="00895012"/>
    <w:rsid w:val="00895871"/>
    <w:rsid w:val="008B21CF"/>
    <w:rsid w:val="008E3F8A"/>
    <w:rsid w:val="00914408"/>
    <w:rsid w:val="0093185D"/>
    <w:rsid w:val="00937855"/>
    <w:rsid w:val="00960527"/>
    <w:rsid w:val="009659E2"/>
    <w:rsid w:val="0098601E"/>
    <w:rsid w:val="009A4DD8"/>
    <w:rsid w:val="00A3091C"/>
    <w:rsid w:val="00AF3F24"/>
    <w:rsid w:val="00B14AE1"/>
    <w:rsid w:val="00B2483F"/>
    <w:rsid w:val="00B404C2"/>
    <w:rsid w:val="00B52B87"/>
    <w:rsid w:val="00B816D8"/>
    <w:rsid w:val="00BB31B0"/>
    <w:rsid w:val="00BE28BF"/>
    <w:rsid w:val="00C479D3"/>
    <w:rsid w:val="00C550F8"/>
    <w:rsid w:val="00CA30EB"/>
    <w:rsid w:val="00CB656F"/>
    <w:rsid w:val="00CF5F73"/>
    <w:rsid w:val="00D0324A"/>
    <w:rsid w:val="00D07A8E"/>
    <w:rsid w:val="00D13B91"/>
    <w:rsid w:val="00D160DA"/>
    <w:rsid w:val="00D25383"/>
    <w:rsid w:val="00D318D7"/>
    <w:rsid w:val="00D97088"/>
    <w:rsid w:val="00DB246D"/>
    <w:rsid w:val="00DF0AFD"/>
    <w:rsid w:val="00E02274"/>
    <w:rsid w:val="00E02F60"/>
    <w:rsid w:val="00E15DA7"/>
    <w:rsid w:val="00EA05C5"/>
    <w:rsid w:val="00EA5909"/>
    <w:rsid w:val="00F05799"/>
    <w:rsid w:val="00F7283B"/>
    <w:rsid w:val="00FA11C9"/>
    <w:rsid w:val="00FC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2CA0D"/>
  <w15:chartTrackingRefBased/>
  <w15:docId w15:val="{F5641328-413A-4D71-BCA9-F61E335B2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9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659E2"/>
    <w:pPr>
      <w:ind w:firstLine="567"/>
    </w:pPr>
    <w:rPr>
      <w:sz w:val="24"/>
      <w:szCs w:val="24"/>
      <w:lang w:val="ru-RU" w:eastAsia="ru-RU"/>
    </w:rPr>
  </w:style>
  <w:style w:type="paragraph" w:styleId="ListParagraph">
    <w:name w:val="List Paragraph"/>
    <w:aliases w:val="Scriptoria bullet points,List Paragraph 1,Bullets,List Paragraph (numbered (a)),Numbered Paragraph,Main numbered paragraph,Akapit z listą BS,Lettre d'introduction,List Paragraph1,List Paragraph11,Bullet Points,Liste Paragraf,Listenabsatz"/>
    <w:basedOn w:val="Normal"/>
    <w:link w:val="ListParagraphChar"/>
    <w:uiPriority w:val="34"/>
    <w:qFormat/>
    <w:rsid w:val="009659E2"/>
    <w:pPr>
      <w:ind w:left="720"/>
      <w:contextualSpacing/>
    </w:pPr>
  </w:style>
  <w:style w:type="character" w:customStyle="1" w:styleId="ListParagraphChar">
    <w:name w:val="List Paragraph Char"/>
    <w:aliases w:val="Scriptoria bullet points Char,List Paragraph 1 Char,Bullets Char,List Paragraph (numbered (a)) Char,Numbered Paragraph Char,Main numbered paragraph Char,Akapit z listą BS Char,Lettre d'introduction Char,List Paragraph1 Char"/>
    <w:link w:val="ListParagraph"/>
    <w:uiPriority w:val="34"/>
    <w:locked/>
    <w:rsid w:val="009659E2"/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E75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75FD"/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E75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75FD"/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D07A8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NoSpacing">
    <w:name w:val="No Spacing"/>
    <w:uiPriority w:val="1"/>
    <w:qFormat/>
    <w:rsid w:val="002B62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B559C18-E02F-4C0B-B05C-774094D0D464}"/>
</file>

<file path=customXml/itemProps2.xml><?xml version="1.0" encoding="utf-8"?>
<ds:datastoreItem xmlns:ds="http://schemas.openxmlformats.org/officeDocument/2006/customXml" ds:itemID="{D3B7F29B-3121-4636-9DB0-75F2021E76D6}"/>
</file>

<file path=customXml/itemProps3.xml><?xml version="1.0" encoding="utf-8"?>
<ds:datastoreItem xmlns:ds="http://schemas.openxmlformats.org/officeDocument/2006/customXml" ds:itemID="{2482C1E9-9EC1-4DDF-96D0-83ECB1D5FF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1318</Words>
  <Characters>7651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8952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L_340.2023.ro</dc:title>
  <dc:subject/>
  <dc:creator>Mihai Gheorghieș</dc:creator>
  <cp:keywords/>
  <dc:description/>
  <cp:lastModifiedBy>Inga Rusnac</cp:lastModifiedBy>
  <cp:revision>3</cp:revision>
  <dcterms:created xsi:type="dcterms:W3CDTF">2023-11-24T14:32:00Z</dcterms:created>
  <dcterms:modified xsi:type="dcterms:W3CDTF">2023-11-24T14:33:00Z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