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D9766" w14:textId="77777777" w:rsidR="003B04ED" w:rsidRPr="00E73EE4" w:rsidRDefault="003B04ED" w:rsidP="003B04ED">
      <w:pPr>
        <w:ind w:firstLine="0"/>
        <w:jc w:val="center"/>
        <w:rPr>
          <w:rFonts w:asciiTheme="majorBidi" w:hAnsiTheme="majorBidi" w:cstheme="majorBidi"/>
          <w:b/>
          <w:bCs/>
          <w:sz w:val="28"/>
          <w:szCs w:val="28"/>
          <w:lang w:val="ro-RO" w:eastAsia="ro-RO"/>
        </w:rPr>
      </w:pPr>
    </w:p>
    <w:p w14:paraId="5BF5F1C1" w14:textId="77777777" w:rsidR="00362505" w:rsidRPr="00E73EE4" w:rsidRDefault="00362505" w:rsidP="003B04ED">
      <w:pPr>
        <w:ind w:firstLine="0"/>
        <w:jc w:val="center"/>
        <w:rPr>
          <w:rFonts w:asciiTheme="majorBidi" w:hAnsiTheme="majorBidi" w:cstheme="majorBidi"/>
          <w:b/>
          <w:bCs/>
          <w:sz w:val="28"/>
          <w:szCs w:val="28"/>
          <w:lang w:val="ro-RO" w:eastAsia="ro-RO"/>
        </w:rPr>
      </w:pPr>
    </w:p>
    <w:p w14:paraId="054860D1" w14:textId="77777777" w:rsidR="00E73EE4" w:rsidRDefault="00362505" w:rsidP="00E73EE4">
      <w:pPr>
        <w:ind w:firstLine="0"/>
        <w:jc w:val="center"/>
        <w:rPr>
          <w:rFonts w:asciiTheme="majorBidi" w:hAnsiTheme="majorBidi" w:cstheme="majorBidi"/>
          <w:b/>
          <w:sz w:val="28"/>
          <w:szCs w:val="28"/>
          <w:lang w:val="ro-RO"/>
        </w:rPr>
      </w:pPr>
      <w:r w:rsidRPr="00E73EE4">
        <w:rPr>
          <w:rFonts w:asciiTheme="majorBidi" w:hAnsiTheme="majorBidi" w:cstheme="majorBidi"/>
          <w:b/>
          <w:sz w:val="28"/>
          <w:szCs w:val="28"/>
          <w:lang w:val="ro-RO"/>
        </w:rPr>
        <w:t xml:space="preserve">Privind aprobarea proiectului de  </w:t>
      </w:r>
      <w:r w:rsidR="00E73EE4">
        <w:rPr>
          <w:rFonts w:asciiTheme="majorBidi" w:hAnsiTheme="majorBidi" w:cstheme="majorBidi"/>
          <w:b/>
          <w:sz w:val="28"/>
          <w:szCs w:val="28"/>
          <w:lang w:val="ro-RO"/>
        </w:rPr>
        <w:t>l</w:t>
      </w:r>
      <w:r w:rsidRPr="00E73EE4">
        <w:rPr>
          <w:rFonts w:asciiTheme="majorBidi" w:hAnsiTheme="majorBidi" w:cstheme="majorBidi"/>
          <w:b/>
          <w:sz w:val="28"/>
          <w:szCs w:val="28"/>
          <w:lang w:val="ro-RO"/>
        </w:rPr>
        <w:t xml:space="preserve">ege pentru </w:t>
      </w:r>
    </w:p>
    <w:p w14:paraId="44B6F463" w14:textId="77777777" w:rsidR="00E73EE4" w:rsidRDefault="00362505" w:rsidP="00E73EE4">
      <w:pPr>
        <w:ind w:firstLine="0"/>
        <w:jc w:val="center"/>
        <w:rPr>
          <w:rFonts w:asciiTheme="majorBidi" w:hAnsiTheme="majorBidi" w:cstheme="majorBidi"/>
          <w:b/>
          <w:sz w:val="28"/>
          <w:szCs w:val="28"/>
          <w:lang w:val="ro-RO"/>
        </w:rPr>
      </w:pPr>
      <w:r w:rsidRPr="00E73EE4">
        <w:rPr>
          <w:rFonts w:asciiTheme="majorBidi" w:hAnsiTheme="majorBidi" w:cstheme="majorBidi"/>
          <w:b/>
          <w:sz w:val="28"/>
          <w:szCs w:val="28"/>
          <w:lang w:val="ro-RO"/>
        </w:rPr>
        <w:t>modificarea și completarea Legii nr.</w:t>
      </w:r>
      <w:r w:rsidR="00E73EE4">
        <w:rPr>
          <w:rFonts w:asciiTheme="majorBidi" w:hAnsiTheme="majorBidi" w:cstheme="majorBidi"/>
          <w:b/>
          <w:sz w:val="28"/>
          <w:szCs w:val="28"/>
          <w:lang w:val="ro-RO"/>
        </w:rPr>
        <w:t xml:space="preserve"> </w:t>
      </w:r>
      <w:r w:rsidRPr="00E73EE4">
        <w:rPr>
          <w:rFonts w:asciiTheme="majorBidi" w:hAnsiTheme="majorBidi" w:cstheme="majorBidi"/>
          <w:b/>
          <w:sz w:val="28"/>
          <w:szCs w:val="28"/>
          <w:lang w:val="ro-RO"/>
        </w:rPr>
        <w:t xml:space="preserve">69 din 14 aprilie 2016 </w:t>
      </w:r>
    </w:p>
    <w:p w14:paraId="39CA583A" w14:textId="77777777" w:rsidR="00362505" w:rsidRPr="00E73EE4" w:rsidRDefault="00362505" w:rsidP="00E73EE4">
      <w:pPr>
        <w:ind w:firstLine="0"/>
        <w:jc w:val="center"/>
        <w:rPr>
          <w:rFonts w:asciiTheme="majorBidi" w:hAnsiTheme="majorBidi" w:cstheme="majorBidi"/>
          <w:b/>
          <w:sz w:val="28"/>
          <w:szCs w:val="28"/>
          <w:lang w:val="ro-RO"/>
        </w:rPr>
      </w:pPr>
      <w:r w:rsidRPr="00E73EE4">
        <w:rPr>
          <w:rFonts w:asciiTheme="majorBidi" w:hAnsiTheme="majorBidi" w:cstheme="majorBidi"/>
          <w:b/>
          <w:sz w:val="28"/>
          <w:szCs w:val="28"/>
          <w:lang w:val="ro-RO"/>
        </w:rPr>
        <w:t>cu privire la organizarea activității notarilor</w:t>
      </w:r>
    </w:p>
    <w:p w14:paraId="22A76FE1" w14:textId="77777777" w:rsidR="00362505" w:rsidRPr="00E73EE4" w:rsidRDefault="00362505" w:rsidP="00E73EE4">
      <w:pPr>
        <w:ind w:firstLine="0"/>
        <w:jc w:val="center"/>
        <w:rPr>
          <w:rFonts w:asciiTheme="majorBidi" w:hAnsiTheme="majorBidi" w:cstheme="majorBidi"/>
          <w:b/>
          <w:bCs/>
          <w:color w:val="000000"/>
          <w:sz w:val="28"/>
          <w:szCs w:val="28"/>
          <w:lang w:val="ro-RO"/>
        </w:rPr>
      </w:pPr>
      <w:r w:rsidRPr="00E73EE4">
        <w:rPr>
          <w:rFonts w:asciiTheme="majorBidi" w:hAnsiTheme="majorBidi" w:cstheme="majorBidi"/>
          <w:b/>
          <w:sz w:val="28"/>
          <w:szCs w:val="28"/>
          <w:lang w:val="ro-RO"/>
        </w:rPr>
        <w:t>----------------------------------------------------</w:t>
      </w:r>
    </w:p>
    <w:p w14:paraId="0C7BD72B" w14:textId="77777777" w:rsidR="00362505" w:rsidRPr="00E73EE4" w:rsidRDefault="00362505" w:rsidP="00E73EE4">
      <w:pPr>
        <w:ind w:firstLine="0"/>
        <w:rPr>
          <w:rFonts w:asciiTheme="majorBidi" w:eastAsiaTheme="minorEastAsia" w:hAnsiTheme="majorBidi" w:cstheme="majorBidi"/>
          <w:b/>
          <w:sz w:val="28"/>
          <w:szCs w:val="28"/>
          <w:lang w:val="ro-RO"/>
        </w:rPr>
      </w:pPr>
    </w:p>
    <w:p w14:paraId="05FA4A97" w14:textId="77777777" w:rsidR="00362505" w:rsidRPr="00E73EE4" w:rsidRDefault="00362505" w:rsidP="00362505">
      <w:pPr>
        <w:spacing w:line="360" w:lineRule="auto"/>
        <w:rPr>
          <w:rFonts w:asciiTheme="majorBidi" w:hAnsiTheme="majorBidi" w:cstheme="majorBidi"/>
          <w:sz w:val="28"/>
          <w:szCs w:val="28"/>
          <w:lang w:val="ro-RO"/>
        </w:rPr>
      </w:pPr>
      <w:r w:rsidRPr="00E73EE4">
        <w:rPr>
          <w:rFonts w:asciiTheme="majorBidi" w:hAnsiTheme="majorBidi" w:cstheme="majorBidi"/>
          <w:sz w:val="28"/>
          <w:szCs w:val="28"/>
          <w:lang w:val="ro-RO"/>
        </w:rPr>
        <w:t>Guvernul HOTĂRĂŞTE:</w:t>
      </w:r>
    </w:p>
    <w:p w14:paraId="6E0C3EA5" w14:textId="77777777" w:rsidR="00E73EE4" w:rsidRDefault="00E73EE4" w:rsidP="00362505">
      <w:pPr>
        <w:ind w:firstLine="709"/>
        <w:rPr>
          <w:rFonts w:asciiTheme="majorBidi" w:hAnsiTheme="majorBidi" w:cstheme="majorBidi"/>
          <w:sz w:val="28"/>
          <w:szCs w:val="28"/>
          <w:lang w:val="ro-RO"/>
        </w:rPr>
      </w:pPr>
    </w:p>
    <w:p w14:paraId="66CC3E32" w14:textId="77777777" w:rsidR="00362505" w:rsidRPr="00E73EE4" w:rsidRDefault="00362505" w:rsidP="00362505">
      <w:pPr>
        <w:ind w:firstLine="709"/>
        <w:rPr>
          <w:rFonts w:asciiTheme="majorBidi" w:hAnsiTheme="majorBidi" w:cstheme="majorBidi"/>
          <w:b/>
          <w:sz w:val="28"/>
          <w:szCs w:val="28"/>
          <w:lang w:val="ro-RO"/>
        </w:rPr>
      </w:pPr>
      <w:r w:rsidRPr="00E73EE4">
        <w:rPr>
          <w:rFonts w:asciiTheme="majorBidi" w:hAnsiTheme="majorBidi" w:cstheme="majorBidi"/>
          <w:sz w:val="28"/>
          <w:szCs w:val="28"/>
          <w:lang w:val="ro-RO"/>
        </w:rPr>
        <w:t xml:space="preserve">Se aprobă şi se prezintă Parlamentului spre examinare proiectul de  </w:t>
      </w:r>
      <w:r w:rsidR="00E73EE4">
        <w:rPr>
          <w:rFonts w:asciiTheme="majorBidi" w:hAnsiTheme="majorBidi" w:cstheme="majorBidi"/>
          <w:sz w:val="28"/>
          <w:szCs w:val="28"/>
          <w:lang w:val="ro-RO"/>
        </w:rPr>
        <w:t>l</w:t>
      </w:r>
      <w:r w:rsidRPr="00E73EE4">
        <w:rPr>
          <w:rFonts w:asciiTheme="majorBidi" w:hAnsiTheme="majorBidi" w:cstheme="majorBidi"/>
          <w:sz w:val="28"/>
          <w:szCs w:val="28"/>
          <w:lang w:val="ro-RO"/>
        </w:rPr>
        <w:t>ege  cu privire la modificarea și completarea Legii nr.</w:t>
      </w:r>
      <w:r w:rsidR="00E73EE4">
        <w:rPr>
          <w:rFonts w:asciiTheme="majorBidi" w:hAnsiTheme="majorBidi" w:cstheme="majorBidi"/>
          <w:sz w:val="28"/>
          <w:szCs w:val="28"/>
          <w:lang w:val="ro-RO"/>
        </w:rPr>
        <w:t xml:space="preserve"> </w:t>
      </w:r>
      <w:r w:rsidRPr="00E73EE4">
        <w:rPr>
          <w:rFonts w:asciiTheme="majorBidi" w:hAnsiTheme="majorBidi" w:cstheme="majorBidi"/>
          <w:sz w:val="28"/>
          <w:szCs w:val="28"/>
          <w:lang w:val="ro-RO"/>
        </w:rPr>
        <w:t>69 din 14 aprilie 2016 cu privire la organizarea activității notarilor.</w:t>
      </w:r>
    </w:p>
    <w:p w14:paraId="447AE08D" w14:textId="77777777" w:rsidR="00362505" w:rsidRPr="00E73EE4" w:rsidRDefault="00362505" w:rsidP="003B04ED">
      <w:pPr>
        <w:ind w:firstLine="0"/>
        <w:jc w:val="center"/>
        <w:rPr>
          <w:rFonts w:asciiTheme="majorBidi" w:hAnsiTheme="majorBidi" w:cstheme="majorBidi"/>
          <w:b/>
          <w:bCs/>
          <w:sz w:val="28"/>
          <w:szCs w:val="28"/>
          <w:lang w:val="ro-RO" w:eastAsia="ro-RO"/>
        </w:rPr>
      </w:pPr>
    </w:p>
    <w:p w14:paraId="390559A4" w14:textId="77777777" w:rsidR="00362505" w:rsidRPr="00E73EE4" w:rsidRDefault="00362505" w:rsidP="003B04ED">
      <w:pPr>
        <w:ind w:firstLine="0"/>
        <w:jc w:val="center"/>
        <w:rPr>
          <w:rFonts w:asciiTheme="majorBidi" w:hAnsiTheme="majorBidi" w:cstheme="majorBidi"/>
          <w:b/>
          <w:bCs/>
          <w:sz w:val="28"/>
          <w:szCs w:val="28"/>
          <w:lang w:val="ro-RO" w:eastAsia="ro-RO"/>
        </w:rPr>
      </w:pPr>
    </w:p>
    <w:p w14:paraId="1D4CA8F2" w14:textId="77777777" w:rsidR="00362505" w:rsidRPr="00E73EE4" w:rsidRDefault="00362505" w:rsidP="003B04ED">
      <w:pPr>
        <w:ind w:firstLine="0"/>
        <w:jc w:val="center"/>
        <w:rPr>
          <w:rFonts w:asciiTheme="majorBidi" w:hAnsiTheme="majorBidi" w:cstheme="majorBidi"/>
          <w:b/>
          <w:bCs/>
          <w:sz w:val="28"/>
          <w:szCs w:val="28"/>
          <w:lang w:val="ro-RO" w:eastAsia="ro-RO"/>
        </w:rPr>
      </w:pPr>
    </w:p>
    <w:p w14:paraId="20FA0084" w14:textId="77777777" w:rsidR="003B04ED" w:rsidRPr="00E73EE4" w:rsidRDefault="003B04ED" w:rsidP="0014378C">
      <w:pPr>
        <w:ind w:firstLine="709"/>
        <w:rPr>
          <w:rFonts w:asciiTheme="majorBidi" w:hAnsiTheme="majorBidi" w:cstheme="majorBidi"/>
          <w:b/>
          <w:sz w:val="28"/>
          <w:szCs w:val="28"/>
          <w:lang w:val="ro-RO" w:eastAsia="ro-RO"/>
        </w:rPr>
      </w:pPr>
      <w:r w:rsidRPr="00E73EE4">
        <w:rPr>
          <w:rFonts w:asciiTheme="majorBidi" w:hAnsiTheme="majorBidi" w:cstheme="majorBidi"/>
          <w:b/>
          <w:sz w:val="28"/>
          <w:szCs w:val="28"/>
          <w:lang w:val="ro-RO" w:eastAsia="ro-RO"/>
        </w:rPr>
        <w:t>Prim-ministru</w:t>
      </w:r>
      <w:r w:rsidR="0014378C" w:rsidRPr="00E73EE4">
        <w:rPr>
          <w:rFonts w:asciiTheme="majorBidi" w:hAnsiTheme="majorBidi" w:cstheme="majorBidi"/>
          <w:b/>
          <w:sz w:val="28"/>
          <w:szCs w:val="28"/>
          <w:lang w:val="ro-RO" w:eastAsia="ro-RO"/>
        </w:rPr>
        <w:tab/>
      </w:r>
      <w:r w:rsidR="0014378C" w:rsidRPr="00E73EE4">
        <w:rPr>
          <w:rFonts w:asciiTheme="majorBidi" w:hAnsiTheme="majorBidi" w:cstheme="majorBidi"/>
          <w:b/>
          <w:sz w:val="28"/>
          <w:szCs w:val="28"/>
          <w:lang w:val="ro-RO" w:eastAsia="ro-RO"/>
        </w:rPr>
        <w:tab/>
      </w:r>
      <w:r w:rsidR="0014378C" w:rsidRPr="00E73EE4">
        <w:rPr>
          <w:rFonts w:asciiTheme="majorBidi" w:hAnsiTheme="majorBidi" w:cstheme="majorBidi"/>
          <w:b/>
          <w:sz w:val="28"/>
          <w:szCs w:val="28"/>
          <w:lang w:val="ro-RO" w:eastAsia="ro-RO"/>
        </w:rPr>
        <w:tab/>
      </w:r>
      <w:r w:rsidR="0014378C" w:rsidRPr="00E73EE4">
        <w:rPr>
          <w:rFonts w:asciiTheme="majorBidi" w:hAnsiTheme="majorBidi" w:cstheme="majorBidi"/>
          <w:b/>
          <w:sz w:val="28"/>
          <w:szCs w:val="28"/>
          <w:lang w:val="ro-RO" w:eastAsia="ro-RO"/>
        </w:rPr>
        <w:tab/>
      </w:r>
      <w:r w:rsidR="0014378C" w:rsidRPr="00E73EE4">
        <w:rPr>
          <w:rFonts w:asciiTheme="majorBidi" w:hAnsiTheme="majorBidi" w:cstheme="majorBidi"/>
          <w:b/>
          <w:sz w:val="28"/>
          <w:szCs w:val="28"/>
          <w:lang w:val="ro-RO" w:eastAsia="ro-RO"/>
        </w:rPr>
        <w:tab/>
      </w:r>
      <w:r w:rsidR="0014378C" w:rsidRPr="00E73EE4">
        <w:rPr>
          <w:rFonts w:asciiTheme="majorBidi" w:hAnsiTheme="majorBidi" w:cstheme="majorBidi"/>
          <w:b/>
          <w:sz w:val="28"/>
          <w:szCs w:val="28"/>
          <w:lang w:val="ro-RO" w:eastAsia="ro-RO"/>
        </w:rPr>
        <w:tab/>
      </w:r>
      <w:r w:rsidRPr="00E73EE4">
        <w:rPr>
          <w:rFonts w:asciiTheme="majorBidi" w:hAnsiTheme="majorBidi" w:cstheme="majorBidi"/>
          <w:b/>
          <w:sz w:val="28"/>
          <w:szCs w:val="28"/>
          <w:lang w:val="ro-RO" w:eastAsia="ro-RO"/>
        </w:rPr>
        <w:t>PAVEL FILIP</w:t>
      </w:r>
    </w:p>
    <w:p w14:paraId="31F28F10" w14:textId="77777777" w:rsidR="003B04ED" w:rsidRPr="00E73EE4" w:rsidRDefault="003B04ED" w:rsidP="0014378C">
      <w:pPr>
        <w:ind w:firstLine="709"/>
        <w:rPr>
          <w:rFonts w:asciiTheme="majorBidi" w:hAnsiTheme="majorBidi" w:cstheme="majorBidi"/>
          <w:b/>
          <w:sz w:val="28"/>
          <w:szCs w:val="28"/>
          <w:lang w:val="ro-RO" w:eastAsia="ro-RO"/>
        </w:rPr>
      </w:pPr>
    </w:p>
    <w:p w14:paraId="41671AC0" w14:textId="77777777" w:rsidR="003B04ED" w:rsidRPr="00E73EE4" w:rsidRDefault="003B04ED" w:rsidP="0014378C">
      <w:pPr>
        <w:ind w:firstLine="709"/>
        <w:rPr>
          <w:rFonts w:asciiTheme="majorBidi" w:hAnsiTheme="majorBidi" w:cstheme="majorBidi"/>
          <w:sz w:val="28"/>
          <w:szCs w:val="28"/>
          <w:lang w:val="ro-RO" w:eastAsia="ro-RO"/>
        </w:rPr>
      </w:pPr>
      <w:r w:rsidRPr="00E73EE4">
        <w:rPr>
          <w:rFonts w:asciiTheme="majorBidi" w:hAnsiTheme="majorBidi" w:cstheme="majorBidi"/>
          <w:sz w:val="28"/>
          <w:szCs w:val="28"/>
          <w:lang w:val="ro-RO" w:eastAsia="ro-RO"/>
        </w:rPr>
        <w:t>Contrasemnează:</w:t>
      </w:r>
    </w:p>
    <w:p w14:paraId="2B7A0B99" w14:textId="77777777" w:rsidR="003B04ED" w:rsidRDefault="003B04ED" w:rsidP="0014378C">
      <w:pPr>
        <w:ind w:firstLine="709"/>
        <w:rPr>
          <w:rFonts w:asciiTheme="majorBidi" w:hAnsiTheme="majorBidi" w:cstheme="majorBidi"/>
          <w:sz w:val="28"/>
          <w:szCs w:val="28"/>
          <w:lang w:val="ro-RO" w:eastAsia="ro-RO"/>
        </w:rPr>
      </w:pPr>
    </w:p>
    <w:p w14:paraId="041BA9E1" w14:textId="77777777" w:rsidR="00E73EE4" w:rsidRPr="00E73EE4" w:rsidRDefault="00E73EE4" w:rsidP="0014378C">
      <w:pPr>
        <w:ind w:firstLine="709"/>
        <w:rPr>
          <w:rFonts w:asciiTheme="majorBidi" w:hAnsiTheme="majorBidi" w:cstheme="majorBidi"/>
          <w:sz w:val="28"/>
          <w:szCs w:val="28"/>
          <w:lang w:val="ro-RO" w:eastAsia="ro-RO"/>
        </w:rPr>
      </w:pPr>
    </w:p>
    <w:p w14:paraId="3450C02E" w14:textId="77777777" w:rsidR="0014378C" w:rsidRPr="00E73EE4" w:rsidRDefault="0014378C" w:rsidP="0014378C">
      <w:pPr>
        <w:ind w:firstLine="709"/>
        <w:rPr>
          <w:rFonts w:asciiTheme="majorBidi" w:hAnsiTheme="majorBidi" w:cstheme="majorBidi"/>
          <w:sz w:val="28"/>
          <w:szCs w:val="28"/>
          <w:lang w:val="ro-RO" w:eastAsia="ru-RU"/>
        </w:rPr>
      </w:pPr>
      <w:r w:rsidRPr="00E73EE4">
        <w:rPr>
          <w:rFonts w:asciiTheme="majorBidi" w:hAnsiTheme="majorBidi" w:cstheme="majorBidi"/>
          <w:sz w:val="28"/>
          <w:szCs w:val="28"/>
          <w:lang w:val="ro-RO" w:eastAsia="ru-RU"/>
        </w:rPr>
        <w:t>Ministrul justiţiei</w:t>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006630C1" w:rsidRPr="00E73EE4">
        <w:rPr>
          <w:rFonts w:asciiTheme="majorBidi" w:hAnsiTheme="majorBidi" w:cstheme="majorBidi"/>
          <w:sz w:val="28"/>
          <w:szCs w:val="28"/>
          <w:lang w:val="ro-RO" w:eastAsia="ru-RU"/>
        </w:rPr>
        <w:t>Victoria Iftodi</w:t>
      </w:r>
    </w:p>
    <w:p w14:paraId="18E97B55" w14:textId="77777777" w:rsidR="0014378C" w:rsidRPr="00E73EE4" w:rsidRDefault="0014378C" w:rsidP="0014378C">
      <w:pPr>
        <w:ind w:firstLine="709"/>
        <w:rPr>
          <w:rFonts w:asciiTheme="majorBidi" w:hAnsiTheme="majorBidi" w:cstheme="majorBidi"/>
          <w:sz w:val="28"/>
          <w:szCs w:val="28"/>
          <w:lang w:val="ro-RO" w:eastAsia="ru-RU"/>
        </w:rPr>
      </w:pPr>
    </w:p>
    <w:p w14:paraId="502D1E74" w14:textId="77777777" w:rsidR="00085DA8" w:rsidRPr="00E73EE4" w:rsidRDefault="00085DA8" w:rsidP="00CF2559">
      <w:pPr>
        <w:ind w:firstLine="709"/>
        <w:rPr>
          <w:rFonts w:asciiTheme="majorBidi" w:hAnsiTheme="majorBidi" w:cstheme="majorBidi"/>
          <w:sz w:val="28"/>
          <w:szCs w:val="28"/>
          <w:lang w:val="ro-RO" w:eastAsia="ru-RU"/>
        </w:rPr>
      </w:pPr>
    </w:p>
    <w:p w14:paraId="6DF63948" w14:textId="77777777" w:rsidR="00362505" w:rsidRPr="00E73EE4" w:rsidRDefault="00362505" w:rsidP="00CF2559">
      <w:pPr>
        <w:ind w:firstLine="709"/>
        <w:rPr>
          <w:rFonts w:asciiTheme="majorBidi" w:hAnsiTheme="majorBidi" w:cstheme="majorBidi"/>
          <w:sz w:val="28"/>
          <w:szCs w:val="28"/>
          <w:lang w:val="ro-RO" w:eastAsia="ru-RU"/>
        </w:rPr>
      </w:pPr>
    </w:p>
    <w:p w14:paraId="1A0063A3" w14:textId="77777777" w:rsidR="00362505" w:rsidRPr="00E73EE4" w:rsidRDefault="00362505" w:rsidP="00CF2559">
      <w:pPr>
        <w:ind w:firstLine="709"/>
        <w:rPr>
          <w:rFonts w:asciiTheme="majorBidi" w:hAnsiTheme="majorBidi" w:cstheme="majorBidi"/>
          <w:sz w:val="28"/>
          <w:szCs w:val="28"/>
          <w:lang w:val="ro-RO" w:eastAsia="ru-RU"/>
        </w:rPr>
      </w:pPr>
    </w:p>
    <w:p w14:paraId="1BFB2E06" w14:textId="77777777" w:rsidR="00362505" w:rsidRPr="00E73EE4" w:rsidRDefault="00362505" w:rsidP="00CF2559">
      <w:pPr>
        <w:ind w:firstLine="709"/>
        <w:rPr>
          <w:rFonts w:asciiTheme="majorBidi" w:hAnsiTheme="majorBidi" w:cstheme="majorBidi"/>
          <w:sz w:val="28"/>
          <w:szCs w:val="28"/>
          <w:lang w:val="ro-RO" w:eastAsia="ru-RU"/>
        </w:rPr>
      </w:pPr>
    </w:p>
    <w:p w14:paraId="0E214C70" w14:textId="77777777" w:rsidR="00362505" w:rsidRPr="00E73EE4" w:rsidRDefault="00362505" w:rsidP="00CF2559">
      <w:pPr>
        <w:ind w:firstLine="709"/>
        <w:rPr>
          <w:rFonts w:asciiTheme="majorBidi" w:hAnsiTheme="majorBidi" w:cstheme="majorBidi"/>
          <w:sz w:val="28"/>
          <w:szCs w:val="28"/>
          <w:lang w:val="ro-RO" w:eastAsia="ru-RU"/>
        </w:rPr>
      </w:pPr>
    </w:p>
    <w:p w14:paraId="2E7E1744" w14:textId="77777777" w:rsidR="00362505" w:rsidRPr="00E73EE4" w:rsidRDefault="00362505" w:rsidP="00CF2559">
      <w:pPr>
        <w:ind w:firstLine="709"/>
        <w:rPr>
          <w:rFonts w:asciiTheme="majorBidi" w:hAnsiTheme="majorBidi" w:cstheme="majorBidi"/>
          <w:sz w:val="28"/>
          <w:szCs w:val="28"/>
          <w:lang w:val="ro-RO" w:eastAsia="ru-RU"/>
        </w:rPr>
      </w:pPr>
    </w:p>
    <w:p w14:paraId="364F567C" w14:textId="77777777" w:rsidR="00362505" w:rsidRPr="00E73EE4" w:rsidRDefault="00362505" w:rsidP="00CF2559">
      <w:pPr>
        <w:ind w:firstLine="709"/>
        <w:rPr>
          <w:rFonts w:asciiTheme="majorBidi" w:hAnsiTheme="majorBidi" w:cstheme="majorBidi"/>
          <w:sz w:val="28"/>
          <w:szCs w:val="28"/>
          <w:lang w:val="ro-RO" w:eastAsia="ru-RU"/>
        </w:rPr>
      </w:pPr>
    </w:p>
    <w:p w14:paraId="1CB5912A" w14:textId="77777777" w:rsidR="00362505" w:rsidRPr="00E73EE4" w:rsidRDefault="00362505" w:rsidP="00CF2559">
      <w:pPr>
        <w:ind w:firstLine="709"/>
        <w:rPr>
          <w:rFonts w:asciiTheme="majorBidi" w:hAnsiTheme="majorBidi" w:cstheme="majorBidi"/>
          <w:sz w:val="28"/>
          <w:szCs w:val="28"/>
          <w:lang w:val="ro-RO" w:eastAsia="ru-RU"/>
        </w:rPr>
      </w:pPr>
    </w:p>
    <w:p w14:paraId="7C8EC1FC" w14:textId="77777777" w:rsidR="00362505" w:rsidRPr="00E73EE4" w:rsidRDefault="00362505" w:rsidP="00CF2559">
      <w:pPr>
        <w:ind w:firstLine="709"/>
        <w:rPr>
          <w:rFonts w:asciiTheme="majorBidi" w:hAnsiTheme="majorBidi" w:cstheme="majorBidi"/>
          <w:sz w:val="28"/>
          <w:szCs w:val="28"/>
          <w:lang w:val="ro-RO" w:eastAsia="ru-RU"/>
        </w:rPr>
      </w:pPr>
    </w:p>
    <w:p w14:paraId="0BB4D690" w14:textId="77777777" w:rsidR="00362505" w:rsidRPr="00E73EE4" w:rsidRDefault="00362505" w:rsidP="00CF2559">
      <w:pPr>
        <w:ind w:firstLine="709"/>
        <w:rPr>
          <w:rFonts w:asciiTheme="majorBidi" w:hAnsiTheme="majorBidi" w:cstheme="majorBidi"/>
          <w:sz w:val="28"/>
          <w:szCs w:val="28"/>
          <w:lang w:val="ro-RO" w:eastAsia="ru-RU"/>
        </w:rPr>
      </w:pPr>
    </w:p>
    <w:p w14:paraId="33980916" w14:textId="77777777" w:rsidR="00085DA8" w:rsidRPr="00E73EE4" w:rsidRDefault="00085DA8" w:rsidP="00CF2559">
      <w:pPr>
        <w:ind w:firstLine="709"/>
        <w:rPr>
          <w:rFonts w:asciiTheme="majorBidi" w:hAnsiTheme="majorBidi" w:cstheme="majorBidi"/>
          <w:sz w:val="28"/>
          <w:szCs w:val="28"/>
          <w:lang w:val="ro-RO" w:eastAsia="ru-RU"/>
        </w:rPr>
      </w:pPr>
    </w:p>
    <w:p w14:paraId="6AA1625D" w14:textId="77777777" w:rsidR="00085DA8" w:rsidRPr="00E73EE4" w:rsidRDefault="00085DA8" w:rsidP="00CF2559">
      <w:pPr>
        <w:ind w:firstLine="709"/>
        <w:rPr>
          <w:rFonts w:asciiTheme="majorBidi" w:hAnsiTheme="majorBidi" w:cstheme="majorBidi"/>
          <w:sz w:val="28"/>
          <w:szCs w:val="28"/>
          <w:lang w:val="ro-RO" w:eastAsia="ru-RU"/>
        </w:rPr>
      </w:pPr>
    </w:p>
    <w:p w14:paraId="4C476DAA" w14:textId="77777777" w:rsidR="00085DA8" w:rsidRPr="00E73EE4" w:rsidRDefault="00085DA8" w:rsidP="00CF2559">
      <w:pPr>
        <w:ind w:firstLine="709"/>
        <w:rPr>
          <w:rFonts w:asciiTheme="majorBidi" w:hAnsiTheme="majorBidi" w:cstheme="majorBidi"/>
          <w:sz w:val="28"/>
          <w:szCs w:val="28"/>
          <w:lang w:val="ro-RO" w:eastAsia="ru-RU"/>
        </w:rPr>
      </w:pPr>
    </w:p>
    <w:p w14:paraId="6B46F177" w14:textId="77777777" w:rsidR="00085DA8" w:rsidRPr="00E73EE4" w:rsidRDefault="00085DA8" w:rsidP="00CF2559">
      <w:pPr>
        <w:ind w:firstLine="709"/>
        <w:rPr>
          <w:rFonts w:asciiTheme="majorBidi" w:hAnsiTheme="majorBidi" w:cstheme="majorBidi"/>
          <w:sz w:val="28"/>
          <w:szCs w:val="28"/>
          <w:lang w:val="ro-RO" w:eastAsia="ru-RU"/>
        </w:rPr>
      </w:pPr>
    </w:p>
    <w:p w14:paraId="1BAA52DA" w14:textId="77777777" w:rsidR="0084667B" w:rsidRPr="00E73EE4" w:rsidRDefault="0084667B" w:rsidP="00CF2559">
      <w:pPr>
        <w:ind w:firstLine="709"/>
        <w:rPr>
          <w:rFonts w:asciiTheme="majorBidi" w:hAnsiTheme="majorBidi" w:cstheme="majorBidi"/>
          <w:sz w:val="28"/>
          <w:szCs w:val="28"/>
          <w:lang w:val="ro-RO" w:eastAsia="ru-RU"/>
        </w:rPr>
      </w:pPr>
    </w:p>
    <w:p w14:paraId="703928F8" w14:textId="77777777" w:rsidR="0084667B" w:rsidRPr="00E73EE4" w:rsidRDefault="0084667B" w:rsidP="00CF2559">
      <w:pPr>
        <w:ind w:firstLine="709"/>
        <w:rPr>
          <w:rFonts w:asciiTheme="majorBidi" w:hAnsiTheme="majorBidi" w:cstheme="majorBidi"/>
          <w:sz w:val="28"/>
          <w:szCs w:val="28"/>
          <w:lang w:val="ro-RO" w:eastAsia="ru-RU"/>
        </w:rPr>
      </w:pPr>
    </w:p>
    <w:p w14:paraId="5BE59FA3" w14:textId="77777777" w:rsidR="00CF2559" w:rsidRPr="00E73EE4" w:rsidRDefault="00CF2559" w:rsidP="00CF2559">
      <w:pPr>
        <w:ind w:firstLine="709"/>
        <w:rPr>
          <w:rFonts w:asciiTheme="majorBidi" w:hAnsiTheme="majorBidi" w:cstheme="majorBidi"/>
          <w:sz w:val="28"/>
          <w:szCs w:val="28"/>
          <w:lang w:val="ro-RO" w:eastAsia="ru-RU"/>
        </w:rPr>
      </w:pPr>
      <w:r w:rsidRPr="00E73EE4">
        <w:rPr>
          <w:rFonts w:asciiTheme="majorBidi" w:hAnsiTheme="majorBidi" w:cstheme="majorBidi"/>
          <w:sz w:val="28"/>
          <w:szCs w:val="28"/>
          <w:lang w:val="ro-RO" w:eastAsia="ru-RU"/>
        </w:rPr>
        <w:t>Vizează:</w:t>
      </w:r>
    </w:p>
    <w:p w14:paraId="132A1FA3" w14:textId="77777777" w:rsidR="00CF2559" w:rsidRPr="00E73EE4" w:rsidRDefault="00CF2559" w:rsidP="00CF2559">
      <w:pPr>
        <w:ind w:firstLine="709"/>
        <w:rPr>
          <w:rFonts w:asciiTheme="majorBidi" w:hAnsiTheme="majorBidi" w:cstheme="majorBidi"/>
          <w:sz w:val="28"/>
          <w:szCs w:val="28"/>
          <w:lang w:val="ro-RO" w:eastAsia="ru-RU"/>
        </w:rPr>
      </w:pPr>
    </w:p>
    <w:p w14:paraId="520C6783" w14:textId="77777777" w:rsidR="00CF2559" w:rsidRPr="00E73EE4" w:rsidRDefault="00CF2559" w:rsidP="00CF2559">
      <w:pPr>
        <w:ind w:firstLine="709"/>
        <w:rPr>
          <w:rFonts w:asciiTheme="majorBidi" w:hAnsiTheme="majorBidi" w:cstheme="majorBidi"/>
          <w:sz w:val="28"/>
          <w:szCs w:val="28"/>
          <w:lang w:val="ro-RO" w:eastAsia="ru-RU"/>
        </w:rPr>
      </w:pPr>
    </w:p>
    <w:p w14:paraId="40EBE861" w14:textId="77777777" w:rsidR="00CF2559" w:rsidRPr="00E73EE4" w:rsidRDefault="00CF2559" w:rsidP="00CF2559">
      <w:pPr>
        <w:ind w:firstLine="709"/>
        <w:rPr>
          <w:rFonts w:asciiTheme="majorBidi" w:hAnsiTheme="majorBidi" w:cstheme="majorBidi"/>
          <w:sz w:val="28"/>
          <w:szCs w:val="28"/>
          <w:lang w:val="ro-RO" w:eastAsia="ru-RU"/>
        </w:rPr>
      </w:pPr>
      <w:r w:rsidRPr="00E73EE4">
        <w:rPr>
          <w:rFonts w:asciiTheme="majorBidi" w:hAnsiTheme="majorBidi" w:cstheme="majorBidi"/>
          <w:sz w:val="28"/>
          <w:szCs w:val="28"/>
          <w:lang w:val="ro-RO" w:eastAsia="ru-RU"/>
        </w:rPr>
        <w:t>Secretar general al Guvernului</w:t>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Pr="00E73EE4">
        <w:rPr>
          <w:rFonts w:asciiTheme="majorBidi" w:hAnsiTheme="majorBidi" w:cstheme="majorBidi"/>
          <w:sz w:val="28"/>
          <w:szCs w:val="28"/>
          <w:lang w:val="ro-RO" w:eastAsia="ru-RU"/>
        </w:rPr>
        <w:tab/>
      </w:r>
      <w:r w:rsidR="00A35DD9" w:rsidRPr="00E73EE4">
        <w:rPr>
          <w:rFonts w:asciiTheme="majorBidi" w:hAnsiTheme="majorBidi" w:cstheme="majorBidi"/>
          <w:sz w:val="28"/>
          <w:szCs w:val="28"/>
          <w:lang w:val="ro-RO" w:eastAsia="ru-RU"/>
        </w:rPr>
        <w:t>Lilia PALII</w:t>
      </w:r>
      <w:r w:rsidRPr="00E73EE4">
        <w:rPr>
          <w:rFonts w:asciiTheme="majorBidi" w:hAnsiTheme="majorBidi" w:cstheme="majorBidi"/>
          <w:sz w:val="28"/>
          <w:szCs w:val="28"/>
          <w:lang w:val="ro-RO" w:eastAsia="ru-RU"/>
        </w:rPr>
        <w:t xml:space="preserve"> </w:t>
      </w:r>
    </w:p>
    <w:p w14:paraId="353E9845" w14:textId="77777777" w:rsidR="00CF2559" w:rsidRPr="00E73EE4" w:rsidRDefault="00CF2559" w:rsidP="00CF2559">
      <w:pPr>
        <w:ind w:firstLine="709"/>
        <w:rPr>
          <w:rFonts w:asciiTheme="majorBidi" w:hAnsiTheme="majorBidi" w:cstheme="majorBidi"/>
          <w:sz w:val="28"/>
          <w:szCs w:val="28"/>
          <w:lang w:val="ro-RO" w:eastAsia="ru-RU"/>
        </w:rPr>
      </w:pPr>
    </w:p>
    <w:p w14:paraId="3D647066" w14:textId="77777777" w:rsidR="00CF2559" w:rsidRPr="00E73EE4" w:rsidRDefault="00CF2559" w:rsidP="00CF2559">
      <w:pPr>
        <w:ind w:firstLine="709"/>
        <w:rPr>
          <w:rFonts w:asciiTheme="majorBidi" w:hAnsiTheme="majorBidi" w:cstheme="majorBidi"/>
          <w:sz w:val="28"/>
          <w:szCs w:val="28"/>
          <w:lang w:val="ro-RO" w:eastAsia="ru-RU"/>
        </w:rPr>
      </w:pPr>
    </w:p>
    <w:p w14:paraId="5138D105" w14:textId="77777777" w:rsidR="00CF2559" w:rsidRPr="00E73EE4" w:rsidRDefault="00CF2559" w:rsidP="00CF2559">
      <w:pPr>
        <w:ind w:firstLine="709"/>
        <w:rPr>
          <w:rFonts w:asciiTheme="majorBidi" w:hAnsiTheme="majorBidi" w:cstheme="majorBidi"/>
          <w:sz w:val="28"/>
          <w:szCs w:val="28"/>
          <w:lang w:val="ro-RO" w:eastAsia="ru-RU"/>
        </w:rPr>
      </w:pPr>
    </w:p>
    <w:p w14:paraId="0BB7901A" w14:textId="77777777" w:rsidR="00CF2559" w:rsidRPr="00E73EE4" w:rsidRDefault="00CF2559" w:rsidP="00CF2559">
      <w:pPr>
        <w:ind w:firstLine="709"/>
        <w:rPr>
          <w:rFonts w:asciiTheme="majorBidi" w:hAnsiTheme="majorBidi" w:cstheme="majorBidi"/>
          <w:sz w:val="28"/>
          <w:szCs w:val="28"/>
          <w:lang w:val="ro-RO" w:eastAsia="ru-RU"/>
        </w:rPr>
      </w:pPr>
    </w:p>
    <w:p w14:paraId="1C1FDC69" w14:textId="77777777" w:rsidR="00CF2559" w:rsidRPr="00E73EE4" w:rsidRDefault="00CF2559" w:rsidP="00CF2559">
      <w:pPr>
        <w:ind w:firstLine="709"/>
        <w:rPr>
          <w:rFonts w:asciiTheme="majorBidi" w:hAnsiTheme="majorBidi" w:cstheme="majorBidi"/>
          <w:sz w:val="28"/>
          <w:szCs w:val="28"/>
          <w:lang w:val="ro-RO" w:eastAsia="ru-RU"/>
        </w:rPr>
      </w:pPr>
      <w:r w:rsidRPr="00E73EE4">
        <w:rPr>
          <w:rFonts w:asciiTheme="majorBidi" w:hAnsiTheme="majorBidi" w:cstheme="majorBidi"/>
          <w:sz w:val="28"/>
          <w:szCs w:val="28"/>
          <w:lang w:val="ro-RO" w:eastAsia="ru-RU"/>
        </w:rPr>
        <w:t>Aprobată în şedinţa Guvernului</w:t>
      </w:r>
    </w:p>
    <w:p w14:paraId="0D576D02" w14:textId="77777777" w:rsidR="009E20E6" w:rsidRPr="00E73EE4" w:rsidRDefault="00CF2559" w:rsidP="00CF2559">
      <w:pPr>
        <w:ind w:firstLine="709"/>
        <w:rPr>
          <w:rFonts w:asciiTheme="majorBidi" w:hAnsiTheme="majorBidi" w:cstheme="majorBidi"/>
          <w:sz w:val="28"/>
          <w:szCs w:val="28"/>
          <w:lang w:val="ro-RO" w:eastAsia="ru-RU"/>
        </w:rPr>
      </w:pPr>
      <w:r w:rsidRPr="00E73EE4">
        <w:rPr>
          <w:rFonts w:asciiTheme="majorBidi" w:hAnsiTheme="majorBidi" w:cstheme="majorBidi"/>
          <w:sz w:val="28"/>
          <w:szCs w:val="28"/>
          <w:lang w:val="ro-RO" w:eastAsia="ru-RU"/>
        </w:rPr>
        <w:t>din</w:t>
      </w:r>
      <w:r w:rsidRPr="00E73EE4">
        <w:rPr>
          <w:rFonts w:asciiTheme="majorBidi" w:hAnsiTheme="majorBidi" w:cstheme="majorBidi"/>
          <w:sz w:val="28"/>
          <w:szCs w:val="28"/>
          <w:lang w:val="ro-RO" w:eastAsia="ru-RU"/>
        </w:rPr>
        <w:tab/>
        <w:t xml:space="preserve">                     </w:t>
      </w:r>
    </w:p>
    <w:p w14:paraId="6DFD966D" w14:textId="77777777" w:rsidR="009E20E6" w:rsidRPr="00E73EE4" w:rsidRDefault="009E20E6" w:rsidP="00CF2559">
      <w:pPr>
        <w:ind w:firstLine="709"/>
        <w:rPr>
          <w:rFonts w:asciiTheme="majorBidi" w:hAnsiTheme="majorBidi" w:cstheme="majorBidi"/>
          <w:sz w:val="28"/>
          <w:szCs w:val="28"/>
          <w:lang w:val="ro-RO" w:eastAsia="ru-RU"/>
        </w:rPr>
      </w:pPr>
    </w:p>
    <w:p w14:paraId="3480D659" w14:textId="77777777" w:rsidR="009E20E6" w:rsidRPr="00E73EE4" w:rsidRDefault="009E20E6" w:rsidP="00CF2559">
      <w:pPr>
        <w:ind w:firstLine="709"/>
        <w:rPr>
          <w:rFonts w:asciiTheme="majorBidi" w:hAnsiTheme="majorBidi" w:cstheme="majorBidi"/>
          <w:sz w:val="28"/>
          <w:szCs w:val="28"/>
          <w:lang w:val="ro-RO" w:eastAsia="ru-RU"/>
        </w:rPr>
      </w:pPr>
    </w:p>
    <w:p w14:paraId="4DABECD2" w14:textId="77777777" w:rsidR="0084667B" w:rsidRPr="00E73EE4" w:rsidRDefault="0084667B" w:rsidP="00CF2559">
      <w:pPr>
        <w:ind w:firstLine="709"/>
        <w:rPr>
          <w:rFonts w:asciiTheme="majorBidi" w:hAnsiTheme="majorBidi" w:cstheme="majorBidi"/>
          <w:sz w:val="28"/>
          <w:szCs w:val="28"/>
          <w:lang w:val="ro-RO" w:eastAsia="ru-RU"/>
        </w:rPr>
      </w:pPr>
    </w:p>
    <w:p w14:paraId="57A921FC" w14:textId="77777777" w:rsidR="00362505" w:rsidRPr="00E73EE4" w:rsidRDefault="00362505" w:rsidP="00CF2559">
      <w:pPr>
        <w:ind w:firstLine="709"/>
        <w:rPr>
          <w:rFonts w:asciiTheme="majorBidi" w:hAnsiTheme="majorBidi" w:cstheme="majorBidi"/>
          <w:sz w:val="28"/>
          <w:szCs w:val="28"/>
          <w:lang w:val="ro-RO" w:eastAsia="ru-RU"/>
        </w:rPr>
      </w:pPr>
    </w:p>
    <w:p w14:paraId="0E899764" w14:textId="77777777" w:rsidR="00362505" w:rsidRPr="00E73EE4" w:rsidRDefault="00362505" w:rsidP="00CF2559">
      <w:pPr>
        <w:ind w:firstLine="709"/>
        <w:rPr>
          <w:rFonts w:asciiTheme="majorBidi" w:hAnsiTheme="majorBidi" w:cstheme="majorBidi"/>
          <w:sz w:val="28"/>
          <w:szCs w:val="28"/>
          <w:lang w:val="ro-RO" w:eastAsia="ru-RU"/>
        </w:rPr>
      </w:pPr>
    </w:p>
    <w:p w14:paraId="4F819ECF" w14:textId="77777777" w:rsidR="00362505" w:rsidRPr="00E73EE4" w:rsidRDefault="00362505" w:rsidP="00CF2559">
      <w:pPr>
        <w:ind w:firstLine="709"/>
        <w:rPr>
          <w:rFonts w:asciiTheme="majorBidi" w:hAnsiTheme="majorBidi" w:cstheme="majorBidi"/>
          <w:sz w:val="28"/>
          <w:szCs w:val="28"/>
          <w:lang w:val="ro-RO" w:eastAsia="ru-RU"/>
        </w:rPr>
      </w:pPr>
    </w:p>
    <w:p w14:paraId="3AB64FFA" w14:textId="77777777" w:rsidR="00362505" w:rsidRPr="00E73EE4" w:rsidRDefault="00362505" w:rsidP="00CF2559">
      <w:pPr>
        <w:ind w:firstLine="709"/>
        <w:rPr>
          <w:rFonts w:asciiTheme="majorBidi" w:hAnsiTheme="majorBidi" w:cstheme="majorBidi"/>
          <w:sz w:val="28"/>
          <w:szCs w:val="28"/>
          <w:lang w:val="ro-RO" w:eastAsia="ru-RU"/>
        </w:rPr>
      </w:pPr>
    </w:p>
    <w:p w14:paraId="7F270F6B" w14:textId="77777777" w:rsidR="00362505" w:rsidRPr="00E73EE4" w:rsidRDefault="00362505" w:rsidP="00CF2559">
      <w:pPr>
        <w:ind w:firstLine="709"/>
        <w:rPr>
          <w:rFonts w:asciiTheme="majorBidi" w:hAnsiTheme="majorBidi" w:cstheme="majorBidi"/>
          <w:sz w:val="28"/>
          <w:szCs w:val="28"/>
          <w:lang w:val="ro-RO" w:eastAsia="ru-RU"/>
        </w:rPr>
      </w:pPr>
    </w:p>
    <w:p w14:paraId="188787C4" w14:textId="77777777" w:rsidR="00362505" w:rsidRPr="00E73EE4" w:rsidRDefault="00362505" w:rsidP="00CF2559">
      <w:pPr>
        <w:ind w:firstLine="709"/>
        <w:rPr>
          <w:rFonts w:asciiTheme="majorBidi" w:hAnsiTheme="majorBidi" w:cstheme="majorBidi"/>
          <w:sz w:val="28"/>
          <w:szCs w:val="28"/>
          <w:lang w:val="ro-RO" w:eastAsia="ru-RU"/>
        </w:rPr>
      </w:pPr>
    </w:p>
    <w:p w14:paraId="2270227A" w14:textId="77777777" w:rsidR="00362505" w:rsidRPr="00E73EE4" w:rsidRDefault="00362505" w:rsidP="00CF2559">
      <w:pPr>
        <w:ind w:firstLine="709"/>
        <w:rPr>
          <w:rFonts w:asciiTheme="majorBidi" w:hAnsiTheme="majorBidi" w:cstheme="majorBidi"/>
          <w:sz w:val="28"/>
          <w:szCs w:val="28"/>
          <w:lang w:val="ro-RO" w:eastAsia="ru-RU"/>
        </w:rPr>
      </w:pPr>
    </w:p>
    <w:p w14:paraId="42E7659B" w14:textId="77777777" w:rsidR="00362505" w:rsidRPr="00E73EE4" w:rsidRDefault="00362505" w:rsidP="00CF2559">
      <w:pPr>
        <w:ind w:firstLine="709"/>
        <w:rPr>
          <w:rFonts w:asciiTheme="majorBidi" w:hAnsiTheme="majorBidi" w:cstheme="majorBidi"/>
          <w:sz w:val="28"/>
          <w:szCs w:val="28"/>
          <w:lang w:val="ro-RO" w:eastAsia="ru-RU"/>
        </w:rPr>
      </w:pPr>
    </w:p>
    <w:p w14:paraId="4231C97E" w14:textId="77777777" w:rsidR="00362505" w:rsidRPr="00E73EE4" w:rsidRDefault="00362505" w:rsidP="00CF2559">
      <w:pPr>
        <w:ind w:firstLine="709"/>
        <w:rPr>
          <w:rFonts w:asciiTheme="majorBidi" w:hAnsiTheme="majorBidi" w:cstheme="majorBidi"/>
          <w:sz w:val="28"/>
          <w:szCs w:val="28"/>
          <w:lang w:val="ro-RO" w:eastAsia="ru-RU"/>
        </w:rPr>
      </w:pPr>
    </w:p>
    <w:p w14:paraId="0B0BCCFB" w14:textId="77777777" w:rsidR="00362505" w:rsidRPr="00E73EE4" w:rsidRDefault="00362505" w:rsidP="00CF2559">
      <w:pPr>
        <w:ind w:firstLine="709"/>
        <w:rPr>
          <w:rFonts w:asciiTheme="majorBidi" w:hAnsiTheme="majorBidi" w:cstheme="majorBidi"/>
          <w:sz w:val="28"/>
          <w:szCs w:val="28"/>
          <w:lang w:val="ro-RO" w:eastAsia="ru-RU"/>
        </w:rPr>
      </w:pPr>
    </w:p>
    <w:p w14:paraId="5EC3635E" w14:textId="77777777" w:rsidR="00362505" w:rsidRPr="00E73EE4" w:rsidRDefault="00362505" w:rsidP="00CF2559">
      <w:pPr>
        <w:ind w:firstLine="709"/>
        <w:rPr>
          <w:rFonts w:asciiTheme="majorBidi" w:hAnsiTheme="majorBidi" w:cstheme="majorBidi"/>
          <w:sz w:val="28"/>
          <w:szCs w:val="28"/>
          <w:lang w:val="ro-RO" w:eastAsia="ru-RU"/>
        </w:rPr>
      </w:pPr>
    </w:p>
    <w:p w14:paraId="08C7F11B" w14:textId="77777777" w:rsidR="00362505" w:rsidRPr="00E73EE4" w:rsidRDefault="00362505" w:rsidP="00CF2559">
      <w:pPr>
        <w:ind w:firstLine="709"/>
        <w:rPr>
          <w:rFonts w:asciiTheme="majorBidi" w:hAnsiTheme="majorBidi" w:cstheme="majorBidi"/>
          <w:sz w:val="28"/>
          <w:szCs w:val="28"/>
          <w:lang w:val="ro-RO" w:eastAsia="ru-RU"/>
        </w:rPr>
      </w:pPr>
    </w:p>
    <w:p w14:paraId="7979581F" w14:textId="77777777" w:rsidR="00362505" w:rsidRPr="00E73EE4" w:rsidRDefault="00362505" w:rsidP="00CF2559">
      <w:pPr>
        <w:ind w:firstLine="709"/>
        <w:rPr>
          <w:rFonts w:asciiTheme="majorBidi" w:hAnsiTheme="majorBidi" w:cstheme="majorBidi"/>
          <w:sz w:val="28"/>
          <w:szCs w:val="28"/>
          <w:lang w:val="ro-RO" w:eastAsia="ru-RU"/>
        </w:rPr>
      </w:pPr>
    </w:p>
    <w:p w14:paraId="3F3689C2" w14:textId="77777777" w:rsidR="00362505" w:rsidRPr="00E73EE4" w:rsidRDefault="00362505" w:rsidP="00CF2559">
      <w:pPr>
        <w:ind w:firstLine="709"/>
        <w:rPr>
          <w:rFonts w:asciiTheme="majorBidi" w:hAnsiTheme="majorBidi" w:cstheme="majorBidi"/>
          <w:sz w:val="28"/>
          <w:szCs w:val="28"/>
          <w:lang w:val="ro-RO" w:eastAsia="ru-RU"/>
        </w:rPr>
      </w:pPr>
    </w:p>
    <w:p w14:paraId="2A4FB1EB" w14:textId="77777777" w:rsidR="00362505" w:rsidRPr="00E73EE4" w:rsidRDefault="00362505" w:rsidP="00CF2559">
      <w:pPr>
        <w:ind w:firstLine="709"/>
        <w:rPr>
          <w:rFonts w:asciiTheme="majorBidi" w:hAnsiTheme="majorBidi" w:cstheme="majorBidi"/>
          <w:sz w:val="28"/>
          <w:szCs w:val="28"/>
          <w:lang w:val="ro-RO" w:eastAsia="ru-RU"/>
        </w:rPr>
      </w:pPr>
    </w:p>
    <w:p w14:paraId="4E694110" w14:textId="77777777" w:rsidR="00362505" w:rsidRPr="00E73EE4" w:rsidRDefault="00362505" w:rsidP="00CF2559">
      <w:pPr>
        <w:ind w:firstLine="709"/>
        <w:rPr>
          <w:rFonts w:asciiTheme="majorBidi" w:hAnsiTheme="majorBidi" w:cstheme="majorBidi"/>
          <w:sz w:val="28"/>
          <w:szCs w:val="28"/>
          <w:lang w:val="ro-RO" w:eastAsia="ru-RU"/>
        </w:rPr>
      </w:pPr>
    </w:p>
    <w:p w14:paraId="36F1E199" w14:textId="77777777" w:rsidR="00362505" w:rsidRPr="00E73EE4" w:rsidRDefault="00362505" w:rsidP="00CF2559">
      <w:pPr>
        <w:ind w:firstLine="709"/>
        <w:rPr>
          <w:rFonts w:asciiTheme="majorBidi" w:hAnsiTheme="majorBidi" w:cstheme="majorBidi"/>
          <w:sz w:val="28"/>
          <w:szCs w:val="28"/>
          <w:lang w:val="ro-RO" w:eastAsia="ru-RU"/>
        </w:rPr>
      </w:pPr>
    </w:p>
    <w:p w14:paraId="78687BCD" w14:textId="77777777" w:rsidR="00362505" w:rsidRPr="00E73EE4" w:rsidRDefault="00362505" w:rsidP="00CF2559">
      <w:pPr>
        <w:ind w:firstLine="709"/>
        <w:rPr>
          <w:rFonts w:asciiTheme="majorBidi" w:hAnsiTheme="majorBidi" w:cstheme="majorBidi"/>
          <w:sz w:val="28"/>
          <w:szCs w:val="28"/>
          <w:lang w:val="ro-RO" w:eastAsia="ru-RU"/>
        </w:rPr>
      </w:pPr>
    </w:p>
    <w:p w14:paraId="5B6263C7" w14:textId="77777777" w:rsidR="00362505" w:rsidRPr="00E73EE4" w:rsidRDefault="00362505" w:rsidP="00CF2559">
      <w:pPr>
        <w:ind w:firstLine="709"/>
        <w:rPr>
          <w:rFonts w:asciiTheme="majorBidi" w:hAnsiTheme="majorBidi" w:cstheme="majorBidi"/>
          <w:sz w:val="28"/>
          <w:szCs w:val="28"/>
          <w:lang w:val="ro-RO" w:eastAsia="ru-RU"/>
        </w:rPr>
      </w:pPr>
    </w:p>
    <w:p w14:paraId="689AB051" w14:textId="77777777" w:rsidR="00362505" w:rsidRPr="00E73EE4" w:rsidRDefault="00362505" w:rsidP="00CF2559">
      <w:pPr>
        <w:ind w:firstLine="709"/>
        <w:rPr>
          <w:rFonts w:asciiTheme="majorBidi" w:hAnsiTheme="majorBidi" w:cstheme="majorBidi"/>
          <w:sz w:val="28"/>
          <w:szCs w:val="28"/>
          <w:lang w:val="ro-RO" w:eastAsia="ru-RU"/>
        </w:rPr>
      </w:pPr>
    </w:p>
    <w:p w14:paraId="116B0A44" w14:textId="77777777" w:rsidR="00362505" w:rsidRPr="00E73EE4" w:rsidRDefault="00362505" w:rsidP="00CF2559">
      <w:pPr>
        <w:ind w:firstLine="709"/>
        <w:rPr>
          <w:rFonts w:asciiTheme="majorBidi" w:hAnsiTheme="majorBidi" w:cstheme="majorBidi"/>
          <w:sz w:val="28"/>
          <w:szCs w:val="28"/>
          <w:lang w:val="ro-RO" w:eastAsia="ru-RU"/>
        </w:rPr>
      </w:pPr>
    </w:p>
    <w:p w14:paraId="52758953" w14:textId="77777777" w:rsidR="00362505" w:rsidRPr="00E73EE4" w:rsidRDefault="00362505" w:rsidP="00CF2559">
      <w:pPr>
        <w:ind w:firstLine="709"/>
        <w:rPr>
          <w:rFonts w:asciiTheme="majorBidi" w:hAnsiTheme="majorBidi" w:cstheme="majorBidi"/>
          <w:sz w:val="28"/>
          <w:szCs w:val="28"/>
          <w:lang w:val="ro-RO" w:eastAsia="ru-RU"/>
        </w:rPr>
      </w:pPr>
    </w:p>
    <w:p w14:paraId="02221EF5" w14:textId="77777777" w:rsidR="00362505" w:rsidRPr="00E73EE4" w:rsidRDefault="00362505" w:rsidP="00CF2559">
      <w:pPr>
        <w:ind w:firstLine="709"/>
        <w:rPr>
          <w:rFonts w:asciiTheme="majorBidi" w:hAnsiTheme="majorBidi" w:cstheme="majorBidi"/>
          <w:sz w:val="28"/>
          <w:szCs w:val="28"/>
          <w:lang w:val="ro-RO" w:eastAsia="ru-RU"/>
        </w:rPr>
      </w:pPr>
    </w:p>
    <w:p w14:paraId="720A3C65" w14:textId="77777777" w:rsidR="00362505" w:rsidRPr="00E73EE4" w:rsidRDefault="00362505" w:rsidP="00CF2559">
      <w:pPr>
        <w:ind w:firstLine="709"/>
        <w:rPr>
          <w:rFonts w:asciiTheme="majorBidi" w:hAnsiTheme="majorBidi" w:cstheme="majorBidi"/>
          <w:sz w:val="28"/>
          <w:szCs w:val="28"/>
          <w:lang w:val="ro-RO" w:eastAsia="ru-RU"/>
        </w:rPr>
      </w:pPr>
    </w:p>
    <w:p w14:paraId="0DBBF305" w14:textId="77777777" w:rsidR="00362505" w:rsidRPr="00E73EE4" w:rsidRDefault="00362505" w:rsidP="00CF2559">
      <w:pPr>
        <w:ind w:firstLine="709"/>
        <w:rPr>
          <w:rFonts w:asciiTheme="majorBidi" w:hAnsiTheme="majorBidi" w:cstheme="majorBidi"/>
          <w:sz w:val="28"/>
          <w:szCs w:val="28"/>
          <w:lang w:val="ro-RO" w:eastAsia="ru-RU"/>
        </w:rPr>
      </w:pPr>
    </w:p>
    <w:p w14:paraId="7E66C8D3" w14:textId="77777777" w:rsidR="00362505" w:rsidRPr="00E73EE4" w:rsidRDefault="00362505" w:rsidP="00CF2559">
      <w:pPr>
        <w:ind w:firstLine="709"/>
        <w:rPr>
          <w:rFonts w:asciiTheme="majorBidi" w:hAnsiTheme="majorBidi" w:cstheme="majorBidi"/>
          <w:sz w:val="28"/>
          <w:szCs w:val="28"/>
          <w:lang w:val="ro-RO" w:eastAsia="ru-RU"/>
        </w:rPr>
      </w:pPr>
    </w:p>
    <w:p w14:paraId="483347D4" w14:textId="77777777" w:rsidR="00362505" w:rsidRPr="00E73EE4" w:rsidRDefault="00362505" w:rsidP="00CF2559">
      <w:pPr>
        <w:ind w:firstLine="709"/>
        <w:rPr>
          <w:rFonts w:asciiTheme="majorBidi" w:hAnsiTheme="majorBidi" w:cstheme="majorBidi"/>
          <w:sz w:val="28"/>
          <w:szCs w:val="28"/>
          <w:lang w:val="ro-RO" w:eastAsia="ru-RU"/>
        </w:rPr>
      </w:pPr>
    </w:p>
    <w:p w14:paraId="72576F8C" w14:textId="77777777" w:rsidR="00362505" w:rsidRPr="00E73EE4" w:rsidRDefault="00362505" w:rsidP="00362505">
      <w:pPr>
        <w:pStyle w:val="tt"/>
        <w:tabs>
          <w:tab w:val="center" w:pos="5103"/>
          <w:tab w:val="right" w:pos="9356"/>
        </w:tabs>
        <w:spacing w:line="276" w:lineRule="auto"/>
        <w:ind w:firstLine="851"/>
        <w:jc w:val="right"/>
        <w:rPr>
          <w:rFonts w:asciiTheme="majorBidi" w:hAnsiTheme="majorBidi" w:cstheme="majorBidi"/>
          <w:b w:val="0"/>
          <w:i/>
          <w:iCs/>
          <w:sz w:val="28"/>
          <w:szCs w:val="28"/>
          <w:lang w:val="ro-RO"/>
        </w:rPr>
      </w:pPr>
      <w:r w:rsidRPr="00E73EE4">
        <w:rPr>
          <w:rFonts w:asciiTheme="majorBidi" w:hAnsiTheme="majorBidi" w:cstheme="majorBidi"/>
          <w:b w:val="0"/>
          <w:i/>
          <w:iCs/>
          <w:sz w:val="28"/>
          <w:szCs w:val="28"/>
          <w:lang w:val="ro-RO"/>
        </w:rPr>
        <w:t>Proiect</w:t>
      </w:r>
    </w:p>
    <w:p w14:paraId="1F5F3E67" w14:textId="77777777" w:rsidR="00362505" w:rsidRPr="00E73EE4" w:rsidRDefault="00362505" w:rsidP="00362505">
      <w:pPr>
        <w:pStyle w:val="tt"/>
        <w:tabs>
          <w:tab w:val="center" w:pos="5103"/>
          <w:tab w:val="right" w:pos="9356"/>
        </w:tabs>
        <w:spacing w:line="276" w:lineRule="auto"/>
        <w:rPr>
          <w:rFonts w:asciiTheme="majorBidi" w:hAnsiTheme="majorBidi" w:cstheme="majorBidi"/>
          <w:sz w:val="28"/>
          <w:szCs w:val="28"/>
          <w:lang w:val="ro-RO"/>
        </w:rPr>
      </w:pPr>
      <w:r w:rsidRPr="00E73EE4">
        <w:rPr>
          <w:rFonts w:asciiTheme="majorBidi" w:hAnsiTheme="majorBidi" w:cstheme="majorBidi"/>
          <w:sz w:val="28"/>
          <w:szCs w:val="28"/>
          <w:lang w:val="ro-RO"/>
        </w:rPr>
        <w:t>PARLAMENTUL REPUBLCII MOLDOVA</w:t>
      </w:r>
    </w:p>
    <w:p w14:paraId="23E9C8AA" w14:textId="77777777" w:rsidR="00362505" w:rsidRPr="00E73EE4" w:rsidRDefault="00362505" w:rsidP="00362505">
      <w:pPr>
        <w:pStyle w:val="tt"/>
        <w:tabs>
          <w:tab w:val="center" w:pos="5103"/>
          <w:tab w:val="right" w:pos="9356"/>
        </w:tabs>
        <w:spacing w:line="276" w:lineRule="auto"/>
        <w:rPr>
          <w:rFonts w:asciiTheme="majorBidi" w:hAnsiTheme="majorBidi" w:cstheme="majorBidi"/>
          <w:sz w:val="28"/>
          <w:szCs w:val="28"/>
          <w:lang w:val="ro-RO"/>
        </w:rPr>
      </w:pPr>
    </w:p>
    <w:p w14:paraId="5AC3F407" w14:textId="77777777" w:rsidR="00362505" w:rsidRPr="00E73EE4" w:rsidRDefault="00362505" w:rsidP="00362505">
      <w:pPr>
        <w:pStyle w:val="tt"/>
        <w:spacing w:line="276" w:lineRule="auto"/>
        <w:rPr>
          <w:rFonts w:asciiTheme="majorBidi" w:hAnsiTheme="majorBidi" w:cstheme="majorBidi"/>
          <w:sz w:val="28"/>
          <w:szCs w:val="28"/>
          <w:lang w:val="ro-RO"/>
        </w:rPr>
      </w:pPr>
      <w:r w:rsidRPr="00E73EE4">
        <w:rPr>
          <w:rFonts w:asciiTheme="majorBidi" w:hAnsiTheme="majorBidi" w:cstheme="majorBidi"/>
          <w:sz w:val="28"/>
          <w:szCs w:val="28"/>
          <w:lang w:val="ro-RO"/>
        </w:rPr>
        <w:t>L E G E</w:t>
      </w:r>
    </w:p>
    <w:p w14:paraId="2A759B51" w14:textId="77777777" w:rsidR="00362505" w:rsidRPr="00E73EE4" w:rsidRDefault="00362505" w:rsidP="00362505">
      <w:pPr>
        <w:pStyle w:val="tt"/>
        <w:rPr>
          <w:rFonts w:asciiTheme="majorBidi" w:hAnsiTheme="majorBidi" w:cstheme="majorBidi"/>
          <w:sz w:val="28"/>
          <w:szCs w:val="28"/>
          <w:lang w:val="ro-RO"/>
        </w:rPr>
      </w:pPr>
      <w:r w:rsidRPr="00E73EE4">
        <w:rPr>
          <w:rFonts w:asciiTheme="majorBidi" w:hAnsiTheme="majorBidi" w:cstheme="majorBidi"/>
          <w:sz w:val="28"/>
          <w:szCs w:val="28"/>
          <w:lang w:val="ro-RO"/>
        </w:rPr>
        <w:t>pentru modificarea şi completarea Legii nr. 69 din 14 aprilie 2016</w:t>
      </w:r>
    </w:p>
    <w:p w14:paraId="7CD4460B" w14:textId="77777777" w:rsidR="00362505" w:rsidRPr="00E73EE4" w:rsidRDefault="00362505" w:rsidP="00362505">
      <w:pPr>
        <w:pStyle w:val="tt"/>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cu privire la organizarea activității notarilor </w:t>
      </w:r>
    </w:p>
    <w:p w14:paraId="7690091B" w14:textId="77777777" w:rsidR="00362505" w:rsidRPr="00E73EE4" w:rsidRDefault="00362505" w:rsidP="00362505">
      <w:pPr>
        <w:pStyle w:val="tt"/>
        <w:ind w:firstLine="851"/>
        <w:jc w:val="both"/>
        <w:rPr>
          <w:rFonts w:asciiTheme="majorBidi" w:hAnsiTheme="majorBidi" w:cstheme="majorBidi"/>
          <w:b w:val="0"/>
          <w:sz w:val="28"/>
          <w:szCs w:val="28"/>
          <w:lang w:val="ro-RO"/>
        </w:rPr>
      </w:pPr>
    </w:p>
    <w:p w14:paraId="0EBA4D6B" w14:textId="77777777" w:rsidR="00362505" w:rsidRPr="00E73EE4" w:rsidRDefault="00362505" w:rsidP="00362505">
      <w:pPr>
        <w:pStyle w:val="tt"/>
        <w:ind w:firstLine="851"/>
        <w:jc w:val="both"/>
        <w:rPr>
          <w:rFonts w:asciiTheme="majorBidi" w:hAnsiTheme="majorBidi" w:cstheme="majorBidi"/>
          <w:b w:val="0"/>
          <w:sz w:val="28"/>
          <w:szCs w:val="28"/>
          <w:lang w:val="ro-RO"/>
        </w:rPr>
      </w:pPr>
      <w:r w:rsidRPr="00E73EE4">
        <w:rPr>
          <w:rFonts w:asciiTheme="majorBidi" w:hAnsiTheme="majorBidi" w:cstheme="majorBidi"/>
          <w:b w:val="0"/>
          <w:sz w:val="28"/>
          <w:szCs w:val="28"/>
          <w:lang w:val="ro-RO"/>
        </w:rPr>
        <w:t>Parlamentul adoptă prezenta lege organică.</w:t>
      </w:r>
    </w:p>
    <w:p w14:paraId="1C38B80C" w14:textId="77777777" w:rsidR="00362505" w:rsidRPr="00E73EE4" w:rsidRDefault="00362505" w:rsidP="00362505">
      <w:pPr>
        <w:rPr>
          <w:rFonts w:asciiTheme="majorBidi" w:hAnsiTheme="majorBidi" w:cstheme="majorBidi"/>
          <w:sz w:val="28"/>
          <w:szCs w:val="28"/>
          <w:lang w:val="ro-RO"/>
        </w:rPr>
      </w:pPr>
    </w:p>
    <w:p w14:paraId="46F96459" w14:textId="77777777" w:rsidR="00362505" w:rsidRPr="00E73EE4" w:rsidRDefault="00362505" w:rsidP="00362505">
      <w:pPr>
        <w:rPr>
          <w:rFonts w:asciiTheme="majorBidi" w:hAnsiTheme="majorBidi" w:cstheme="majorBidi"/>
          <w:bCs/>
          <w:sz w:val="28"/>
          <w:szCs w:val="28"/>
          <w:lang w:val="ro-RO"/>
        </w:rPr>
      </w:pPr>
      <w:r w:rsidRPr="00E73EE4">
        <w:rPr>
          <w:rFonts w:asciiTheme="majorBidi" w:hAnsiTheme="majorBidi" w:cstheme="majorBidi"/>
          <w:b/>
          <w:sz w:val="28"/>
          <w:szCs w:val="28"/>
          <w:lang w:val="ro-RO"/>
        </w:rPr>
        <w:t>Articolul I</w:t>
      </w:r>
      <w:r w:rsidR="00E73EE4">
        <w:rPr>
          <w:rFonts w:asciiTheme="majorBidi" w:hAnsiTheme="majorBidi" w:cstheme="majorBidi"/>
          <w:b/>
          <w:sz w:val="28"/>
          <w:szCs w:val="28"/>
          <w:lang w:val="ro-RO"/>
        </w:rPr>
        <w:t>.</w:t>
      </w:r>
      <w:r w:rsidRPr="00E73EE4">
        <w:rPr>
          <w:rFonts w:asciiTheme="majorBidi" w:hAnsiTheme="majorBidi" w:cstheme="majorBidi"/>
          <w:b/>
          <w:sz w:val="28"/>
          <w:szCs w:val="28"/>
          <w:lang w:val="ro-RO"/>
        </w:rPr>
        <w:t xml:space="preserve"> -</w:t>
      </w:r>
      <w:r w:rsidRPr="00E73EE4">
        <w:rPr>
          <w:rFonts w:asciiTheme="majorBidi" w:hAnsiTheme="majorBidi" w:cstheme="majorBidi"/>
          <w:sz w:val="28"/>
          <w:szCs w:val="28"/>
          <w:lang w:val="ro-RO"/>
        </w:rPr>
        <w:t xml:space="preserve"> Legea nr. 69 din 14 aprilie </w:t>
      </w:r>
      <w:r w:rsidRPr="00E73EE4">
        <w:rPr>
          <w:rFonts w:asciiTheme="majorBidi" w:hAnsiTheme="majorBidi" w:cstheme="majorBidi"/>
          <w:bCs/>
          <w:sz w:val="28"/>
          <w:szCs w:val="28"/>
          <w:lang w:val="ro-RO"/>
        </w:rPr>
        <w:t>2016</w:t>
      </w:r>
      <w:r w:rsidRPr="00E73EE4">
        <w:rPr>
          <w:rFonts w:asciiTheme="majorBidi" w:hAnsiTheme="majorBidi" w:cstheme="majorBidi"/>
          <w:b/>
          <w:bCs/>
          <w:sz w:val="28"/>
          <w:szCs w:val="28"/>
          <w:lang w:val="ro-RO"/>
        </w:rPr>
        <w:t xml:space="preserve">  </w:t>
      </w:r>
      <w:r w:rsidRPr="00E73EE4">
        <w:rPr>
          <w:rFonts w:asciiTheme="majorBidi" w:hAnsiTheme="majorBidi" w:cstheme="majorBidi"/>
          <w:bCs/>
          <w:sz w:val="28"/>
          <w:szCs w:val="28"/>
          <w:lang w:val="ro-RO"/>
        </w:rPr>
        <w:t xml:space="preserve">cu privire la organizarea activității notarilor (Monitorul Oficial </w:t>
      </w:r>
      <w:r w:rsidRPr="00E73EE4">
        <w:rPr>
          <w:rFonts w:asciiTheme="majorBidi" w:hAnsiTheme="majorBidi" w:cstheme="majorBidi"/>
          <w:sz w:val="28"/>
          <w:szCs w:val="28"/>
          <w:lang w:val="ro-RO"/>
        </w:rPr>
        <w:t>al Republicii Moldova, 2016, nr. 277–287, art. 588</w:t>
      </w:r>
      <w:r w:rsidRPr="00E73EE4">
        <w:rPr>
          <w:rFonts w:asciiTheme="majorBidi" w:hAnsiTheme="majorBidi" w:cstheme="majorBidi"/>
          <w:bCs/>
          <w:sz w:val="28"/>
          <w:szCs w:val="28"/>
          <w:lang w:val="ro-RO"/>
        </w:rPr>
        <w:t>)</w:t>
      </w:r>
      <w:r w:rsidR="00E73EE4">
        <w:rPr>
          <w:rFonts w:asciiTheme="majorBidi" w:hAnsiTheme="majorBidi" w:cstheme="majorBidi"/>
          <w:bCs/>
          <w:sz w:val="28"/>
          <w:szCs w:val="28"/>
          <w:lang w:val="ro-RO"/>
        </w:rPr>
        <w:t>,</w:t>
      </w:r>
      <w:r w:rsidRPr="00E73EE4">
        <w:rPr>
          <w:rFonts w:asciiTheme="majorBidi" w:hAnsiTheme="majorBidi" w:cstheme="majorBidi"/>
          <w:bCs/>
          <w:sz w:val="28"/>
          <w:szCs w:val="28"/>
          <w:lang w:val="ro-RO"/>
        </w:rPr>
        <w:t xml:space="preserve"> </w:t>
      </w:r>
      <w:r w:rsidRPr="00E73EE4">
        <w:rPr>
          <w:rFonts w:asciiTheme="majorBidi" w:hAnsiTheme="majorBidi" w:cstheme="majorBidi"/>
          <w:sz w:val="28"/>
          <w:szCs w:val="28"/>
          <w:lang w:val="ro-RO"/>
        </w:rPr>
        <w:t xml:space="preserve">cu modificările ulterioare, </w:t>
      </w:r>
      <w:r w:rsidRPr="00E73EE4">
        <w:rPr>
          <w:rFonts w:asciiTheme="majorBidi" w:hAnsiTheme="majorBidi" w:cstheme="majorBidi"/>
          <w:bCs/>
          <w:sz w:val="28"/>
          <w:szCs w:val="28"/>
          <w:lang w:val="ro-RO"/>
        </w:rPr>
        <w:t>se modifică și se completează după cum urmează:</w:t>
      </w:r>
    </w:p>
    <w:p w14:paraId="688B88D1" w14:textId="77777777" w:rsidR="00362505" w:rsidRPr="00E73EE4" w:rsidRDefault="00362505" w:rsidP="00362505">
      <w:pPr>
        <w:rPr>
          <w:rFonts w:asciiTheme="majorBidi" w:hAnsiTheme="majorBidi" w:cstheme="majorBidi"/>
          <w:bCs/>
          <w:sz w:val="28"/>
          <w:szCs w:val="28"/>
          <w:lang w:val="ro-RO"/>
        </w:rPr>
      </w:pPr>
    </w:p>
    <w:p w14:paraId="4C0C95A3" w14:textId="77777777" w:rsidR="00362505" w:rsidRPr="00E73EE4" w:rsidRDefault="00362505" w:rsidP="00362505">
      <w:pPr>
        <w:pStyle w:val="ac"/>
        <w:numPr>
          <w:ilvl w:val="0"/>
          <w:numId w:val="18"/>
        </w:numPr>
        <w:tabs>
          <w:tab w:val="left" w:pos="270"/>
        </w:tabs>
        <w:ind w:left="0" w:firstLine="709"/>
        <w:jc w:val="left"/>
        <w:rPr>
          <w:rFonts w:asciiTheme="majorBidi" w:eastAsiaTheme="minorHAnsi" w:hAnsiTheme="majorBidi" w:cstheme="majorBidi"/>
          <w:sz w:val="28"/>
          <w:szCs w:val="28"/>
          <w:lang w:val="ro-RO"/>
        </w:rPr>
      </w:pPr>
      <w:r w:rsidRPr="00E73EE4">
        <w:rPr>
          <w:rFonts w:asciiTheme="majorBidi" w:hAnsiTheme="majorBidi" w:cstheme="majorBidi"/>
          <w:sz w:val="28"/>
          <w:szCs w:val="28"/>
          <w:lang w:val="ro-RO"/>
        </w:rPr>
        <w:t>Articolul 9:</w:t>
      </w:r>
    </w:p>
    <w:p w14:paraId="19D574A5" w14:textId="77777777" w:rsidR="00362505" w:rsidRPr="00E73EE4" w:rsidRDefault="00362505" w:rsidP="00362505">
      <w:pPr>
        <w:pStyle w:val="ac"/>
        <w:tabs>
          <w:tab w:val="left" w:pos="270"/>
        </w:tabs>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(1), litera e) se abrogă;</w:t>
      </w:r>
    </w:p>
    <w:p w14:paraId="2CE89D08" w14:textId="77777777" w:rsidR="00362505" w:rsidRPr="00E73EE4" w:rsidRDefault="00362505" w:rsidP="00362505">
      <w:pPr>
        <w:pStyle w:val="ac"/>
        <w:tabs>
          <w:tab w:val="left" w:pos="270"/>
        </w:tabs>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(4), cuvîntul „deontologic” se substituie cu cuvintele „de etică”.</w:t>
      </w:r>
    </w:p>
    <w:p w14:paraId="72DD137F" w14:textId="77777777" w:rsidR="00362505" w:rsidRPr="00E73EE4" w:rsidRDefault="00362505" w:rsidP="00362505">
      <w:pPr>
        <w:pStyle w:val="ac"/>
        <w:tabs>
          <w:tab w:val="left" w:pos="270"/>
        </w:tabs>
        <w:ind w:firstLine="709"/>
        <w:rPr>
          <w:rFonts w:asciiTheme="majorBidi" w:hAnsiTheme="majorBidi" w:cstheme="majorBidi"/>
          <w:sz w:val="28"/>
          <w:szCs w:val="28"/>
          <w:lang w:val="ro-RO"/>
        </w:rPr>
      </w:pPr>
    </w:p>
    <w:p w14:paraId="2641D5F1" w14:textId="77777777" w:rsidR="00362505" w:rsidRPr="00E73EE4" w:rsidRDefault="00362505" w:rsidP="00362505">
      <w:pPr>
        <w:pStyle w:val="ac"/>
        <w:numPr>
          <w:ilvl w:val="0"/>
          <w:numId w:val="18"/>
        </w:numPr>
        <w:ind w:left="0" w:firstLine="709"/>
        <w:jc w:val="left"/>
        <w:rPr>
          <w:rFonts w:asciiTheme="majorBidi" w:hAnsiTheme="majorBidi" w:cstheme="majorBidi"/>
          <w:sz w:val="28"/>
          <w:szCs w:val="28"/>
          <w:lang w:val="ro-RO"/>
        </w:rPr>
      </w:pPr>
      <w:r w:rsidRPr="00E73EE4">
        <w:rPr>
          <w:rFonts w:asciiTheme="majorBidi" w:hAnsiTheme="majorBidi" w:cstheme="majorBidi"/>
          <w:sz w:val="28"/>
          <w:szCs w:val="28"/>
          <w:lang w:val="ro-RO"/>
        </w:rPr>
        <w:t>Articolul 11:</w:t>
      </w:r>
    </w:p>
    <w:p w14:paraId="46B93A1E" w14:textId="77777777" w:rsidR="00362505" w:rsidRPr="00E73EE4" w:rsidRDefault="00362505" w:rsidP="00362505">
      <w:pPr>
        <w:rPr>
          <w:rFonts w:asciiTheme="majorBidi" w:hAnsiTheme="majorBidi" w:cstheme="majorBidi"/>
          <w:sz w:val="28"/>
          <w:szCs w:val="28"/>
          <w:lang w:val="ro-RO"/>
        </w:rPr>
      </w:pPr>
      <w:r w:rsidRPr="00E73EE4">
        <w:rPr>
          <w:rFonts w:asciiTheme="majorBidi" w:hAnsiTheme="majorBidi" w:cstheme="majorBidi"/>
          <w:sz w:val="28"/>
          <w:szCs w:val="28"/>
          <w:lang w:val="ro-RO"/>
        </w:rPr>
        <w:t>se completează cu litera g</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cu următorul cuprins:</w:t>
      </w:r>
    </w:p>
    <w:p w14:paraId="4AF77A3F" w14:textId="77777777" w:rsidR="00362505" w:rsidRPr="00E73EE4" w:rsidRDefault="00362505" w:rsidP="00362505">
      <w:pPr>
        <w:tabs>
          <w:tab w:val="left" w:pos="270"/>
        </w:tabs>
        <w:rPr>
          <w:rFonts w:asciiTheme="majorBidi" w:hAnsiTheme="majorBidi" w:cstheme="majorBidi"/>
          <w:sz w:val="28"/>
          <w:szCs w:val="28"/>
          <w:lang w:val="ro-RO"/>
        </w:rPr>
      </w:pPr>
      <w:r w:rsidRPr="00E73EE4">
        <w:rPr>
          <w:rFonts w:asciiTheme="majorBidi" w:hAnsiTheme="majorBidi" w:cstheme="majorBidi"/>
          <w:sz w:val="28"/>
          <w:szCs w:val="28"/>
          <w:lang w:val="ro-RO"/>
        </w:rPr>
        <w:t>„g</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să preia, în conformitate cu ordinul ministrului justiției, arhiva activității notarului a cărui activitate se suspendă sau încetează;”;</w:t>
      </w:r>
    </w:p>
    <w:p w14:paraId="1319AB91" w14:textId="77777777" w:rsidR="00362505" w:rsidRPr="00E73EE4" w:rsidRDefault="00362505" w:rsidP="00362505">
      <w:pPr>
        <w:tabs>
          <w:tab w:val="left" w:pos="270"/>
        </w:tabs>
        <w:rPr>
          <w:rFonts w:asciiTheme="majorBidi" w:hAnsiTheme="majorBidi" w:cstheme="majorBidi"/>
          <w:sz w:val="28"/>
          <w:szCs w:val="28"/>
          <w:lang w:val="ro-RO"/>
        </w:rPr>
      </w:pPr>
      <w:r w:rsidRPr="00E73EE4">
        <w:rPr>
          <w:rFonts w:asciiTheme="majorBidi" w:hAnsiTheme="majorBidi" w:cstheme="majorBidi"/>
          <w:sz w:val="28"/>
          <w:szCs w:val="28"/>
          <w:lang w:val="ro-RO"/>
        </w:rPr>
        <w:t>la litera k)</w:t>
      </w:r>
      <w:r w:rsidR="00E73EE4">
        <w:rPr>
          <w:rFonts w:asciiTheme="majorBidi" w:hAnsiTheme="majorBidi" w:cstheme="majorBidi"/>
          <w:sz w:val="28"/>
          <w:szCs w:val="28"/>
          <w:lang w:val="ro-RO"/>
        </w:rPr>
        <w:t>,</w:t>
      </w:r>
      <w:r w:rsidRPr="00E73EE4">
        <w:rPr>
          <w:rFonts w:asciiTheme="majorBidi" w:hAnsiTheme="majorBidi" w:cstheme="majorBidi"/>
          <w:sz w:val="28"/>
          <w:szCs w:val="28"/>
          <w:lang w:val="ro-RO"/>
        </w:rPr>
        <w:t xml:space="preserve"> cuvîntul „deontologic” se substituie cu cuvintele „de etică”. </w:t>
      </w:r>
    </w:p>
    <w:p w14:paraId="5AD783A2" w14:textId="77777777" w:rsidR="00362505" w:rsidRPr="00E73EE4" w:rsidRDefault="00362505" w:rsidP="00362505">
      <w:pPr>
        <w:tabs>
          <w:tab w:val="left" w:pos="270"/>
        </w:tabs>
        <w:rPr>
          <w:rFonts w:asciiTheme="majorBidi" w:hAnsiTheme="majorBidi" w:cstheme="majorBidi"/>
          <w:sz w:val="28"/>
          <w:szCs w:val="28"/>
          <w:lang w:val="ro-RO"/>
        </w:rPr>
      </w:pPr>
    </w:p>
    <w:p w14:paraId="18E1D344"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articolul 18 alineatul (2) litera a), cuvîntul „deontologic” se substituie cu cuvintele „de etică”.</w:t>
      </w:r>
    </w:p>
    <w:p w14:paraId="2A72A362" w14:textId="77777777" w:rsidR="00362505" w:rsidRPr="00E73EE4" w:rsidRDefault="00362505" w:rsidP="00362505">
      <w:pPr>
        <w:pStyle w:val="ac"/>
        <w:ind w:left="360" w:firstLine="709"/>
        <w:rPr>
          <w:rFonts w:asciiTheme="majorBidi" w:hAnsiTheme="majorBidi" w:cstheme="majorBidi"/>
          <w:sz w:val="28"/>
          <w:szCs w:val="28"/>
          <w:lang w:val="ro-RO"/>
        </w:rPr>
      </w:pPr>
    </w:p>
    <w:p w14:paraId="0AF2AB9D" w14:textId="77777777" w:rsidR="00362505" w:rsidRPr="00E73EE4" w:rsidRDefault="00E73EE4" w:rsidP="00362505">
      <w:pPr>
        <w:pStyle w:val="ac"/>
        <w:numPr>
          <w:ilvl w:val="0"/>
          <w:numId w:val="18"/>
        </w:numPr>
        <w:ind w:left="0" w:firstLine="709"/>
        <w:rPr>
          <w:rFonts w:asciiTheme="majorBidi" w:hAnsiTheme="majorBidi" w:cstheme="majorBidi"/>
          <w:sz w:val="28"/>
          <w:szCs w:val="28"/>
          <w:lang w:val="ro-RO"/>
        </w:rPr>
      </w:pPr>
      <w:r>
        <w:rPr>
          <w:rFonts w:asciiTheme="majorBidi" w:hAnsiTheme="majorBidi" w:cstheme="majorBidi"/>
          <w:sz w:val="28"/>
          <w:szCs w:val="28"/>
          <w:lang w:val="ro-RO"/>
        </w:rPr>
        <w:t>La a</w:t>
      </w:r>
      <w:r w:rsidR="00362505" w:rsidRPr="00E73EE4">
        <w:rPr>
          <w:rFonts w:asciiTheme="majorBidi" w:hAnsiTheme="majorBidi" w:cstheme="majorBidi"/>
          <w:sz w:val="28"/>
          <w:szCs w:val="28"/>
          <w:lang w:val="ro-RO"/>
        </w:rPr>
        <w:t>rticolul 24:</w:t>
      </w:r>
    </w:p>
    <w:p w14:paraId="1AAE64AE" w14:textId="77777777" w:rsidR="00362505" w:rsidRPr="00E73EE4" w:rsidRDefault="00362505" w:rsidP="00362505">
      <w:pPr>
        <w:ind w:firstLine="709"/>
        <w:rPr>
          <w:rFonts w:asciiTheme="majorBidi" w:hAnsiTheme="majorBidi" w:cstheme="majorBidi"/>
          <w:sz w:val="28"/>
          <w:szCs w:val="28"/>
          <w:highlight w:val="yellow"/>
          <w:lang w:val="ro-RO"/>
        </w:rPr>
      </w:pPr>
      <w:r w:rsidRPr="00E73EE4">
        <w:rPr>
          <w:rFonts w:asciiTheme="majorBidi" w:hAnsiTheme="majorBidi" w:cstheme="majorBidi"/>
          <w:sz w:val="28"/>
          <w:szCs w:val="28"/>
          <w:lang w:val="ro-RO"/>
        </w:rPr>
        <w:t xml:space="preserve">alineatele (1) și (2) vor avea următorul cuprins: </w:t>
      </w:r>
    </w:p>
    <w:p w14:paraId="2F5914FE" w14:textId="77777777" w:rsidR="00362505" w:rsidRPr="00E73EE4" w:rsidRDefault="00362505" w:rsidP="00362505">
      <w:pPr>
        <w:pStyle w:val="ac"/>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„(1) Comisia de licenţiere se formează prin ordinul ministrului justiţiei şi este compusă din 7 membri: 3 membri aleşi de Adunarea Generală a Notarilor, 4 membri desemnați de Ministerul Justiţiei, dintre care un reprezentant al societății civile, selectat prin concurs de către Ministerul Justiției. Procedura de selectare prin concurs a membrului Comisiei de licenţiere din rîndul societății civile este stabilită în  regulamentul aprobat prin ordinul ministrului justiţiei, după consultarea Camerei Notariale. În cazul în care, în termen de 30 de zile de la solicitarea ministrului justiţiei, Adunarea Generală a Notarilor nu a ales membrii în Comisia de licențiere, aceștia sunt numiți de ministrul justiţiei, în rezultatul concursului organizat de Ministerul Justiției. </w:t>
      </w:r>
    </w:p>
    <w:p w14:paraId="07872D71" w14:textId="77777777" w:rsidR="00362505" w:rsidRPr="00E73EE4" w:rsidRDefault="00362505" w:rsidP="00362505">
      <w:pPr>
        <w:pStyle w:val="a5"/>
        <w:tabs>
          <w:tab w:val="left" w:pos="450"/>
        </w:tabs>
        <w:ind w:firstLine="450"/>
        <w:rPr>
          <w:rFonts w:asciiTheme="majorBidi" w:hAnsiTheme="majorBidi" w:cstheme="majorBidi"/>
          <w:sz w:val="28"/>
          <w:szCs w:val="28"/>
          <w:lang w:val="ro-RO"/>
        </w:rPr>
      </w:pPr>
      <w:r w:rsidRPr="00E73EE4">
        <w:rPr>
          <w:rFonts w:asciiTheme="majorBidi" w:hAnsiTheme="majorBidi" w:cstheme="majorBidi"/>
          <w:sz w:val="28"/>
          <w:szCs w:val="28"/>
          <w:lang w:val="ro-RO"/>
        </w:rPr>
        <w:tab/>
        <w:t>(2) Ministrul justiției poate respinge candidaturile alese de către Adunarea Generală a Notarilor. Refuzul motivat se expediază Consiliului Camerei Notariale, în termen de 15 de zile de la data la care acestea i-au fost propuse.”;</w:t>
      </w:r>
    </w:p>
    <w:p w14:paraId="67E7015E" w14:textId="77777777" w:rsidR="00362505" w:rsidRPr="00E73EE4" w:rsidRDefault="00362505" w:rsidP="00362505">
      <w:pPr>
        <w:pStyle w:val="a5"/>
        <w:tabs>
          <w:tab w:val="left" w:pos="450"/>
        </w:tabs>
        <w:ind w:firstLine="450"/>
        <w:rPr>
          <w:rFonts w:asciiTheme="majorBidi" w:hAnsiTheme="majorBidi" w:cstheme="majorBidi"/>
          <w:sz w:val="28"/>
          <w:szCs w:val="28"/>
          <w:lang w:val="ro-RO"/>
        </w:rPr>
      </w:pPr>
      <w:r w:rsidRPr="00E73EE4">
        <w:rPr>
          <w:rFonts w:asciiTheme="majorBidi" w:hAnsiTheme="majorBidi" w:cstheme="majorBidi"/>
          <w:sz w:val="28"/>
          <w:szCs w:val="28"/>
          <w:lang w:val="ro-RO"/>
        </w:rPr>
        <w:lastRenderedPageBreak/>
        <w:tab/>
        <w:t>la alineatul (3), cuvîntul „neacceptate” se substituie cu cuvîntul „respinse”;</w:t>
      </w:r>
    </w:p>
    <w:p w14:paraId="242C71A1" w14:textId="77777777" w:rsidR="00362505" w:rsidRPr="00E73EE4" w:rsidRDefault="00362505" w:rsidP="00362505">
      <w:pPr>
        <w:pStyle w:val="ac"/>
        <w:ind w:left="0" w:firstLine="284"/>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w:t>
      </w:r>
    </w:p>
    <w:p w14:paraId="580FF857" w14:textId="77777777" w:rsidR="00362505" w:rsidRPr="00E73EE4" w:rsidRDefault="00362505" w:rsidP="00362505">
      <w:pPr>
        <w:pStyle w:val="ac"/>
        <w:ind w:left="0"/>
        <w:rPr>
          <w:rFonts w:asciiTheme="majorBidi" w:hAnsiTheme="majorBidi" w:cstheme="majorBidi"/>
          <w:sz w:val="28"/>
          <w:szCs w:val="28"/>
          <w:lang w:val="ro-RO"/>
        </w:rPr>
      </w:pPr>
      <w:r w:rsidRPr="00E73EE4">
        <w:rPr>
          <w:rFonts w:asciiTheme="majorBidi" w:hAnsiTheme="majorBidi" w:cstheme="majorBidi"/>
          <w:sz w:val="28"/>
          <w:szCs w:val="28"/>
          <w:lang w:val="ro-RO"/>
        </w:rPr>
        <w:t>la alineatul (4), cuvintele „în condiţiile stabilite la alin. (1), vor fi desemnaţi” se substituie cu cuvintele „conform ordinii și procedurii stabilite la alin.(1) s</w:t>
      </w:r>
      <w:r w:rsidR="00716C5B">
        <w:rPr>
          <w:rFonts w:asciiTheme="majorBidi" w:hAnsiTheme="majorBidi" w:cstheme="majorBidi"/>
          <w:sz w:val="28"/>
          <w:szCs w:val="28"/>
          <w:lang w:val="ro-RO"/>
        </w:rPr>
        <w:t>î</w:t>
      </w:r>
      <w:r w:rsidRPr="00E73EE4">
        <w:rPr>
          <w:rFonts w:asciiTheme="majorBidi" w:hAnsiTheme="majorBidi" w:cstheme="majorBidi"/>
          <w:sz w:val="28"/>
          <w:szCs w:val="28"/>
          <w:lang w:val="ro-RO"/>
        </w:rPr>
        <w:t>nt numiți”</w:t>
      </w:r>
      <w:r w:rsidR="00716C5B">
        <w:rPr>
          <w:rFonts w:asciiTheme="majorBidi" w:hAnsiTheme="majorBidi" w:cstheme="majorBidi"/>
          <w:sz w:val="28"/>
          <w:szCs w:val="28"/>
          <w:lang w:val="ro-RO"/>
        </w:rPr>
        <w:t>;</w:t>
      </w:r>
    </w:p>
    <w:p w14:paraId="77B70D0D" w14:textId="77777777" w:rsidR="00362505" w:rsidRPr="00E73EE4" w:rsidRDefault="00362505" w:rsidP="00362505">
      <w:pPr>
        <w:pStyle w:val="ac"/>
        <w:ind w:left="0"/>
        <w:rPr>
          <w:rFonts w:asciiTheme="majorBidi" w:hAnsiTheme="majorBidi" w:cstheme="majorBidi"/>
          <w:sz w:val="28"/>
          <w:szCs w:val="28"/>
          <w:lang w:val="ro-RO"/>
        </w:rPr>
      </w:pPr>
      <w:r w:rsidRPr="00E73EE4">
        <w:rPr>
          <w:rFonts w:asciiTheme="majorBidi" w:hAnsiTheme="majorBidi" w:cstheme="majorBidi"/>
          <w:sz w:val="28"/>
          <w:szCs w:val="28"/>
          <w:lang w:val="ro-RO"/>
        </w:rPr>
        <w:t>alineatul (5) va avea următorul cuprins:</w:t>
      </w:r>
    </w:p>
    <w:p w14:paraId="447C97B2" w14:textId="77777777" w:rsidR="00362505" w:rsidRPr="00E73EE4" w:rsidRDefault="00362505" w:rsidP="00362505">
      <w:pPr>
        <w:pStyle w:val="ac"/>
        <w:ind w:left="0"/>
        <w:rPr>
          <w:rFonts w:asciiTheme="majorBidi" w:hAnsiTheme="majorBidi" w:cstheme="majorBidi"/>
          <w:sz w:val="28"/>
          <w:szCs w:val="28"/>
          <w:lang w:val="ro-RO"/>
        </w:rPr>
      </w:pPr>
      <w:r w:rsidRPr="00E73EE4">
        <w:rPr>
          <w:rFonts w:asciiTheme="majorBidi" w:hAnsiTheme="majorBidi" w:cstheme="majorBidi"/>
          <w:sz w:val="28"/>
          <w:szCs w:val="28"/>
          <w:lang w:val="ro-RO"/>
        </w:rPr>
        <w:t>„(5) Preşedintele și vicepreședintele Comisiei de licențiere se aleg din membrii acesteia cu votul secret al majorității. În lipsa preşedintelui, funcţiile acestuia sunt exercitate de vicepreședinte.”;</w:t>
      </w:r>
    </w:p>
    <w:p w14:paraId="7AD457C2" w14:textId="77777777" w:rsidR="00362505" w:rsidRPr="00E73EE4" w:rsidRDefault="00362505" w:rsidP="00362505">
      <w:pPr>
        <w:pStyle w:val="ac"/>
        <w:ind w:left="0"/>
        <w:rPr>
          <w:rFonts w:asciiTheme="majorBidi" w:hAnsiTheme="majorBidi" w:cstheme="majorBidi"/>
          <w:sz w:val="28"/>
          <w:szCs w:val="28"/>
          <w:lang w:val="ro-RO"/>
        </w:rPr>
      </w:pPr>
      <w:r w:rsidRPr="00E73EE4">
        <w:rPr>
          <w:rFonts w:asciiTheme="majorBidi" w:hAnsiTheme="majorBidi" w:cstheme="majorBidi"/>
          <w:sz w:val="28"/>
          <w:szCs w:val="28"/>
          <w:lang w:val="ro-RO"/>
        </w:rPr>
        <w:t xml:space="preserve">la alineatul (8),  după cuvintele „este exclus” se </w:t>
      </w:r>
      <w:r w:rsidR="00716C5B">
        <w:rPr>
          <w:rFonts w:asciiTheme="majorBidi" w:hAnsiTheme="majorBidi" w:cstheme="majorBidi"/>
          <w:sz w:val="28"/>
          <w:szCs w:val="28"/>
          <w:lang w:val="ro-RO"/>
        </w:rPr>
        <w:t>introduc</w:t>
      </w:r>
      <w:r w:rsidRPr="00E73EE4">
        <w:rPr>
          <w:rFonts w:asciiTheme="majorBidi" w:hAnsiTheme="majorBidi" w:cstheme="majorBidi"/>
          <w:sz w:val="28"/>
          <w:szCs w:val="28"/>
          <w:lang w:val="ro-RO"/>
        </w:rPr>
        <w:t xml:space="preserve"> cuvintele „prin ordinul ministrului justiției”. </w:t>
      </w:r>
    </w:p>
    <w:p w14:paraId="3F37B459" w14:textId="77777777" w:rsidR="00362505" w:rsidRPr="00E73EE4" w:rsidRDefault="00362505" w:rsidP="00362505">
      <w:pPr>
        <w:rPr>
          <w:rFonts w:asciiTheme="majorBidi" w:hAnsiTheme="majorBidi" w:cstheme="majorBidi"/>
          <w:sz w:val="28"/>
          <w:szCs w:val="28"/>
          <w:lang w:val="ro-RO"/>
        </w:rPr>
      </w:pPr>
    </w:p>
    <w:p w14:paraId="570E925F"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w:t>
      </w:r>
      <w:r w:rsidRPr="00E73EE4">
        <w:rPr>
          <w:rFonts w:asciiTheme="majorBidi" w:hAnsiTheme="majorBidi" w:cstheme="majorBidi"/>
          <w:bCs/>
          <w:sz w:val="28"/>
          <w:szCs w:val="28"/>
          <w:lang w:val="ro-RO"/>
        </w:rPr>
        <w:t xml:space="preserve">La articolul 25, </w:t>
      </w:r>
      <w:r w:rsidRPr="00E73EE4">
        <w:rPr>
          <w:rFonts w:asciiTheme="majorBidi" w:hAnsiTheme="majorBidi" w:cstheme="majorBidi"/>
          <w:sz w:val="28"/>
          <w:szCs w:val="28"/>
          <w:lang w:val="ro-RO"/>
        </w:rPr>
        <w:t>alineatul (4) va avea următorul cuprins:</w:t>
      </w:r>
    </w:p>
    <w:p w14:paraId="651230C2" w14:textId="77777777" w:rsidR="00362505" w:rsidRPr="00E73EE4" w:rsidRDefault="00362505" w:rsidP="00362505">
      <w:pPr>
        <w:pStyle w:val="ac"/>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„(4) Calitatea de membru al Comisiei de licenţiere este incompatibilă cu calitatea de membru în Colegiul disciplinar, Comisia de etică și Consiliul Camerei Notariale.”</w:t>
      </w:r>
    </w:p>
    <w:p w14:paraId="05E5720C" w14:textId="77777777" w:rsidR="00362505" w:rsidRPr="00E73EE4" w:rsidRDefault="00362505" w:rsidP="00362505">
      <w:pPr>
        <w:pStyle w:val="ac"/>
        <w:ind w:left="0" w:firstLine="709"/>
        <w:rPr>
          <w:rFonts w:asciiTheme="majorBidi" w:hAnsiTheme="majorBidi" w:cstheme="majorBidi"/>
          <w:sz w:val="28"/>
          <w:szCs w:val="28"/>
          <w:lang w:val="ro-RO"/>
        </w:rPr>
      </w:pPr>
    </w:p>
    <w:p w14:paraId="4E54FB98"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 xml:space="preserve">La articolul 26 </w:t>
      </w:r>
      <w:r w:rsidRPr="00E73EE4">
        <w:rPr>
          <w:rFonts w:asciiTheme="majorBidi" w:hAnsiTheme="majorBidi" w:cstheme="majorBidi"/>
          <w:sz w:val="28"/>
          <w:szCs w:val="28"/>
          <w:lang w:val="ro-RO"/>
        </w:rPr>
        <w:t>alineatul (2) litera d), cuvintele „codul numeric personal al titularului” se substituie cu cuvintele „numărul de identificare de stat (IDNP);”.</w:t>
      </w:r>
    </w:p>
    <w:p w14:paraId="2D44C9C4" w14:textId="77777777" w:rsidR="00362505" w:rsidRPr="00E73EE4" w:rsidRDefault="00362505" w:rsidP="00362505">
      <w:pPr>
        <w:pStyle w:val="ac"/>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w:t>
      </w:r>
    </w:p>
    <w:p w14:paraId="42FD2BFC"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 xml:space="preserve">La articolul 29 </w:t>
      </w:r>
      <w:r w:rsidRPr="00E73EE4">
        <w:rPr>
          <w:rFonts w:asciiTheme="majorBidi" w:hAnsiTheme="majorBidi" w:cstheme="majorBidi"/>
          <w:sz w:val="28"/>
          <w:szCs w:val="28"/>
          <w:lang w:val="ro-RO"/>
        </w:rPr>
        <w:t>alineatul (4) litera d), cuvîntul „IDNO-ul” se substituie cu cuvintele „codul fiscal al”.</w:t>
      </w:r>
    </w:p>
    <w:p w14:paraId="058D3CD7" w14:textId="77777777" w:rsidR="00362505" w:rsidRPr="00E73EE4" w:rsidRDefault="00362505" w:rsidP="00362505">
      <w:pPr>
        <w:pStyle w:val="ac"/>
        <w:ind w:left="0" w:firstLine="709"/>
        <w:rPr>
          <w:rFonts w:asciiTheme="majorBidi" w:hAnsiTheme="majorBidi" w:cstheme="majorBidi"/>
          <w:sz w:val="28"/>
          <w:szCs w:val="28"/>
          <w:lang w:val="ro-RO"/>
        </w:rPr>
      </w:pPr>
    </w:p>
    <w:p w14:paraId="1663B2DD"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Articolul 36:</w:t>
      </w:r>
    </w:p>
    <w:p w14:paraId="09D188F4"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la alineatul (2), după cuvintele „activitatea notarială” se </w:t>
      </w:r>
      <w:r w:rsidR="00716C5B">
        <w:rPr>
          <w:rFonts w:asciiTheme="majorBidi" w:hAnsiTheme="majorBidi" w:cstheme="majorBidi"/>
          <w:sz w:val="28"/>
          <w:szCs w:val="28"/>
          <w:lang w:val="ro-RO"/>
        </w:rPr>
        <w:t>introduc</w:t>
      </w:r>
      <w:r w:rsidRPr="00E73EE4">
        <w:rPr>
          <w:rFonts w:asciiTheme="majorBidi" w:hAnsiTheme="majorBidi" w:cstheme="majorBidi"/>
          <w:sz w:val="28"/>
          <w:szCs w:val="28"/>
          <w:lang w:val="ro-RO"/>
        </w:rPr>
        <w:t xml:space="preserve"> cuvintele „ , după caz, Camera Notarială”;</w:t>
      </w:r>
    </w:p>
    <w:p w14:paraId="467FA2C0"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(4), cuvintele „poate ţine” se completează cu cuvintele „ , după caz, Camera Notarială pot ține”;</w:t>
      </w:r>
    </w:p>
    <w:p w14:paraId="29937CBD"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(7), cuvintele „şi predare a actelor notariale” se substituie cu cuvintele „ , predare a actelor notariale, precum și termenul și condițiile de predare a arhivei activității notariale către Camera Notarială”.</w:t>
      </w:r>
    </w:p>
    <w:p w14:paraId="1A252219" w14:textId="77777777" w:rsidR="00362505" w:rsidRPr="00E73EE4" w:rsidRDefault="00362505" w:rsidP="00362505">
      <w:pPr>
        <w:rPr>
          <w:rFonts w:asciiTheme="majorBidi" w:hAnsiTheme="majorBidi" w:cstheme="majorBidi"/>
          <w:sz w:val="28"/>
          <w:szCs w:val="28"/>
          <w:lang w:val="ro-RO"/>
        </w:rPr>
      </w:pPr>
    </w:p>
    <w:p w14:paraId="1D99DED8"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La articolul</w:t>
      </w:r>
      <w:r w:rsidRPr="00E73EE4">
        <w:rPr>
          <w:rFonts w:asciiTheme="majorBidi" w:hAnsiTheme="majorBidi" w:cstheme="majorBidi"/>
          <w:sz w:val="28"/>
          <w:szCs w:val="28"/>
          <w:lang w:val="ro-RO"/>
        </w:rPr>
        <w:t xml:space="preserve"> 40 alineatul (1), litera j) se abrogă.</w:t>
      </w:r>
    </w:p>
    <w:p w14:paraId="3306BC11" w14:textId="77777777" w:rsidR="00362505" w:rsidRPr="00E73EE4" w:rsidRDefault="00362505" w:rsidP="00362505">
      <w:pPr>
        <w:pStyle w:val="ac"/>
        <w:rPr>
          <w:rFonts w:asciiTheme="majorBidi" w:hAnsiTheme="majorBidi" w:cstheme="majorBidi"/>
          <w:bCs/>
          <w:sz w:val="28"/>
          <w:szCs w:val="28"/>
          <w:lang w:val="ro-RO"/>
        </w:rPr>
      </w:pPr>
    </w:p>
    <w:p w14:paraId="2469A97A"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41:</w:t>
      </w:r>
    </w:p>
    <w:p w14:paraId="049763DF"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(1) litera c), textul „6 ani” se substituie cu textul „4 ani”;</w:t>
      </w:r>
    </w:p>
    <w:p w14:paraId="3EDF1E7B" w14:textId="77777777" w:rsidR="00362505" w:rsidRPr="00E73EE4" w:rsidRDefault="00362505" w:rsidP="00362505">
      <w:pPr>
        <w:pStyle w:val="af0"/>
        <w:ind w:firstLine="709"/>
        <w:jc w:val="both"/>
        <w:rPr>
          <w:rFonts w:asciiTheme="majorBidi" w:hAnsiTheme="majorBidi" w:cstheme="majorBidi"/>
          <w:sz w:val="28"/>
          <w:szCs w:val="28"/>
        </w:rPr>
      </w:pPr>
      <w:r w:rsidRPr="00E73EE4">
        <w:rPr>
          <w:rFonts w:asciiTheme="majorBidi" w:hAnsiTheme="majorBidi" w:cstheme="majorBidi"/>
          <w:sz w:val="28"/>
          <w:szCs w:val="28"/>
        </w:rPr>
        <w:t>la alineatul (6), cuvintele „să-și” se substituie cu cuvîntul „să”, iar cuvintele „spre păstrare provizorie la Camera Notarială” se substituie cu cuvintele „spre păstrare provizorie unui notar care îşi desfăşoară activitatea în acelaşi teritoriu, cu acordul prealabil al acestuia. În lipsa acordului, arhiva activității notariale se transmite spre păstrare provizorie notarului desemnat prin ordinul ministrului justiției.</w:t>
      </w:r>
      <w:r w:rsidR="00716C5B">
        <w:rPr>
          <w:rFonts w:asciiTheme="majorBidi" w:hAnsiTheme="majorBidi" w:cstheme="majorBidi"/>
          <w:sz w:val="28"/>
          <w:szCs w:val="28"/>
        </w:rPr>
        <w:t>”</w:t>
      </w:r>
      <w:r w:rsidRPr="00E73EE4">
        <w:rPr>
          <w:rFonts w:asciiTheme="majorBidi" w:hAnsiTheme="majorBidi" w:cstheme="majorBidi"/>
          <w:sz w:val="28"/>
          <w:szCs w:val="28"/>
        </w:rPr>
        <w:t>;</w:t>
      </w:r>
    </w:p>
    <w:p w14:paraId="10A11E91" w14:textId="77777777" w:rsidR="00716C5B" w:rsidRDefault="00716C5B" w:rsidP="00362505">
      <w:pPr>
        <w:ind w:firstLine="709"/>
        <w:rPr>
          <w:rFonts w:asciiTheme="majorBidi" w:hAnsiTheme="majorBidi" w:cstheme="majorBidi"/>
          <w:sz w:val="28"/>
          <w:szCs w:val="28"/>
          <w:lang w:val="ro-RO"/>
        </w:rPr>
      </w:pPr>
    </w:p>
    <w:p w14:paraId="101E57E7" w14:textId="77777777" w:rsidR="00716C5B" w:rsidRDefault="00716C5B" w:rsidP="00362505">
      <w:pPr>
        <w:ind w:firstLine="709"/>
        <w:rPr>
          <w:rFonts w:asciiTheme="majorBidi" w:hAnsiTheme="majorBidi" w:cstheme="majorBidi"/>
          <w:sz w:val="28"/>
          <w:szCs w:val="28"/>
          <w:lang w:val="ro-RO"/>
        </w:rPr>
      </w:pPr>
    </w:p>
    <w:p w14:paraId="771EE75F"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lastRenderedPageBreak/>
        <w:t>se completează cu alineatul (6</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cu următorul cuprins:</w:t>
      </w:r>
    </w:p>
    <w:p w14:paraId="779F1906" w14:textId="77777777" w:rsidR="00362505" w:rsidRPr="00E73EE4" w:rsidRDefault="00362505" w:rsidP="00362505">
      <w:pPr>
        <w:rPr>
          <w:rFonts w:asciiTheme="majorBidi" w:hAnsiTheme="majorBidi" w:cstheme="majorBidi"/>
          <w:sz w:val="28"/>
          <w:szCs w:val="28"/>
          <w:lang w:val="ro-RO"/>
        </w:rPr>
      </w:pPr>
      <w:r w:rsidRPr="00E73EE4">
        <w:rPr>
          <w:rFonts w:asciiTheme="majorBidi" w:hAnsiTheme="majorBidi" w:cstheme="majorBidi"/>
          <w:sz w:val="28"/>
          <w:szCs w:val="28"/>
          <w:lang w:val="ro-RO"/>
        </w:rPr>
        <w:t>„(6</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În cazul în care Camera Notarială se află în imposibilitate să preia spre păstrare provizorie ștampila și legitimația de notar, acestea se transmit Ministerului Justiției.</w:t>
      </w:r>
      <w:r w:rsidR="00716C5B">
        <w:rPr>
          <w:rFonts w:asciiTheme="majorBidi" w:hAnsiTheme="majorBidi" w:cstheme="majorBidi"/>
          <w:sz w:val="28"/>
          <w:szCs w:val="28"/>
          <w:lang w:val="ro-RO"/>
        </w:rPr>
        <w:t>”</w:t>
      </w:r>
    </w:p>
    <w:p w14:paraId="2D900294" w14:textId="77777777" w:rsidR="00362505" w:rsidRPr="00E73EE4" w:rsidRDefault="00362505" w:rsidP="00362505">
      <w:pPr>
        <w:ind w:firstLine="360"/>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w:t>
      </w:r>
      <w:r w:rsidRPr="00E73EE4">
        <w:rPr>
          <w:rFonts w:asciiTheme="majorBidi" w:hAnsiTheme="majorBidi" w:cstheme="majorBidi"/>
          <w:sz w:val="28"/>
          <w:szCs w:val="28"/>
          <w:lang w:val="ro-RO"/>
        </w:rPr>
        <w:tab/>
        <w:t xml:space="preserve">la alineatul (8), după cuvintele „la învestirea sa” se </w:t>
      </w:r>
      <w:r w:rsidR="00716C5B">
        <w:rPr>
          <w:rFonts w:asciiTheme="majorBidi" w:hAnsiTheme="majorBidi" w:cstheme="majorBidi"/>
          <w:sz w:val="28"/>
          <w:szCs w:val="28"/>
          <w:lang w:val="ro-RO"/>
        </w:rPr>
        <w:t>introduce</w:t>
      </w:r>
      <w:r w:rsidRPr="00E73EE4">
        <w:rPr>
          <w:rFonts w:asciiTheme="majorBidi" w:hAnsiTheme="majorBidi" w:cstheme="majorBidi"/>
          <w:sz w:val="28"/>
          <w:szCs w:val="28"/>
          <w:lang w:val="ro-RO"/>
        </w:rPr>
        <w:t xml:space="preserve"> textul: „ , cu excepția condiției prevăzute la art. 28 alin. (2) lit. a), care va fi îndeplinită în termen de 3 zile de la reînvestire”, iar după cuvintele „Camera Notarială” se </w:t>
      </w:r>
      <w:r w:rsidR="00716C5B">
        <w:rPr>
          <w:rFonts w:asciiTheme="majorBidi" w:hAnsiTheme="majorBidi" w:cstheme="majorBidi"/>
          <w:sz w:val="28"/>
          <w:szCs w:val="28"/>
          <w:lang w:val="ro-RO"/>
        </w:rPr>
        <w:t>introduc</w:t>
      </w:r>
      <w:r w:rsidRPr="00E73EE4">
        <w:rPr>
          <w:rFonts w:asciiTheme="majorBidi" w:hAnsiTheme="majorBidi" w:cstheme="majorBidi"/>
          <w:sz w:val="28"/>
          <w:szCs w:val="28"/>
          <w:lang w:val="ro-RO"/>
        </w:rPr>
        <w:t xml:space="preserve"> cuvintele „sau, după caz, Ministerul Justiției”.</w:t>
      </w:r>
      <w:bookmarkStart w:id="0" w:name="A43"/>
    </w:p>
    <w:p w14:paraId="08BFA3F0" w14:textId="77777777" w:rsidR="00362505" w:rsidRPr="00E73EE4" w:rsidRDefault="00362505" w:rsidP="00362505">
      <w:pPr>
        <w:pStyle w:val="a5"/>
        <w:ind w:left="360"/>
        <w:rPr>
          <w:rFonts w:asciiTheme="majorBidi" w:hAnsiTheme="majorBidi" w:cstheme="majorBidi"/>
          <w:sz w:val="28"/>
          <w:szCs w:val="28"/>
          <w:lang w:val="ro-RO"/>
        </w:rPr>
      </w:pPr>
    </w:p>
    <w:p w14:paraId="3B00DC32" w14:textId="77777777" w:rsidR="00362505" w:rsidRPr="00E73EE4" w:rsidRDefault="00362505" w:rsidP="00362505">
      <w:pPr>
        <w:pStyle w:val="a5"/>
        <w:numPr>
          <w:ilvl w:val="0"/>
          <w:numId w:val="18"/>
        </w:numPr>
        <w:tabs>
          <w:tab w:val="left" w:pos="851"/>
        </w:tabs>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Articolul 42:</w:t>
      </w:r>
    </w:p>
    <w:p w14:paraId="2B0C31DF"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(6), cuvintele „să predea arhiva activităţii notariale ordonată conform legislației” se substituie cu cuvintele „să transmită arhiva activităţii notariale ordonată conform legislației,  spre păstrare, altui notar desemnat prin ordinul ministrului justiției sau Camerei Notariale în condițiile stabilite în regulamentul aprobat de ministrul justiţiei”;</w:t>
      </w:r>
    </w:p>
    <w:p w14:paraId="0DE20B56"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alineatul (7) se completează cu următoarele cuvinte „de către o comisie, formată prin ordinul ministrului justiției și se transmite spre păstrare altui notar, desemnat prin ordinul ministrului justiției”</w:t>
      </w:r>
    </w:p>
    <w:p w14:paraId="33D9951F" w14:textId="77777777" w:rsidR="00362505" w:rsidRPr="00E73EE4" w:rsidRDefault="00362505" w:rsidP="00362505">
      <w:pPr>
        <w:pStyle w:val="a5"/>
        <w:ind w:left="36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w:t>
      </w:r>
    </w:p>
    <w:p w14:paraId="3D3A868D" w14:textId="77777777" w:rsidR="00362505" w:rsidRPr="00E73EE4" w:rsidRDefault="00362505" w:rsidP="00362505">
      <w:pPr>
        <w:pStyle w:val="a5"/>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Articolul 43</w:t>
      </w:r>
      <w:bookmarkEnd w:id="0"/>
      <w:r w:rsidRPr="00E73EE4">
        <w:rPr>
          <w:rFonts w:asciiTheme="majorBidi" w:hAnsiTheme="majorBidi" w:cstheme="majorBidi"/>
          <w:bCs/>
          <w:sz w:val="28"/>
          <w:szCs w:val="28"/>
          <w:lang w:val="ro-RO"/>
        </w:rPr>
        <w:t>:</w:t>
      </w:r>
    </w:p>
    <w:p w14:paraId="0948A339"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 xml:space="preserve">la </w:t>
      </w:r>
      <w:r w:rsidRPr="00E73EE4">
        <w:rPr>
          <w:rFonts w:asciiTheme="majorBidi" w:hAnsiTheme="majorBidi" w:cstheme="majorBidi"/>
          <w:sz w:val="28"/>
          <w:szCs w:val="28"/>
          <w:lang w:val="ro-RO"/>
        </w:rPr>
        <w:t>alineatul (2), cuvîntul „adoptat” se substituie cu cuvîntul „aprobat”;</w:t>
      </w:r>
    </w:p>
    <w:p w14:paraId="42AA6692"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alineatul (3) va avea următorul cuprins:</w:t>
      </w:r>
    </w:p>
    <w:p w14:paraId="1E2DD6F8"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„(3) Camera Notarială este o </w:t>
      </w:r>
      <w:r w:rsidRPr="00E73EE4">
        <w:rPr>
          <w:rFonts w:asciiTheme="majorBidi" w:hAnsiTheme="majorBidi" w:cstheme="majorBidi"/>
          <w:sz w:val="28"/>
          <w:szCs w:val="28"/>
          <w:shd w:val="clear" w:color="auto" w:fill="FFFFFF"/>
          <w:lang w:val="ro-RO"/>
        </w:rPr>
        <w:t>organizație profesională înființată,</w:t>
      </w:r>
      <w:r w:rsidRPr="00E73EE4">
        <w:rPr>
          <w:rFonts w:asciiTheme="majorBidi" w:hAnsiTheme="majorBidi" w:cstheme="majorBidi"/>
          <w:sz w:val="28"/>
          <w:szCs w:val="28"/>
          <w:lang w:val="ro-RO"/>
        </w:rPr>
        <w:t xml:space="preserve"> în temeiul prezentei legi,</w:t>
      </w:r>
      <w:r w:rsidRPr="00E73EE4">
        <w:rPr>
          <w:rFonts w:asciiTheme="majorBidi" w:hAnsiTheme="majorBidi" w:cstheme="majorBidi"/>
          <w:sz w:val="28"/>
          <w:szCs w:val="28"/>
          <w:shd w:val="clear" w:color="auto" w:fill="FFFFFF"/>
          <w:lang w:val="ro-RO"/>
        </w:rPr>
        <w:t xml:space="preserve"> cu personalitate juridică, cu </w:t>
      </w:r>
      <w:hyperlink r:id="rId8" w:history="1">
        <w:r w:rsidRPr="00716C5B">
          <w:rPr>
            <w:rStyle w:val="af4"/>
            <w:rFonts w:asciiTheme="majorBidi" w:hAnsiTheme="majorBidi" w:cstheme="majorBidi"/>
            <w:color w:val="auto"/>
            <w:sz w:val="28"/>
            <w:szCs w:val="28"/>
            <w:u w:val="none"/>
            <w:shd w:val="clear" w:color="auto" w:fill="FFFFFF"/>
            <w:lang w:val="ro-RO"/>
          </w:rPr>
          <w:t>patrimoniu</w:t>
        </w:r>
      </w:hyperlink>
      <w:r w:rsidRPr="00E73EE4">
        <w:rPr>
          <w:rFonts w:asciiTheme="majorBidi" w:hAnsiTheme="majorBidi" w:cstheme="majorBidi"/>
          <w:sz w:val="28"/>
          <w:szCs w:val="28"/>
          <w:lang w:val="ro-RO"/>
        </w:rPr>
        <w:t xml:space="preserve"> și buget </w:t>
      </w:r>
      <w:r w:rsidRPr="00E73EE4">
        <w:rPr>
          <w:rFonts w:asciiTheme="majorBidi" w:hAnsiTheme="majorBidi" w:cstheme="majorBidi"/>
          <w:sz w:val="28"/>
          <w:szCs w:val="28"/>
          <w:shd w:val="clear" w:color="auto" w:fill="FFFFFF"/>
          <w:lang w:val="ro-RO"/>
        </w:rPr>
        <w:t>propriu.</w:t>
      </w:r>
      <w:r w:rsidRPr="00E73EE4">
        <w:rPr>
          <w:rFonts w:asciiTheme="majorBidi" w:hAnsiTheme="majorBidi" w:cstheme="majorBidi"/>
          <w:sz w:val="28"/>
          <w:szCs w:val="28"/>
          <w:lang w:val="ro-RO"/>
        </w:rPr>
        <w:t>”</w:t>
      </w:r>
    </w:p>
    <w:p w14:paraId="5F9C9918" w14:textId="77777777" w:rsidR="00362505" w:rsidRPr="00E73EE4" w:rsidRDefault="00362505" w:rsidP="00362505">
      <w:pPr>
        <w:pStyle w:val="a5"/>
        <w:ind w:left="426" w:firstLine="709"/>
        <w:rPr>
          <w:rFonts w:asciiTheme="majorBidi" w:hAnsiTheme="majorBidi" w:cstheme="majorBidi"/>
          <w:sz w:val="28"/>
          <w:szCs w:val="28"/>
          <w:lang w:val="ro-RO"/>
        </w:rPr>
      </w:pPr>
    </w:p>
    <w:p w14:paraId="15AA25FB" w14:textId="77777777" w:rsidR="00362505" w:rsidRPr="00E73EE4" w:rsidRDefault="00362505" w:rsidP="00362505">
      <w:pPr>
        <w:pStyle w:val="a5"/>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articolul 45</w:t>
      </w:r>
      <w:r w:rsidR="00716C5B">
        <w:rPr>
          <w:rFonts w:asciiTheme="majorBidi" w:hAnsiTheme="majorBidi" w:cstheme="majorBidi"/>
          <w:sz w:val="28"/>
          <w:szCs w:val="28"/>
          <w:lang w:val="ro-RO"/>
        </w:rPr>
        <w:t>,</w:t>
      </w:r>
      <w:r w:rsidRPr="00E73EE4">
        <w:rPr>
          <w:rFonts w:asciiTheme="majorBidi" w:hAnsiTheme="majorBidi" w:cstheme="majorBidi"/>
          <w:sz w:val="28"/>
          <w:szCs w:val="28"/>
          <w:lang w:val="ro-RO"/>
        </w:rPr>
        <w:t xml:space="preserve"> litera k) se completează în final cu cuvintele „în conformitate cu regulamentul aprobat de ministrul justiției”. </w:t>
      </w:r>
    </w:p>
    <w:p w14:paraId="3B7FD61E"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p>
    <w:p w14:paraId="3245FEC3" w14:textId="77777777" w:rsidR="00362505" w:rsidRPr="00E73EE4" w:rsidRDefault="00362505" w:rsidP="00362505">
      <w:pPr>
        <w:pStyle w:val="a5"/>
        <w:numPr>
          <w:ilvl w:val="0"/>
          <w:numId w:val="18"/>
        </w:numPr>
        <w:tabs>
          <w:tab w:val="left" w:pos="450"/>
        </w:tabs>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 xml:space="preserve">Articolul 47: </w:t>
      </w:r>
    </w:p>
    <w:p w14:paraId="424B4BB7"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alineatul (4) va avea următorul cuprins:</w:t>
      </w:r>
    </w:p>
    <w:p w14:paraId="5DA49341" w14:textId="77777777" w:rsidR="00362505" w:rsidRPr="00E73EE4" w:rsidRDefault="00362505" w:rsidP="00362505">
      <w:pPr>
        <w:pStyle w:val="a5"/>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„(4) Adunarea Generală a Notarilor este deliberativă dacă la ea participă cel puţin 50% din numărul notarilor care exercită activitatea notarială. În cazul în care Adunarea Generală a Notarilor nu a fost deliberativă, Consiliul Camerei Notariale convoacă repetat Adunarea Generală a Notarilor în cel mult 15 zile, care va fi deliberativă </w:t>
      </w:r>
      <w:r w:rsidRPr="00E73EE4">
        <w:rPr>
          <w:rFonts w:asciiTheme="majorBidi" w:hAnsiTheme="majorBidi" w:cstheme="majorBidi"/>
          <w:sz w:val="28"/>
          <w:szCs w:val="28"/>
          <w:lang w:val="ro-RO" w:eastAsia="ro-RO"/>
        </w:rPr>
        <w:t>indiferent de numărul notarilor prezenți.</w:t>
      </w:r>
      <w:r w:rsidRPr="00E73EE4">
        <w:rPr>
          <w:rFonts w:asciiTheme="majorBidi" w:hAnsiTheme="majorBidi" w:cstheme="majorBidi"/>
          <w:sz w:val="28"/>
          <w:szCs w:val="28"/>
          <w:lang w:val="ro-RO"/>
        </w:rPr>
        <w:t>”</w:t>
      </w:r>
      <w:r w:rsidR="00716C5B">
        <w:rPr>
          <w:rFonts w:asciiTheme="majorBidi" w:hAnsiTheme="majorBidi" w:cstheme="majorBidi"/>
          <w:sz w:val="28"/>
          <w:szCs w:val="28"/>
          <w:lang w:val="ro-RO"/>
        </w:rPr>
        <w:t>;</w:t>
      </w:r>
    </w:p>
    <w:p w14:paraId="0DB21469"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(6) litera a), cuvîntul „adoptă” se substituie cu cuvîntul „aprobă”;</w:t>
      </w:r>
    </w:p>
    <w:p w14:paraId="03C5B3ED" w14:textId="77777777" w:rsidR="00716C5B"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(7), prima propoziție va avea următorul cuprins:</w:t>
      </w:r>
    </w:p>
    <w:p w14:paraId="52942BEA"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„Deciziile Adunării Generale a Notarilor s</w:t>
      </w:r>
      <w:r w:rsidR="00716C5B">
        <w:rPr>
          <w:rFonts w:asciiTheme="majorBidi" w:hAnsiTheme="majorBidi" w:cstheme="majorBidi"/>
          <w:sz w:val="28"/>
          <w:szCs w:val="28"/>
          <w:lang w:val="ro-RO"/>
        </w:rPr>
        <w:t>î</w:t>
      </w:r>
      <w:r w:rsidRPr="00E73EE4">
        <w:rPr>
          <w:rFonts w:asciiTheme="majorBidi" w:hAnsiTheme="majorBidi" w:cstheme="majorBidi"/>
          <w:sz w:val="28"/>
          <w:szCs w:val="28"/>
          <w:lang w:val="ro-RO"/>
        </w:rPr>
        <w:t>nt adoptate cu votul majorităţii notarilor prezenţi, cu excepţia deciziilor pe subiectele indicate la alin. (6) lit. a), b) și c), care se adoptă cu votul a cel puţin 2/3 din numărul notarilor prezenți.”, iar cuvintele „comisiilor, ai Colegiului disciplinar” se substituie cu cuvintele „Comisiei de licenţiere, ai Colegiului disciplinar, ai Comisiei de etică”;</w:t>
      </w:r>
    </w:p>
    <w:p w14:paraId="19659F47" w14:textId="77777777" w:rsidR="00716C5B" w:rsidRDefault="00716C5B" w:rsidP="00362505">
      <w:pPr>
        <w:ind w:firstLine="709"/>
        <w:rPr>
          <w:rFonts w:asciiTheme="majorBidi" w:hAnsiTheme="majorBidi" w:cstheme="majorBidi"/>
          <w:sz w:val="28"/>
          <w:szCs w:val="28"/>
          <w:lang w:val="ro-RO"/>
        </w:rPr>
      </w:pPr>
    </w:p>
    <w:p w14:paraId="6A9C3684" w14:textId="77777777" w:rsidR="00716C5B" w:rsidRDefault="00716C5B" w:rsidP="00362505">
      <w:pPr>
        <w:ind w:firstLine="709"/>
        <w:rPr>
          <w:rFonts w:asciiTheme="majorBidi" w:hAnsiTheme="majorBidi" w:cstheme="majorBidi"/>
          <w:sz w:val="28"/>
          <w:szCs w:val="28"/>
          <w:lang w:val="ro-RO"/>
        </w:rPr>
      </w:pPr>
    </w:p>
    <w:p w14:paraId="05E449FC"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lastRenderedPageBreak/>
        <w:t>alineatul (8) va avea următorul cuprins:</w:t>
      </w:r>
    </w:p>
    <w:p w14:paraId="21F70ED5"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„(8) Dacă pentru adoptarea deciziilor pe subiectele indicate la alin. (6) lit.</w:t>
      </w:r>
      <w:r w:rsidR="00716C5B">
        <w:rPr>
          <w:rFonts w:asciiTheme="majorBidi" w:hAnsiTheme="majorBidi" w:cstheme="majorBidi"/>
          <w:sz w:val="28"/>
          <w:szCs w:val="28"/>
          <w:lang w:val="ro-RO"/>
        </w:rPr>
        <w:t> </w:t>
      </w:r>
      <w:r w:rsidRPr="00E73EE4">
        <w:rPr>
          <w:rFonts w:asciiTheme="majorBidi" w:hAnsiTheme="majorBidi" w:cstheme="majorBidi"/>
          <w:sz w:val="28"/>
          <w:szCs w:val="28"/>
          <w:lang w:val="ro-RO"/>
        </w:rPr>
        <w:t>a), b) și c) nu se obţine o majoritate calificativă, la următoarea Adunare Generală a Notarilor acestea se consideră adoptate cu votul majorităţii celor prezenţi.”</w:t>
      </w:r>
    </w:p>
    <w:p w14:paraId="1E00C365" w14:textId="77777777" w:rsidR="00362505" w:rsidRPr="00E73EE4" w:rsidRDefault="00362505" w:rsidP="00362505">
      <w:pPr>
        <w:pStyle w:val="a5"/>
        <w:tabs>
          <w:tab w:val="left" w:pos="450"/>
        </w:tabs>
        <w:ind w:left="630" w:firstLine="709"/>
        <w:rPr>
          <w:rFonts w:asciiTheme="majorBidi" w:hAnsiTheme="majorBidi" w:cstheme="majorBidi"/>
          <w:sz w:val="28"/>
          <w:szCs w:val="28"/>
          <w:lang w:val="ro-RO"/>
        </w:rPr>
      </w:pPr>
    </w:p>
    <w:p w14:paraId="1E54AE25" w14:textId="77777777" w:rsidR="00362505" w:rsidRPr="00E73EE4" w:rsidRDefault="00362505" w:rsidP="00362505">
      <w:pPr>
        <w:pStyle w:val="ac"/>
        <w:numPr>
          <w:ilvl w:val="0"/>
          <w:numId w:val="18"/>
        </w:numPr>
        <w:ind w:left="0" w:firstLine="709"/>
        <w:jc w:val="left"/>
        <w:rPr>
          <w:rFonts w:asciiTheme="majorBidi" w:hAnsiTheme="majorBidi" w:cstheme="majorBidi"/>
          <w:sz w:val="28"/>
          <w:szCs w:val="28"/>
          <w:lang w:val="ro-RO"/>
        </w:rPr>
      </w:pP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48 se completează cu alineatul (1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cu următorul cuprins:</w:t>
      </w:r>
    </w:p>
    <w:p w14:paraId="31A97A9D"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În cazul în care, în termen de 30 de zile de la data expirării mandatului membrului Consiliului Camerei Notariale, sau de la data cînd mandatul acestuia a încetat din alte motive, Adunarea Generală a Notarilor nu a ales un nou membru al Consiliului Camerei Notariale, acesta este numit, din rîndul notarilor, de ministrul justiţiei.”</w:t>
      </w:r>
    </w:p>
    <w:p w14:paraId="4DD1A337" w14:textId="77777777" w:rsidR="00362505" w:rsidRPr="00E73EE4" w:rsidRDefault="00362505" w:rsidP="00362505">
      <w:pPr>
        <w:ind w:left="360" w:firstLine="709"/>
        <w:rPr>
          <w:rFonts w:asciiTheme="majorBidi" w:hAnsiTheme="majorBidi" w:cstheme="majorBidi"/>
          <w:sz w:val="28"/>
          <w:szCs w:val="28"/>
          <w:lang w:val="ro-RO"/>
        </w:rPr>
      </w:pPr>
    </w:p>
    <w:p w14:paraId="7E6F4813" w14:textId="77777777" w:rsidR="00362505" w:rsidRPr="00E73EE4" w:rsidRDefault="00362505" w:rsidP="00362505">
      <w:pPr>
        <w:pStyle w:val="a5"/>
        <w:numPr>
          <w:ilvl w:val="0"/>
          <w:numId w:val="18"/>
        </w:numPr>
        <w:tabs>
          <w:tab w:val="left" w:pos="142"/>
        </w:tabs>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49 se completează cu literele p) și r) cu următorul cuprins: </w:t>
      </w:r>
    </w:p>
    <w:p w14:paraId="0E2CEB9B"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„p) emite opinii consultative;</w:t>
      </w:r>
    </w:p>
    <w:p w14:paraId="6C573F98"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r) exercită alte atribuţii stabilite de lege sau de statutul Camerei Notariale.”</w:t>
      </w:r>
    </w:p>
    <w:p w14:paraId="6A2FA373" w14:textId="77777777" w:rsidR="00362505" w:rsidRPr="00E73EE4" w:rsidRDefault="00362505" w:rsidP="00362505">
      <w:pPr>
        <w:ind w:firstLine="709"/>
        <w:rPr>
          <w:rFonts w:asciiTheme="majorBidi" w:hAnsiTheme="majorBidi" w:cstheme="majorBidi"/>
          <w:sz w:val="28"/>
          <w:szCs w:val="28"/>
          <w:lang w:val="ro-RO"/>
        </w:rPr>
      </w:pPr>
    </w:p>
    <w:p w14:paraId="409E6F15" w14:textId="77777777" w:rsidR="00362505" w:rsidRPr="00E73EE4" w:rsidRDefault="00362505" w:rsidP="00362505">
      <w:pPr>
        <w:pStyle w:val="a5"/>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50:</w:t>
      </w:r>
    </w:p>
    <w:p w14:paraId="19185F95"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se completează cu alineatul (1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cu următorul cuprins:</w:t>
      </w:r>
    </w:p>
    <w:p w14:paraId="5717A0A2"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În cazul în care, în termen de 30 de zile de la data expirării mandatului Preşedintelui Camerei Notariale, sau de la data cînd mandatul acestuia a încetat din alte motive, Adunarea Generală a Notarilor nu a ales noul Preşedinte al Camerei Notariale, acesta este numit de ministrul justiţiei, dintre membrii Consiliului Camerei Notariale.”;</w:t>
      </w:r>
    </w:p>
    <w:p w14:paraId="407A47F5"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alineatul (4) va avea următorul cuprins:</w:t>
      </w:r>
    </w:p>
    <w:p w14:paraId="2E276B6E"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„(4) Dacă funcţia de Preşedinte al Camerei Notariale este vacantă sau dacă Preşedintele Camerei Notariale este demis ori dacă se află în imposibilitatea temporară de a-şi exercita atribuţiile, interimatul se asigură de către unul din membrii Consiliului Camerei Notariale, ales de către membrii Consiliului prin vot secret.”. </w:t>
      </w:r>
    </w:p>
    <w:p w14:paraId="3951243E" w14:textId="77777777" w:rsidR="00362505" w:rsidRPr="00E73EE4" w:rsidRDefault="00362505" w:rsidP="00362505">
      <w:pPr>
        <w:ind w:firstLine="709"/>
        <w:rPr>
          <w:rFonts w:asciiTheme="majorBidi" w:hAnsiTheme="majorBidi" w:cstheme="majorBidi"/>
          <w:sz w:val="28"/>
          <w:szCs w:val="28"/>
          <w:lang w:val="ro-RO"/>
        </w:rPr>
      </w:pPr>
    </w:p>
    <w:p w14:paraId="78E82AB9" w14:textId="77777777" w:rsidR="00362505" w:rsidRPr="00E73EE4" w:rsidRDefault="00362505" w:rsidP="00362505">
      <w:pPr>
        <w:pStyle w:val="ac"/>
        <w:numPr>
          <w:ilvl w:val="0"/>
          <w:numId w:val="18"/>
        </w:numPr>
        <w:ind w:left="0" w:firstLine="709"/>
        <w:jc w:val="left"/>
        <w:rPr>
          <w:rFonts w:asciiTheme="majorBidi" w:hAnsiTheme="majorBidi" w:cstheme="majorBidi"/>
          <w:sz w:val="28"/>
          <w:szCs w:val="28"/>
          <w:lang w:val="ro-RO"/>
        </w:rPr>
      </w:pP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52 se completează cu alineatul (1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xml:space="preserve">) cu următorul cuprins: </w:t>
      </w:r>
    </w:p>
    <w:p w14:paraId="7DBBF0FE"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 „(1</w:t>
      </w:r>
      <w:r w:rsidRPr="00E73EE4">
        <w:rPr>
          <w:rFonts w:asciiTheme="majorBidi" w:hAnsiTheme="majorBidi" w:cstheme="majorBidi"/>
          <w:sz w:val="28"/>
          <w:szCs w:val="28"/>
          <w:vertAlign w:val="superscript"/>
          <w:lang w:val="ro-RO"/>
        </w:rPr>
        <w:t>1</w:t>
      </w:r>
      <w:r w:rsidRPr="00E73EE4">
        <w:rPr>
          <w:rFonts w:asciiTheme="majorBidi" w:hAnsiTheme="majorBidi" w:cstheme="majorBidi"/>
          <w:sz w:val="28"/>
          <w:szCs w:val="28"/>
          <w:lang w:val="ro-RO"/>
        </w:rPr>
        <w:t>) În cazul în care, în termen de 30 de zile de la data expirării mandatului membrului Comisiei de etică, sau de la data cînd mandatul acestuia a încetat din alte motive, nu a fost ales noul membru al Comisiei de etică, acesta este  numit de ministrul justiției.”.</w:t>
      </w:r>
    </w:p>
    <w:p w14:paraId="2E192ECB" w14:textId="77777777" w:rsidR="00362505" w:rsidRPr="00E73EE4" w:rsidRDefault="00362505" w:rsidP="00362505">
      <w:pPr>
        <w:ind w:firstLine="709"/>
        <w:rPr>
          <w:rFonts w:asciiTheme="majorBidi" w:hAnsiTheme="majorBidi" w:cstheme="majorBidi"/>
          <w:sz w:val="28"/>
          <w:szCs w:val="28"/>
          <w:lang w:val="ro-RO"/>
        </w:rPr>
      </w:pPr>
    </w:p>
    <w:p w14:paraId="1724F897" w14:textId="77777777" w:rsidR="00362505" w:rsidRPr="00E73EE4" w:rsidRDefault="00362505" w:rsidP="00362505">
      <w:pPr>
        <w:pStyle w:val="ac"/>
        <w:numPr>
          <w:ilvl w:val="0"/>
          <w:numId w:val="18"/>
        </w:numPr>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La </w:t>
      </w: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57 alineatul (1),  cuvintele „Adunarea Generală a Notarilor” se substituie cu cuvintele „Consiliul Camerei Notariale ”.</w:t>
      </w:r>
    </w:p>
    <w:p w14:paraId="00618057" w14:textId="77777777" w:rsidR="00362505" w:rsidRPr="00E73EE4" w:rsidRDefault="00362505" w:rsidP="00362505">
      <w:pPr>
        <w:pStyle w:val="ac"/>
        <w:ind w:left="0" w:firstLine="709"/>
        <w:rPr>
          <w:rFonts w:asciiTheme="majorBidi" w:hAnsiTheme="majorBidi" w:cstheme="majorBidi"/>
          <w:sz w:val="28"/>
          <w:szCs w:val="28"/>
          <w:lang w:val="ro-RO"/>
        </w:rPr>
      </w:pPr>
    </w:p>
    <w:p w14:paraId="37854806" w14:textId="77777777" w:rsidR="00362505" w:rsidRPr="00E73EE4" w:rsidRDefault="00362505" w:rsidP="00362505">
      <w:pPr>
        <w:pStyle w:val="a5"/>
        <w:numPr>
          <w:ilvl w:val="0"/>
          <w:numId w:val="18"/>
        </w:numPr>
        <w:tabs>
          <w:tab w:val="left" w:pos="426"/>
        </w:tabs>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La </w:t>
      </w:r>
      <w:r w:rsidRPr="00E73EE4">
        <w:rPr>
          <w:rFonts w:asciiTheme="majorBidi" w:hAnsiTheme="majorBidi" w:cstheme="majorBidi"/>
          <w:bCs/>
          <w:sz w:val="28"/>
          <w:szCs w:val="28"/>
          <w:lang w:val="ro-RO"/>
        </w:rPr>
        <w:t>articolul</w:t>
      </w:r>
      <w:r w:rsidRPr="00E73EE4">
        <w:rPr>
          <w:rFonts w:asciiTheme="majorBidi" w:hAnsiTheme="majorBidi" w:cstheme="majorBidi"/>
          <w:sz w:val="28"/>
          <w:szCs w:val="28"/>
          <w:lang w:val="ro-RO"/>
        </w:rPr>
        <w:t xml:space="preserve"> 62 alineatul (1) litera c), cuvîntul „deontologice” se substituie cu cuvintele „de etică”.</w:t>
      </w:r>
    </w:p>
    <w:p w14:paraId="0F28CD6D" w14:textId="77777777" w:rsidR="00362505" w:rsidRPr="00E73EE4" w:rsidRDefault="00362505" w:rsidP="00362505">
      <w:pPr>
        <w:pStyle w:val="ac"/>
        <w:ind w:left="0" w:firstLine="709"/>
        <w:rPr>
          <w:rFonts w:asciiTheme="majorBidi" w:hAnsiTheme="majorBidi" w:cstheme="majorBidi"/>
          <w:sz w:val="28"/>
          <w:szCs w:val="28"/>
          <w:lang w:val="ro-RO"/>
        </w:rPr>
      </w:pPr>
    </w:p>
    <w:p w14:paraId="2B5D75C9" w14:textId="77777777" w:rsidR="00362505" w:rsidRPr="00E73EE4" w:rsidRDefault="00362505" w:rsidP="00362505">
      <w:pPr>
        <w:pStyle w:val="a5"/>
        <w:numPr>
          <w:ilvl w:val="0"/>
          <w:numId w:val="18"/>
        </w:numPr>
        <w:tabs>
          <w:tab w:val="left" w:pos="426"/>
        </w:tabs>
        <w:ind w:left="0" w:firstLine="709"/>
        <w:rPr>
          <w:rFonts w:asciiTheme="majorBidi" w:hAnsiTheme="majorBidi" w:cstheme="majorBidi"/>
          <w:sz w:val="28"/>
          <w:szCs w:val="28"/>
          <w:lang w:val="ro-RO"/>
        </w:rPr>
      </w:pPr>
      <w:r w:rsidRPr="00E73EE4">
        <w:rPr>
          <w:rFonts w:asciiTheme="majorBidi" w:hAnsiTheme="majorBidi" w:cstheme="majorBidi"/>
          <w:bCs/>
          <w:sz w:val="28"/>
          <w:szCs w:val="28"/>
          <w:lang w:val="ro-RO"/>
        </w:rPr>
        <w:t>La articolul</w:t>
      </w:r>
      <w:r w:rsidRPr="00E73EE4">
        <w:rPr>
          <w:rFonts w:asciiTheme="majorBidi" w:hAnsiTheme="majorBidi" w:cstheme="majorBidi"/>
          <w:sz w:val="28"/>
          <w:szCs w:val="28"/>
          <w:lang w:val="ro-RO"/>
        </w:rPr>
        <w:t xml:space="preserve"> 64 litera q) se abrogă.</w:t>
      </w:r>
    </w:p>
    <w:p w14:paraId="3B7C79C9" w14:textId="77777777" w:rsidR="00362505" w:rsidRPr="00E73EE4" w:rsidRDefault="00362505" w:rsidP="00362505">
      <w:pPr>
        <w:pStyle w:val="ac"/>
        <w:ind w:left="0" w:firstLine="709"/>
        <w:rPr>
          <w:rFonts w:asciiTheme="majorBidi" w:hAnsiTheme="majorBidi" w:cstheme="majorBidi"/>
          <w:sz w:val="28"/>
          <w:szCs w:val="28"/>
          <w:lang w:val="ro-RO"/>
        </w:rPr>
      </w:pPr>
    </w:p>
    <w:p w14:paraId="3158DEB9" w14:textId="77777777" w:rsidR="00362505" w:rsidRPr="00E73EE4" w:rsidRDefault="00362505" w:rsidP="00362505">
      <w:pPr>
        <w:pStyle w:val="a5"/>
        <w:numPr>
          <w:ilvl w:val="0"/>
          <w:numId w:val="18"/>
        </w:numPr>
        <w:tabs>
          <w:tab w:val="left" w:pos="450"/>
        </w:tabs>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lastRenderedPageBreak/>
        <w:t>Articolul 67:</w:t>
      </w:r>
    </w:p>
    <w:p w14:paraId="39653CB8"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alineatul (2) va avea următorul cuprins:</w:t>
      </w:r>
    </w:p>
    <w:p w14:paraId="7BD72CB1" w14:textId="77777777" w:rsidR="00362505" w:rsidRPr="00E73EE4" w:rsidRDefault="00362505" w:rsidP="00362505">
      <w:pPr>
        <w:pStyle w:val="ac"/>
        <w:ind w:left="0"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„(2) Colegiul disciplinar se formează prin ordinul ministrului justiţiei şi este compus din 7 membri: 3 membri aleşi de Adunarea Generală a Notarilor, 4 membri desemnați de Ministerul Justiţiei, dintre care un reprezentant al societății civile, selectat prin concurs de către Ministerul Justiției. Procedura de selectare prin concurs a membrului Colegiului disciplinar din rîndul societății civile este stabilită în  regulamentul aprobat prin ordinul ministrului justiţiei, după consultarea Camerei Notariale. În cazul în care, în termen de 30 de zile de la solicitarea ministrului justiţiei, Adunarea Generală a Notarilor nu a ales membrii în Colegiul discipliar, aceștia sunt numiți de ministrul justiţiei, în rezultatul concursului organizat de Ministerul Justiției.”; </w:t>
      </w:r>
    </w:p>
    <w:p w14:paraId="08DA77F1" w14:textId="77777777" w:rsidR="00362505" w:rsidRPr="00E73EE4" w:rsidRDefault="00716C5B" w:rsidP="00362505">
      <w:pPr>
        <w:pStyle w:val="a5"/>
        <w:tabs>
          <w:tab w:val="left" w:pos="450"/>
        </w:tabs>
        <w:ind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362505" w:rsidRPr="00E73EE4">
        <w:rPr>
          <w:rFonts w:asciiTheme="majorBidi" w:hAnsiTheme="majorBidi" w:cstheme="majorBidi"/>
          <w:sz w:val="28"/>
          <w:szCs w:val="28"/>
          <w:lang w:val="ro-RO"/>
        </w:rPr>
        <w:t xml:space="preserve">alineatul (3), cuvintele sunt numiți membrii” se substituie cu </w:t>
      </w:r>
      <w:r>
        <w:rPr>
          <w:rFonts w:asciiTheme="majorBidi" w:hAnsiTheme="majorBidi" w:cstheme="majorBidi"/>
          <w:sz w:val="28"/>
          <w:szCs w:val="28"/>
          <w:lang w:val="ro-RO"/>
        </w:rPr>
        <w:t>textul</w:t>
      </w:r>
      <w:r w:rsidR="00362505" w:rsidRPr="00E73EE4">
        <w:rPr>
          <w:rFonts w:asciiTheme="majorBidi" w:hAnsiTheme="majorBidi" w:cstheme="majorBidi"/>
          <w:sz w:val="28"/>
          <w:szCs w:val="28"/>
          <w:lang w:val="ro-RO"/>
        </w:rPr>
        <w:t xml:space="preserve"> „ , conform ordinii și procedurii stabilite la alin.(2) sunt numiți şi cei 7 membri supleanţi ai ”;</w:t>
      </w:r>
    </w:p>
    <w:p w14:paraId="403812EC"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 xml:space="preserve">alineatul (4) va avea următorul cuprins: </w:t>
      </w:r>
    </w:p>
    <w:p w14:paraId="423AAE51"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„(4) Ministrul justiției poate respinge candidaturile alese de către Adunarea Generală a Notarilor. Refuzul motivat se expediază Consiliului Camerei Notariale, în termen de 15 de zile de la data la care acestea i-au fost propuse.”;</w:t>
      </w:r>
    </w:p>
    <w:p w14:paraId="603E374F"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la alineatul (5), cuvîntul „neacceptate” se substituie cu cuvîntul „respinse”;</w:t>
      </w:r>
    </w:p>
    <w:p w14:paraId="4DDCC264"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alineatele (6) și (7) vor avea următorul cuprins:</w:t>
      </w:r>
    </w:p>
    <w:p w14:paraId="291A575D"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„(6) Calitatea de membru al Colegiului disciplinar este incompatibilă cu calitatea de membru în Comisia de licențiere, Comisia de etică și Consiliul Camerei Notariale.</w:t>
      </w:r>
    </w:p>
    <w:p w14:paraId="729646E0"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(7) Preşedintele și vicepreședintele Colegiului disciplinar se aleg din membrii acestuia cu votul secret al majorității. În lipsa preşedintelui, funcţiile acestuia sunt exercitate de vicepreședinte.”;</w:t>
      </w:r>
    </w:p>
    <w:p w14:paraId="0A29F325" w14:textId="77777777" w:rsidR="00362505" w:rsidRPr="00E73EE4" w:rsidRDefault="00362505" w:rsidP="00362505">
      <w:pPr>
        <w:pStyle w:val="a5"/>
        <w:tabs>
          <w:tab w:val="left" w:pos="450"/>
        </w:tabs>
        <w:ind w:firstLine="709"/>
        <w:rPr>
          <w:rFonts w:asciiTheme="majorBidi" w:hAnsiTheme="majorBidi" w:cstheme="majorBidi"/>
          <w:sz w:val="28"/>
          <w:szCs w:val="28"/>
          <w:lang w:val="ro-RO"/>
        </w:rPr>
      </w:pPr>
      <w:r w:rsidRPr="00E73EE4">
        <w:rPr>
          <w:rFonts w:asciiTheme="majorBidi" w:hAnsiTheme="majorBidi" w:cstheme="majorBidi"/>
          <w:sz w:val="28"/>
          <w:szCs w:val="28"/>
          <w:lang w:val="ro-RO"/>
        </w:rPr>
        <w:t>alineatul (8) se completează cu cuvintele „achitate din contul mijloacelor financiare alocate Ministerului Justiției de la bugetul de stat”.</w:t>
      </w:r>
    </w:p>
    <w:p w14:paraId="066177FC" w14:textId="77777777" w:rsidR="00362505" w:rsidRPr="00E73EE4" w:rsidRDefault="00362505" w:rsidP="00362505">
      <w:pPr>
        <w:ind w:firstLine="709"/>
        <w:rPr>
          <w:rFonts w:asciiTheme="majorBidi" w:hAnsiTheme="majorBidi" w:cstheme="majorBidi"/>
          <w:sz w:val="28"/>
          <w:szCs w:val="28"/>
          <w:lang w:val="ro-RO"/>
        </w:rPr>
      </w:pPr>
    </w:p>
    <w:p w14:paraId="6444B218" w14:textId="77777777" w:rsidR="00362505" w:rsidRPr="00E73EE4" w:rsidRDefault="00362505" w:rsidP="00362505">
      <w:pPr>
        <w:pStyle w:val="ac"/>
        <w:numPr>
          <w:ilvl w:val="0"/>
          <w:numId w:val="18"/>
        </w:numPr>
        <w:ind w:left="0" w:firstLine="709"/>
        <w:jc w:val="left"/>
        <w:rPr>
          <w:rFonts w:asciiTheme="majorBidi" w:hAnsiTheme="majorBidi" w:cstheme="majorBidi"/>
          <w:sz w:val="28"/>
          <w:szCs w:val="28"/>
          <w:lang w:val="ro-RO"/>
        </w:rPr>
      </w:pPr>
      <w:r w:rsidRPr="00E73EE4">
        <w:rPr>
          <w:rFonts w:asciiTheme="majorBidi" w:hAnsiTheme="majorBidi" w:cstheme="majorBidi"/>
          <w:sz w:val="28"/>
          <w:szCs w:val="28"/>
          <w:lang w:val="ro-RO"/>
        </w:rPr>
        <w:t>La articolul 68, alineatul (3) se abrogă.</w:t>
      </w:r>
    </w:p>
    <w:p w14:paraId="3A7141B9" w14:textId="77777777" w:rsidR="00362505" w:rsidRPr="00E73EE4" w:rsidRDefault="00362505" w:rsidP="00362505">
      <w:pPr>
        <w:pStyle w:val="ac"/>
        <w:ind w:firstLine="709"/>
        <w:rPr>
          <w:rFonts w:asciiTheme="majorBidi" w:hAnsiTheme="majorBidi" w:cstheme="majorBidi"/>
          <w:sz w:val="28"/>
          <w:szCs w:val="28"/>
          <w:lang w:val="ro-RO"/>
        </w:rPr>
      </w:pPr>
    </w:p>
    <w:p w14:paraId="25F32B7A" w14:textId="77777777" w:rsidR="00362505" w:rsidRPr="00E73EE4" w:rsidRDefault="00362505" w:rsidP="00362505">
      <w:pPr>
        <w:ind w:firstLine="709"/>
        <w:rPr>
          <w:rFonts w:asciiTheme="majorBidi" w:hAnsiTheme="majorBidi" w:cstheme="majorBidi"/>
          <w:sz w:val="28"/>
          <w:szCs w:val="28"/>
          <w:lang w:val="ro-RO"/>
        </w:rPr>
      </w:pPr>
      <w:r w:rsidRPr="00E73EE4">
        <w:rPr>
          <w:rFonts w:asciiTheme="majorBidi" w:hAnsiTheme="majorBidi" w:cstheme="majorBidi"/>
          <w:b/>
          <w:sz w:val="28"/>
          <w:szCs w:val="28"/>
          <w:lang w:val="ro-RO"/>
        </w:rPr>
        <w:t>Articolul II.</w:t>
      </w:r>
      <w:r w:rsidRPr="00E73EE4">
        <w:rPr>
          <w:rFonts w:asciiTheme="majorBidi" w:hAnsiTheme="majorBidi" w:cstheme="majorBidi"/>
          <w:sz w:val="28"/>
          <w:szCs w:val="28"/>
          <w:lang w:val="ro-RO"/>
        </w:rPr>
        <w:t xml:space="preserve"> – În cazul în care, pînă la intrarea în vigoare a prezentei legi, Camera Notarială constituită în temeiul Legii nr. 69 din 14 aprilie </w:t>
      </w:r>
      <w:r w:rsidRPr="00E73EE4">
        <w:rPr>
          <w:rFonts w:asciiTheme="majorBidi" w:hAnsiTheme="majorBidi" w:cstheme="majorBidi"/>
          <w:bCs/>
          <w:sz w:val="28"/>
          <w:szCs w:val="28"/>
          <w:lang w:val="ro-RO"/>
        </w:rPr>
        <w:t>2016</w:t>
      </w:r>
      <w:r w:rsidRPr="00E73EE4">
        <w:rPr>
          <w:rFonts w:asciiTheme="majorBidi" w:hAnsiTheme="majorBidi" w:cstheme="majorBidi"/>
          <w:b/>
          <w:bCs/>
          <w:sz w:val="28"/>
          <w:szCs w:val="28"/>
          <w:lang w:val="ro-RO"/>
        </w:rPr>
        <w:t xml:space="preserve"> </w:t>
      </w:r>
      <w:r w:rsidRPr="00E73EE4">
        <w:rPr>
          <w:rFonts w:asciiTheme="majorBidi" w:hAnsiTheme="majorBidi" w:cstheme="majorBidi"/>
          <w:bCs/>
          <w:sz w:val="28"/>
          <w:szCs w:val="28"/>
          <w:lang w:val="ro-RO"/>
        </w:rPr>
        <w:t>cu privire la organizarea activității notarilor nu va alege/desemna membrii/persoanele în organele</w:t>
      </w:r>
      <w:r w:rsidRPr="00E73EE4">
        <w:rPr>
          <w:rFonts w:asciiTheme="majorBidi" w:hAnsiTheme="majorBidi" w:cstheme="majorBidi"/>
          <w:sz w:val="28"/>
          <w:szCs w:val="28"/>
          <w:lang w:val="ro-RO"/>
        </w:rPr>
        <w:t xml:space="preserve"> sale, în Colegiul disciplinar și Comisia de licențiere, aceștia vor fi numiți de ministrul justiției</w:t>
      </w:r>
      <w:r w:rsidRPr="00E73EE4">
        <w:rPr>
          <w:rFonts w:asciiTheme="majorBidi" w:hAnsiTheme="majorBidi" w:cstheme="majorBidi"/>
          <w:bCs/>
          <w:sz w:val="28"/>
          <w:szCs w:val="28"/>
          <w:lang w:val="ro-RO"/>
        </w:rPr>
        <w:t xml:space="preserve">. </w:t>
      </w:r>
    </w:p>
    <w:p w14:paraId="7CD7B5EB" w14:textId="77777777" w:rsidR="00362505" w:rsidRPr="00E73EE4" w:rsidRDefault="00362505" w:rsidP="00362505">
      <w:pPr>
        <w:tabs>
          <w:tab w:val="left" w:pos="810"/>
        </w:tabs>
        <w:rPr>
          <w:rFonts w:asciiTheme="majorBidi" w:hAnsiTheme="majorBidi" w:cstheme="majorBidi"/>
          <w:sz w:val="28"/>
          <w:szCs w:val="28"/>
          <w:lang w:val="ro-RO"/>
        </w:rPr>
      </w:pPr>
    </w:p>
    <w:p w14:paraId="7A6AE6F6" w14:textId="77777777" w:rsidR="00362505" w:rsidRPr="00E73EE4" w:rsidRDefault="00362505" w:rsidP="00362505">
      <w:pPr>
        <w:rPr>
          <w:rFonts w:asciiTheme="majorBidi" w:hAnsiTheme="majorBidi" w:cstheme="majorBidi"/>
          <w:sz w:val="28"/>
          <w:szCs w:val="28"/>
          <w:lang w:val="ro-RO"/>
        </w:rPr>
      </w:pPr>
    </w:p>
    <w:p w14:paraId="722B6F77" w14:textId="0E219FF9" w:rsidR="00EA7735" w:rsidRDefault="00362505" w:rsidP="00362505">
      <w:pPr>
        <w:ind w:firstLine="540"/>
        <w:rPr>
          <w:rFonts w:asciiTheme="majorBidi" w:hAnsiTheme="majorBidi" w:cstheme="majorBidi"/>
          <w:b/>
          <w:sz w:val="28"/>
          <w:szCs w:val="28"/>
          <w:lang w:val="ro-RO"/>
        </w:rPr>
      </w:pPr>
      <w:r w:rsidRPr="00E73EE4">
        <w:rPr>
          <w:rFonts w:asciiTheme="majorBidi" w:hAnsiTheme="majorBidi" w:cstheme="majorBidi"/>
          <w:b/>
          <w:sz w:val="28"/>
          <w:szCs w:val="28"/>
          <w:lang w:val="ro-RO"/>
        </w:rPr>
        <w:t>Președintele Parlamentului</w:t>
      </w:r>
    </w:p>
    <w:p w14:paraId="3B02CCDA" w14:textId="7579A647" w:rsidR="002D06C6" w:rsidRDefault="002D06C6" w:rsidP="00362505">
      <w:pPr>
        <w:ind w:firstLine="540"/>
        <w:rPr>
          <w:rFonts w:asciiTheme="majorBidi" w:hAnsiTheme="majorBidi" w:cstheme="majorBidi"/>
          <w:sz w:val="28"/>
          <w:szCs w:val="28"/>
          <w:lang w:val="ro-RO" w:eastAsia="ru-RU"/>
        </w:rPr>
      </w:pPr>
    </w:p>
    <w:p w14:paraId="56ECDEE3" w14:textId="582F9649" w:rsidR="002D06C6" w:rsidRDefault="002D06C6" w:rsidP="00362505">
      <w:pPr>
        <w:ind w:firstLine="540"/>
        <w:rPr>
          <w:rFonts w:asciiTheme="majorBidi" w:hAnsiTheme="majorBidi" w:cstheme="majorBidi"/>
          <w:sz w:val="28"/>
          <w:szCs w:val="28"/>
          <w:lang w:val="ro-RO" w:eastAsia="ru-RU"/>
        </w:rPr>
      </w:pPr>
    </w:p>
    <w:p w14:paraId="34A556F8" w14:textId="460649E0" w:rsidR="002D06C6" w:rsidRDefault="002D06C6" w:rsidP="00362505">
      <w:pPr>
        <w:ind w:firstLine="540"/>
        <w:rPr>
          <w:rFonts w:asciiTheme="majorBidi" w:hAnsiTheme="majorBidi" w:cstheme="majorBidi"/>
          <w:sz w:val="28"/>
          <w:szCs w:val="28"/>
          <w:lang w:val="ro-RO" w:eastAsia="ru-RU"/>
        </w:rPr>
      </w:pPr>
    </w:p>
    <w:p w14:paraId="7A4CF1C9" w14:textId="74E49CEF" w:rsidR="002D06C6" w:rsidRDefault="002D06C6" w:rsidP="00362505">
      <w:pPr>
        <w:ind w:firstLine="540"/>
        <w:rPr>
          <w:rFonts w:asciiTheme="majorBidi" w:hAnsiTheme="majorBidi" w:cstheme="majorBidi"/>
          <w:sz w:val="28"/>
          <w:szCs w:val="28"/>
          <w:lang w:val="ro-RO" w:eastAsia="ru-RU"/>
        </w:rPr>
      </w:pPr>
    </w:p>
    <w:p w14:paraId="2A64548A" w14:textId="77777777" w:rsidR="002D06C6" w:rsidRDefault="002D06C6" w:rsidP="002D06C6">
      <w:pPr>
        <w:pStyle w:val="news"/>
        <w:tabs>
          <w:tab w:val="left" w:pos="1134"/>
        </w:tabs>
        <w:jc w:val="center"/>
        <w:rPr>
          <w:rFonts w:asciiTheme="majorBidi" w:hAnsiTheme="majorBidi" w:cstheme="majorBidi"/>
          <w:b/>
          <w:color w:val="000000"/>
          <w:sz w:val="28"/>
          <w:szCs w:val="28"/>
        </w:rPr>
      </w:pPr>
    </w:p>
    <w:p w14:paraId="660C029B" w14:textId="77777777" w:rsidR="002D06C6" w:rsidRDefault="002D06C6" w:rsidP="002D06C6">
      <w:pPr>
        <w:pStyle w:val="news"/>
        <w:tabs>
          <w:tab w:val="left" w:pos="1134"/>
        </w:tabs>
        <w:jc w:val="center"/>
        <w:rPr>
          <w:rFonts w:asciiTheme="majorBidi" w:hAnsiTheme="majorBidi" w:cstheme="majorBidi"/>
          <w:b/>
          <w:color w:val="000000"/>
          <w:sz w:val="28"/>
          <w:szCs w:val="28"/>
        </w:rPr>
      </w:pPr>
      <w:r>
        <w:rPr>
          <w:rFonts w:asciiTheme="majorBidi" w:hAnsiTheme="majorBidi" w:cstheme="majorBidi"/>
          <w:b/>
          <w:color w:val="000000"/>
          <w:sz w:val="28"/>
          <w:szCs w:val="28"/>
        </w:rPr>
        <w:t xml:space="preserve">О проекте закона о внесении изменений и дополнений </w:t>
      </w:r>
      <w:r>
        <w:rPr>
          <w:rFonts w:asciiTheme="majorBidi" w:hAnsiTheme="majorBidi" w:cstheme="majorBidi"/>
          <w:b/>
          <w:color w:val="000000"/>
          <w:sz w:val="28"/>
          <w:szCs w:val="28"/>
        </w:rPr>
        <w:br/>
        <w:t xml:space="preserve">в Закон № 69 от 14 апреля 2016 года </w:t>
      </w:r>
      <w:r>
        <w:rPr>
          <w:rFonts w:asciiTheme="majorBidi" w:hAnsiTheme="majorBidi" w:cstheme="majorBidi"/>
          <w:b/>
          <w:color w:val="000000"/>
          <w:sz w:val="28"/>
          <w:szCs w:val="28"/>
        </w:rPr>
        <w:br/>
        <w:t>об организации нотариальной деятельности</w:t>
      </w:r>
    </w:p>
    <w:p w14:paraId="75CCD14B" w14:textId="77777777" w:rsidR="002D06C6" w:rsidRDefault="002D06C6" w:rsidP="002D06C6">
      <w:pPr>
        <w:pStyle w:val="news"/>
        <w:tabs>
          <w:tab w:val="left" w:pos="1134"/>
        </w:tabs>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14:paraId="4D86140B" w14:textId="77777777" w:rsidR="002D06C6" w:rsidRDefault="002D06C6" w:rsidP="002D06C6">
      <w:pPr>
        <w:pStyle w:val="news"/>
        <w:tabs>
          <w:tab w:val="left" w:pos="1134"/>
        </w:tabs>
        <w:jc w:val="both"/>
        <w:rPr>
          <w:rFonts w:asciiTheme="majorBidi" w:hAnsiTheme="majorBidi" w:cstheme="majorBidi"/>
          <w:b/>
          <w:color w:val="000000"/>
          <w:sz w:val="28"/>
          <w:szCs w:val="28"/>
        </w:rPr>
      </w:pPr>
    </w:p>
    <w:p w14:paraId="2BBBD61F" w14:textId="77777777" w:rsidR="002D06C6" w:rsidRDefault="002D06C6" w:rsidP="002D06C6">
      <w:pPr>
        <w:pStyle w:val="news"/>
        <w:tabs>
          <w:tab w:val="left" w:pos="1134"/>
        </w:tabs>
        <w:ind w:firstLine="709"/>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60121ADB" w14:textId="77777777" w:rsidR="002D06C6" w:rsidRDefault="002D06C6" w:rsidP="002D06C6">
      <w:pPr>
        <w:pStyle w:val="news"/>
        <w:tabs>
          <w:tab w:val="left" w:pos="1134"/>
        </w:tabs>
        <w:ind w:firstLine="709"/>
        <w:rPr>
          <w:rFonts w:asciiTheme="majorBidi" w:hAnsiTheme="majorBidi" w:cstheme="majorBidi"/>
          <w:bCs/>
          <w:color w:val="000000"/>
          <w:sz w:val="28"/>
          <w:szCs w:val="28"/>
        </w:rPr>
      </w:pPr>
    </w:p>
    <w:p w14:paraId="319D3B38" w14:textId="77777777" w:rsidR="002D06C6" w:rsidRDefault="002D06C6" w:rsidP="002D06C6">
      <w:pPr>
        <w:pStyle w:val="news"/>
        <w:tabs>
          <w:tab w:val="left" w:pos="1134"/>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внесении изменений и дополнений в Закон № 69 от 14 апреля 2016 года об организации нотариальной деятельности.</w:t>
      </w:r>
    </w:p>
    <w:p w14:paraId="77F5B040" w14:textId="77777777" w:rsidR="002D06C6" w:rsidRDefault="002D06C6" w:rsidP="002D06C6">
      <w:pPr>
        <w:pStyle w:val="news"/>
        <w:tabs>
          <w:tab w:val="left" w:pos="1134"/>
        </w:tabs>
        <w:ind w:firstLine="709"/>
        <w:jc w:val="both"/>
        <w:rPr>
          <w:rFonts w:asciiTheme="majorBidi" w:hAnsiTheme="majorBidi" w:cstheme="majorBidi"/>
          <w:b/>
          <w:color w:val="000000"/>
          <w:sz w:val="28"/>
          <w:szCs w:val="28"/>
        </w:rPr>
      </w:pPr>
    </w:p>
    <w:p w14:paraId="27779072" w14:textId="77777777" w:rsidR="002D06C6" w:rsidRDefault="002D06C6" w:rsidP="002D06C6">
      <w:pPr>
        <w:pStyle w:val="news"/>
        <w:tabs>
          <w:tab w:val="left" w:pos="1134"/>
        </w:tabs>
        <w:ind w:firstLine="709"/>
        <w:jc w:val="both"/>
        <w:rPr>
          <w:rFonts w:asciiTheme="majorBidi" w:hAnsiTheme="majorBidi" w:cstheme="majorBidi"/>
          <w:b/>
          <w:color w:val="000000"/>
          <w:sz w:val="28"/>
          <w:szCs w:val="28"/>
        </w:rPr>
      </w:pPr>
    </w:p>
    <w:p w14:paraId="30ED2F5F" w14:textId="77777777" w:rsidR="002D06C6" w:rsidRDefault="002D06C6" w:rsidP="002D06C6">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163F0DB5"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0BFD8318" w14:textId="77777777" w:rsidR="002D06C6" w:rsidRDefault="002D06C6" w:rsidP="002D06C6">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14:paraId="179AD4E3" w14:textId="77777777" w:rsidR="002D06C6" w:rsidRDefault="002D06C6" w:rsidP="002D06C6">
      <w:pPr>
        <w:pStyle w:val="news"/>
        <w:tabs>
          <w:tab w:val="left" w:pos="1134"/>
        </w:tabs>
        <w:jc w:val="both"/>
        <w:rPr>
          <w:rFonts w:asciiTheme="majorBidi" w:hAnsiTheme="majorBidi" w:cstheme="majorBidi"/>
          <w:color w:val="000000"/>
          <w:sz w:val="28"/>
          <w:szCs w:val="28"/>
          <w:lang w:val="ro-RO"/>
        </w:rPr>
      </w:pPr>
    </w:p>
    <w:p w14:paraId="29E5BF8A" w14:textId="77777777" w:rsidR="002D06C6" w:rsidRDefault="002D06C6" w:rsidP="002D06C6">
      <w:pPr>
        <w:tabs>
          <w:tab w:val="left" w:pos="5670"/>
        </w:tabs>
        <w:ind w:firstLine="0"/>
        <w:rPr>
          <w:rFonts w:asciiTheme="majorBidi" w:hAnsiTheme="majorBidi" w:cstheme="majorBidi"/>
          <w:sz w:val="28"/>
          <w:szCs w:val="28"/>
          <w:lang w:val="ru-RU"/>
        </w:rPr>
      </w:pPr>
      <w:r w:rsidRPr="002D06C6">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2D06C6">
        <w:rPr>
          <w:rFonts w:asciiTheme="majorBidi" w:hAnsiTheme="majorBidi" w:cstheme="majorBidi"/>
          <w:sz w:val="28"/>
          <w:szCs w:val="28"/>
          <w:lang w:val="ru-RU"/>
        </w:rPr>
        <w:t>Виктория Ифтоди</w:t>
      </w:r>
    </w:p>
    <w:p w14:paraId="6DF1D803" w14:textId="77777777" w:rsidR="002D06C6" w:rsidRPr="002D06C6" w:rsidRDefault="002D06C6" w:rsidP="002D06C6">
      <w:pPr>
        <w:tabs>
          <w:tab w:val="left" w:pos="5670"/>
        </w:tabs>
        <w:ind w:firstLine="0"/>
        <w:rPr>
          <w:rFonts w:asciiTheme="majorBidi" w:hAnsiTheme="majorBidi" w:cstheme="majorBidi"/>
          <w:sz w:val="28"/>
          <w:szCs w:val="28"/>
          <w:lang w:val="ru-RU"/>
        </w:rPr>
      </w:pPr>
    </w:p>
    <w:p w14:paraId="71F8E4D8" w14:textId="77777777" w:rsidR="002D06C6" w:rsidRPr="002D06C6" w:rsidRDefault="002D06C6" w:rsidP="002D06C6">
      <w:pPr>
        <w:tabs>
          <w:tab w:val="left" w:pos="5670"/>
        </w:tabs>
        <w:ind w:firstLine="0"/>
        <w:rPr>
          <w:rFonts w:asciiTheme="majorBidi" w:hAnsiTheme="majorBidi" w:cstheme="majorBidi"/>
          <w:sz w:val="28"/>
          <w:szCs w:val="28"/>
          <w:lang w:val="ru-RU"/>
        </w:rPr>
      </w:pPr>
    </w:p>
    <w:p w14:paraId="7470391D"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104BF71D"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4D53C476"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21A4D429"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4B6BF4F2"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07A0CFC5"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3F4F629A"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638683F6"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3A81624A"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10A47645" w14:textId="77777777" w:rsidR="002D06C6" w:rsidRPr="002D06C6" w:rsidRDefault="002D06C6" w:rsidP="002D06C6">
      <w:pPr>
        <w:tabs>
          <w:tab w:val="left" w:pos="5670"/>
        </w:tabs>
        <w:ind w:firstLine="0"/>
        <w:rPr>
          <w:rFonts w:asciiTheme="majorBidi" w:hAnsiTheme="majorBidi" w:cstheme="majorBidi"/>
          <w:sz w:val="28"/>
          <w:szCs w:val="28"/>
          <w:lang w:val="ru-RU" w:eastAsia="ru-RU"/>
        </w:rPr>
      </w:pPr>
    </w:p>
    <w:p w14:paraId="1059F030" w14:textId="77777777" w:rsidR="002D06C6" w:rsidRDefault="002D06C6" w:rsidP="002D06C6">
      <w:pPr>
        <w:pStyle w:val="news"/>
        <w:tabs>
          <w:tab w:val="left" w:pos="1134"/>
        </w:tabs>
        <w:jc w:val="both"/>
        <w:rPr>
          <w:rFonts w:asciiTheme="majorBidi" w:hAnsiTheme="majorBidi" w:cstheme="majorBidi"/>
          <w:color w:val="000000"/>
          <w:sz w:val="28"/>
          <w:szCs w:val="28"/>
        </w:rPr>
      </w:pPr>
    </w:p>
    <w:p w14:paraId="656020FA"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33DDF1DC"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649452FF"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2940E4D1"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3996FA25"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70073D92"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60D20BF7"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7521DB5E"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2EE9A0C8"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53C9E768"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03BF56F4"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5E777DC5"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2920D213"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6B27DEC5"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739A0A6C"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p>
    <w:p w14:paraId="778ECFEF"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3CCC0A05" w14:textId="77777777" w:rsidR="002D06C6" w:rsidRDefault="002D06C6" w:rsidP="002D06C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7AA947F1" w14:textId="77777777" w:rsidR="002D06C6" w:rsidRPr="002D06C6" w:rsidRDefault="002D06C6" w:rsidP="002D06C6">
      <w:pPr>
        <w:rPr>
          <w:lang w:val="ru-RU"/>
        </w:rPr>
      </w:pPr>
    </w:p>
    <w:p w14:paraId="4B39D87E" w14:textId="77777777" w:rsidR="002D06C6" w:rsidRPr="002D06C6" w:rsidRDefault="002D06C6" w:rsidP="002D06C6">
      <w:pPr>
        <w:rPr>
          <w:lang w:val="ru-RU"/>
        </w:rPr>
      </w:pPr>
    </w:p>
    <w:p w14:paraId="05334201" w14:textId="77777777" w:rsidR="002D06C6" w:rsidRPr="002D06C6" w:rsidRDefault="002D06C6" w:rsidP="002D06C6">
      <w:pPr>
        <w:rPr>
          <w:lang w:val="ru-RU"/>
        </w:rPr>
      </w:pPr>
    </w:p>
    <w:p w14:paraId="1A77C6E1" w14:textId="77777777" w:rsidR="002D06C6" w:rsidRPr="002D06C6" w:rsidRDefault="002D06C6" w:rsidP="002D06C6">
      <w:pPr>
        <w:rPr>
          <w:lang w:val="ru-RU"/>
        </w:rPr>
      </w:pPr>
    </w:p>
    <w:p w14:paraId="00156728" w14:textId="77777777" w:rsidR="002D06C6" w:rsidRPr="002D06C6" w:rsidRDefault="002D06C6" w:rsidP="002D06C6">
      <w:pPr>
        <w:rPr>
          <w:lang w:val="ru-RU"/>
        </w:rPr>
      </w:pPr>
    </w:p>
    <w:p w14:paraId="50230C99" w14:textId="77777777" w:rsidR="002D06C6" w:rsidRPr="002D06C6" w:rsidRDefault="002D06C6" w:rsidP="002D06C6">
      <w:pPr>
        <w:rPr>
          <w:lang w:val="ru-RU"/>
        </w:rPr>
      </w:pPr>
    </w:p>
    <w:p w14:paraId="6BA723B8" w14:textId="77777777" w:rsidR="002D06C6" w:rsidRPr="002D06C6" w:rsidRDefault="002D06C6" w:rsidP="002D06C6">
      <w:pPr>
        <w:rPr>
          <w:lang w:val="ru-RU"/>
        </w:rPr>
      </w:pPr>
    </w:p>
    <w:p w14:paraId="06124508" w14:textId="77777777" w:rsidR="002D06C6" w:rsidRPr="002D06C6" w:rsidRDefault="002D06C6" w:rsidP="002D06C6">
      <w:pPr>
        <w:rPr>
          <w:lang w:val="ru-RU"/>
        </w:rPr>
      </w:pPr>
    </w:p>
    <w:p w14:paraId="05EEE8B3" w14:textId="77777777" w:rsidR="002D06C6" w:rsidRPr="002D06C6" w:rsidRDefault="002D06C6" w:rsidP="002D06C6">
      <w:pPr>
        <w:rPr>
          <w:lang w:val="ru-RU"/>
        </w:rPr>
      </w:pPr>
    </w:p>
    <w:p w14:paraId="3961D59F" w14:textId="77777777" w:rsidR="002D06C6" w:rsidRPr="002D06C6" w:rsidRDefault="002D06C6" w:rsidP="002D06C6">
      <w:pPr>
        <w:rPr>
          <w:lang w:val="ru-RU"/>
        </w:rPr>
      </w:pPr>
    </w:p>
    <w:p w14:paraId="794D103F" w14:textId="77777777" w:rsidR="002D06C6" w:rsidRPr="002D06C6" w:rsidRDefault="002D06C6" w:rsidP="002D06C6">
      <w:pPr>
        <w:rPr>
          <w:lang w:val="ru-RU"/>
        </w:rPr>
      </w:pPr>
    </w:p>
    <w:p w14:paraId="1C7538C6" w14:textId="77777777" w:rsidR="002D06C6" w:rsidRPr="002D06C6" w:rsidRDefault="002D06C6" w:rsidP="002D06C6">
      <w:pPr>
        <w:rPr>
          <w:lang w:val="ru-RU"/>
        </w:rPr>
      </w:pPr>
    </w:p>
    <w:p w14:paraId="580FCF62" w14:textId="77777777" w:rsidR="002D06C6" w:rsidRPr="002D06C6" w:rsidRDefault="002D06C6" w:rsidP="002D06C6">
      <w:pPr>
        <w:rPr>
          <w:lang w:val="ru-RU"/>
        </w:rPr>
      </w:pPr>
    </w:p>
    <w:p w14:paraId="7193B911" w14:textId="77777777" w:rsidR="002D06C6" w:rsidRPr="002D06C6" w:rsidRDefault="002D06C6" w:rsidP="002D06C6">
      <w:pPr>
        <w:rPr>
          <w:lang w:val="ru-RU"/>
        </w:rPr>
      </w:pPr>
    </w:p>
    <w:p w14:paraId="4B2FB28B" w14:textId="77777777" w:rsidR="002D06C6" w:rsidRPr="002D06C6" w:rsidRDefault="002D06C6" w:rsidP="002D06C6">
      <w:pPr>
        <w:rPr>
          <w:lang w:val="ru-RU"/>
        </w:rPr>
      </w:pPr>
    </w:p>
    <w:p w14:paraId="7FE15197" w14:textId="77777777" w:rsidR="002D06C6" w:rsidRPr="002D06C6" w:rsidRDefault="002D06C6" w:rsidP="002D06C6">
      <w:pPr>
        <w:rPr>
          <w:lang w:val="ru-RU"/>
        </w:rPr>
      </w:pPr>
    </w:p>
    <w:p w14:paraId="0203F88F" w14:textId="77777777" w:rsidR="002D06C6" w:rsidRPr="002D06C6" w:rsidRDefault="002D06C6" w:rsidP="002D06C6">
      <w:pPr>
        <w:rPr>
          <w:lang w:val="ru-RU"/>
        </w:rPr>
      </w:pPr>
    </w:p>
    <w:p w14:paraId="6D632C3C" w14:textId="77777777" w:rsidR="002D06C6" w:rsidRPr="002D06C6" w:rsidRDefault="002D06C6" w:rsidP="002D06C6">
      <w:pPr>
        <w:rPr>
          <w:lang w:val="ru-RU"/>
        </w:rPr>
      </w:pPr>
    </w:p>
    <w:p w14:paraId="10A4F309" w14:textId="77777777" w:rsidR="002D06C6" w:rsidRPr="002D06C6" w:rsidRDefault="002D06C6" w:rsidP="002D06C6">
      <w:pPr>
        <w:rPr>
          <w:lang w:val="ru-RU"/>
        </w:rPr>
      </w:pPr>
    </w:p>
    <w:p w14:paraId="230C66C7" w14:textId="77777777" w:rsidR="002D06C6" w:rsidRPr="002D06C6" w:rsidRDefault="002D06C6" w:rsidP="002D06C6">
      <w:pPr>
        <w:rPr>
          <w:lang w:val="ru-RU"/>
        </w:rPr>
      </w:pPr>
    </w:p>
    <w:p w14:paraId="2DCFB736" w14:textId="77777777" w:rsidR="002D06C6" w:rsidRPr="002D06C6" w:rsidRDefault="002D06C6" w:rsidP="002D06C6">
      <w:pPr>
        <w:rPr>
          <w:lang w:val="ru-RU"/>
        </w:rPr>
      </w:pPr>
    </w:p>
    <w:p w14:paraId="14B46112" w14:textId="77777777" w:rsidR="002D06C6" w:rsidRPr="002D06C6" w:rsidRDefault="002D06C6" w:rsidP="002D06C6">
      <w:pPr>
        <w:rPr>
          <w:lang w:val="ru-RU"/>
        </w:rPr>
      </w:pPr>
    </w:p>
    <w:p w14:paraId="66FCA9D5" w14:textId="77777777" w:rsidR="002D06C6" w:rsidRPr="002D06C6" w:rsidRDefault="002D06C6" w:rsidP="002D06C6">
      <w:pPr>
        <w:rPr>
          <w:lang w:val="ru-RU"/>
        </w:rPr>
      </w:pPr>
    </w:p>
    <w:p w14:paraId="060C365C" w14:textId="77777777" w:rsidR="002D06C6" w:rsidRPr="002D06C6" w:rsidRDefault="002D06C6" w:rsidP="002D06C6">
      <w:pPr>
        <w:rPr>
          <w:lang w:val="ru-RU"/>
        </w:rPr>
      </w:pPr>
    </w:p>
    <w:p w14:paraId="1D8E2311" w14:textId="77777777" w:rsidR="002D06C6" w:rsidRPr="002D06C6" w:rsidRDefault="002D06C6" w:rsidP="002D06C6">
      <w:pPr>
        <w:rPr>
          <w:lang w:val="ru-RU"/>
        </w:rPr>
      </w:pPr>
    </w:p>
    <w:p w14:paraId="70E40D21" w14:textId="77777777" w:rsidR="002D06C6" w:rsidRPr="002D06C6" w:rsidRDefault="002D06C6" w:rsidP="002D06C6">
      <w:pPr>
        <w:rPr>
          <w:lang w:val="ru-RU"/>
        </w:rPr>
      </w:pPr>
    </w:p>
    <w:p w14:paraId="77D88F8A" w14:textId="77777777" w:rsidR="002D06C6" w:rsidRPr="002D06C6" w:rsidRDefault="002D06C6" w:rsidP="002D06C6">
      <w:pPr>
        <w:rPr>
          <w:lang w:val="ru-RU"/>
        </w:rPr>
      </w:pPr>
    </w:p>
    <w:p w14:paraId="4A079858" w14:textId="77777777" w:rsidR="002D06C6" w:rsidRPr="002D06C6" w:rsidRDefault="002D06C6" w:rsidP="002D06C6">
      <w:pPr>
        <w:rPr>
          <w:lang w:val="ru-RU"/>
        </w:rPr>
      </w:pPr>
    </w:p>
    <w:p w14:paraId="206C4183" w14:textId="77777777" w:rsidR="002D06C6" w:rsidRPr="002D06C6" w:rsidRDefault="002D06C6" w:rsidP="002D06C6">
      <w:pPr>
        <w:rPr>
          <w:lang w:val="ru-RU"/>
        </w:rPr>
      </w:pPr>
    </w:p>
    <w:p w14:paraId="7419F463" w14:textId="77777777" w:rsidR="002D06C6" w:rsidRPr="002D06C6" w:rsidRDefault="002D06C6" w:rsidP="002D06C6">
      <w:pPr>
        <w:rPr>
          <w:lang w:val="ru-RU"/>
        </w:rPr>
      </w:pPr>
    </w:p>
    <w:p w14:paraId="22C163D7" w14:textId="77777777" w:rsidR="002D06C6" w:rsidRPr="002D06C6" w:rsidRDefault="002D06C6" w:rsidP="002D06C6">
      <w:pPr>
        <w:rPr>
          <w:lang w:val="ru-RU"/>
        </w:rPr>
      </w:pPr>
    </w:p>
    <w:p w14:paraId="701FFBE8" w14:textId="77777777" w:rsidR="002D06C6" w:rsidRPr="002D06C6" w:rsidRDefault="002D06C6" w:rsidP="002D06C6">
      <w:pPr>
        <w:rPr>
          <w:lang w:val="ru-RU"/>
        </w:rPr>
      </w:pPr>
    </w:p>
    <w:p w14:paraId="160FD417" w14:textId="77777777" w:rsidR="002D06C6" w:rsidRPr="002D06C6" w:rsidRDefault="002D06C6" w:rsidP="002D06C6">
      <w:pPr>
        <w:rPr>
          <w:lang w:val="ru-RU"/>
        </w:rPr>
      </w:pPr>
    </w:p>
    <w:p w14:paraId="784843E7" w14:textId="77777777" w:rsidR="002D06C6" w:rsidRPr="002D06C6" w:rsidRDefault="002D06C6" w:rsidP="002D06C6">
      <w:pPr>
        <w:rPr>
          <w:lang w:val="ru-RU"/>
        </w:rPr>
      </w:pPr>
    </w:p>
    <w:p w14:paraId="0761F50D" w14:textId="77777777" w:rsidR="002D06C6" w:rsidRPr="002D06C6" w:rsidRDefault="002D06C6" w:rsidP="002D06C6">
      <w:pPr>
        <w:rPr>
          <w:lang w:val="ru-RU"/>
        </w:rPr>
      </w:pPr>
    </w:p>
    <w:p w14:paraId="54029836" w14:textId="77777777" w:rsidR="002D06C6" w:rsidRPr="002D06C6" w:rsidRDefault="002D06C6" w:rsidP="002D06C6">
      <w:pPr>
        <w:rPr>
          <w:lang w:val="ru-RU"/>
        </w:rPr>
      </w:pPr>
    </w:p>
    <w:p w14:paraId="02963B12" w14:textId="77777777" w:rsidR="002D06C6" w:rsidRPr="002D06C6" w:rsidRDefault="002D06C6" w:rsidP="002D06C6">
      <w:pPr>
        <w:rPr>
          <w:lang w:val="ru-RU"/>
        </w:rPr>
      </w:pPr>
    </w:p>
    <w:p w14:paraId="5864C0C8" w14:textId="77777777" w:rsidR="002D06C6" w:rsidRPr="002D06C6" w:rsidRDefault="002D06C6" w:rsidP="002D06C6">
      <w:pPr>
        <w:rPr>
          <w:lang w:val="ru-RU"/>
        </w:rPr>
      </w:pPr>
    </w:p>
    <w:p w14:paraId="2C44AF0C" w14:textId="77777777" w:rsidR="002D06C6" w:rsidRDefault="002D06C6" w:rsidP="002D06C6">
      <w:pPr>
        <w:pStyle w:val="tt"/>
        <w:tabs>
          <w:tab w:val="center" w:pos="5103"/>
          <w:tab w:val="right" w:pos="9356"/>
        </w:tabs>
        <w:ind w:firstLine="851"/>
        <w:jc w:val="right"/>
        <w:rPr>
          <w:b w:val="0"/>
          <w:i/>
          <w:color w:val="000000" w:themeColor="text1"/>
          <w:sz w:val="28"/>
          <w:szCs w:val="28"/>
        </w:rPr>
      </w:pPr>
      <w:r>
        <w:rPr>
          <w:b w:val="0"/>
          <w:i/>
          <w:color w:val="000000" w:themeColor="text1"/>
          <w:sz w:val="28"/>
          <w:szCs w:val="28"/>
        </w:rPr>
        <w:t>Проект</w:t>
      </w:r>
    </w:p>
    <w:p w14:paraId="61FC2989" w14:textId="77777777" w:rsidR="002D06C6" w:rsidRDefault="002D06C6" w:rsidP="002D06C6">
      <w:pPr>
        <w:pStyle w:val="tt"/>
        <w:tabs>
          <w:tab w:val="center" w:pos="5103"/>
          <w:tab w:val="right" w:pos="9356"/>
        </w:tabs>
        <w:rPr>
          <w:color w:val="000000" w:themeColor="text1"/>
          <w:sz w:val="28"/>
          <w:szCs w:val="28"/>
        </w:rPr>
      </w:pPr>
      <w:r>
        <w:rPr>
          <w:color w:val="000000" w:themeColor="text1"/>
          <w:sz w:val="28"/>
          <w:szCs w:val="28"/>
        </w:rPr>
        <w:t>ПАРЛАМЕНТ РЕСПУБЛИКИ МОЛДОВА</w:t>
      </w:r>
    </w:p>
    <w:p w14:paraId="21D2663B" w14:textId="77777777" w:rsidR="002D06C6" w:rsidRDefault="002D06C6" w:rsidP="002D06C6">
      <w:pPr>
        <w:pStyle w:val="tt"/>
        <w:tabs>
          <w:tab w:val="center" w:pos="5103"/>
          <w:tab w:val="right" w:pos="9356"/>
        </w:tabs>
        <w:rPr>
          <w:color w:val="000000" w:themeColor="text1"/>
          <w:sz w:val="28"/>
          <w:szCs w:val="28"/>
        </w:rPr>
      </w:pPr>
    </w:p>
    <w:p w14:paraId="1FA8A9C5" w14:textId="77777777" w:rsidR="002D06C6" w:rsidRDefault="002D06C6" w:rsidP="002D06C6">
      <w:pPr>
        <w:pStyle w:val="tt"/>
        <w:rPr>
          <w:color w:val="000000" w:themeColor="text1"/>
          <w:sz w:val="28"/>
          <w:szCs w:val="28"/>
        </w:rPr>
      </w:pPr>
      <w:r>
        <w:rPr>
          <w:color w:val="000000" w:themeColor="text1"/>
          <w:sz w:val="28"/>
          <w:szCs w:val="28"/>
        </w:rPr>
        <w:t>З А К О Н</w:t>
      </w:r>
    </w:p>
    <w:p w14:paraId="2485B738" w14:textId="77777777" w:rsidR="002D06C6" w:rsidRDefault="002D06C6" w:rsidP="002D06C6">
      <w:pPr>
        <w:pStyle w:val="tt"/>
        <w:rPr>
          <w:color w:val="000000" w:themeColor="text1"/>
          <w:sz w:val="28"/>
          <w:szCs w:val="28"/>
        </w:rPr>
      </w:pPr>
      <w:r>
        <w:rPr>
          <w:sz w:val="28"/>
          <w:szCs w:val="28"/>
        </w:rPr>
        <w:t>о внесении изменений и дополнений в Закон об организации нотариальной деятельности № 69 от 14 апреля 2016 г.</w:t>
      </w:r>
      <w:r>
        <w:rPr>
          <w:color w:val="000000" w:themeColor="text1"/>
          <w:sz w:val="28"/>
          <w:szCs w:val="28"/>
        </w:rPr>
        <w:t xml:space="preserve"> </w:t>
      </w:r>
    </w:p>
    <w:p w14:paraId="38D2B237" w14:textId="77777777" w:rsidR="002D06C6" w:rsidRDefault="002D06C6" w:rsidP="002D06C6">
      <w:pPr>
        <w:pStyle w:val="tt"/>
        <w:rPr>
          <w:color w:val="000000" w:themeColor="text1"/>
          <w:sz w:val="28"/>
          <w:szCs w:val="28"/>
          <w:lang w:val="ro-RO"/>
        </w:rPr>
      </w:pPr>
    </w:p>
    <w:p w14:paraId="060BBDC7" w14:textId="77777777" w:rsidR="002D06C6" w:rsidRDefault="002D06C6" w:rsidP="002D06C6">
      <w:pPr>
        <w:pStyle w:val="tt"/>
        <w:ind w:firstLine="851"/>
        <w:jc w:val="both"/>
        <w:rPr>
          <w:b w:val="0"/>
          <w:color w:val="000000" w:themeColor="text1"/>
          <w:sz w:val="28"/>
          <w:szCs w:val="28"/>
          <w:lang w:val="ro-RO"/>
        </w:rPr>
      </w:pPr>
    </w:p>
    <w:p w14:paraId="0B7C2DF3" w14:textId="77777777" w:rsidR="002D06C6" w:rsidRDefault="002D06C6" w:rsidP="002D06C6">
      <w:pPr>
        <w:pStyle w:val="tt"/>
        <w:ind w:firstLine="851"/>
        <w:jc w:val="both"/>
        <w:rPr>
          <w:b w:val="0"/>
          <w:color w:val="000000" w:themeColor="text1"/>
          <w:sz w:val="28"/>
          <w:szCs w:val="28"/>
        </w:rPr>
      </w:pPr>
      <w:r>
        <w:rPr>
          <w:b w:val="0"/>
          <w:color w:val="000000" w:themeColor="text1"/>
          <w:sz w:val="28"/>
          <w:szCs w:val="28"/>
        </w:rPr>
        <w:t>Парламент принимает настоящий органический закон.</w:t>
      </w:r>
    </w:p>
    <w:p w14:paraId="35FB6EA9" w14:textId="77777777" w:rsidR="002D06C6" w:rsidRDefault="002D06C6" w:rsidP="002D06C6">
      <w:pPr>
        <w:rPr>
          <w:sz w:val="28"/>
          <w:szCs w:val="28"/>
          <w:lang w:val="ro-RO"/>
        </w:rPr>
      </w:pPr>
    </w:p>
    <w:p w14:paraId="09D129C2" w14:textId="77777777" w:rsidR="002D06C6" w:rsidRDefault="002D06C6" w:rsidP="002D06C6">
      <w:pPr>
        <w:rPr>
          <w:bCs/>
          <w:color w:val="000000"/>
          <w:sz w:val="28"/>
          <w:szCs w:val="28"/>
          <w:lang w:val="ru-RU"/>
        </w:rPr>
      </w:pPr>
      <w:r>
        <w:rPr>
          <w:sz w:val="28"/>
          <w:szCs w:val="28"/>
          <w:lang w:val="ro-RO"/>
        </w:rPr>
        <w:t xml:space="preserve"> </w:t>
      </w:r>
      <w:r w:rsidRPr="002D06C6">
        <w:rPr>
          <w:b/>
          <w:bCs/>
          <w:sz w:val="28"/>
          <w:szCs w:val="28"/>
          <w:lang w:val="ru-RU"/>
        </w:rPr>
        <w:t xml:space="preserve">Ст. </w:t>
      </w:r>
      <w:r>
        <w:rPr>
          <w:b/>
          <w:bCs/>
          <w:sz w:val="28"/>
          <w:szCs w:val="28"/>
        </w:rPr>
        <w:t>I</w:t>
      </w:r>
      <w:r w:rsidRPr="002D06C6">
        <w:rPr>
          <w:b/>
          <w:bCs/>
          <w:sz w:val="28"/>
          <w:szCs w:val="28"/>
          <w:lang w:val="ru-RU"/>
        </w:rPr>
        <w:t>. –</w:t>
      </w:r>
      <w:r w:rsidRPr="002D06C6">
        <w:rPr>
          <w:sz w:val="28"/>
          <w:szCs w:val="28"/>
          <w:lang w:val="ru-RU"/>
        </w:rPr>
        <w:t xml:space="preserve"> В Закон об организации нотариальной деятельности № 69 от 14 апреля 2016 г.</w:t>
      </w:r>
      <w:r w:rsidRPr="002D06C6">
        <w:rPr>
          <w:bCs/>
          <w:color w:val="000000"/>
          <w:sz w:val="28"/>
          <w:szCs w:val="28"/>
          <w:lang w:val="ru-RU"/>
        </w:rPr>
        <w:t>, (</w:t>
      </w:r>
      <w:r w:rsidRPr="002D06C6">
        <w:rPr>
          <w:color w:val="000000"/>
          <w:sz w:val="28"/>
          <w:szCs w:val="28"/>
          <w:lang w:val="ru-RU"/>
        </w:rPr>
        <w:t>Официальный монитор</w:t>
      </w:r>
      <w:r w:rsidRPr="002D06C6">
        <w:rPr>
          <w:bCs/>
          <w:color w:val="000000"/>
          <w:sz w:val="28"/>
          <w:szCs w:val="28"/>
          <w:lang w:val="ru-RU"/>
        </w:rPr>
        <w:t xml:space="preserve"> </w:t>
      </w:r>
      <w:r w:rsidRPr="002D06C6">
        <w:rPr>
          <w:color w:val="000000" w:themeColor="text1"/>
          <w:sz w:val="28"/>
          <w:szCs w:val="28"/>
          <w:lang w:val="ru-RU"/>
        </w:rPr>
        <w:t xml:space="preserve">Республики Молдова, 2016 г., № </w:t>
      </w:r>
      <w:r w:rsidRPr="002D06C6">
        <w:rPr>
          <w:color w:val="000000" w:themeColor="text1"/>
          <w:sz w:val="28"/>
          <w:szCs w:val="28"/>
          <w:lang w:val="ru-RU"/>
        </w:rPr>
        <w:lastRenderedPageBreak/>
        <w:t>277–287, ст. 588</w:t>
      </w:r>
      <w:r w:rsidRPr="002D06C6">
        <w:rPr>
          <w:bCs/>
          <w:color w:val="000000"/>
          <w:sz w:val="28"/>
          <w:szCs w:val="28"/>
          <w:lang w:val="ru-RU"/>
        </w:rPr>
        <w:t xml:space="preserve">) </w:t>
      </w:r>
      <w:r w:rsidRPr="002D06C6">
        <w:rPr>
          <w:color w:val="000000" w:themeColor="text1"/>
          <w:sz w:val="28"/>
          <w:szCs w:val="28"/>
          <w:lang w:val="ru-RU"/>
        </w:rPr>
        <w:t xml:space="preserve">с последующими изменениями, </w:t>
      </w:r>
      <w:r w:rsidRPr="002D06C6">
        <w:rPr>
          <w:bCs/>
          <w:color w:val="000000"/>
          <w:sz w:val="28"/>
          <w:szCs w:val="28"/>
          <w:lang w:val="ru-RU"/>
        </w:rPr>
        <w:t>внести следующие изменения и дополнения:</w:t>
      </w:r>
    </w:p>
    <w:p w14:paraId="383B9B38" w14:textId="77777777" w:rsidR="002D06C6" w:rsidRDefault="002D06C6" w:rsidP="002D06C6">
      <w:pPr>
        <w:rPr>
          <w:bCs/>
          <w:color w:val="000000"/>
          <w:sz w:val="28"/>
          <w:szCs w:val="28"/>
          <w:lang w:val="ro-RO"/>
        </w:rPr>
      </w:pPr>
    </w:p>
    <w:p w14:paraId="61BE7F78" w14:textId="77777777" w:rsidR="002D06C6" w:rsidRDefault="002D06C6" w:rsidP="002D06C6">
      <w:pPr>
        <w:pStyle w:val="a5"/>
        <w:numPr>
          <w:ilvl w:val="0"/>
          <w:numId w:val="18"/>
        </w:numPr>
        <w:tabs>
          <w:tab w:val="left" w:pos="270"/>
        </w:tabs>
        <w:ind w:left="0" w:firstLine="709"/>
        <w:contextualSpacing/>
        <w:jc w:val="left"/>
        <w:rPr>
          <w:sz w:val="28"/>
          <w:szCs w:val="28"/>
        </w:rPr>
      </w:pPr>
      <w:r>
        <w:rPr>
          <w:sz w:val="28"/>
          <w:szCs w:val="28"/>
        </w:rPr>
        <w:t>В статье 9:</w:t>
      </w:r>
    </w:p>
    <w:p w14:paraId="642D0D69" w14:textId="77777777" w:rsidR="002D06C6" w:rsidRDefault="002D06C6" w:rsidP="002D06C6">
      <w:pPr>
        <w:pStyle w:val="a5"/>
        <w:tabs>
          <w:tab w:val="left" w:pos="270"/>
        </w:tabs>
        <w:ind w:firstLine="709"/>
        <w:rPr>
          <w:sz w:val="28"/>
          <w:szCs w:val="28"/>
        </w:rPr>
      </w:pPr>
      <w:r>
        <w:rPr>
          <w:sz w:val="28"/>
          <w:szCs w:val="28"/>
        </w:rPr>
        <w:t>пункт e) части (1) признать</w:t>
      </w:r>
      <w:r>
        <w:rPr>
          <w:color w:val="000000"/>
          <w:sz w:val="28"/>
          <w:szCs w:val="28"/>
        </w:rPr>
        <w:t xml:space="preserve"> утратившим силу</w:t>
      </w:r>
      <w:r>
        <w:rPr>
          <w:sz w:val="28"/>
          <w:szCs w:val="28"/>
        </w:rPr>
        <w:t>;</w:t>
      </w:r>
    </w:p>
    <w:p w14:paraId="2F6867C9" w14:textId="77777777" w:rsidR="002D06C6" w:rsidRDefault="002D06C6" w:rsidP="002D06C6">
      <w:pPr>
        <w:pStyle w:val="a5"/>
        <w:tabs>
          <w:tab w:val="left" w:pos="270"/>
        </w:tabs>
        <w:ind w:firstLine="709"/>
        <w:rPr>
          <w:sz w:val="28"/>
          <w:szCs w:val="28"/>
        </w:rPr>
      </w:pPr>
      <w:r>
        <w:rPr>
          <w:sz w:val="28"/>
          <w:szCs w:val="28"/>
        </w:rPr>
        <w:tab/>
        <w:t xml:space="preserve"> в части (4), </w:t>
      </w:r>
      <w:r>
        <w:rPr>
          <w:color w:val="000000"/>
          <w:sz w:val="28"/>
          <w:szCs w:val="28"/>
        </w:rPr>
        <w:t>изменения касаются только текста на румынском языке</w:t>
      </w:r>
      <w:r>
        <w:rPr>
          <w:sz w:val="28"/>
          <w:szCs w:val="28"/>
        </w:rPr>
        <w:t>.</w:t>
      </w:r>
    </w:p>
    <w:p w14:paraId="53626069" w14:textId="77777777" w:rsidR="002D06C6" w:rsidRDefault="002D06C6" w:rsidP="002D06C6">
      <w:pPr>
        <w:pStyle w:val="a5"/>
        <w:tabs>
          <w:tab w:val="left" w:pos="270"/>
        </w:tabs>
        <w:ind w:firstLine="709"/>
        <w:rPr>
          <w:sz w:val="28"/>
          <w:szCs w:val="28"/>
          <w:lang w:val="ro-RO"/>
        </w:rPr>
      </w:pPr>
    </w:p>
    <w:p w14:paraId="0019868C" w14:textId="77777777" w:rsidR="002D06C6" w:rsidRDefault="002D06C6" w:rsidP="002D06C6">
      <w:pPr>
        <w:pStyle w:val="a5"/>
        <w:numPr>
          <w:ilvl w:val="0"/>
          <w:numId w:val="18"/>
        </w:numPr>
        <w:ind w:left="0" w:firstLine="709"/>
        <w:contextualSpacing/>
        <w:jc w:val="left"/>
        <w:rPr>
          <w:sz w:val="28"/>
          <w:szCs w:val="28"/>
        </w:rPr>
      </w:pPr>
      <w:r>
        <w:rPr>
          <w:sz w:val="28"/>
          <w:szCs w:val="28"/>
        </w:rPr>
        <w:t>Статью 11:</w:t>
      </w:r>
    </w:p>
    <w:p w14:paraId="6E4B59A3" w14:textId="77777777" w:rsidR="002D06C6" w:rsidRPr="002D06C6" w:rsidRDefault="002D06C6" w:rsidP="002D06C6">
      <w:pPr>
        <w:rPr>
          <w:sz w:val="28"/>
          <w:szCs w:val="28"/>
          <w:lang w:val="ru-RU"/>
        </w:rPr>
      </w:pPr>
      <w:r w:rsidRPr="002D06C6">
        <w:rPr>
          <w:sz w:val="28"/>
          <w:szCs w:val="28"/>
          <w:lang w:val="ru-RU"/>
        </w:rPr>
        <w:t xml:space="preserve"> дополнить пунктом </w:t>
      </w:r>
      <w:r>
        <w:rPr>
          <w:sz w:val="28"/>
          <w:szCs w:val="28"/>
        </w:rPr>
        <w:t>g</w:t>
      </w:r>
      <w:r w:rsidRPr="002D06C6">
        <w:rPr>
          <w:sz w:val="28"/>
          <w:szCs w:val="28"/>
          <w:vertAlign w:val="superscript"/>
          <w:lang w:val="ru-RU"/>
        </w:rPr>
        <w:t>1</w:t>
      </w:r>
      <w:r w:rsidRPr="002D06C6">
        <w:rPr>
          <w:sz w:val="28"/>
          <w:szCs w:val="28"/>
          <w:lang w:val="ru-RU"/>
        </w:rPr>
        <w:t>) следующего содержания:</w:t>
      </w:r>
    </w:p>
    <w:p w14:paraId="5BBAA592" w14:textId="77777777" w:rsidR="002D06C6" w:rsidRPr="002D06C6" w:rsidRDefault="002D06C6" w:rsidP="002D06C6">
      <w:pPr>
        <w:tabs>
          <w:tab w:val="left" w:pos="270"/>
        </w:tabs>
        <w:rPr>
          <w:sz w:val="28"/>
          <w:szCs w:val="28"/>
          <w:lang w:val="ru-RU"/>
        </w:rPr>
      </w:pPr>
      <w:r w:rsidRPr="002D06C6">
        <w:rPr>
          <w:sz w:val="28"/>
          <w:szCs w:val="28"/>
          <w:lang w:val="ru-RU"/>
        </w:rPr>
        <w:t>«</w:t>
      </w:r>
      <w:r>
        <w:rPr>
          <w:sz w:val="28"/>
          <w:szCs w:val="28"/>
        </w:rPr>
        <w:t>g</w:t>
      </w:r>
      <w:r w:rsidRPr="002D06C6">
        <w:rPr>
          <w:sz w:val="28"/>
          <w:szCs w:val="28"/>
          <w:vertAlign w:val="superscript"/>
          <w:lang w:val="ru-RU"/>
        </w:rPr>
        <w:t>1</w:t>
      </w:r>
      <w:r w:rsidRPr="002D06C6">
        <w:rPr>
          <w:sz w:val="28"/>
          <w:szCs w:val="28"/>
          <w:lang w:val="ru-RU"/>
        </w:rPr>
        <w:t>) принять, в соответствии с приказом министра юстиции, архив деятельности нотариуса, деятельность которого приостанавливается или прекращается;»;</w:t>
      </w:r>
    </w:p>
    <w:p w14:paraId="226EB41F" w14:textId="77777777" w:rsidR="002D06C6" w:rsidRPr="002D06C6" w:rsidRDefault="002D06C6" w:rsidP="002D06C6">
      <w:pPr>
        <w:tabs>
          <w:tab w:val="left" w:pos="270"/>
        </w:tabs>
        <w:rPr>
          <w:sz w:val="28"/>
          <w:szCs w:val="28"/>
          <w:lang w:val="ru-RU"/>
        </w:rPr>
      </w:pPr>
      <w:r w:rsidRPr="002D06C6">
        <w:rPr>
          <w:sz w:val="28"/>
          <w:szCs w:val="28"/>
          <w:lang w:val="ru-RU"/>
        </w:rPr>
        <w:t xml:space="preserve">в пункте </w:t>
      </w:r>
      <w:r>
        <w:rPr>
          <w:sz w:val="28"/>
          <w:szCs w:val="28"/>
        </w:rPr>
        <w:t>k</w:t>
      </w:r>
      <w:r w:rsidRPr="002D06C6">
        <w:rPr>
          <w:sz w:val="28"/>
          <w:szCs w:val="28"/>
          <w:lang w:val="ru-RU"/>
        </w:rPr>
        <w:t xml:space="preserve">) </w:t>
      </w:r>
      <w:r w:rsidRPr="002D06C6">
        <w:rPr>
          <w:color w:val="000000"/>
          <w:sz w:val="28"/>
          <w:szCs w:val="28"/>
          <w:lang w:val="ru-RU"/>
        </w:rPr>
        <w:t>изменения касаются только текста на румынском языке</w:t>
      </w:r>
      <w:r w:rsidRPr="002D06C6">
        <w:rPr>
          <w:sz w:val="28"/>
          <w:szCs w:val="28"/>
          <w:lang w:val="ru-RU"/>
        </w:rPr>
        <w:t xml:space="preserve">. </w:t>
      </w:r>
    </w:p>
    <w:p w14:paraId="0C00DA30" w14:textId="77777777" w:rsidR="002D06C6" w:rsidRDefault="002D06C6" w:rsidP="002D06C6">
      <w:pPr>
        <w:tabs>
          <w:tab w:val="left" w:pos="270"/>
        </w:tabs>
        <w:rPr>
          <w:sz w:val="28"/>
          <w:szCs w:val="28"/>
          <w:lang w:val="ro-RO"/>
        </w:rPr>
      </w:pPr>
    </w:p>
    <w:p w14:paraId="17BF1D82" w14:textId="77777777" w:rsidR="002D06C6" w:rsidRDefault="002D06C6" w:rsidP="002D06C6">
      <w:pPr>
        <w:pStyle w:val="a5"/>
        <w:numPr>
          <w:ilvl w:val="0"/>
          <w:numId w:val="18"/>
        </w:numPr>
        <w:ind w:left="0" w:firstLine="709"/>
        <w:contextualSpacing/>
        <w:rPr>
          <w:sz w:val="28"/>
          <w:szCs w:val="28"/>
        </w:rPr>
      </w:pPr>
      <w:r>
        <w:rPr>
          <w:sz w:val="28"/>
          <w:szCs w:val="28"/>
        </w:rPr>
        <w:t xml:space="preserve">В пункте </w:t>
      </w:r>
      <w:r>
        <w:rPr>
          <w:sz w:val="28"/>
          <w:szCs w:val="28"/>
          <w:lang w:val="ro-RO"/>
        </w:rPr>
        <w:t>a</w:t>
      </w:r>
      <w:r>
        <w:rPr>
          <w:sz w:val="28"/>
          <w:szCs w:val="28"/>
        </w:rPr>
        <w:t>)</w:t>
      </w:r>
      <w:r>
        <w:rPr>
          <w:sz w:val="28"/>
          <w:szCs w:val="28"/>
          <w:lang w:val="ro-RO"/>
        </w:rPr>
        <w:t xml:space="preserve"> </w:t>
      </w:r>
      <w:r>
        <w:rPr>
          <w:sz w:val="28"/>
          <w:szCs w:val="28"/>
        </w:rPr>
        <w:t>части (</w:t>
      </w:r>
      <w:r>
        <w:rPr>
          <w:sz w:val="28"/>
          <w:szCs w:val="28"/>
          <w:lang w:val="ro-RO"/>
        </w:rPr>
        <w:t>2</w:t>
      </w:r>
      <w:r>
        <w:rPr>
          <w:sz w:val="28"/>
          <w:szCs w:val="28"/>
        </w:rPr>
        <w:t xml:space="preserve">) статьи </w:t>
      </w:r>
      <w:r>
        <w:rPr>
          <w:sz w:val="28"/>
          <w:szCs w:val="28"/>
          <w:lang w:val="ro-RO"/>
        </w:rPr>
        <w:t>18</w:t>
      </w:r>
      <w:r>
        <w:rPr>
          <w:sz w:val="28"/>
          <w:szCs w:val="28"/>
        </w:rPr>
        <w:t xml:space="preserve">, </w:t>
      </w:r>
      <w:r>
        <w:rPr>
          <w:color w:val="000000"/>
          <w:sz w:val="28"/>
          <w:szCs w:val="28"/>
        </w:rPr>
        <w:t>изменения касаются только текста на румынском языке</w:t>
      </w:r>
      <w:r>
        <w:rPr>
          <w:sz w:val="28"/>
          <w:szCs w:val="28"/>
        </w:rPr>
        <w:t>.</w:t>
      </w:r>
    </w:p>
    <w:p w14:paraId="19DBD54D" w14:textId="77777777" w:rsidR="002D06C6" w:rsidRDefault="002D06C6" w:rsidP="002D06C6">
      <w:pPr>
        <w:pStyle w:val="a5"/>
        <w:ind w:firstLine="709"/>
        <w:rPr>
          <w:sz w:val="28"/>
          <w:szCs w:val="28"/>
        </w:rPr>
      </w:pPr>
    </w:p>
    <w:p w14:paraId="2192B2FB" w14:textId="77777777" w:rsidR="002D06C6" w:rsidRDefault="002D06C6" w:rsidP="002D06C6">
      <w:pPr>
        <w:pStyle w:val="a5"/>
        <w:numPr>
          <w:ilvl w:val="0"/>
          <w:numId w:val="18"/>
        </w:numPr>
        <w:ind w:left="0" w:firstLine="709"/>
        <w:contextualSpacing/>
        <w:rPr>
          <w:sz w:val="28"/>
          <w:szCs w:val="28"/>
        </w:rPr>
      </w:pPr>
      <w:r>
        <w:rPr>
          <w:sz w:val="28"/>
          <w:szCs w:val="28"/>
        </w:rPr>
        <w:t>В статье 24:</w:t>
      </w:r>
    </w:p>
    <w:p w14:paraId="13E91004" w14:textId="77777777" w:rsidR="002D06C6" w:rsidRDefault="002D06C6" w:rsidP="002D06C6">
      <w:pPr>
        <w:pStyle w:val="a5"/>
        <w:ind w:firstLine="709"/>
        <w:rPr>
          <w:sz w:val="28"/>
          <w:szCs w:val="28"/>
        </w:rPr>
      </w:pPr>
      <w:r>
        <w:rPr>
          <w:sz w:val="28"/>
          <w:szCs w:val="28"/>
        </w:rPr>
        <w:t>части (1) и (2) изложить в следующей редакции:</w:t>
      </w:r>
    </w:p>
    <w:p w14:paraId="6F183235" w14:textId="77777777" w:rsidR="002D06C6" w:rsidRDefault="002D06C6" w:rsidP="002D06C6">
      <w:pPr>
        <w:pStyle w:val="a5"/>
        <w:ind w:firstLine="709"/>
        <w:rPr>
          <w:sz w:val="28"/>
          <w:szCs w:val="28"/>
        </w:rPr>
      </w:pPr>
      <w:r>
        <w:rPr>
          <w:sz w:val="28"/>
          <w:szCs w:val="28"/>
        </w:rPr>
        <w:t>«(1) Комиссия по лицензированию создается приказом министра юстиции и состоит из семи членов: трех членов, избранных Общим собранием нотариусов и четырех членов, избранных Министерством юстиции, из которых один член – представитель гражданского общества, отобранного на конкурсной основе Министерством юстиции. Процедура отбора члена Комиссии по лицензированию который представляет гражданское общества устанавливается положением, утвержденным приказом министра юстиции после согласования с Нотариальной палатой. Если в течение 30 дней после запроса министра юстиции, Общее собрание нотариусов не избрала членов Комиссии по лицензированию, они назначаются министром юстиции в результате конкурса, организованного Министерством юстиции.</w:t>
      </w:r>
    </w:p>
    <w:p w14:paraId="0E4B0368" w14:textId="77777777" w:rsidR="002D06C6" w:rsidRDefault="002D06C6" w:rsidP="002D06C6">
      <w:pPr>
        <w:pStyle w:val="a5"/>
        <w:ind w:firstLine="709"/>
        <w:rPr>
          <w:sz w:val="28"/>
          <w:szCs w:val="28"/>
        </w:rPr>
      </w:pPr>
      <w:r>
        <w:rPr>
          <w:sz w:val="28"/>
          <w:szCs w:val="28"/>
        </w:rPr>
        <w:t>(2) Министр юстиции может отклонить кандидатуры, избранные Общим собранием нотариусов. Мотивированный отказ направляется в Совет нотариальной палаты в 15-дневный срок со дня представления кандидатур.»;</w:t>
      </w:r>
    </w:p>
    <w:p w14:paraId="6ECE72D6" w14:textId="77777777" w:rsidR="002D06C6" w:rsidRDefault="002D06C6" w:rsidP="002D06C6">
      <w:pPr>
        <w:pStyle w:val="a5"/>
        <w:ind w:firstLine="709"/>
        <w:rPr>
          <w:sz w:val="28"/>
          <w:szCs w:val="28"/>
        </w:rPr>
      </w:pPr>
      <w:r>
        <w:rPr>
          <w:sz w:val="28"/>
          <w:szCs w:val="28"/>
        </w:rPr>
        <w:t>в части (3), изменения касаются только текста на румынском языке;</w:t>
      </w:r>
    </w:p>
    <w:p w14:paraId="01187594" w14:textId="77777777" w:rsidR="002D06C6" w:rsidRDefault="002D06C6" w:rsidP="002D06C6">
      <w:pPr>
        <w:pStyle w:val="a5"/>
        <w:ind w:firstLine="709"/>
        <w:rPr>
          <w:sz w:val="28"/>
          <w:szCs w:val="28"/>
        </w:rPr>
      </w:pPr>
      <w:r>
        <w:rPr>
          <w:sz w:val="28"/>
          <w:szCs w:val="28"/>
        </w:rPr>
        <w:t>в части (4), слова «в установленном частью (1) порядке» заменить словами «в соответствии с порядком и процедурой, изложенными в части (1),»;</w:t>
      </w:r>
    </w:p>
    <w:p w14:paraId="22636FBB" w14:textId="77777777" w:rsidR="002D06C6" w:rsidRDefault="002D06C6" w:rsidP="002D06C6">
      <w:pPr>
        <w:pStyle w:val="a5"/>
        <w:ind w:firstLine="709"/>
        <w:rPr>
          <w:sz w:val="28"/>
          <w:szCs w:val="28"/>
        </w:rPr>
      </w:pPr>
      <w:r>
        <w:rPr>
          <w:sz w:val="28"/>
          <w:szCs w:val="28"/>
        </w:rPr>
        <w:t>часть (5) изложить в следующей редакции:</w:t>
      </w:r>
    </w:p>
    <w:p w14:paraId="5BC21EEB" w14:textId="77777777" w:rsidR="002D06C6" w:rsidRDefault="002D06C6" w:rsidP="002D06C6">
      <w:pPr>
        <w:pStyle w:val="a5"/>
        <w:ind w:firstLine="709"/>
        <w:rPr>
          <w:sz w:val="28"/>
          <w:szCs w:val="28"/>
        </w:rPr>
      </w:pPr>
      <w:r>
        <w:rPr>
          <w:sz w:val="28"/>
          <w:szCs w:val="28"/>
        </w:rPr>
        <w:t xml:space="preserve"> «(5) Председатель и вице-председатель Комиссии по лицензированию избирается тайным голосованием большинством голосов членов комиссии. В отсутствие председателя его обязанности исполняет вице-председатель.»;</w:t>
      </w:r>
    </w:p>
    <w:p w14:paraId="4128F560" w14:textId="77777777" w:rsidR="002D06C6" w:rsidRDefault="002D06C6" w:rsidP="002D06C6">
      <w:pPr>
        <w:pStyle w:val="a5"/>
        <w:ind w:firstLine="709"/>
        <w:rPr>
          <w:sz w:val="28"/>
          <w:szCs w:val="28"/>
        </w:rPr>
      </w:pPr>
      <w:r>
        <w:rPr>
          <w:sz w:val="28"/>
          <w:szCs w:val="28"/>
        </w:rPr>
        <w:lastRenderedPageBreak/>
        <w:t> в части (8), после слова «исключается» дополнить словами «приказом</w:t>
      </w:r>
    </w:p>
    <w:p w14:paraId="5B5A377E" w14:textId="77777777" w:rsidR="002D06C6" w:rsidRDefault="002D06C6" w:rsidP="002D06C6">
      <w:pPr>
        <w:pStyle w:val="a5"/>
        <w:ind w:firstLine="709"/>
        <w:rPr>
          <w:sz w:val="28"/>
          <w:szCs w:val="28"/>
        </w:rPr>
      </w:pPr>
      <w:r>
        <w:rPr>
          <w:sz w:val="28"/>
          <w:szCs w:val="28"/>
        </w:rPr>
        <w:t>министра юстиции».</w:t>
      </w:r>
    </w:p>
    <w:p w14:paraId="2F0FD1E3" w14:textId="77777777" w:rsidR="002D06C6" w:rsidRDefault="002D06C6" w:rsidP="002D06C6">
      <w:pPr>
        <w:rPr>
          <w:sz w:val="28"/>
          <w:szCs w:val="28"/>
          <w:lang w:val="ro-RO"/>
        </w:rPr>
      </w:pPr>
    </w:p>
    <w:p w14:paraId="0CF3C7A3" w14:textId="77777777" w:rsidR="002D06C6" w:rsidRDefault="002D06C6" w:rsidP="002D06C6">
      <w:pPr>
        <w:pStyle w:val="a5"/>
        <w:numPr>
          <w:ilvl w:val="0"/>
          <w:numId w:val="18"/>
        </w:numPr>
        <w:ind w:left="0" w:firstLine="709"/>
        <w:contextualSpacing/>
        <w:rPr>
          <w:sz w:val="28"/>
          <w:szCs w:val="28"/>
        </w:rPr>
      </w:pPr>
      <w:r>
        <w:rPr>
          <w:sz w:val="28"/>
          <w:szCs w:val="28"/>
        </w:rPr>
        <w:t>В статье 25, часть (4) изложить в следующей редакции:</w:t>
      </w:r>
    </w:p>
    <w:p w14:paraId="7F3E6757" w14:textId="77777777" w:rsidR="002D06C6" w:rsidRDefault="002D06C6" w:rsidP="002D06C6">
      <w:pPr>
        <w:pStyle w:val="a5"/>
        <w:ind w:firstLine="709"/>
        <w:rPr>
          <w:sz w:val="28"/>
          <w:szCs w:val="28"/>
        </w:rPr>
      </w:pPr>
      <w:r>
        <w:rPr>
          <w:sz w:val="28"/>
          <w:szCs w:val="28"/>
        </w:rPr>
        <w:t>«(4) Членство в Комиссии по лицензированию несовместимо с членством в Дисциплинарной коллегии, Комиссии по этике и Совете Нотариальной палаты.».</w:t>
      </w:r>
    </w:p>
    <w:p w14:paraId="180F7E7A" w14:textId="77777777" w:rsidR="002D06C6" w:rsidRDefault="002D06C6" w:rsidP="002D06C6">
      <w:pPr>
        <w:pStyle w:val="a5"/>
        <w:ind w:firstLine="709"/>
        <w:rPr>
          <w:sz w:val="28"/>
          <w:szCs w:val="28"/>
        </w:rPr>
      </w:pPr>
    </w:p>
    <w:p w14:paraId="2573CA31" w14:textId="77777777" w:rsidR="002D06C6" w:rsidRDefault="002D06C6" w:rsidP="002D06C6">
      <w:pPr>
        <w:pStyle w:val="a5"/>
        <w:numPr>
          <w:ilvl w:val="0"/>
          <w:numId w:val="18"/>
        </w:numPr>
        <w:ind w:left="0" w:firstLine="709"/>
        <w:contextualSpacing/>
        <w:rPr>
          <w:sz w:val="28"/>
          <w:szCs w:val="28"/>
        </w:rPr>
      </w:pPr>
      <w:r>
        <w:rPr>
          <w:sz w:val="28"/>
          <w:szCs w:val="28"/>
        </w:rPr>
        <w:t>В пункте d) части (2) статьи 26 слово «персональный цифровой код лицензиата» заменить словами «государственный идентификационный номер (IDNP)».</w:t>
      </w:r>
    </w:p>
    <w:p w14:paraId="6620724B" w14:textId="77777777" w:rsidR="002D06C6" w:rsidRDefault="002D06C6" w:rsidP="002D06C6">
      <w:pPr>
        <w:pStyle w:val="a5"/>
        <w:ind w:firstLine="709"/>
        <w:rPr>
          <w:sz w:val="28"/>
          <w:szCs w:val="28"/>
        </w:rPr>
      </w:pPr>
    </w:p>
    <w:p w14:paraId="05CDA5CE" w14:textId="77777777" w:rsidR="002D06C6" w:rsidRDefault="002D06C6" w:rsidP="002D06C6">
      <w:pPr>
        <w:pStyle w:val="a5"/>
        <w:numPr>
          <w:ilvl w:val="0"/>
          <w:numId w:val="18"/>
        </w:numPr>
        <w:ind w:left="0" w:firstLine="709"/>
        <w:contextualSpacing/>
        <w:rPr>
          <w:sz w:val="28"/>
          <w:szCs w:val="28"/>
        </w:rPr>
      </w:pPr>
      <w:r>
        <w:rPr>
          <w:sz w:val="28"/>
          <w:szCs w:val="28"/>
        </w:rPr>
        <w:t xml:space="preserve">В пункте d) части (4) статьи 29 слово </w:t>
      </w:r>
      <w:r>
        <w:rPr>
          <w:color w:val="000000"/>
          <w:sz w:val="28"/>
          <w:szCs w:val="28"/>
        </w:rPr>
        <w:t>«IDNO</w:t>
      </w:r>
      <w:r>
        <w:rPr>
          <w:sz w:val="28"/>
          <w:szCs w:val="28"/>
        </w:rPr>
        <w:t>» заменить словами «фискальный код».</w:t>
      </w:r>
    </w:p>
    <w:p w14:paraId="3D5E7B4B" w14:textId="77777777" w:rsidR="002D06C6" w:rsidRDefault="002D06C6" w:rsidP="002D06C6">
      <w:pPr>
        <w:rPr>
          <w:sz w:val="28"/>
          <w:szCs w:val="28"/>
          <w:lang w:val="ro-RO"/>
        </w:rPr>
      </w:pPr>
    </w:p>
    <w:p w14:paraId="6CACD392" w14:textId="77777777" w:rsidR="002D06C6" w:rsidRDefault="002D06C6" w:rsidP="002D06C6">
      <w:pPr>
        <w:pStyle w:val="a5"/>
        <w:numPr>
          <w:ilvl w:val="0"/>
          <w:numId w:val="18"/>
        </w:numPr>
        <w:ind w:left="0" w:firstLine="709"/>
        <w:contextualSpacing/>
        <w:rPr>
          <w:sz w:val="28"/>
          <w:szCs w:val="28"/>
        </w:rPr>
      </w:pPr>
      <w:r>
        <w:rPr>
          <w:sz w:val="28"/>
          <w:szCs w:val="28"/>
        </w:rPr>
        <w:t>В статье 36:</w:t>
      </w:r>
    </w:p>
    <w:p w14:paraId="3D3D7463" w14:textId="77777777" w:rsidR="002D06C6" w:rsidRDefault="002D06C6" w:rsidP="002D06C6">
      <w:pPr>
        <w:pStyle w:val="a5"/>
        <w:ind w:firstLine="709"/>
        <w:rPr>
          <w:sz w:val="28"/>
          <w:szCs w:val="28"/>
        </w:rPr>
      </w:pPr>
      <w:r>
        <w:rPr>
          <w:sz w:val="28"/>
          <w:szCs w:val="28"/>
        </w:rPr>
        <w:t xml:space="preserve"> в части (2), после слов «нотариальную деятельность,» дополнить словами «по необходимости, Нотариальная палата,»;</w:t>
      </w:r>
    </w:p>
    <w:p w14:paraId="79A6C69D" w14:textId="77777777" w:rsidR="002D06C6" w:rsidRDefault="002D06C6" w:rsidP="002D06C6">
      <w:pPr>
        <w:pStyle w:val="a5"/>
        <w:ind w:firstLine="709"/>
        <w:rPr>
          <w:sz w:val="28"/>
          <w:szCs w:val="28"/>
        </w:rPr>
      </w:pPr>
      <w:r>
        <w:rPr>
          <w:sz w:val="28"/>
          <w:szCs w:val="28"/>
        </w:rPr>
        <w:t xml:space="preserve"> в части (4), слова «может вести» заменить словами «по необходимости, Нотариальная палата, могут вести»;</w:t>
      </w:r>
    </w:p>
    <w:p w14:paraId="0E1E6E46" w14:textId="77777777" w:rsidR="002D06C6" w:rsidRDefault="002D06C6" w:rsidP="002D06C6">
      <w:pPr>
        <w:pStyle w:val="a5"/>
        <w:ind w:firstLine="709"/>
        <w:rPr>
          <w:sz w:val="28"/>
          <w:szCs w:val="28"/>
        </w:rPr>
      </w:pPr>
      <w:r>
        <w:rPr>
          <w:sz w:val="28"/>
          <w:szCs w:val="28"/>
        </w:rPr>
        <w:t xml:space="preserve"> в части (7), слова «и передачи нотариальных дел» заменить словами «, передачи нотариальных дел, а также срок и условия передачи архива нотариальная деятельность Нотариальной палате».</w:t>
      </w:r>
    </w:p>
    <w:p w14:paraId="40792302" w14:textId="77777777" w:rsidR="002D06C6" w:rsidRDefault="002D06C6" w:rsidP="002D06C6">
      <w:pPr>
        <w:pStyle w:val="a5"/>
        <w:ind w:firstLine="709"/>
        <w:rPr>
          <w:sz w:val="28"/>
          <w:szCs w:val="28"/>
        </w:rPr>
      </w:pPr>
    </w:p>
    <w:p w14:paraId="0240EAAF" w14:textId="77777777" w:rsidR="002D06C6" w:rsidRDefault="002D06C6" w:rsidP="002D06C6">
      <w:pPr>
        <w:pStyle w:val="a5"/>
        <w:numPr>
          <w:ilvl w:val="0"/>
          <w:numId w:val="18"/>
        </w:numPr>
        <w:ind w:left="0" w:firstLine="709"/>
        <w:contextualSpacing/>
        <w:rPr>
          <w:sz w:val="28"/>
          <w:szCs w:val="28"/>
        </w:rPr>
      </w:pPr>
      <w:r>
        <w:rPr>
          <w:sz w:val="28"/>
          <w:szCs w:val="28"/>
        </w:rPr>
        <w:t>Пункт j) части (1) статьи 40 признать утратившим силу.</w:t>
      </w:r>
    </w:p>
    <w:p w14:paraId="0F77DEB8" w14:textId="77777777" w:rsidR="002D06C6" w:rsidRDefault="002D06C6" w:rsidP="002D06C6">
      <w:pPr>
        <w:pStyle w:val="a5"/>
        <w:ind w:firstLine="709"/>
        <w:rPr>
          <w:bCs/>
          <w:sz w:val="28"/>
          <w:szCs w:val="28"/>
          <w:lang w:val="ro-RO"/>
        </w:rPr>
      </w:pPr>
    </w:p>
    <w:p w14:paraId="04A7F398" w14:textId="77777777" w:rsidR="002D06C6" w:rsidRDefault="002D06C6" w:rsidP="002D06C6">
      <w:pPr>
        <w:pStyle w:val="a5"/>
        <w:numPr>
          <w:ilvl w:val="0"/>
          <w:numId w:val="18"/>
        </w:numPr>
        <w:ind w:left="0" w:firstLine="709"/>
        <w:contextualSpacing/>
        <w:rPr>
          <w:sz w:val="28"/>
          <w:szCs w:val="28"/>
        </w:rPr>
      </w:pPr>
      <w:r>
        <w:rPr>
          <w:sz w:val="28"/>
          <w:szCs w:val="28"/>
          <w:lang w:val="ro-RO"/>
        </w:rPr>
        <w:t xml:space="preserve"> </w:t>
      </w:r>
      <w:r>
        <w:rPr>
          <w:sz w:val="28"/>
          <w:szCs w:val="28"/>
        </w:rPr>
        <w:t>В статье 41:</w:t>
      </w:r>
    </w:p>
    <w:p w14:paraId="3A38C1EC" w14:textId="77777777" w:rsidR="002D06C6" w:rsidRPr="002D06C6" w:rsidRDefault="002D06C6" w:rsidP="002D06C6">
      <w:pPr>
        <w:rPr>
          <w:rFonts w:cstheme="minorBidi"/>
          <w:sz w:val="28"/>
          <w:szCs w:val="28"/>
          <w:lang w:val="ru-RU"/>
        </w:rPr>
      </w:pPr>
      <w:r w:rsidRPr="002D06C6">
        <w:rPr>
          <w:sz w:val="28"/>
          <w:szCs w:val="28"/>
          <w:lang w:val="ru-RU"/>
        </w:rPr>
        <w:t xml:space="preserve">в пункте </w:t>
      </w:r>
      <w:r>
        <w:rPr>
          <w:sz w:val="28"/>
          <w:szCs w:val="28"/>
        </w:rPr>
        <w:t>c</w:t>
      </w:r>
      <w:r w:rsidRPr="002D06C6">
        <w:rPr>
          <w:sz w:val="28"/>
          <w:szCs w:val="28"/>
          <w:lang w:val="ru-RU"/>
        </w:rPr>
        <w:t>) части (1), слова «шести лет» заменить словами «четырех лет»;</w:t>
      </w:r>
    </w:p>
    <w:p w14:paraId="2E743AF3" w14:textId="77777777" w:rsidR="002D06C6" w:rsidRPr="002D06C6" w:rsidRDefault="002D06C6" w:rsidP="002D06C6">
      <w:pPr>
        <w:rPr>
          <w:sz w:val="28"/>
          <w:szCs w:val="28"/>
          <w:lang w:val="ru-RU"/>
        </w:rPr>
      </w:pPr>
      <w:r w:rsidRPr="002D06C6">
        <w:rPr>
          <w:sz w:val="28"/>
          <w:szCs w:val="28"/>
          <w:lang w:val="ru-RU"/>
        </w:rPr>
        <w:t>в части (6), слова «на хранение архив нотариальной деятельности» заменить словами «на временное хранение нотариусу, действующему на той же территории, с его предварительного согласия - архив нотариальной деятельности. В случае отсутствия согласия, архив нотариальной деятельности передается для временного хранения нотариусу, назначенному по приказу министра юстиции.» ;</w:t>
      </w:r>
    </w:p>
    <w:p w14:paraId="3C06494E" w14:textId="77777777" w:rsidR="002D06C6" w:rsidRPr="002D06C6" w:rsidRDefault="002D06C6" w:rsidP="002D06C6">
      <w:pPr>
        <w:rPr>
          <w:sz w:val="28"/>
          <w:szCs w:val="28"/>
          <w:lang w:val="ru-RU"/>
        </w:rPr>
      </w:pPr>
      <w:r w:rsidRPr="002D06C6">
        <w:rPr>
          <w:sz w:val="28"/>
          <w:szCs w:val="28"/>
          <w:lang w:val="ru-RU"/>
        </w:rPr>
        <w:t>дополнить частью (6</w:t>
      </w:r>
      <w:r w:rsidRPr="002D06C6">
        <w:rPr>
          <w:sz w:val="28"/>
          <w:szCs w:val="28"/>
          <w:vertAlign w:val="superscript"/>
          <w:lang w:val="ru-RU"/>
        </w:rPr>
        <w:t>1</w:t>
      </w:r>
      <w:r w:rsidRPr="002D06C6">
        <w:rPr>
          <w:sz w:val="28"/>
          <w:szCs w:val="28"/>
          <w:lang w:val="ru-RU"/>
        </w:rPr>
        <w:t>) следующего содержания:</w:t>
      </w:r>
    </w:p>
    <w:p w14:paraId="583704AF" w14:textId="77777777" w:rsidR="002D06C6" w:rsidRPr="002D06C6" w:rsidRDefault="002D06C6" w:rsidP="002D06C6">
      <w:pPr>
        <w:rPr>
          <w:sz w:val="28"/>
          <w:szCs w:val="28"/>
          <w:lang w:val="ru-RU"/>
        </w:rPr>
      </w:pPr>
      <w:r w:rsidRPr="002D06C6">
        <w:rPr>
          <w:sz w:val="28"/>
          <w:szCs w:val="28"/>
          <w:lang w:val="ru-RU"/>
        </w:rPr>
        <w:t xml:space="preserve"> «(6</w:t>
      </w:r>
      <w:r w:rsidRPr="002D06C6">
        <w:rPr>
          <w:sz w:val="28"/>
          <w:szCs w:val="28"/>
          <w:vertAlign w:val="superscript"/>
          <w:lang w:val="ru-RU"/>
        </w:rPr>
        <w:t>1</w:t>
      </w:r>
      <w:r w:rsidRPr="002D06C6">
        <w:rPr>
          <w:sz w:val="28"/>
          <w:szCs w:val="28"/>
          <w:lang w:val="ru-RU"/>
        </w:rPr>
        <w:t>) В случае, если Нотариальная палата находится в ситуации невозможности принять на временное хранение печать и удостоверение нотариуса, они передаются в Министерство юстиции.»;</w:t>
      </w:r>
    </w:p>
    <w:p w14:paraId="51BB9520" w14:textId="77777777" w:rsidR="002D06C6" w:rsidRPr="002D06C6" w:rsidRDefault="002D06C6" w:rsidP="002D06C6">
      <w:pPr>
        <w:rPr>
          <w:rFonts w:cstheme="minorBidi"/>
          <w:sz w:val="28"/>
          <w:szCs w:val="28"/>
          <w:lang w:val="ru-RU"/>
        </w:rPr>
      </w:pPr>
      <w:r w:rsidRPr="002D06C6">
        <w:rPr>
          <w:sz w:val="28"/>
          <w:szCs w:val="28"/>
          <w:lang w:val="ru-RU"/>
        </w:rPr>
        <w:t xml:space="preserve"> часть (8), после слов «при первоначальном наделении его полномочиями» дополнить предложением: « , за исключением требования, предусмотренного пунктом </w:t>
      </w:r>
      <w:r>
        <w:rPr>
          <w:sz w:val="28"/>
          <w:szCs w:val="28"/>
        </w:rPr>
        <w:t>a</w:t>
      </w:r>
      <w:r w:rsidRPr="002D06C6">
        <w:rPr>
          <w:sz w:val="28"/>
          <w:szCs w:val="28"/>
          <w:lang w:val="ru-RU"/>
        </w:rPr>
        <w:t xml:space="preserve">) части (2) статьи 28, которое должно быть выполнено в течение 3 дней со дня нового наделения полномочиями.», а </w:t>
      </w:r>
      <w:r w:rsidRPr="002D06C6">
        <w:rPr>
          <w:sz w:val="28"/>
          <w:szCs w:val="28"/>
          <w:lang w:val="ru-RU"/>
        </w:rPr>
        <w:lastRenderedPageBreak/>
        <w:t>после слов «Нотариальная палата» дополнить словами «или, по необходимости, Министерство юстиции».</w:t>
      </w:r>
    </w:p>
    <w:p w14:paraId="2454C784" w14:textId="77777777" w:rsidR="002D06C6" w:rsidRPr="002D06C6" w:rsidRDefault="002D06C6" w:rsidP="002D06C6">
      <w:pPr>
        <w:rPr>
          <w:sz w:val="28"/>
          <w:szCs w:val="28"/>
          <w:lang w:val="ru-RU"/>
        </w:rPr>
      </w:pPr>
    </w:p>
    <w:p w14:paraId="6376D317" w14:textId="77777777" w:rsidR="002D06C6" w:rsidRDefault="002D06C6" w:rsidP="002D06C6">
      <w:pPr>
        <w:pStyle w:val="a5"/>
        <w:numPr>
          <w:ilvl w:val="0"/>
          <w:numId w:val="18"/>
        </w:numPr>
        <w:spacing w:line="276" w:lineRule="auto"/>
        <w:ind w:left="0" w:firstLine="709"/>
        <w:contextualSpacing/>
        <w:rPr>
          <w:sz w:val="28"/>
          <w:szCs w:val="28"/>
        </w:rPr>
      </w:pPr>
      <w:r>
        <w:rPr>
          <w:sz w:val="28"/>
          <w:szCs w:val="28"/>
        </w:rPr>
        <w:t xml:space="preserve"> В статье 42:</w:t>
      </w:r>
    </w:p>
    <w:p w14:paraId="608D05C6" w14:textId="77777777" w:rsidR="002D06C6" w:rsidRDefault="002D06C6" w:rsidP="002D06C6">
      <w:pPr>
        <w:pStyle w:val="a5"/>
        <w:ind w:firstLine="709"/>
        <w:rPr>
          <w:sz w:val="28"/>
          <w:szCs w:val="28"/>
        </w:rPr>
      </w:pPr>
      <w:r>
        <w:rPr>
          <w:sz w:val="28"/>
          <w:szCs w:val="28"/>
        </w:rPr>
        <w:t xml:space="preserve"> в части (6), слова «передать архив нотариальной деятельности, упорядоченный в соответствии с законодательством» заменить словами «передать архив нотариальной деятельности, упорядоченный в соответствии с законодательством, для хранения, другому нотариусу, назначенному по приказу министра юстиции или Нотариальной палате в соответствии с условиями,</w:t>
      </w:r>
      <w:r>
        <w:t xml:space="preserve"> </w:t>
      </w:r>
      <w:r>
        <w:rPr>
          <w:sz w:val="28"/>
          <w:szCs w:val="28"/>
        </w:rPr>
        <w:t>предусмотренными положением, утвержденным министром юстиции»;</w:t>
      </w:r>
    </w:p>
    <w:p w14:paraId="1D2376C4" w14:textId="77777777" w:rsidR="002D06C6" w:rsidRDefault="002D06C6" w:rsidP="002D06C6">
      <w:pPr>
        <w:pStyle w:val="a5"/>
        <w:ind w:firstLine="709"/>
        <w:rPr>
          <w:sz w:val="28"/>
          <w:szCs w:val="28"/>
        </w:rPr>
      </w:pPr>
      <w:r>
        <w:rPr>
          <w:sz w:val="28"/>
          <w:szCs w:val="28"/>
        </w:rPr>
        <w:t>часть (7) дополнить словами « , комиссией, созданной приказом министра юстиции и передается на хранение другого нотариуса, назначенного по приказу министра юстиции.».</w:t>
      </w:r>
    </w:p>
    <w:p w14:paraId="748FFE03" w14:textId="77777777" w:rsidR="002D06C6" w:rsidRDefault="002D06C6" w:rsidP="002D06C6">
      <w:pPr>
        <w:pStyle w:val="a5"/>
        <w:numPr>
          <w:ilvl w:val="0"/>
          <w:numId w:val="18"/>
        </w:numPr>
        <w:spacing w:line="276" w:lineRule="auto"/>
        <w:ind w:left="0" w:firstLine="709"/>
        <w:contextualSpacing/>
        <w:rPr>
          <w:sz w:val="28"/>
          <w:szCs w:val="28"/>
        </w:rPr>
      </w:pPr>
      <w:r>
        <w:rPr>
          <w:bCs/>
          <w:sz w:val="28"/>
          <w:szCs w:val="28"/>
        </w:rPr>
        <w:t>В статье 43:</w:t>
      </w:r>
    </w:p>
    <w:p w14:paraId="5310BDDD" w14:textId="77777777" w:rsidR="002D06C6" w:rsidRDefault="002D06C6" w:rsidP="002D06C6">
      <w:pPr>
        <w:pStyle w:val="a5"/>
        <w:ind w:firstLine="709"/>
        <w:rPr>
          <w:sz w:val="28"/>
          <w:szCs w:val="28"/>
        </w:rPr>
      </w:pPr>
      <w:r>
        <w:rPr>
          <w:sz w:val="28"/>
          <w:szCs w:val="28"/>
        </w:rPr>
        <w:t>в части (2) слово «принятого» заменить словом «утвержденного»;</w:t>
      </w:r>
    </w:p>
    <w:p w14:paraId="44509C07" w14:textId="77777777" w:rsidR="002D06C6" w:rsidRDefault="002D06C6" w:rsidP="002D06C6">
      <w:pPr>
        <w:pStyle w:val="a5"/>
        <w:ind w:firstLine="709"/>
        <w:rPr>
          <w:sz w:val="28"/>
          <w:szCs w:val="28"/>
        </w:rPr>
      </w:pPr>
      <w:r>
        <w:rPr>
          <w:sz w:val="28"/>
          <w:szCs w:val="28"/>
        </w:rPr>
        <w:t>часть (3) изложить в следующей редакции:</w:t>
      </w:r>
    </w:p>
    <w:p w14:paraId="637EA317" w14:textId="77777777" w:rsidR="002D06C6" w:rsidRDefault="002D06C6" w:rsidP="002D06C6">
      <w:pPr>
        <w:pStyle w:val="a5"/>
        <w:ind w:firstLine="709"/>
        <w:rPr>
          <w:sz w:val="28"/>
          <w:szCs w:val="28"/>
        </w:rPr>
      </w:pPr>
      <w:r>
        <w:rPr>
          <w:sz w:val="28"/>
          <w:szCs w:val="28"/>
        </w:rPr>
        <w:t xml:space="preserve">«(3) Нотариальная Палата является </w:t>
      </w:r>
      <w:r>
        <w:rPr>
          <w:sz w:val="28"/>
          <w:szCs w:val="28"/>
          <w:shd w:val="clear" w:color="auto" w:fill="FFFFFF"/>
        </w:rPr>
        <w:t>профессиональной организацией, учрежденной</w:t>
      </w:r>
      <w:r>
        <w:rPr>
          <w:sz w:val="28"/>
          <w:szCs w:val="28"/>
        </w:rPr>
        <w:t xml:space="preserve"> на основании настоящего закона,</w:t>
      </w:r>
      <w:r>
        <w:rPr>
          <w:sz w:val="28"/>
          <w:szCs w:val="28"/>
          <w:shd w:val="clear" w:color="auto" w:fill="FFFFFF"/>
        </w:rPr>
        <w:t xml:space="preserve"> со статусом юридического лица, c </w:t>
      </w:r>
      <w:r>
        <w:rPr>
          <w:sz w:val="28"/>
          <w:szCs w:val="28"/>
        </w:rPr>
        <w:t xml:space="preserve"> </w:t>
      </w:r>
      <w:r>
        <w:rPr>
          <w:sz w:val="28"/>
          <w:szCs w:val="28"/>
          <w:shd w:val="clear" w:color="auto" w:fill="FFFFFF"/>
        </w:rPr>
        <w:t xml:space="preserve">собственным </w:t>
      </w:r>
      <w:hyperlink r:id="rId9" w:history="1">
        <w:r>
          <w:rPr>
            <w:rStyle w:val="af4"/>
            <w:shd w:val="clear" w:color="auto" w:fill="FFFFFF"/>
          </w:rPr>
          <w:t>имуществом</w:t>
        </w:r>
      </w:hyperlink>
      <w:r>
        <w:rPr>
          <w:sz w:val="28"/>
          <w:szCs w:val="28"/>
        </w:rPr>
        <w:t xml:space="preserve"> и бюджетом.».</w:t>
      </w:r>
    </w:p>
    <w:p w14:paraId="0C438E70" w14:textId="77777777" w:rsidR="002D06C6" w:rsidRDefault="002D06C6" w:rsidP="002D06C6">
      <w:pPr>
        <w:pStyle w:val="a5"/>
        <w:ind w:firstLine="709"/>
        <w:rPr>
          <w:sz w:val="28"/>
          <w:szCs w:val="28"/>
        </w:rPr>
      </w:pPr>
    </w:p>
    <w:p w14:paraId="16BC1371" w14:textId="77777777" w:rsidR="002D06C6" w:rsidRDefault="002D06C6" w:rsidP="002D06C6">
      <w:pPr>
        <w:pStyle w:val="a5"/>
        <w:numPr>
          <w:ilvl w:val="0"/>
          <w:numId w:val="18"/>
        </w:numPr>
        <w:tabs>
          <w:tab w:val="left" w:pos="450"/>
        </w:tabs>
        <w:spacing w:line="276" w:lineRule="auto"/>
        <w:ind w:left="0" w:firstLine="709"/>
        <w:contextualSpacing/>
        <w:rPr>
          <w:sz w:val="28"/>
          <w:szCs w:val="28"/>
        </w:rPr>
      </w:pPr>
      <w:r>
        <w:rPr>
          <w:sz w:val="28"/>
          <w:szCs w:val="28"/>
        </w:rPr>
        <w:t xml:space="preserve">В статье 45, пункт </w:t>
      </w:r>
      <w:r>
        <w:rPr>
          <w:sz w:val="28"/>
          <w:szCs w:val="28"/>
          <w:lang w:val="ro-RO"/>
        </w:rPr>
        <w:t xml:space="preserve">k) </w:t>
      </w:r>
      <w:r>
        <w:rPr>
          <w:sz w:val="28"/>
          <w:szCs w:val="28"/>
        </w:rPr>
        <w:t>дополнить в конце словами «в соответствии с положением, утвержденным министром юстиции»</w:t>
      </w:r>
      <w:r>
        <w:rPr>
          <w:sz w:val="28"/>
          <w:szCs w:val="28"/>
          <w:lang w:val="ro-RO"/>
        </w:rPr>
        <w:t>.</w:t>
      </w:r>
    </w:p>
    <w:p w14:paraId="484284BB" w14:textId="77777777" w:rsidR="002D06C6" w:rsidRDefault="002D06C6" w:rsidP="002D06C6">
      <w:pPr>
        <w:pStyle w:val="a5"/>
        <w:tabs>
          <w:tab w:val="left" w:pos="450"/>
        </w:tabs>
        <w:ind w:firstLine="709"/>
        <w:rPr>
          <w:sz w:val="28"/>
          <w:szCs w:val="28"/>
        </w:rPr>
      </w:pPr>
    </w:p>
    <w:p w14:paraId="3AEAD9FE" w14:textId="77777777" w:rsidR="002D06C6" w:rsidRDefault="002D06C6" w:rsidP="002D06C6">
      <w:pPr>
        <w:pStyle w:val="a5"/>
        <w:numPr>
          <w:ilvl w:val="0"/>
          <w:numId w:val="19"/>
        </w:numPr>
        <w:spacing w:after="100" w:line="276" w:lineRule="auto"/>
        <w:ind w:left="0" w:firstLine="709"/>
        <w:contextualSpacing/>
        <w:rPr>
          <w:sz w:val="28"/>
          <w:szCs w:val="28"/>
        </w:rPr>
      </w:pPr>
      <w:r>
        <w:rPr>
          <w:bCs/>
          <w:sz w:val="28"/>
          <w:szCs w:val="28"/>
        </w:rPr>
        <w:t xml:space="preserve"> В статье 47:</w:t>
      </w:r>
    </w:p>
    <w:p w14:paraId="5EB9B9DE" w14:textId="77777777" w:rsidR="002D06C6" w:rsidRDefault="002D06C6" w:rsidP="002D06C6">
      <w:pPr>
        <w:pStyle w:val="a5"/>
        <w:tabs>
          <w:tab w:val="left" w:pos="450"/>
        </w:tabs>
        <w:ind w:firstLine="709"/>
        <w:rPr>
          <w:sz w:val="28"/>
          <w:szCs w:val="28"/>
        </w:rPr>
      </w:pPr>
      <w:r>
        <w:rPr>
          <w:sz w:val="28"/>
          <w:szCs w:val="28"/>
        </w:rPr>
        <w:t>часть (4) изложить в следующей редакции:</w:t>
      </w:r>
    </w:p>
    <w:p w14:paraId="161C5643" w14:textId="77777777" w:rsidR="002D06C6" w:rsidRDefault="002D06C6" w:rsidP="002D06C6">
      <w:pPr>
        <w:pStyle w:val="a5"/>
        <w:tabs>
          <w:tab w:val="left" w:pos="450"/>
        </w:tabs>
        <w:ind w:firstLine="709"/>
        <w:rPr>
          <w:sz w:val="28"/>
          <w:szCs w:val="28"/>
        </w:rPr>
      </w:pPr>
      <w:r>
        <w:rPr>
          <w:sz w:val="28"/>
          <w:szCs w:val="28"/>
        </w:rPr>
        <w:t>«(4) Общее собрание нотариусов является правомочным, если в нем принимают участие не менее 50% нотариусов, осуществляющих нотариальную деятельность. Если Общее собрание нотариусов не было правомочным, Совет Нотариальной палаты повторно созывает Общее собрание нотариусов в течение 15 дней, которое будет правомочным независимо от количества присутствующих нотариусов.»;</w:t>
      </w:r>
    </w:p>
    <w:p w14:paraId="58260F4C" w14:textId="77777777" w:rsidR="002D06C6" w:rsidRDefault="002D06C6" w:rsidP="002D06C6">
      <w:pPr>
        <w:pStyle w:val="a5"/>
        <w:tabs>
          <w:tab w:val="left" w:pos="450"/>
        </w:tabs>
        <w:ind w:firstLine="709"/>
        <w:rPr>
          <w:sz w:val="28"/>
          <w:szCs w:val="28"/>
        </w:rPr>
      </w:pPr>
      <w:r>
        <w:rPr>
          <w:sz w:val="28"/>
          <w:szCs w:val="28"/>
        </w:rPr>
        <w:t>в пункте a) части (6), слово «принимает» заменить словом «утверждает»;</w:t>
      </w:r>
    </w:p>
    <w:p w14:paraId="4725B0F9" w14:textId="77777777" w:rsidR="002D06C6" w:rsidRDefault="002D06C6" w:rsidP="002D06C6">
      <w:pPr>
        <w:pStyle w:val="a5"/>
        <w:tabs>
          <w:tab w:val="left" w:pos="450"/>
        </w:tabs>
        <w:ind w:firstLine="709"/>
        <w:rPr>
          <w:sz w:val="28"/>
          <w:szCs w:val="28"/>
        </w:rPr>
      </w:pPr>
      <w:r>
        <w:rPr>
          <w:sz w:val="28"/>
          <w:szCs w:val="28"/>
        </w:rPr>
        <w:t>в части (7), первое предложение изложить в следующей редакции:</w:t>
      </w:r>
    </w:p>
    <w:p w14:paraId="0C031C8C" w14:textId="77777777" w:rsidR="002D06C6" w:rsidRDefault="002D06C6" w:rsidP="002D06C6">
      <w:pPr>
        <w:pStyle w:val="a5"/>
        <w:tabs>
          <w:tab w:val="left" w:pos="450"/>
        </w:tabs>
        <w:ind w:firstLine="709"/>
        <w:rPr>
          <w:sz w:val="28"/>
          <w:szCs w:val="28"/>
        </w:rPr>
      </w:pPr>
      <w:r>
        <w:rPr>
          <w:sz w:val="28"/>
          <w:szCs w:val="28"/>
        </w:rPr>
        <w:t>«Решения Общего собрания нотариусов принимается большинством голосов присутствующих нотариусов, за исключением решении по предметам указанных в пунктах а), в) и с) части (6), которые принимаются голосованием минимум 2/3 от числа присутствующих нотариусов», а слова «комитеты, Дисциплинарной коллегии» заменяются словами «Комиссии по лицензированию, Дисциплинарной коллегий, Комиссии по этике»;</w:t>
      </w:r>
    </w:p>
    <w:p w14:paraId="6E6AE366" w14:textId="77777777" w:rsidR="002D06C6" w:rsidRDefault="002D06C6" w:rsidP="002D06C6">
      <w:pPr>
        <w:pStyle w:val="a5"/>
        <w:tabs>
          <w:tab w:val="left" w:pos="450"/>
        </w:tabs>
        <w:ind w:firstLine="709"/>
        <w:rPr>
          <w:sz w:val="28"/>
          <w:szCs w:val="28"/>
        </w:rPr>
      </w:pPr>
      <w:r>
        <w:rPr>
          <w:sz w:val="28"/>
          <w:szCs w:val="28"/>
        </w:rPr>
        <w:t>Часть (8) изложить в следующей редакции:</w:t>
      </w:r>
    </w:p>
    <w:p w14:paraId="15A2B745" w14:textId="77777777" w:rsidR="002D06C6" w:rsidRDefault="002D06C6" w:rsidP="002D06C6">
      <w:pPr>
        <w:pStyle w:val="a5"/>
        <w:tabs>
          <w:tab w:val="left" w:pos="450"/>
        </w:tabs>
        <w:ind w:firstLine="709"/>
        <w:rPr>
          <w:sz w:val="28"/>
          <w:szCs w:val="28"/>
        </w:rPr>
      </w:pPr>
      <w:r>
        <w:rPr>
          <w:sz w:val="28"/>
          <w:szCs w:val="28"/>
        </w:rPr>
        <w:t xml:space="preserve">«(8) Если для принятия решений по предметам, указанным в пунктах а), в) и с) части (6) квалифицированное большинство не получено, на </w:t>
      </w:r>
      <w:r>
        <w:rPr>
          <w:sz w:val="28"/>
          <w:szCs w:val="28"/>
        </w:rPr>
        <w:lastRenderedPageBreak/>
        <w:t>следующее Общее собрание нотариусов они считаются принятыми большинством присутствующих.».</w:t>
      </w:r>
    </w:p>
    <w:p w14:paraId="1E5D853F" w14:textId="77777777" w:rsidR="002D06C6" w:rsidRDefault="002D06C6" w:rsidP="002D06C6">
      <w:pPr>
        <w:pStyle w:val="a5"/>
        <w:tabs>
          <w:tab w:val="left" w:pos="450"/>
        </w:tabs>
        <w:ind w:firstLine="709"/>
        <w:rPr>
          <w:sz w:val="28"/>
          <w:szCs w:val="28"/>
        </w:rPr>
      </w:pPr>
      <w:r>
        <w:rPr>
          <w:bCs/>
          <w:sz w:val="28"/>
          <w:szCs w:val="28"/>
          <w:lang w:val="ro-RO"/>
        </w:rPr>
        <w:t>15</w:t>
      </w:r>
      <w:r>
        <w:rPr>
          <w:bCs/>
          <w:sz w:val="28"/>
          <w:szCs w:val="28"/>
        </w:rPr>
        <w:t xml:space="preserve">. </w:t>
      </w:r>
      <w:r>
        <w:rPr>
          <w:sz w:val="28"/>
          <w:szCs w:val="28"/>
        </w:rPr>
        <w:t>Статью 48 дополнить частью (1</w:t>
      </w:r>
      <w:r>
        <w:rPr>
          <w:sz w:val="28"/>
          <w:szCs w:val="28"/>
          <w:vertAlign w:val="superscript"/>
        </w:rPr>
        <w:t>1</w:t>
      </w:r>
      <w:r>
        <w:rPr>
          <w:sz w:val="28"/>
          <w:szCs w:val="28"/>
        </w:rPr>
        <w:t>) следующего содержания:</w:t>
      </w:r>
    </w:p>
    <w:p w14:paraId="04CD77B0" w14:textId="77777777" w:rsidR="002D06C6" w:rsidRDefault="002D06C6" w:rsidP="002D06C6">
      <w:pPr>
        <w:pStyle w:val="a5"/>
        <w:tabs>
          <w:tab w:val="left" w:pos="450"/>
        </w:tabs>
        <w:ind w:firstLine="709"/>
        <w:rPr>
          <w:sz w:val="28"/>
          <w:szCs w:val="28"/>
        </w:rPr>
      </w:pPr>
      <w:r>
        <w:rPr>
          <w:sz w:val="28"/>
          <w:szCs w:val="28"/>
        </w:rPr>
        <w:t>«(1</w:t>
      </w:r>
      <w:r>
        <w:rPr>
          <w:sz w:val="28"/>
          <w:szCs w:val="28"/>
          <w:vertAlign w:val="superscript"/>
        </w:rPr>
        <w:t>1</w:t>
      </w:r>
      <w:r>
        <w:rPr>
          <w:sz w:val="28"/>
          <w:szCs w:val="28"/>
        </w:rPr>
        <w:t>) В случае, если в течение 30 дней от даты истечения полномочий члена Совета Нотариальной палаты, или от даты, когда его полномочия прекратились по другим причинам, Общее собрание нотариусов не выбрало нового члена Совета Нотариальной палаты, он будет назначен из рядов нотариусов, министром юстиции.»</w:t>
      </w:r>
    </w:p>
    <w:p w14:paraId="59755E72" w14:textId="77777777" w:rsidR="002D06C6" w:rsidRDefault="002D06C6" w:rsidP="002D06C6">
      <w:pPr>
        <w:pStyle w:val="a5"/>
        <w:tabs>
          <w:tab w:val="left" w:pos="450"/>
        </w:tabs>
        <w:ind w:firstLine="709"/>
        <w:rPr>
          <w:sz w:val="28"/>
          <w:szCs w:val="28"/>
        </w:rPr>
      </w:pPr>
      <w:r>
        <w:rPr>
          <w:sz w:val="28"/>
          <w:szCs w:val="28"/>
        </w:rPr>
        <w:t>16. Статью 49 дополнить пунктами p) и r) следующего содержания:</w:t>
      </w:r>
    </w:p>
    <w:p w14:paraId="06B52E82" w14:textId="77777777" w:rsidR="002D06C6" w:rsidRDefault="002D06C6" w:rsidP="002D06C6">
      <w:pPr>
        <w:pStyle w:val="a5"/>
        <w:tabs>
          <w:tab w:val="left" w:pos="450"/>
        </w:tabs>
        <w:ind w:firstLine="709"/>
        <w:rPr>
          <w:sz w:val="28"/>
          <w:szCs w:val="28"/>
        </w:rPr>
      </w:pPr>
      <w:r>
        <w:rPr>
          <w:sz w:val="28"/>
          <w:szCs w:val="28"/>
        </w:rPr>
        <w:t>«р) выдает консультативные заключения;</w:t>
      </w:r>
    </w:p>
    <w:p w14:paraId="6FC5E4B3" w14:textId="77777777" w:rsidR="002D06C6" w:rsidRDefault="002D06C6" w:rsidP="002D06C6">
      <w:pPr>
        <w:pStyle w:val="a5"/>
        <w:tabs>
          <w:tab w:val="left" w:pos="450"/>
        </w:tabs>
        <w:ind w:firstLine="709"/>
        <w:rPr>
          <w:sz w:val="28"/>
          <w:szCs w:val="28"/>
        </w:rPr>
      </w:pPr>
      <w:r>
        <w:rPr>
          <w:sz w:val="28"/>
          <w:szCs w:val="28"/>
        </w:rPr>
        <w:t>r) выполняет другие обязанности установленные законом или уставом Нотариальной палаты».</w:t>
      </w:r>
    </w:p>
    <w:p w14:paraId="15E39F11" w14:textId="77777777" w:rsidR="002D06C6" w:rsidRDefault="002D06C6" w:rsidP="002D06C6">
      <w:pPr>
        <w:pStyle w:val="a5"/>
        <w:tabs>
          <w:tab w:val="left" w:pos="450"/>
        </w:tabs>
        <w:ind w:firstLine="709"/>
        <w:rPr>
          <w:sz w:val="28"/>
          <w:szCs w:val="28"/>
        </w:rPr>
      </w:pPr>
      <w:r>
        <w:rPr>
          <w:sz w:val="28"/>
          <w:szCs w:val="28"/>
        </w:rPr>
        <w:t>17.</w:t>
      </w:r>
      <w:r>
        <w:rPr>
          <w:sz w:val="28"/>
          <w:szCs w:val="28"/>
          <w:lang w:val="ro-RO"/>
        </w:rPr>
        <w:t xml:space="preserve"> </w:t>
      </w:r>
      <w:r>
        <w:rPr>
          <w:sz w:val="28"/>
          <w:szCs w:val="28"/>
        </w:rPr>
        <w:t>Статью 50:</w:t>
      </w:r>
    </w:p>
    <w:p w14:paraId="585A025A" w14:textId="77777777" w:rsidR="002D06C6" w:rsidRDefault="002D06C6" w:rsidP="002D06C6">
      <w:pPr>
        <w:pStyle w:val="a5"/>
        <w:tabs>
          <w:tab w:val="left" w:pos="450"/>
        </w:tabs>
        <w:ind w:firstLine="709"/>
        <w:rPr>
          <w:sz w:val="28"/>
          <w:szCs w:val="28"/>
        </w:rPr>
      </w:pPr>
      <w:r>
        <w:rPr>
          <w:sz w:val="28"/>
          <w:szCs w:val="28"/>
        </w:rPr>
        <w:t>дополнить частью (1</w:t>
      </w:r>
      <w:r>
        <w:rPr>
          <w:sz w:val="28"/>
          <w:szCs w:val="28"/>
          <w:vertAlign w:val="superscript"/>
        </w:rPr>
        <w:t>1</w:t>
      </w:r>
      <w:r>
        <w:rPr>
          <w:sz w:val="28"/>
          <w:szCs w:val="28"/>
        </w:rPr>
        <w:t>) следующего содержания:</w:t>
      </w:r>
    </w:p>
    <w:p w14:paraId="101912DC" w14:textId="77777777" w:rsidR="002D06C6" w:rsidRDefault="002D06C6" w:rsidP="002D06C6">
      <w:pPr>
        <w:pStyle w:val="a5"/>
        <w:tabs>
          <w:tab w:val="left" w:pos="450"/>
        </w:tabs>
        <w:ind w:firstLine="709"/>
        <w:rPr>
          <w:sz w:val="28"/>
          <w:szCs w:val="28"/>
        </w:rPr>
      </w:pPr>
      <w:r>
        <w:rPr>
          <w:sz w:val="28"/>
          <w:szCs w:val="28"/>
        </w:rPr>
        <w:t>«(1</w:t>
      </w:r>
      <w:r>
        <w:rPr>
          <w:sz w:val="28"/>
          <w:szCs w:val="28"/>
          <w:vertAlign w:val="superscript"/>
        </w:rPr>
        <w:t>1</w:t>
      </w:r>
      <w:r>
        <w:rPr>
          <w:sz w:val="28"/>
          <w:szCs w:val="28"/>
        </w:rPr>
        <w:t>) В случае, если в течение 30 дней от даты истечения полномочий Председателя Совета Нотариальной палаты, или от даты, когда его полномочия прекратились по другим причинам, Общее собрание нотариусов не избрала нового Председателя нотариальной палаты, он назначается министром юстиции из членов Совета Нотариальной палаты»;</w:t>
      </w:r>
    </w:p>
    <w:p w14:paraId="2CF5456F" w14:textId="77777777" w:rsidR="002D06C6" w:rsidRDefault="002D06C6" w:rsidP="002D06C6">
      <w:pPr>
        <w:pStyle w:val="a5"/>
        <w:tabs>
          <w:tab w:val="left" w:pos="450"/>
        </w:tabs>
        <w:ind w:firstLine="709"/>
        <w:rPr>
          <w:sz w:val="28"/>
          <w:szCs w:val="28"/>
        </w:rPr>
      </w:pPr>
      <w:r>
        <w:rPr>
          <w:sz w:val="28"/>
          <w:szCs w:val="28"/>
        </w:rPr>
        <w:t>часть (4) изложить в следующей редакции:</w:t>
      </w:r>
    </w:p>
    <w:p w14:paraId="5875800D" w14:textId="77777777" w:rsidR="002D06C6" w:rsidRDefault="002D06C6" w:rsidP="002D06C6">
      <w:pPr>
        <w:pStyle w:val="a5"/>
        <w:tabs>
          <w:tab w:val="left" w:pos="450"/>
        </w:tabs>
        <w:ind w:firstLine="709"/>
        <w:rPr>
          <w:sz w:val="28"/>
          <w:szCs w:val="28"/>
        </w:rPr>
      </w:pPr>
    </w:p>
    <w:p w14:paraId="2EBE4C90" w14:textId="77777777" w:rsidR="002D06C6" w:rsidRDefault="002D06C6" w:rsidP="002D06C6">
      <w:pPr>
        <w:pStyle w:val="a5"/>
        <w:tabs>
          <w:tab w:val="left" w:pos="450"/>
        </w:tabs>
        <w:ind w:firstLine="709"/>
        <w:rPr>
          <w:sz w:val="28"/>
          <w:szCs w:val="28"/>
        </w:rPr>
      </w:pPr>
      <w:r>
        <w:rPr>
          <w:sz w:val="28"/>
          <w:szCs w:val="28"/>
        </w:rPr>
        <w:t>«(4) Если должность Председателя Нотариальной палаты является вакантной, в случае отставки Председателя Нотариальной палаты или если он временно не может осуществлять свои полномочия, временное обеспечение должности осуществляется одним из членов Совета Нотариальной палаты, избираемый членами Совета тайным голосованием».</w:t>
      </w:r>
    </w:p>
    <w:p w14:paraId="558C01FC" w14:textId="77777777" w:rsidR="002D06C6" w:rsidRDefault="002D06C6" w:rsidP="002D06C6">
      <w:pPr>
        <w:pStyle w:val="a5"/>
        <w:tabs>
          <w:tab w:val="left" w:pos="450"/>
        </w:tabs>
        <w:ind w:firstLine="709"/>
        <w:rPr>
          <w:sz w:val="28"/>
          <w:szCs w:val="28"/>
        </w:rPr>
      </w:pPr>
      <w:r>
        <w:rPr>
          <w:sz w:val="28"/>
          <w:szCs w:val="28"/>
        </w:rPr>
        <w:t>18. Статью 52 дополнить частью (1</w:t>
      </w:r>
      <w:r>
        <w:rPr>
          <w:sz w:val="28"/>
          <w:szCs w:val="28"/>
          <w:vertAlign w:val="superscript"/>
        </w:rPr>
        <w:t>1</w:t>
      </w:r>
      <w:r>
        <w:rPr>
          <w:sz w:val="28"/>
          <w:szCs w:val="28"/>
        </w:rPr>
        <w:t xml:space="preserve">) следующего содержания: </w:t>
      </w:r>
    </w:p>
    <w:p w14:paraId="7734F9EF" w14:textId="77777777" w:rsidR="002D06C6" w:rsidRDefault="002D06C6" w:rsidP="002D06C6">
      <w:pPr>
        <w:pStyle w:val="a5"/>
        <w:tabs>
          <w:tab w:val="left" w:pos="450"/>
        </w:tabs>
        <w:ind w:firstLine="709"/>
        <w:rPr>
          <w:sz w:val="28"/>
          <w:szCs w:val="28"/>
        </w:rPr>
      </w:pPr>
      <w:r>
        <w:rPr>
          <w:sz w:val="28"/>
          <w:szCs w:val="28"/>
        </w:rPr>
        <w:t>«(1</w:t>
      </w:r>
      <w:r>
        <w:rPr>
          <w:sz w:val="28"/>
          <w:szCs w:val="28"/>
          <w:vertAlign w:val="superscript"/>
        </w:rPr>
        <w:t>1</w:t>
      </w:r>
      <w:r>
        <w:rPr>
          <w:sz w:val="28"/>
          <w:szCs w:val="28"/>
        </w:rPr>
        <w:t xml:space="preserve">) В случае, если в течение 30 дней от даты истечения полномочий </w:t>
      </w:r>
      <w:r>
        <w:rPr>
          <w:sz w:val="28"/>
          <w:szCs w:val="28"/>
          <w:lang w:val="ro-RO"/>
        </w:rPr>
        <w:t>члена Комиссии по этике или с того момента, когда его мандат прекратился по другим причинам, не был избран новый член Комиссии по этике, он назначается министром юстиции</w:t>
      </w:r>
      <w:r>
        <w:rPr>
          <w:sz w:val="28"/>
          <w:szCs w:val="28"/>
        </w:rPr>
        <w:t>.».</w:t>
      </w:r>
    </w:p>
    <w:p w14:paraId="46653A6A" w14:textId="77777777" w:rsidR="002D06C6" w:rsidRDefault="002D06C6" w:rsidP="002D06C6">
      <w:pPr>
        <w:pStyle w:val="a5"/>
        <w:tabs>
          <w:tab w:val="left" w:pos="450"/>
        </w:tabs>
        <w:ind w:firstLine="709"/>
        <w:rPr>
          <w:sz w:val="28"/>
          <w:szCs w:val="28"/>
        </w:rPr>
      </w:pPr>
      <w:r>
        <w:rPr>
          <w:sz w:val="28"/>
          <w:szCs w:val="28"/>
        </w:rPr>
        <w:t>19. В части (1) статьи 57, слова «Общим собранием нотариусов» заменить словами «Советом Нотариальной палаты».</w:t>
      </w:r>
    </w:p>
    <w:p w14:paraId="347EC043" w14:textId="77777777" w:rsidR="002D06C6" w:rsidRDefault="002D06C6" w:rsidP="002D06C6">
      <w:pPr>
        <w:pStyle w:val="a5"/>
        <w:tabs>
          <w:tab w:val="left" w:pos="450"/>
        </w:tabs>
        <w:ind w:firstLine="709"/>
        <w:rPr>
          <w:sz w:val="28"/>
          <w:szCs w:val="28"/>
        </w:rPr>
      </w:pPr>
      <w:r>
        <w:rPr>
          <w:sz w:val="28"/>
          <w:szCs w:val="28"/>
        </w:rPr>
        <w:t>20. В пункте c) части (1) статьи 62, изменения касаются только текста на румынском языке.</w:t>
      </w:r>
    </w:p>
    <w:p w14:paraId="7DA29650" w14:textId="77777777" w:rsidR="002D06C6" w:rsidRDefault="002D06C6" w:rsidP="002D06C6">
      <w:pPr>
        <w:pStyle w:val="a5"/>
        <w:tabs>
          <w:tab w:val="left" w:pos="450"/>
        </w:tabs>
        <w:ind w:firstLine="709"/>
        <w:rPr>
          <w:sz w:val="28"/>
          <w:szCs w:val="28"/>
        </w:rPr>
      </w:pPr>
      <w:r>
        <w:rPr>
          <w:sz w:val="28"/>
          <w:szCs w:val="28"/>
        </w:rPr>
        <w:t>21.Пункт q) статьи 64 признать утратившим силу.</w:t>
      </w:r>
    </w:p>
    <w:p w14:paraId="616D824E" w14:textId="77777777" w:rsidR="002D06C6" w:rsidRDefault="002D06C6" w:rsidP="002D06C6">
      <w:pPr>
        <w:pStyle w:val="a5"/>
        <w:tabs>
          <w:tab w:val="left" w:pos="450"/>
        </w:tabs>
        <w:ind w:firstLine="709"/>
        <w:rPr>
          <w:sz w:val="28"/>
          <w:szCs w:val="28"/>
        </w:rPr>
      </w:pPr>
      <w:r>
        <w:rPr>
          <w:sz w:val="28"/>
          <w:szCs w:val="28"/>
        </w:rPr>
        <w:t>22. В статье 67:</w:t>
      </w:r>
    </w:p>
    <w:p w14:paraId="412CE54B" w14:textId="77777777" w:rsidR="002D06C6" w:rsidRDefault="002D06C6" w:rsidP="002D06C6">
      <w:pPr>
        <w:pStyle w:val="a5"/>
        <w:tabs>
          <w:tab w:val="left" w:pos="450"/>
        </w:tabs>
        <w:ind w:firstLine="709"/>
        <w:rPr>
          <w:sz w:val="28"/>
          <w:szCs w:val="28"/>
        </w:rPr>
      </w:pPr>
      <w:r>
        <w:rPr>
          <w:sz w:val="28"/>
          <w:szCs w:val="28"/>
        </w:rPr>
        <w:t>часть (2) изложить в следующей редакции:</w:t>
      </w:r>
    </w:p>
    <w:p w14:paraId="72654ADB" w14:textId="77777777" w:rsidR="002D06C6" w:rsidRDefault="002D06C6" w:rsidP="002D06C6">
      <w:pPr>
        <w:pStyle w:val="a5"/>
        <w:tabs>
          <w:tab w:val="left" w:pos="450"/>
        </w:tabs>
        <w:ind w:firstLine="709"/>
        <w:rPr>
          <w:sz w:val="28"/>
          <w:szCs w:val="28"/>
        </w:rPr>
      </w:pPr>
      <w:r>
        <w:rPr>
          <w:sz w:val="28"/>
          <w:szCs w:val="28"/>
        </w:rPr>
        <w:t xml:space="preserve">«(2) Дисциплинарная коллегия создается приказом министра юстиции и состоит из семи членов: трех членов, избираемых Общим собранием нотариусов, четырех членов , избранных Министерством юстиции, из которых один член – представитель гражданского общества, отобранного на конкурсной основе. Процедура отбора члена Дисциплинарной коллегии который представляет гражданское общества устанавливается положением, утвержденным приказом министра юстиции </w:t>
      </w:r>
      <w:r>
        <w:rPr>
          <w:sz w:val="28"/>
          <w:szCs w:val="28"/>
        </w:rPr>
        <w:lastRenderedPageBreak/>
        <w:t>после согласования с Нотариальной палатой. Если в течение 30 дней после запроса министра юстиции, Общее собрание нотариусов не избрала членов Дисциплинарной коллегии, они назначаются министром юстиции в результате конкурса, организованного Министерством юстиции.»;</w:t>
      </w:r>
    </w:p>
    <w:p w14:paraId="32F5A0E1" w14:textId="77777777" w:rsidR="002D06C6" w:rsidRDefault="002D06C6" w:rsidP="002D06C6">
      <w:pPr>
        <w:pStyle w:val="a5"/>
        <w:tabs>
          <w:tab w:val="left" w:pos="450"/>
        </w:tabs>
        <w:ind w:firstLine="709"/>
        <w:rPr>
          <w:sz w:val="28"/>
          <w:szCs w:val="28"/>
        </w:rPr>
      </w:pPr>
      <w:r>
        <w:rPr>
          <w:sz w:val="28"/>
          <w:szCs w:val="28"/>
        </w:rPr>
        <w:t>в части (3), слова «Члены Дисциплинарной коллегии назначаются» заменить словами «Согласно порядку и процедуре, изложенные в части (2), назначаются также семь заместителей членов»;</w:t>
      </w:r>
    </w:p>
    <w:p w14:paraId="1429B22E" w14:textId="77777777" w:rsidR="002D06C6" w:rsidRDefault="002D06C6" w:rsidP="002D06C6">
      <w:pPr>
        <w:pStyle w:val="a5"/>
        <w:tabs>
          <w:tab w:val="left" w:pos="450"/>
        </w:tabs>
        <w:ind w:firstLine="709"/>
        <w:rPr>
          <w:sz w:val="28"/>
          <w:szCs w:val="28"/>
        </w:rPr>
      </w:pPr>
      <w:r>
        <w:rPr>
          <w:sz w:val="28"/>
          <w:szCs w:val="28"/>
        </w:rPr>
        <w:t>часть (4) изложить в следующей редакции:</w:t>
      </w:r>
    </w:p>
    <w:p w14:paraId="1EA54B68" w14:textId="77777777" w:rsidR="002D06C6" w:rsidRDefault="002D06C6" w:rsidP="002D06C6">
      <w:pPr>
        <w:pStyle w:val="a5"/>
        <w:tabs>
          <w:tab w:val="left" w:pos="450"/>
        </w:tabs>
        <w:ind w:firstLine="709"/>
        <w:rPr>
          <w:sz w:val="28"/>
          <w:szCs w:val="28"/>
        </w:rPr>
      </w:pPr>
      <w:r>
        <w:rPr>
          <w:sz w:val="28"/>
          <w:szCs w:val="28"/>
        </w:rPr>
        <w:t>«(4) Министр юстиции может отклонить кандидатуры, избранные Общим собранием нотариусов. Мотивированный отказ направляется в Совет нотариальной палаты в 15-дневный срок со дня представления кандидатур.»;</w:t>
      </w:r>
    </w:p>
    <w:p w14:paraId="464A8D34" w14:textId="77777777" w:rsidR="002D06C6" w:rsidRDefault="002D06C6" w:rsidP="002D06C6">
      <w:pPr>
        <w:pStyle w:val="a5"/>
        <w:tabs>
          <w:tab w:val="left" w:pos="450"/>
        </w:tabs>
        <w:ind w:firstLine="709"/>
        <w:rPr>
          <w:sz w:val="28"/>
          <w:szCs w:val="28"/>
        </w:rPr>
      </w:pPr>
      <w:r>
        <w:rPr>
          <w:sz w:val="28"/>
          <w:szCs w:val="28"/>
        </w:rPr>
        <w:t xml:space="preserve">в части (5), изменения касаются только текста на румынском языке; </w:t>
      </w:r>
    </w:p>
    <w:p w14:paraId="3517D51D" w14:textId="77777777" w:rsidR="002D06C6" w:rsidRDefault="002D06C6" w:rsidP="002D06C6">
      <w:pPr>
        <w:pStyle w:val="a5"/>
        <w:tabs>
          <w:tab w:val="left" w:pos="450"/>
        </w:tabs>
        <w:ind w:firstLine="709"/>
        <w:rPr>
          <w:sz w:val="28"/>
          <w:szCs w:val="28"/>
        </w:rPr>
      </w:pPr>
      <w:r>
        <w:rPr>
          <w:sz w:val="28"/>
          <w:szCs w:val="28"/>
        </w:rPr>
        <w:t>части (6) и (7) изложить в следующей редакции:</w:t>
      </w:r>
    </w:p>
    <w:p w14:paraId="6E578F7A" w14:textId="77777777" w:rsidR="002D06C6" w:rsidRDefault="002D06C6" w:rsidP="002D06C6">
      <w:pPr>
        <w:pStyle w:val="a5"/>
        <w:tabs>
          <w:tab w:val="left" w:pos="450"/>
        </w:tabs>
        <w:ind w:firstLine="709"/>
        <w:rPr>
          <w:sz w:val="28"/>
          <w:szCs w:val="28"/>
        </w:rPr>
      </w:pPr>
      <w:r>
        <w:rPr>
          <w:sz w:val="28"/>
          <w:szCs w:val="28"/>
        </w:rPr>
        <w:t xml:space="preserve"> «(6) Членство в Дисциплинарной коллегии несовместимо с членством в Комиссии по лицензированию, Комиссии по этике и Совете Нотариальной палаты.</w:t>
      </w:r>
    </w:p>
    <w:p w14:paraId="30282246" w14:textId="77777777" w:rsidR="002D06C6" w:rsidRDefault="002D06C6" w:rsidP="002D06C6">
      <w:pPr>
        <w:pStyle w:val="a5"/>
        <w:tabs>
          <w:tab w:val="left" w:pos="450"/>
        </w:tabs>
        <w:ind w:firstLine="709"/>
        <w:rPr>
          <w:sz w:val="28"/>
          <w:szCs w:val="28"/>
        </w:rPr>
      </w:pPr>
      <w:r>
        <w:rPr>
          <w:sz w:val="28"/>
          <w:szCs w:val="28"/>
        </w:rPr>
        <w:t xml:space="preserve">(7) Председатель и вице-председатель Дисциплинарной коллегии избирается тайным голосованием большинством голосов членов коллегии. В отсутствие председателя его обязанности исполняет вице-председатель.»; </w:t>
      </w:r>
    </w:p>
    <w:p w14:paraId="0EB7A116" w14:textId="77777777" w:rsidR="002D06C6" w:rsidRDefault="002D06C6" w:rsidP="002D06C6">
      <w:pPr>
        <w:pStyle w:val="a5"/>
        <w:tabs>
          <w:tab w:val="left" w:pos="450"/>
        </w:tabs>
        <w:ind w:firstLine="709"/>
        <w:rPr>
          <w:sz w:val="28"/>
          <w:szCs w:val="28"/>
        </w:rPr>
      </w:pPr>
      <w:r>
        <w:rPr>
          <w:sz w:val="28"/>
          <w:szCs w:val="28"/>
        </w:rPr>
        <w:t>часть (8) дополнить словами «выплачиваются за счет финансовых средств, выделенных Министерству юстиции из государственного бюджета».</w:t>
      </w:r>
    </w:p>
    <w:p w14:paraId="35AB91AC" w14:textId="77777777" w:rsidR="002D06C6" w:rsidRDefault="002D06C6" w:rsidP="002D06C6">
      <w:pPr>
        <w:pStyle w:val="a5"/>
        <w:tabs>
          <w:tab w:val="left" w:pos="450"/>
        </w:tabs>
        <w:ind w:firstLine="709"/>
        <w:rPr>
          <w:sz w:val="28"/>
          <w:szCs w:val="28"/>
        </w:rPr>
      </w:pPr>
      <w:r>
        <w:rPr>
          <w:b/>
          <w:sz w:val="28"/>
          <w:szCs w:val="28"/>
        </w:rPr>
        <w:t>23.</w:t>
      </w:r>
      <w:r>
        <w:rPr>
          <w:sz w:val="28"/>
          <w:szCs w:val="28"/>
        </w:rPr>
        <w:t xml:space="preserve"> Часть (3) статьи 68 признать утратившим силу.</w:t>
      </w:r>
    </w:p>
    <w:p w14:paraId="120054AB" w14:textId="77777777" w:rsidR="002D06C6" w:rsidRDefault="002D06C6" w:rsidP="002D06C6">
      <w:pPr>
        <w:pStyle w:val="a5"/>
        <w:tabs>
          <w:tab w:val="left" w:pos="450"/>
        </w:tabs>
        <w:ind w:firstLine="709"/>
        <w:rPr>
          <w:sz w:val="28"/>
          <w:szCs w:val="28"/>
        </w:rPr>
      </w:pPr>
    </w:p>
    <w:p w14:paraId="31BCEE27" w14:textId="77777777" w:rsidR="002D06C6" w:rsidRDefault="002D06C6" w:rsidP="002D06C6">
      <w:pPr>
        <w:pStyle w:val="a5"/>
        <w:tabs>
          <w:tab w:val="left" w:pos="450"/>
        </w:tabs>
        <w:ind w:firstLine="709"/>
        <w:rPr>
          <w:sz w:val="28"/>
          <w:szCs w:val="28"/>
        </w:rPr>
      </w:pPr>
    </w:p>
    <w:p w14:paraId="38091354" w14:textId="77777777" w:rsidR="002D06C6" w:rsidRDefault="002D06C6" w:rsidP="002D06C6">
      <w:pPr>
        <w:pStyle w:val="a5"/>
        <w:tabs>
          <w:tab w:val="left" w:pos="450"/>
        </w:tabs>
        <w:ind w:firstLine="709"/>
        <w:rPr>
          <w:sz w:val="28"/>
          <w:szCs w:val="28"/>
        </w:rPr>
      </w:pPr>
    </w:p>
    <w:p w14:paraId="4F374A17" w14:textId="77777777" w:rsidR="002D06C6" w:rsidRDefault="002D06C6" w:rsidP="002D06C6">
      <w:pPr>
        <w:pStyle w:val="a5"/>
        <w:tabs>
          <w:tab w:val="left" w:pos="450"/>
        </w:tabs>
        <w:ind w:firstLine="709"/>
        <w:rPr>
          <w:sz w:val="28"/>
          <w:szCs w:val="28"/>
        </w:rPr>
      </w:pPr>
      <w:r>
        <w:rPr>
          <w:b/>
          <w:sz w:val="28"/>
          <w:szCs w:val="28"/>
        </w:rPr>
        <w:t>Ст. II.</w:t>
      </w:r>
      <w:r>
        <w:rPr>
          <w:sz w:val="28"/>
          <w:szCs w:val="28"/>
          <w:lang w:val="ro-RO"/>
        </w:rPr>
        <w:t xml:space="preserve"> </w:t>
      </w:r>
      <w:r>
        <w:rPr>
          <w:sz w:val="28"/>
          <w:szCs w:val="28"/>
        </w:rPr>
        <w:t>-</w:t>
      </w:r>
      <w:r>
        <w:rPr>
          <w:sz w:val="28"/>
          <w:szCs w:val="28"/>
          <w:lang w:val="ro-RO"/>
        </w:rPr>
        <w:t xml:space="preserve"> </w:t>
      </w:r>
      <w:r>
        <w:rPr>
          <w:sz w:val="28"/>
          <w:szCs w:val="28"/>
        </w:rPr>
        <w:t>Если, до вступление в силу данного закона, Нотариальная палата учрежденная согласно Закону №. 69 от 14 апреля 2016 об организации нотариальной деятельности, не выберет/назначит   членов/людей в её органах, в Дисциплинарной коллегий и в Комиссию по лицензированию, они назначаются министром юстиции.</w:t>
      </w:r>
    </w:p>
    <w:p w14:paraId="172246A0" w14:textId="77777777" w:rsidR="002D06C6" w:rsidRDefault="002D06C6" w:rsidP="002D06C6">
      <w:pPr>
        <w:pStyle w:val="a5"/>
        <w:tabs>
          <w:tab w:val="left" w:pos="450"/>
        </w:tabs>
        <w:ind w:left="630"/>
        <w:rPr>
          <w:b/>
          <w:bCs/>
          <w:sz w:val="28"/>
          <w:szCs w:val="28"/>
        </w:rPr>
      </w:pPr>
    </w:p>
    <w:p w14:paraId="18FC1BAE" w14:textId="77777777" w:rsidR="002D06C6" w:rsidRDefault="002D06C6" w:rsidP="002D06C6">
      <w:pPr>
        <w:pStyle w:val="a5"/>
        <w:tabs>
          <w:tab w:val="left" w:pos="450"/>
        </w:tabs>
        <w:rPr>
          <w:b/>
          <w:bCs/>
          <w:sz w:val="28"/>
          <w:szCs w:val="28"/>
          <w:lang w:val="ro-RO"/>
        </w:rPr>
      </w:pPr>
      <w:r>
        <w:rPr>
          <w:b/>
          <w:bCs/>
          <w:sz w:val="28"/>
          <w:szCs w:val="28"/>
        </w:rPr>
        <w:t>Председатель Парламента</w:t>
      </w:r>
    </w:p>
    <w:p w14:paraId="1ABE947E" w14:textId="77777777" w:rsidR="002D06C6" w:rsidRDefault="002D06C6" w:rsidP="002D06C6"/>
    <w:p w14:paraId="016572D7" w14:textId="77777777" w:rsidR="002D06C6" w:rsidRPr="00E73EE4" w:rsidRDefault="002D06C6" w:rsidP="00362505">
      <w:pPr>
        <w:ind w:firstLine="540"/>
        <w:rPr>
          <w:rFonts w:asciiTheme="majorBidi" w:hAnsiTheme="majorBidi" w:cstheme="majorBidi"/>
          <w:sz w:val="28"/>
          <w:szCs w:val="28"/>
          <w:lang w:val="ro-RO" w:eastAsia="ru-RU"/>
        </w:rPr>
      </w:pPr>
      <w:bookmarkStart w:id="1" w:name="_GoBack"/>
      <w:bookmarkEnd w:id="1"/>
    </w:p>
    <w:sectPr w:rsidR="002D06C6" w:rsidRPr="00E73EE4"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B985D" w14:textId="77777777" w:rsidR="00F47531" w:rsidRDefault="00F47531" w:rsidP="00026B87">
      <w:r>
        <w:separator/>
      </w:r>
    </w:p>
  </w:endnote>
  <w:endnote w:type="continuationSeparator" w:id="0">
    <w:p w14:paraId="0DCD7877" w14:textId="77777777" w:rsidR="00F47531" w:rsidRDefault="00F4753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DB043" w14:textId="0AAE3629" w:rsidR="00EA7735" w:rsidRPr="003131C4" w:rsidRDefault="00EA7735" w:rsidP="00C74719">
    <w:pPr>
      <w:pStyle w:val="a9"/>
      <w:ind w:firstLine="0"/>
      <w:rPr>
        <w:sz w:val="16"/>
        <w:szCs w:val="16"/>
        <w:lang w:val="fr-FR"/>
      </w:rPr>
    </w:pPr>
    <w:r w:rsidRPr="00814406">
      <w:rPr>
        <w:sz w:val="16"/>
        <w:szCs w:val="16"/>
      </w:rPr>
      <w:fldChar w:fldCharType="begin"/>
    </w:r>
    <w:r w:rsidRPr="003131C4">
      <w:rPr>
        <w:sz w:val="16"/>
        <w:szCs w:val="16"/>
        <w:lang w:val="fr-FR"/>
      </w:rPr>
      <w:instrText xml:space="preserve"> FILENAME  \p  \* MERGEFORMAT </w:instrText>
    </w:r>
    <w:r w:rsidRPr="00814406">
      <w:rPr>
        <w:sz w:val="16"/>
        <w:szCs w:val="16"/>
      </w:rPr>
      <w:fldChar w:fldCharType="separate"/>
    </w:r>
    <w:r w:rsidR="00D63136">
      <w:rPr>
        <w:noProof/>
        <w:sz w:val="16"/>
        <w:szCs w:val="16"/>
        <w:lang w:val="fr-FR"/>
      </w:rPr>
      <w:t>\\172.17.20.4\operatori\004\ANUL 2018\HOTARÎRI\10948\redactat_10948-ro.docx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594CC" w14:textId="095918CA" w:rsidR="00EA7735" w:rsidRPr="003131C4" w:rsidRDefault="00EA7735" w:rsidP="00814406">
    <w:pPr>
      <w:pStyle w:val="a9"/>
      <w:ind w:firstLine="0"/>
      <w:rPr>
        <w:sz w:val="16"/>
        <w:szCs w:val="16"/>
        <w:lang w:val="fr-FR"/>
      </w:rPr>
    </w:pPr>
    <w:r w:rsidRPr="00814406">
      <w:rPr>
        <w:sz w:val="16"/>
        <w:szCs w:val="16"/>
      </w:rPr>
      <w:fldChar w:fldCharType="begin"/>
    </w:r>
    <w:r w:rsidRPr="003131C4">
      <w:rPr>
        <w:sz w:val="16"/>
        <w:szCs w:val="16"/>
        <w:lang w:val="fr-FR"/>
      </w:rPr>
      <w:instrText xml:space="preserve"> FILENAME  \p  \* MERGEFORMAT </w:instrText>
    </w:r>
    <w:r w:rsidRPr="00814406">
      <w:rPr>
        <w:sz w:val="16"/>
        <w:szCs w:val="16"/>
      </w:rPr>
      <w:fldChar w:fldCharType="separate"/>
    </w:r>
    <w:r w:rsidR="00D63136">
      <w:rPr>
        <w:noProof/>
        <w:sz w:val="16"/>
        <w:szCs w:val="16"/>
        <w:lang w:val="fr-FR"/>
      </w:rPr>
      <w:t>\\172.17.20.4\operatori\004\ANUL 2018\HOTARÎRI\10948\redactat_10948-ro.docx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8F626" w14:textId="77777777" w:rsidR="00F47531" w:rsidRDefault="00F47531" w:rsidP="00026B87">
      <w:r>
        <w:separator/>
      </w:r>
    </w:p>
  </w:footnote>
  <w:footnote w:type="continuationSeparator" w:id="0">
    <w:p w14:paraId="792A6DC4" w14:textId="77777777" w:rsidR="00F47531" w:rsidRDefault="00F4753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41C5B" w14:textId="77777777" w:rsidR="00EA7735" w:rsidRDefault="00EA7735">
    <w:pPr>
      <w:pStyle w:val="a7"/>
      <w:jc w:val="center"/>
    </w:pPr>
    <w:r>
      <w:fldChar w:fldCharType="begin"/>
    </w:r>
    <w:r>
      <w:instrText>PAGE   \* MERGEFORMAT</w:instrText>
    </w:r>
    <w:r>
      <w:fldChar w:fldCharType="separate"/>
    </w:r>
    <w:r w:rsidR="00D63136" w:rsidRPr="00D63136">
      <w:rPr>
        <w:noProof/>
        <w:lang w:val="ro-RO"/>
      </w:rPr>
      <w:t>7</w:t>
    </w:r>
    <w:r>
      <w:fldChar w:fldCharType="end"/>
    </w:r>
  </w:p>
  <w:p w14:paraId="7980A872" w14:textId="77777777"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5BD4411C" w14:textId="77777777" w:rsidTr="00C02DFA">
      <w:trPr>
        <w:jc w:val="center"/>
      </w:trPr>
      <w:tc>
        <w:tcPr>
          <w:tcW w:w="3544" w:type="dxa"/>
          <w:tcBorders>
            <w:top w:val="nil"/>
            <w:bottom w:val="nil"/>
          </w:tcBorders>
        </w:tcPr>
        <w:p w14:paraId="379FE5C8" w14:textId="77777777" w:rsidR="00EA7735" w:rsidRPr="009423B6" w:rsidRDefault="00EA7735" w:rsidP="00C02DFA">
          <w:pPr>
            <w:ind w:firstLine="0"/>
            <w:jc w:val="center"/>
            <w:rPr>
              <w:sz w:val="24"/>
            </w:rPr>
          </w:pPr>
        </w:p>
        <w:p w14:paraId="0C3EF4BD" w14:textId="77777777" w:rsidR="00EA7735" w:rsidRPr="009423B6" w:rsidRDefault="00EA7735" w:rsidP="00C02DFA">
          <w:pPr>
            <w:jc w:val="center"/>
            <w:rPr>
              <w:sz w:val="24"/>
            </w:rPr>
          </w:pPr>
        </w:p>
        <w:p w14:paraId="663FAA49" w14:textId="77777777" w:rsidR="00EA7735" w:rsidRPr="009423B6" w:rsidRDefault="00EA7735" w:rsidP="00C02DFA">
          <w:pPr>
            <w:jc w:val="center"/>
            <w:rPr>
              <w:sz w:val="24"/>
            </w:rPr>
          </w:pPr>
        </w:p>
        <w:p w14:paraId="33749221" w14:textId="77777777" w:rsidR="00EA7735" w:rsidRPr="009423B6" w:rsidRDefault="00EA7735" w:rsidP="00C02DFA">
          <w:pPr>
            <w:pStyle w:val="5"/>
            <w:rPr>
              <w:rFonts w:ascii="Times New Roman" w:hAnsi="Times New Roman"/>
              <w:b/>
            </w:rPr>
          </w:pPr>
        </w:p>
        <w:p w14:paraId="1A16CD23" w14:textId="77777777" w:rsidR="00EA7735" w:rsidRDefault="00EA7735" w:rsidP="00C02DFA">
          <w:pPr>
            <w:pStyle w:val="8"/>
            <w:rPr>
              <w:rFonts w:ascii="Times New Roman" w:hAnsi="Times New Roman"/>
              <w:sz w:val="20"/>
              <w:lang w:val="x-none"/>
            </w:rPr>
          </w:pPr>
        </w:p>
        <w:p w14:paraId="77C886B0" w14:textId="77777777" w:rsidR="00EA7735" w:rsidRPr="009423B6" w:rsidRDefault="00EA7735" w:rsidP="00C02DFA">
          <w:pPr>
            <w:rPr>
              <w:lang w:val="x-none"/>
            </w:rPr>
          </w:pPr>
        </w:p>
      </w:tc>
      <w:tc>
        <w:tcPr>
          <w:tcW w:w="1835" w:type="dxa"/>
          <w:tcBorders>
            <w:top w:val="nil"/>
            <w:bottom w:val="nil"/>
          </w:tcBorders>
        </w:tcPr>
        <w:p w14:paraId="62E3F902" w14:textId="77777777" w:rsidR="00EA7735" w:rsidRPr="0063090F" w:rsidRDefault="00EA7735" w:rsidP="00C02DFA">
          <w:pPr>
            <w:ind w:firstLine="0"/>
            <w:jc w:val="center"/>
            <w:rPr>
              <w:b/>
              <w:lang w:val="x-none"/>
            </w:rPr>
          </w:pPr>
          <w:r w:rsidRPr="0063090F">
            <w:rPr>
              <w:b/>
              <w:lang w:val="ro-RO"/>
            </w:rPr>
            <w:object w:dxaOrig="1668" w:dyaOrig="1488" w14:anchorId="7EC21C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377572" r:id="rId2"/>
            </w:object>
          </w:r>
        </w:p>
      </w:tc>
      <w:tc>
        <w:tcPr>
          <w:tcW w:w="3693" w:type="dxa"/>
          <w:tcBorders>
            <w:top w:val="nil"/>
            <w:bottom w:val="nil"/>
          </w:tcBorders>
        </w:tcPr>
        <w:p w14:paraId="5ED4B14B" w14:textId="77777777" w:rsidR="00EA7735" w:rsidRDefault="00EA7735" w:rsidP="00C02DFA">
          <w:pPr>
            <w:jc w:val="center"/>
            <w:rPr>
              <w:b/>
              <w:sz w:val="30"/>
            </w:rPr>
          </w:pPr>
        </w:p>
        <w:p w14:paraId="20A275D8" w14:textId="77777777" w:rsidR="00EA7735" w:rsidRPr="009423B6" w:rsidRDefault="00EA7735" w:rsidP="00C02DFA">
          <w:pPr>
            <w:rPr>
              <w:sz w:val="30"/>
            </w:rPr>
          </w:pPr>
        </w:p>
        <w:p w14:paraId="138FB304" w14:textId="77777777" w:rsidR="00EA7735" w:rsidRDefault="00EA7735" w:rsidP="00C02DFA">
          <w:pPr>
            <w:rPr>
              <w:sz w:val="30"/>
            </w:rPr>
          </w:pPr>
        </w:p>
        <w:p w14:paraId="0AD3683D" w14:textId="77777777" w:rsidR="00EA7735" w:rsidRDefault="00EA7735" w:rsidP="00C02DFA">
          <w:pPr>
            <w:rPr>
              <w:sz w:val="30"/>
            </w:rPr>
          </w:pPr>
        </w:p>
        <w:p w14:paraId="6B52A015" w14:textId="77777777" w:rsidR="00EA7735" w:rsidRPr="009423B6" w:rsidRDefault="00EA7735" w:rsidP="00C02DFA">
          <w:pPr>
            <w:rPr>
              <w:sz w:val="30"/>
            </w:rPr>
          </w:pPr>
        </w:p>
      </w:tc>
    </w:tr>
    <w:tr w:rsidR="00EA7735" w:rsidRPr="009423B6" w14:paraId="359547E6" w14:textId="77777777" w:rsidTr="00C02DFA">
      <w:trPr>
        <w:cantSplit/>
        <w:jc w:val="center"/>
      </w:trPr>
      <w:tc>
        <w:tcPr>
          <w:tcW w:w="9072" w:type="dxa"/>
          <w:gridSpan w:val="3"/>
          <w:tcBorders>
            <w:top w:val="nil"/>
            <w:bottom w:val="nil"/>
          </w:tcBorders>
        </w:tcPr>
        <w:p w14:paraId="78D2B632" w14:textId="77777777" w:rsidR="00EA7735" w:rsidRPr="009423B6" w:rsidRDefault="00EA7735" w:rsidP="00C02DFA">
          <w:pPr>
            <w:pStyle w:val="8"/>
            <w:rPr>
              <w:rFonts w:ascii="Times New Roman" w:hAnsi="Times New Roman"/>
              <w:color w:val="000080"/>
              <w:sz w:val="10"/>
            </w:rPr>
          </w:pPr>
        </w:p>
        <w:p w14:paraId="46A49300"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32A84423" w14:textId="77777777" w:rsidR="00EA7735" w:rsidRDefault="00EA7735" w:rsidP="00C02DFA">
          <w:pPr>
            <w:pStyle w:val="8"/>
            <w:ind w:hanging="28"/>
            <w:rPr>
              <w:rFonts w:ascii="Times New Roman" w:hAnsi="Times New Roman"/>
              <w:sz w:val="32"/>
              <w:szCs w:val="32"/>
            </w:rPr>
          </w:pPr>
        </w:p>
        <w:p w14:paraId="7C4AC415" w14:textId="314C9623" w:rsidR="00EA7735" w:rsidRPr="00E73EE4" w:rsidRDefault="00EA7735" w:rsidP="00C02DFA">
          <w:pPr>
            <w:pStyle w:val="8"/>
            <w:ind w:hanging="28"/>
            <w:rPr>
              <w:rFonts w:ascii="Times New Roman" w:hAnsi="Times New Roman"/>
              <w:szCs w:val="24"/>
            </w:rPr>
          </w:pPr>
          <w:r w:rsidRPr="00E73EE4">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63136">
            <w:rPr>
              <w:rFonts w:ascii="Times New Roman" w:hAnsi="Times New Roman"/>
              <w:sz w:val="28"/>
              <w:szCs w:val="28"/>
              <w:lang w:val="ro-RO"/>
            </w:rPr>
            <w:t>nr</w:t>
          </w:r>
          <w:r w:rsidRPr="00D63136">
            <w:rPr>
              <w:rFonts w:ascii="Times New Roman" w:hAnsi="Times New Roman"/>
              <w:b w:val="0"/>
              <w:sz w:val="28"/>
              <w:szCs w:val="28"/>
              <w:lang w:val="ro-RO"/>
            </w:rPr>
            <w:t>.</w:t>
          </w:r>
          <w:r w:rsidR="00D63136" w:rsidRPr="00D63136">
            <w:rPr>
              <w:rFonts w:ascii="Times New Roman" w:hAnsi="Times New Roman"/>
              <w:sz w:val="28"/>
              <w:szCs w:val="28"/>
              <w:lang w:val="ro-RO"/>
            </w:rPr>
            <w:t>582</w:t>
          </w:r>
          <w:r w:rsidRPr="00D63136">
            <w:rPr>
              <w:rFonts w:ascii="Times New Roman" w:hAnsi="Times New Roman"/>
              <w:sz w:val="28"/>
              <w:szCs w:val="28"/>
              <w:lang w:val="ro-RO"/>
            </w:rPr>
            <w:t xml:space="preserve"> </w:t>
          </w:r>
          <w:r w:rsidRPr="00D63136">
            <w:rPr>
              <w:rFonts w:ascii="Times New Roman" w:hAnsi="Times New Roman"/>
              <w:sz w:val="28"/>
              <w:szCs w:val="28"/>
            </w:rPr>
            <w:t xml:space="preserve"> </w:t>
          </w:r>
        </w:p>
        <w:p w14:paraId="5B5163DF" w14:textId="77777777" w:rsidR="00EA7735" w:rsidRPr="00E73EE4" w:rsidRDefault="00EA7735" w:rsidP="00C02DFA">
          <w:pPr>
            <w:ind w:hanging="28"/>
          </w:pPr>
        </w:p>
        <w:p w14:paraId="5C7140CB" w14:textId="35604A2E" w:rsidR="00EA7735" w:rsidRPr="00D63136" w:rsidRDefault="00EA7735" w:rsidP="00C02DFA">
          <w:pPr>
            <w:ind w:hanging="28"/>
            <w:jc w:val="center"/>
            <w:rPr>
              <w:b/>
              <w:sz w:val="28"/>
              <w:szCs w:val="28"/>
              <w:u w:val="single"/>
            </w:rPr>
          </w:pPr>
          <w:r w:rsidRPr="00D63136">
            <w:rPr>
              <w:b/>
              <w:sz w:val="28"/>
              <w:szCs w:val="28"/>
              <w:u w:val="single"/>
            </w:rPr>
            <w:t xml:space="preserve">din </w:t>
          </w:r>
          <w:r w:rsidR="00D63136" w:rsidRPr="00D63136">
            <w:rPr>
              <w:b/>
              <w:sz w:val="28"/>
              <w:szCs w:val="28"/>
              <w:u w:val="single"/>
            </w:rPr>
            <w:t>20 iunie 2018</w:t>
          </w:r>
        </w:p>
        <w:p w14:paraId="7FCFA354" w14:textId="77777777" w:rsidR="00EA7735" w:rsidRPr="0063090F" w:rsidRDefault="00EA7735" w:rsidP="00C02DFA">
          <w:pPr>
            <w:ind w:hanging="28"/>
            <w:jc w:val="center"/>
            <w:rPr>
              <w:b/>
              <w:sz w:val="24"/>
              <w:szCs w:val="24"/>
            </w:rPr>
          </w:pPr>
          <w:r w:rsidRPr="0063090F">
            <w:rPr>
              <w:b/>
              <w:sz w:val="24"/>
              <w:szCs w:val="24"/>
            </w:rPr>
            <w:t>Chișinău</w:t>
          </w:r>
        </w:p>
        <w:p w14:paraId="5BB9C9D2" w14:textId="77777777" w:rsidR="00EA7735" w:rsidRPr="009423B6" w:rsidRDefault="00EA7735" w:rsidP="00C02DFA">
          <w:pPr>
            <w:pStyle w:val="8"/>
            <w:rPr>
              <w:rFonts w:ascii="Times New Roman" w:hAnsi="Times New Roman"/>
              <w:color w:val="000080"/>
              <w:sz w:val="4"/>
            </w:rPr>
          </w:pPr>
        </w:p>
        <w:p w14:paraId="01806452" w14:textId="77777777" w:rsidR="00EA7735" w:rsidRPr="009423B6" w:rsidRDefault="00EA7735" w:rsidP="00C02DFA">
          <w:pPr>
            <w:pStyle w:val="8"/>
            <w:rPr>
              <w:rFonts w:ascii="Times New Roman" w:hAnsi="Times New Roman"/>
              <w:b w:val="0"/>
              <w:color w:val="000080"/>
              <w:sz w:val="16"/>
              <w:lang w:val="x-none"/>
            </w:rPr>
          </w:pPr>
        </w:p>
      </w:tc>
    </w:tr>
  </w:tbl>
  <w:p w14:paraId="3AF41F8B" w14:textId="77777777"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1B565DA"/>
    <w:multiLevelType w:val="hybridMultilevel"/>
    <w:tmpl w:val="62BC5CB8"/>
    <w:lvl w:ilvl="0" w:tplc="75F47616">
      <w:start w:val="1"/>
      <w:numFmt w:val="decimal"/>
      <w:suff w:val="space"/>
      <w:lvlText w:val="%1."/>
      <w:lvlJc w:val="left"/>
      <w:pPr>
        <w:ind w:left="1211"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0890A6F"/>
    <w:multiLevelType w:val="hybridMultilevel"/>
    <w:tmpl w:val="D66ED43A"/>
    <w:lvl w:ilvl="0" w:tplc="7CE25ADA">
      <w:start w:val="14"/>
      <w:numFmt w:val="decimal"/>
      <w:lvlText w:val="%1."/>
      <w:lvlJc w:val="left"/>
      <w:pPr>
        <w:ind w:left="735" w:hanging="37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6"/>
  </w:num>
  <w:num w:numId="3">
    <w:abstractNumId w:val="0"/>
  </w:num>
  <w:num w:numId="4">
    <w:abstractNumId w:val="11"/>
  </w:num>
  <w:num w:numId="5">
    <w:abstractNumId w:val="9"/>
  </w:num>
  <w:num w:numId="6">
    <w:abstractNumId w:val="12"/>
  </w:num>
  <w:num w:numId="7">
    <w:abstractNumId w:val="3"/>
  </w:num>
  <w:num w:numId="8">
    <w:abstractNumId w:val="10"/>
  </w:num>
  <w:num w:numId="9">
    <w:abstractNumId w:val="17"/>
  </w:num>
  <w:num w:numId="10">
    <w:abstractNumId w:val="18"/>
  </w:num>
  <w:num w:numId="11">
    <w:abstractNumId w:val="7"/>
  </w:num>
  <w:num w:numId="12">
    <w:abstractNumId w:val="15"/>
  </w:num>
  <w:num w:numId="13">
    <w:abstractNumId w:val="2"/>
  </w:num>
  <w:num w:numId="14">
    <w:abstractNumId w:val="1"/>
  </w:num>
  <w:num w:numId="15">
    <w:abstractNumId w:val="5"/>
  </w:num>
  <w:num w:numId="16">
    <w:abstractNumId w:val="14"/>
  </w:num>
  <w:num w:numId="17">
    <w:abstractNumId w:val="13"/>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83736"/>
    <w:rsid w:val="002846B7"/>
    <w:rsid w:val="002D06C6"/>
    <w:rsid w:val="003131C4"/>
    <w:rsid w:val="0034194B"/>
    <w:rsid w:val="00362505"/>
    <w:rsid w:val="003852B4"/>
    <w:rsid w:val="003B04ED"/>
    <w:rsid w:val="003B596B"/>
    <w:rsid w:val="003E5ADA"/>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630C1"/>
    <w:rsid w:val="00680E13"/>
    <w:rsid w:val="00716C5B"/>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D41305"/>
    <w:rsid w:val="00D63136"/>
    <w:rsid w:val="00D64123"/>
    <w:rsid w:val="00D642D3"/>
    <w:rsid w:val="00D91434"/>
    <w:rsid w:val="00DB1216"/>
    <w:rsid w:val="00DC4C6E"/>
    <w:rsid w:val="00DF0E57"/>
    <w:rsid w:val="00E04C14"/>
    <w:rsid w:val="00E216C5"/>
    <w:rsid w:val="00E73EE4"/>
    <w:rsid w:val="00EA3268"/>
    <w:rsid w:val="00EA7735"/>
    <w:rsid w:val="00ED2FE3"/>
    <w:rsid w:val="00F019B4"/>
    <w:rsid w:val="00F4110C"/>
    <w:rsid w:val="00F47531"/>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32E318"/>
  <w15:docId w15:val="{F0C96B95-CBD1-4CF7-BEB6-F61CA688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Normal (Web) Char Char,Normal (Web) Char Char Char,Normal (Web) Char Char Char Char,Normal (Web) Char Char Char Char Char Char,Normal (Web) Char Char Char Char Char,Знак Знак4,web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semiHidden/>
    <w:unhideWhenUsed/>
    <w:rsid w:val="00362505"/>
    <w:rPr>
      <w:color w:val="0000FF"/>
      <w:u w:val="single"/>
    </w:rPr>
  </w:style>
  <w:style w:type="character" w:customStyle="1" w:styleId="a6">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
    <w:link w:val="a5"/>
    <w:uiPriority w:val="99"/>
    <w:locked/>
    <w:rsid w:val="002D06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8173384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43500827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2143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uroavocatura.ro/dictionar/3076/Patrimoniu"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uroavocatura.ro/dictionar/3076/Patrimoniu"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DF4FB4A-E08E-42B5-A8C0-326410E17F97}"/>
</file>

<file path=customXml/itemProps2.xml><?xml version="1.0" encoding="utf-8"?>
<ds:datastoreItem xmlns:ds="http://schemas.openxmlformats.org/officeDocument/2006/customXml" ds:itemID="{65B49278-0E5F-4176-A8C0-14FAC9B7A5A4}"/>
</file>

<file path=customXml/itemProps3.xml><?xml version="1.0" encoding="utf-8"?>
<ds:datastoreItem xmlns:ds="http://schemas.openxmlformats.org/officeDocument/2006/customXml" ds:itemID="{10A63D29-C62D-4428-9F1D-F01AA0EC9B47}"/>
</file>

<file path=customXml/itemProps4.xml><?xml version="1.0" encoding="utf-8"?>
<ds:datastoreItem xmlns:ds="http://schemas.openxmlformats.org/officeDocument/2006/customXml" ds:itemID="{9D2603A4-B63B-4D7C-B712-67675A826F80}"/>
</file>

<file path=docProps/app.xml><?xml version="1.0" encoding="utf-8"?>
<Properties xmlns="http://schemas.openxmlformats.org/officeDocument/2006/extended-properties" xmlns:vt="http://schemas.openxmlformats.org/officeDocument/2006/docPropsVTypes">
  <Template>Normal</Template>
  <TotalTime>1</TotalTime>
  <Pages>14</Pages>
  <Words>3508</Words>
  <Characters>19999</Characters>
  <Application>Microsoft Office Word</Application>
  <DocSecurity>0</DocSecurity>
  <Lines>166</Lines>
  <Paragraphs>46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215.2018.ro-ru</dc:title>
  <dc:creator>lll</dc:creator>
  <cp:lastModifiedBy>Evgheni Roşca</cp:lastModifiedBy>
  <cp:revision>2</cp:revision>
  <cp:lastPrinted>2018-06-25T05:23:00Z</cp:lastPrinted>
  <dcterms:created xsi:type="dcterms:W3CDTF">2018-07-06T07:20:00Z</dcterms:created>
  <dcterms:modified xsi:type="dcterms:W3CDTF">2018-07-06T07:20:00Z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