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82F585" w14:textId="77777777" w:rsidR="00446C0E" w:rsidRDefault="00446C0E" w:rsidP="00446C0E">
      <w:pPr>
        <w:spacing w:after="0" w:line="360" w:lineRule="auto"/>
        <w:ind w:firstLine="851"/>
        <w:jc w:val="right"/>
        <w:rPr>
          <w:rFonts w:ascii="Georgia" w:hAnsi="Georgia" w:cs="Times New Roman"/>
          <w:b/>
          <w:sz w:val="28"/>
          <w:szCs w:val="28"/>
          <w:lang w:val="ro-RO"/>
        </w:rPr>
      </w:pPr>
      <w:bookmarkStart w:id="0" w:name="_Hlk16758874"/>
    </w:p>
    <w:p w14:paraId="7B11B825" w14:textId="77777777" w:rsidR="00446C0E" w:rsidRPr="00590373" w:rsidRDefault="00446C0E" w:rsidP="00590373">
      <w:pPr>
        <w:pStyle w:val="a4"/>
        <w:spacing w:line="360" w:lineRule="auto"/>
        <w:ind w:firstLine="851"/>
        <w:jc w:val="right"/>
        <w:rPr>
          <w:rFonts w:ascii="Times New Roman" w:hAnsi="Times New Roman" w:cs="Times New Roman"/>
          <w:b/>
          <w:i/>
          <w:sz w:val="28"/>
          <w:szCs w:val="28"/>
          <w:lang w:val="fr-FR"/>
        </w:rPr>
      </w:pPr>
      <w:proofErr w:type="spellStart"/>
      <w:r w:rsidRPr="00590373">
        <w:rPr>
          <w:rFonts w:ascii="Times New Roman" w:hAnsi="Times New Roman" w:cs="Times New Roman"/>
          <w:b/>
          <w:i/>
          <w:sz w:val="28"/>
          <w:szCs w:val="28"/>
          <w:lang w:val="fr-FR"/>
        </w:rPr>
        <w:t>Biroul</w:t>
      </w:r>
      <w:proofErr w:type="spellEnd"/>
      <w:r w:rsidRPr="00590373">
        <w:rPr>
          <w:rFonts w:ascii="Times New Roman" w:hAnsi="Times New Roman" w:cs="Times New Roman"/>
          <w:b/>
          <w:i/>
          <w:sz w:val="28"/>
          <w:szCs w:val="28"/>
          <w:lang w:val="fr-FR"/>
        </w:rPr>
        <w:t xml:space="preserve"> Permanent al</w:t>
      </w:r>
    </w:p>
    <w:p w14:paraId="71D2528F" w14:textId="77777777" w:rsidR="00446C0E" w:rsidRPr="00590373" w:rsidRDefault="00446C0E" w:rsidP="00590373">
      <w:pPr>
        <w:pStyle w:val="a4"/>
        <w:spacing w:line="360" w:lineRule="auto"/>
        <w:ind w:firstLine="851"/>
        <w:jc w:val="right"/>
        <w:rPr>
          <w:rFonts w:ascii="Times New Roman" w:hAnsi="Times New Roman" w:cs="Times New Roman"/>
          <w:b/>
          <w:i/>
          <w:sz w:val="28"/>
          <w:szCs w:val="28"/>
          <w:lang w:val="fr-FR"/>
        </w:rPr>
      </w:pPr>
      <w:proofErr w:type="spellStart"/>
      <w:r w:rsidRPr="00590373">
        <w:rPr>
          <w:rFonts w:ascii="Times New Roman" w:hAnsi="Times New Roman" w:cs="Times New Roman"/>
          <w:b/>
          <w:i/>
          <w:sz w:val="28"/>
          <w:szCs w:val="28"/>
          <w:lang w:val="fr-FR"/>
        </w:rPr>
        <w:t>Parlamentului</w:t>
      </w:r>
      <w:proofErr w:type="spellEnd"/>
      <w:r w:rsidRPr="00590373">
        <w:rPr>
          <w:rFonts w:ascii="Times New Roman" w:hAnsi="Times New Roman" w:cs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590373">
        <w:rPr>
          <w:rFonts w:ascii="Times New Roman" w:hAnsi="Times New Roman" w:cs="Times New Roman"/>
          <w:b/>
          <w:i/>
          <w:sz w:val="28"/>
          <w:szCs w:val="28"/>
          <w:lang w:val="fr-FR"/>
        </w:rPr>
        <w:t>Republicii</w:t>
      </w:r>
      <w:proofErr w:type="spellEnd"/>
      <w:r w:rsidRPr="00590373">
        <w:rPr>
          <w:rFonts w:ascii="Times New Roman" w:hAnsi="Times New Roman" w:cs="Times New Roman"/>
          <w:b/>
          <w:i/>
          <w:sz w:val="28"/>
          <w:szCs w:val="28"/>
          <w:lang w:val="fr-FR"/>
        </w:rPr>
        <w:t xml:space="preserve"> Moldova</w:t>
      </w:r>
    </w:p>
    <w:p w14:paraId="2CB6202D" w14:textId="77777777" w:rsidR="00446C0E" w:rsidRPr="00590373" w:rsidRDefault="00446C0E" w:rsidP="00590373">
      <w:pPr>
        <w:spacing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fr-FR"/>
        </w:rPr>
      </w:pPr>
    </w:p>
    <w:p w14:paraId="61FD2B4C" w14:textId="77777777" w:rsidR="00130C1D" w:rsidRPr="00E66C8F" w:rsidRDefault="00446C0E" w:rsidP="00590373">
      <w:pPr>
        <w:pStyle w:val="a4"/>
        <w:spacing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E66C8F">
        <w:rPr>
          <w:rFonts w:ascii="Times New Roman" w:hAnsi="Times New Roman" w:cs="Times New Roman"/>
          <w:sz w:val="28"/>
          <w:szCs w:val="28"/>
          <w:lang w:val="ro-RO"/>
        </w:rPr>
        <w:t>În conformitate cu prevederile art. 73 din Constituția Republicii Moldova și art. 47 din Regulamentul Parlamentului se înaintează cu titlul de inițiativă legislativă proiectul hotărâre</w:t>
      </w:r>
      <w:r w:rsidR="00E66C8F" w:rsidRPr="00E66C8F">
        <w:rPr>
          <w:rFonts w:ascii="Times New Roman" w:hAnsi="Times New Roman" w:cs="Times New Roman"/>
          <w:sz w:val="28"/>
          <w:szCs w:val="28"/>
          <w:lang w:val="ro-RO"/>
        </w:rPr>
        <w:t xml:space="preserve"> pentru modificarea articolului 2 din Hotărârea Parlamentului nr.14/2021</w:t>
      </w:r>
      <w:bookmarkStart w:id="1" w:name="_Hlk35240232"/>
      <w:r w:rsidR="00E66C8F" w:rsidRPr="00E66C8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30C1D" w:rsidRPr="00E66C8F">
        <w:rPr>
          <w:rFonts w:ascii="Times New Roman" w:hAnsi="Times New Roman" w:cs="Times New Roman"/>
          <w:sz w:val="28"/>
          <w:szCs w:val="28"/>
          <w:lang w:val="ro-RO"/>
        </w:rPr>
        <w:t>cu privire</w:t>
      </w:r>
      <w:r w:rsidR="002E4BAC" w:rsidRPr="00E66C8F">
        <w:rPr>
          <w:rFonts w:ascii="Times New Roman" w:hAnsi="Times New Roman" w:cs="Times New Roman"/>
          <w:sz w:val="28"/>
          <w:szCs w:val="28"/>
          <w:lang w:val="ro-RO"/>
        </w:rPr>
        <w:t xml:space="preserve"> la</w:t>
      </w:r>
      <w:r w:rsidR="00130C1D" w:rsidRPr="00E66C8F">
        <w:rPr>
          <w:rFonts w:ascii="Times New Roman" w:hAnsi="Times New Roman" w:cs="Times New Roman"/>
          <w:sz w:val="28"/>
          <w:szCs w:val="28"/>
          <w:lang w:val="ro-RO"/>
        </w:rPr>
        <w:t xml:space="preserve"> constituirea Comisiei speciale pentru evaluarea gestionării integrate a </w:t>
      </w:r>
      <w:r w:rsidR="00E66C8F">
        <w:rPr>
          <w:rFonts w:ascii="Times New Roman" w:hAnsi="Times New Roman" w:cs="Times New Roman"/>
          <w:sz w:val="28"/>
          <w:szCs w:val="28"/>
          <w:lang w:val="ro-RO"/>
        </w:rPr>
        <w:t>resurselor de apă din bazinul râ</w:t>
      </w:r>
      <w:r w:rsidR="00130C1D" w:rsidRPr="00E66C8F">
        <w:rPr>
          <w:rFonts w:ascii="Times New Roman" w:hAnsi="Times New Roman" w:cs="Times New Roman"/>
          <w:sz w:val="28"/>
          <w:szCs w:val="28"/>
          <w:lang w:val="ro-RO"/>
        </w:rPr>
        <w:t>ului Nistru</w:t>
      </w:r>
      <w:r w:rsidR="00E66C8F" w:rsidRPr="00E66C8F">
        <w:rPr>
          <w:rFonts w:ascii="Times New Roman" w:hAnsi="Times New Roman" w:cs="Times New Roman"/>
          <w:sz w:val="28"/>
          <w:szCs w:val="28"/>
          <w:lang w:val="ro-RO"/>
        </w:rPr>
        <w:t xml:space="preserve"> și al afluenților săi</w:t>
      </w:r>
      <w:r w:rsidR="00130C1D" w:rsidRPr="00E66C8F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4872F15A" w14:textId="77777777" w:rsidR="00130C1D" w:rsidRPr="00590373" w:rsidRDefault="00130C1D" w:rsidP="0059037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14:paraId="7CA1F55D" w14:textId="77777777" w:rsidR="00446C0E" w:rsidRPr="00590373" w:rsidRDefault="00446C0E" w:rsidP="00590373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bookmarkEnd w:id="1"/>
    <w:p w14:paraId="6C4EF1A9" w14:textId="77777777" w:rsidR="00446C0E" w:rsidRPr="00590373" w:rsidRDefault="00446C0E" w:rsidP="0059037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fr-FR"/>
        </w:rPr>
      </w:pPr>
    </w:p>
    <w:p w14:paraId="2B99CA6B" w14:textId="77777777" w:rsidR="00446C0E" w:rsidRPr="00590373" w:rsidRDefault="00446C0E" w:rsidP="0059037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590373">
        <w:rPr>
          <w:rFonts w:ascii="Times New Roman" w:hAnsi="Times New Roman" w:cs="Times New Roman"/>
          <w:sz w:val="28"/>
          <w:szCs w:val="28"/>
          <w:lang w:val="fr-FR"/>
        </w:rPr>
        <w:t>Anexe</w:t>
      </w:r>
      <w:proofErr w:type="spellEnd"/>
      <w:r w:rsidRPr="00590373">
        <w:rPr>
          <w:rFonts w:ascii="Times New Roman" w:hAnsi="Times New Roman" w:cs="Times New Roman"/>
          <w:sz w:val="28"/>
          <w:szCs w:val="28"/>
          <w:lang w:val="fr-FR"/>
        </w:rPr>
        <w:t>:</w:t>
      </w:r>
    </w:p>
    <w:p w14:paraId="45F7459C" w14:textId="77777777" w:rsidR="00446C0E" w:rsidRPr="00590373" w:rsidRDefault="00446C0E" w:rsidP="0059037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fr-FR"/>
        </w:rPr>
      </w:pPr>
      <w:r w:rsidRPr="00590373">
        <w:rPr>
          <w:rFonts w:ascii="Times New Roman" w:hAnsi="Times New Roman" w:cs="Times New Roman"/>
          <w:sz w:val="28"/>
          <w:szCs w:val="28"/>
          <w:lang w:val="fr-FR"/>
        </w:rPr>
        <w:t xml:space="preserve">1.Proiectul de </w:t>
      </w:r>
      <w:proofErr w:type="spellStart"/>
      <w:r w:rsidRPr="00590373">
        <w:rPr>
          <w:rFonts w:ascii="Times New Roman" w:hAnsi="Times New Roman" w:cs="Times New Roman"/>
          <w:sz w:val="28"/>
          <w:szCs w:val="28"/>
          <w:lang w:val="fr-FR"/>
        </w:rPr>
        <w:t>hotărâre</w:t>
      </w:r>
      <w:proofErr w:type="spellEnd"/>
    </w:p>
    <w:p w14:paraId="3A364A3D" w14:textId="77777777" w:rsidR="00446C0E" w:rsidRPr="00590373" w:rsidRDefault="00446C0E" w:rsidP="0059037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fr-FR"/>
        </w:rPr>
      </w:pPr>
      <w:r w:rsidRPr="00590373">
        <w:rPr>
          <w:rFonts w:ascii="Times New Roman" w:hAnsi="Times New Roman" w:cs="Times New Roman"/>
          <w:sz w:val="28"/>
          <w:szCs w:val="28"/>
          <w:lang w:val="fr-FR"/>
        </w:rPr>
        <w:t xml:space="preserve">2.Nota </w:t>
      </w:r>
      <w:proofErr w:type="spellStart"/>
      <w:r w:rsidRPr="00590373">
        <w:rPr>
          <w:rFonts w:ascii="Times New Roman" w:hAnsi="Times New Roman" w:cs="Times New Roman"/>
          <w:sz w:val="28"/>
          <w:szCs w:val="28"/>
          <w:lang w:val="fr-FR"/>
        </w:rPr>
        <w:t>informativă</w:t>
      </w:r>
      <w:proofErr w:type="spellEnd"/>
    </w:p>
    <w:p w14:paraId="4FCAD476" w14:textId="77777777" w:rsidR="00446C0E" w:rsidRPr="00590373" w:rsidRDefault="00446C0E" w:rsidP="0059037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fr-FR"/>
        </w:rPr>
      </w:pPr>
    </w:p>
    <w:p w14:paraId="33458597" w14:textId="77777777" w:rsidR="00446C0E" w:rsidRPr="00590373" w:rsidRDefault="00446C0E" w:rsidP="0059037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fr-FR"/>
        </w:rPr>
      </w:pPr>
    </w:p>
    <w:p w14:paraId="0D22B9B7" w14:textId="77777777" w:rsidR="00E66C8F" w:rsidRPr="00F60A8C" w:rsidRDefault="00E66C8F" w:rsidP="00E66C8F">
      <w:pPr>
        <w:pStyle w:val="a6"/>
        <w:ind w:left="78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F60A8C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Alla PILIPEȚCAIA</w:t>
      </w:r>
    </w:p>
    <w:p w14:paraId="083B5C61" w14:textId="77777777" w:rsidR="00446C0E" w:rsidRPr="00590373" w:rsidRDefault="00446C0E" w:rsidP="00590373">
      <w:pPr>
        <w:pStyle w:val="a4"/>
        <w:spacing w:line="36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 w:rsidRPr="00590373">
        <w:rPr>
          <w:rFonts w:ascii="Times New Roman" w:hAnsi="Times New Roman" w:cs="Times New Roman"/>
          <w:b/>
          <w:sz w:val="28"/>
          <w:szCs w:val="28"/>
          <w:lang w:val="fr-FR"/>
        </w:rPr>
        <w:t>Deputat</w:t>
      </w:r>
      <w:proofErr w:type="spellEnd"/>
      <w:r w:rsidRPr="0059037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590373">
        <w:rPr>
          <w:rFonts w:ascii="Times New Roman" w:hAnsi="Times New Roman" w:cs="Times New Roman"/>
          <w:b/>
          <w:sz w:val="28"/>
          <w:szCs w:val="28"/>
          <w:lang w:val="fr-FR"/>
        </w:rPr>
        <w:t>în</w:t>
      </w:r>
      <w:proofErr w:type="spellEnd"/>
      <w:r w:rsidRPr="0059037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Parlamen</w:t>
      </w:r>
      <w:bookmarkEnd w:id="0"/>
      <w:r w:rsidRPr="00590373">
        <w:rPr>
          <w:rFonts w:ascii="Times New Roman" w:hAnsi="Times New Roman" w:cs="Times New Roman"/>
          <w:b/>
          <w:sz w:val="28"/>
          <w:szCs w:val="28"/>
          <w:lang w:val="fr-FR"/>
        </w:rPr>
        <w:t>t</w:t>
      </w:r>
    </w:p>
    <w:p w14:paraId="68539FDF" w14:textId="77777777" w:rsidR="00446C0E" w:rsidRPr="00590373" w:rsidRDefault="00446C0E" w:rsidP="00590373">
      <w:pPr>
        <w:spacing w:after="0" w:line="36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B291569" w14:textId="77777777" w:rsidR="00446C0E" w:rsidRPr="00590373" w:rsidRDefault="00446C0E" w:rsidP="00590373">
      <w:pPr>
        <w:spacing w:line="360" w:lineRule="auto"/>
        <w:ind w:firstLine="851"/>
        <w:rPr>
          <w:rFonts w:ascii="Times New Roman" w:hAnsi="Times New Roman" w:cs="Times New Roman"/>
          <w:lang w:val="ro-RO"/>
        </w:rPr>
      </w:pPr>
    </w:p>
    <w:p w14:paraId="22275076" w14:textId="77777777" w:rsidR="00446C0E" w:rsidRPr="00590373" w:rsidRDefault="00446C0E" w:rsidP="00590373">
      <w:pPr>
        <w:spacing w:line="360" w:lineRule="auto"/>
        <w:ind w:firstLine="851"/>
        <w:rPr>
          <w:rFonts w:ascii="Times New Roman" w:hAnsi="Times New Roman" w:cs="Times New Roman"/>
          <w:lang w:val="ro-RO"/>
        </w:rPr>
      </w:pPr>
    </w:p>
    <w:p w14:paraId="59468752" w14:textId="77777777" w:rsidR="00446C0E" w:rsidRPr="00590373" w:rsidRDefault="00446C0E" w:rsidP="00590373">
      <w:pPr>
        <w:spacing w:line="360" w:lineRule="auto"/>
        <w:ind w:firstLine="851"/>
        <w:rPr>
          <w:rFonts w:ascii="Times New Roman" w:hAnsi="Times New Roman" w:cs="Times New Roman"/>
          <w:lang w:val="ro-RO"/>
        </w:rPr>
      </w:pPr>
    </w:p>
    <w:p w14:paraId="01C2476F" w14:textId="77777777" w:rsidR="00446C0E" w:rsidRPr="00590373" w:rsidRDefault="00446C0E" w:rsidP="00590373">
      <w:pPr>
        <w:spacing w:line="360" w:lineRule="auto"/>
        <w:ind w:firstLine="851"/>
        <w:rPr>
          <w:rFonts w:ascii="Times New Roman" w:hAnsi="Times New Roman" w:cs="Times New Roman"/>
          <w:lang w:val="ro-RO"/>
        </w:rPr>
      </w:pPr>
    </w:p>
    <w:p w14:paraId="153B1D5B" w14:textId="77777777" w:rsidR="00446C0E" w:rsidRDefault="00446C0E" w:rsidP="00446C0E">
      <w:pPr>
        <w:ind w:firstLine="851"/>
        <w:rPr>
          <w:lang w:val="ro-RO"/>
        </w:rPr>
      </w:pPr>
    </w:p>
    <w:p w14:paraId="17E1F019" w14:textId="77777777" w:rsidR="00446C0E" w:rsidRDefault="00446C0E" w:rsidP="00446C0E">
      <w:pPr>
        <w:ind w:firstLine="851"/>
        <w:rPr>
          <w:lang w:val="ro-RO"/>
        </w:rPr>
      </w:pPr>
    </w:p>
    <w:p w14:paraId="51C4B6DD" w14:textId="77777777" w:rsidR="00446C0E" w:rsidRDefault="00446C0E" w:rsidP="00446C0E">
      <w:pPr>
        <w:ind w:firstLine="851"/>
        <w:rPr>
          <w:lang w:val="ro-RO"/>
        </w:rPr>
      </w:pPr>
    </w:p>
    <w:p w14:paraId="02A81694" w14:textId="77777777" w:rsidR="00446C0E" w:rsidRDefault="00446C0E" w:rsidP="00446C0E">
      <w:pPr>
        <w:spacing w:line="240" w:lineRule="auto"/>
        <w:ind w:firstLine="851"/>
        <w:jc w:val="right"/>
        <w:rPr>
          <w:rFonts w:ascii="Georgia" w:hAnsi="Georgia" w:cs="Times New Roman"/>
          <w:i/>
          <w:sz w:val="28"/>
          <w:szCs w:val="28"/>
          <w:lang w:val="ro-RO"/>
        </w:rPr>
      </w:pPr>
    </w:p>
    <w:p w14:paraId="0576DA86" w14:textId="77777777" w:rsidR="00E66C8F" w:rsidRDefault="00E66C8F" w:rsidP="00E66C8F">
      <w:pPr>
        <w:jc w:val="right"/>
        <w:rPr>
          <w:rFonts w:ascii="Times New Roman" w:hAnsi="Times New Roman"/>
          <w:b/>
          <w:sz w:val="28"/>
          <w:szCs w:val="28"/>
        </w:rPr>
      </w:pPr>
    </w:p>
    <w:p w14:paraId="3BAA0759" w14:textId="77777777" w:rsidR="00E66C8F" w:rsidRPr="00E66C8F" w:rsidRDefault="00E66C8F" w:rsidP="00E66C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val="fr-FR"/>
        </w:rPr>
      </w:pPr>
      <w:proofErr w:type="spellStart"/>
      <w:r w:rsidRPr="00E66C8F">
        <w:rPr>
          <w:rFonts w:ascii="Times New Roman" w:eastAsia="Times New Roman" w:hAnsi="Times New Roman" w:cs="Times New Roman"/>
          <w:bCs/>
          <w:i/>
          <w:sz w:val="28"/>
          <w:szCs w:val="28"/>
          <w:lang w:val="fr-FR"/>
        </w:rPr>
        <w:t>Proiect</w:t>
      </w:r>
      <w:proofErr w:type="spellEnd"/>
    </w:p>
    <w:p w14:paraId="04E8A270" w14:textId="77777777" w:rsidR="00E66C8F" w:rsidRPr="00E66C8F" w:rsidRDefault="00E66C8F" w:rsidP="00E66C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fr-FR"/>
        </w:rPr>
      </w:pPr>
    </w:p>
    <w:p w14:paraId="6BAC6752" w14:textId="77777777" w:rsidR="00E66C8F" w:rsidRPr="00E66C8F" w:rsidRDefault="00E66C8F" w:rsidP="00E66C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fr-FR"/>
        </w:rPr>
      </w:pPr>
    </w:p>
    <w:p w14:paraId="50049D50" w14:textId="77777777" w:rsidR="00E66C8F" w:rsidRPr="00E66C8F" w:rsidRDefault="00E66C8F" w:rsidP="00E66C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fr-FR"/>
        </w:rPr>
      </w:pPr>
    </w:p>
    <w:p w14:paraId="5C13EEE3" w14:textId="77777777" w:rsidR="00E66C8F" w:rsidRPr="00E66C8F" w:rsidRDefault="00E66C8F" w:rsidP="00E66C8F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fr-FR"/>
        </w:rPr>
      </w:pPr>
    </w:p>
    <w:p w14:paraId="03C058BB" w14:textId="77777777" w:rsidR="00E66C8F" w:rsidRPr="00E66C8F" w:rsidRDefault="00E66C8F" w:rsidP="00E66C8F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E66C8F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H O T Ă R Â R E</w:t>
      </w:r>
    </w:p>
    <w:p w14:paraId="05189E62" w14:textId="77777777" w:rsidR="00E66C8F" w:rsidRPr="00E66C8F" w:rsidRDefault="00E66C8F" w:rsidP="00E66C8F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1C80BBAB" w14:textId="77777777" w:rsidR="00E66C8F" w:rsidRPr="00E66C8F" w:rsidRDefault="00E66C8F" w:rsidP="00E66C8F">
      <w:pPr>
        <w:pStyle w:val="a4"/>
        <w:spacing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E66C8F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pentru modificarea articolului 2 din </w:t>
      </w:r>
      <w:r w:rsidRPr="00E66C8F">
        <w:rPr>
          <w:rFonts w:ascii="Times New Roman" w:hAnsi="Times New Roman" w:cs="Times New Roman"/>
          <w:b/>
          <w:sz w:val="28"/>
          <w:szCs w:val="28"/>
          <w:lang w:val="ro-MD"/>
        </w:rPr>
        <w:t>Hotărârea Parlamentului nr.14/2021 cu privire la constituirea Comisiei speciale pentru evaluarea gestionării integrate a resurselor de apă din bazinul râului Nistru și al afluenților săi.</w:t>
      </w:r>
    </w:p>
    <w:p w14:paraId="11AC4D17" w14:textId="77777777" w:rsidR="00E66C8F" w:rsidRPr="00E66C8F" w:rsidRDefault="00E66C8F" w:rsidP="00E66C8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  <w:r w:rsidRPr="00E66C8F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br/>
      </w:r>
    </w:p>
    <w:p w14:paraId="1A162727" w14:textId="77777777" w:rsidR="00E66C8F" w:rsidRPr="00E66C8F" w:rsidRDefault="00E66C8F" w:rsidP="00E66C8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E66C8F">
        <w:rPr>
          <w:rFonts w:ascii="Times New Roman" w:eastAsia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5EE8B4B2" w14:textId="77777777" w:rsidR="00E66C8F" w:rsidRPr="00E66C8F" w:rsidRDefault="00E66C8F" w:rsidP="00E66C8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E66C8F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</w:p>
    <w:p w14:paraId="2068ECFA" w14:textId="77777777" w:rsidR="00E66C8F" w:rsidRPr="00E66C8F" w:rsidRDefault="00E66C8F" w:rsidP="00E66C8F">
      <w:pPr>
        <w:pStyle w:val="a4"/>
        <w:spacing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  <w:r w:rsidRPr="00E66C8F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I.</w:t>
      </w:r>
      <w:r w:rsidRPr="00E66C8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La articolul 2 din </w:t>
      </w:r>
      <w:r w:rsidRPr="00E66C8F">
        <w:rPr>
          <w:rFonts w:ascii="Times New Roman" w:hAnsi="Times New Roman" w:cs="Times New Roman"/>
          <w:sz w:val="28"/>
          <w:szCs w:val="28"/>
          <w:lang w:val="ro-MD"/>
        </w:rPr>
        <w:t xml:space="preserve">Hotărârea Parlamentului nr.14/2021 cu privire la constituirea Comisiei speciale pentru evaluarea gestionării integrate a resurselor de apă din bazinul râului Nistru și al afluenților săi </w:t>
      </w:r>
      <w:r w:rsidRPr="00E66C8F">
        <w:rPr>
          <w:rFonts w:ascii="Times New Roman" w:eastAsia="Times New Roman" w:hAnsi="Times New Roman" w:cs="Times New Roman"/>
          <w:sz w:val="28"/>
          <w:szCs w:val="28"/>
          <w:lang w:val="ro-MD"/>
        </w:rPr>
        <w:t>(Monitorul Oficial al Republicii Moldova, 2020, nr.66–72/39 din 05.03.2021)</w:t>
      </w:r>
      <w:r w:rsidRPr="00E66C8F">
        <w:rPr>
          <w:rFonts w:ascii="Times New Roman" w:hAnsi="Times New Roman" w:cs="Times New Roman"/>
          <w:sz w:val="28"/>
          <w:szCs w:val="28"/>
          <w:lang w:val="ro-MD"/>
        </w:rPr>
        <w:t xml:space="preserve">, </w:t>
      </w:r>
      <w:r w:rsidR="00514C1B">
        <w:rPr>
          <w:rFonts w:ascii="Times New Roman" w:eastAsia="Times New Roman" w:hAnsi="Times New Roman" w:cs="Times New Roman"/>
          <w:sz w:val="28"/>
          <w:szCs w:val="28"/>
          <w:lang w:val="ro-MD"/>
        </w:rPr>
        <w:t>sintagma</w:t>
      </w:r>
      <w:r w:rsidRPr="00E66C8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“în termen de 3 luni”  se substituie cu </w:t>
      </w:r>
      <w:r w:rsidR="00514C1B">
        <w:rPr>
          <w:rFonts w:ascii="Times New Roman" w:eastAsia="Times New Roman" w:hAnsi="Times New Roman" w:cs="Times New Roman"/>
          <w:sz w:val="28"/>
          <w:szCs w:val="28"/>
          <w:lang w:val="ro-MD"/>
        </w:rPr>
        <w:t>sintagma</w:t>
      </w:r>
      <w:r w:rsidRPr="00E66C8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“ în termen de 6 luni”.</w:t>
      </w:r>
    </w:p>
    <w:p w14:paraId="74580444" w14:textId="77777777" w:rsidR="00E66C8F" w:rsidRPr="00E66C8F" w:rsidRDefault="00E66C8F" w:rsidP="00E66C8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6FA88F8C" w14:textId="77777777" w:rsidR="00E66C8F" w:rsidRPr="00E66C8F" w:rsidRDefault="00E66C8F" w:rsidP="00E66C8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E66C8F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      Art. II.</w:t>
      </w:r>
      <w:r w:rsidRPr="00E66C8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3097EEF6" w14:textId="77777777" w:rsidR="00E66C8F" w:rsidRPr="00E66C8F" w:rsidRDefault="00E66C8F" w:rsidP="00E66C8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FB72C02" w14:textId="77777777" w:rsidR="00E66C8F" w:rsidRPr="00E66C8F" w:rsidRDefault="00E66C8F" w:rsidP="00E66C8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1201DFF" w14:textId="77777777" w:rsidR="00E66C8F" w:rsidRPr="00E66C8F" w:rsidRDefault="00E66C8F" w:rsidP="00E66C8F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E66C8F">
        <w:rPr>
          <w:rFonts w:ascii="Times New Roman" w:hAnsi="Times New Roman" w:cs="Times New Roman"/>
          <w:b/>
          <w:sz w:val="28"/>
          <w:szCs w:val="28"/>
          <w:lang w:val="ro-MD"/>
        </w:rPr>
        <w:t>PREȘEDINTELE PARLAMENTULUI</w:t>
      </w:r>
    </w:p>
    <w:p w14:paraId="082B8E3D" w14:textId="77777777" w:rsidR="00E66C8F" w:rsidRPr="00E66C8F" w:rsidRDefault="00E66C8F" w:rsidP="00E66C8F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9FC8265" w14:textId="77777777" w:rsidR="00E66C8F" w:rsidRPr="00E66C8F" w:rsidRDefault="00E66C8F" w:rsidP="00E66C8F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7231410" w14:textId="77777777" w:rsidR="00E66C8F" w:rsidRPr="00E66C8F" w:rsidRDefault="00E66C8F" w:rsidP="00E66C8F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7C58C91" w14:textId="77777777" w:rsidR="00E66C8F" w:rsidRPr="00E66C8F" w:rsidRDefault="00E66C8F" w:rsidP="00E66C8F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0AE7FF3" w14:textId="77777777" w:rsidR="00E66C8F" w:rsidRPr="00E66C8F" w:rsidRDefault="00E66C8F" w:rsidP="00E66C8F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16F6EFC" w14:textId="77777777" w:rsidR="00E66C8F" w:rsidRPr="00E66C8F" w:rsidRDefault="00E66C8F" w:rsidP="00E66C8F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B018DFE" w14:textId="77777777" w:rsidR="00E66C8F" w:rsidRDefault="00E66C8F" w:rsidP="00E66C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B117F3" w14:textId="77777777" w:rsidR="00E66C8F" w:rsidRDefault="00E66C8F" w:rsidP="00E66C8F">
      <w:pPr>
        <w:spacing w:after="0"/>
        <w:jc w:val="center"/>
        <w:rPr>
          <w:rFonts w:ascii="Times New Roman" w:hAnsi="Times New Roman"/>
          <w:b/>
          <w:sz w:val="28"/>
          <w:szCs w:val="28"/>
          <w:lang w:val="fr-FR"/>
        </w:rPr>
      </w:pPr>
      <w:r w:rsidRPr="00E66C8F">
        <w:rPr>
          <w:rFonts w:ascii="Times New Roman" w:hAnsi="Times New Roman"/>
          <w:b/>
          <w:sz w:val="28"/>
          <w:szCs w:val="28"/>
          <w:lang w:val="fr-FR"/>
        </w:rPr>
        <w:t>NOTA INFORMATIVĂ</w:t>
      </w:r>
    </w:p>
    <w:p w14:paraId="35F0947A" w14:textId="77777777" w:rsidR="00514C1B" w:rsidRPr="00E66C8F" w:rsidRDefault="00514C1B" w:rsidP="00E66C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697CE5EF" w14:textId="77777777" w:rsidR="00E66C8F" w:rsidRPr="00E66C8F" w:rsidRDefault="00E66C8F" w:rsidP="00E66C8F">
      <w:pPr>
        <w:pStyle w:val="a4"/>
        <w:spacing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bookmarkStart w:id="2" w:name="_Hlk62815521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La proiectul de hotărâre </w:t>
      </w:r>
      <w:r w:rsidRPr="00E66C8F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pentru modificarea articolului 2 din </w:t>
      </w:r>
      <w:r w:rsidRPr="00E66C8F">
        <w:rPr>
          <w:rFonts w:ascii="Times New Roman" w:hAnsi="Times New Roman" w:cs="Times New Roman"/>
          <w:b/>
          <w:sz w:val="28"/>
          <w:szCs w:val="28"/>
          <w:lang w:val="ro-MD"/>
        </w:rPr>
        <w:t>Hotărârea Parlamentului nr.14/2021 cu privire la constituirea Comisiei speciale pentru evaluarea gestionării integrate a resurselor de apă din bazinul râului Nistru și al afluenților săi.</w:t>
      </w:r>
    </w:p>
    <w:p w14:paraId="778DE4F4" w14:textId="77777777" w:rsidR="00E66C8F" w:rsidRPr="00E66C8F" w:rsidRDefault="00E66C8F" w:rsidP="00E66C8F">
      <w:pPr>
        <w:spacing w:after="0"/>
        <w:ind w:left="142"/>
        <w:jc w:val="center"/>
        <w:rPr>
          <w:rFonts w:eastAsia="Times New Roman" w:cs="Arial"/>
          <w:b/>
          <w:sz w:val="28"/>
          <w:szCs w:val="28"/>
          <w:lang w:val="ro-MD"/>
        </w:rPr>
      </w:pPr>
    </w:p>
    <w:bookmarkEnd w:id="2"/>
    <w:p w14:paraId="19954A65" w14:textId="77777777" w:rsidR="00E66C8F" w:rsidRPr="00E66C8F" w:rsidRDefault="00E66C8F" w:rsidP="00E66C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fr-FR"/>
        </w:rPr>
      </w:pPr>
    </w:p>
    <w:p w14:paraId="0F53D1F2" w14:textId="77777777" w:rsidR="00813B54" w:rsidRDefault="00E66C8F" w:rsidP="00E66C8F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E66C8F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Elaborarea proiectului de hotărâre </w:t>
      </w:r>
      <w:r w:rsidRPr="00E66C8F"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  <w:t xml:space="preserve">pentru modificarea articolului 2 din </w:t>
      </w:r>
      <w:r w:rsidRPr="00E66C8F">
        <w:rPr>
          <w:rFonts w:ascii="Times New Roman" w:hAnsi="Times New Roman" w:cs="Times New Roman"/>
          <w:sz w:val="28"/>
          <w:szCs w:val="28"/>
          <w:lang w:val="ro-MD"/>
        </w:rPr>
        <w:t xml:space="preserve">Hotărârea Parlamentului nr.14/2021 cu privire la constituirea Comisiei speciale pentru evaluarea gestionării integrate a resurselor de apă din bazinul râului Nistru și al afluenților săi, </w:t>
      </w:r>
      <w:r w:rsidRPr="00E66C8F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este dictată de necesitatea </w:t>
      </w:r>
      <w:r w:rsidR="00514C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extinderii</w:t>
      </w:r>
      <w:r w:rsidRPr="00E66C8F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termenului de activitate al Comisiei speciale, având î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n vedere faptul că perioada de 3</w:t>
      </w:r>
      <w:r w:rsidRPr="00E66C8F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luni, inițial stabilită în Hotărârea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Parlamentului nr.14</w:t>
      </w:r>
      <w:r w:rsidRPr="00E66C8F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/202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1</w:t>
      </w:r>
      <w:r w:rsidRPr="00E66C8F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,</w:t>
      </w:r>
      <w:r w:rsidR="00813B5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nu este</w:t>
      </w:r>
      <w:r w:rsidRPr="00E66C8F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suficientă pentru elaborarea și pregătirea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raportului cu privire la activitatea desfășurată</w:t>
      </w:r>
      <w:r w:rsidRPr="00E66C8F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.</w:t>
      </w:r>
    </w:p>
    <w:p w14:paraId="1DA9EECF" w14:textId="77777777" w:rsidR="00813B54" w:rsidRDefault="00813B54" w:rsidP="00E66C8F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813B5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Potrivit </w:t>
      </w:r>
      <w:r w:rsidRPr="00813B54">
        <w:rPr>
          <w:rFonts w:ascii="Times New Roman" w:hAnsi="Times New Roman" w:cs="Times New Roman"/>
          <w:sz w:val="28"/>
          <w:szCs w:val="28"/>
          <w:lang w:val="ro-MD" w:bidi="en-US"/>
        </w:rPr>
        <w:t>art. 2 din Hotărârea menționată</w:t>
      </w:r>
      <w:r>
        <w:rPr>
          <w:rFonts w:ascii="Times New Roman" w:hAnsi="Times New Roman" w:cs="Times New Roman"/>
          <w:sz w:val="28"/>
          <w:szCs w:val="28"/>
          <w:lang w:val="ro-MD" w:bidi="en-US"/>
        </w:rPr>
        <w:t xml:space="preserve">, Comisiei speciale i-a fost stabilit un termen de 3 luni </w:t>
      </w:r>
      <w:r w:rsidRPr="00813B54">
        <w:rPr>
          <w:rFonts w:ascii="Times New Roman" w:hAnsi="Times New Roman" w:cs="Times New Roman"/>
          <w:sz w:val="28"/>
          <w:szCs w:val="28"/>
          <w:lang w:val="ro-MD"/>
        </w:rPr>
        <w:t>pentru a antrena în activitatea sa toate autoritățile statului responsabile, a audia pă</w:t>
      </w:r>
      <w:r w:rsidR="00514C1B">
        <w:rPr>
          <w:rFonts w:ascii="Times New Roman" w:hAnsi="Times New Roman" w:cs="Times New Roman"/>
          <w:sz w:val="28"/>
          <w:szCs w:val="28"/>
          <w:lang w:val="ro-MD"/>
        </w:rPr>
        <w:t>rțile și persoanele implicate,</w:t>
      </w:r>
      <w:r w:rsidRPr="00813B54">
        <w:rPr>
          <w:rFonts w:ascii="Times New Roman" w:hAnsi="Times New Roman" w:cs="Times New Roman"/>
          <w:sz w:val="28"/>
          <w:szCs w:val="28"/>
          <w:lang w:val="ro-MD"/>
        </w:rPr>
        <w:t xml:space="preserve"> pentru a prezenta Parlamentului raportul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cu privire la activitatea desfășurată.</w:t>
      </w:r>
    </w:p>
    <w:p w14:paraId="1B3B3007" w14:textId="77777777" w:rsidR="00813B54" w:rsidRPr="00813B54" w:rsidRDefault="00813B54" w:rsidP="00E66C8F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Termenul respectiv expiră în data de 12 mai 2021, iar ținând cont de faptul că </w:t>
      </w:r>
      <w:r w:rsidR="00514C1B">
        <w:rPr>
          <w:rFonts w:ascii="Times New Roman" w:hAnsi="Times New Roman" w:cs="Times New Roman"/>
          <w:sz w:val="28"/>
          <w:szCs w:val="28"/>
          <w:lang w:val="ro-MD"/>
        </w:rPr>
        <w:t>problema abordată este una complexă și la mai multe demersuri înaintate unele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instituții nu au oferit încă rapoartele solicitate, este necesar</w:t>
      </w:r>
      <w:r w:rsidR="00514C1B">
        <w:rPr>
          <w:rFonts w:ascii="Times New Roman" w:hAnsi="Times New Roman" w:cs="Times New Roman"/>
          <w:sz w:val="28"/>
          <w:szCs w:val="28"/>
          <w:lang w:val="ro-MD"/>
        </w:rPr>
        <w:t>ă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514C1B">
        <w:rPr>
          <w:rFonts w:ascii="Times New Roman" w:hAnsi="Times New Roman" w:cs="Times New Roman"/>
          <w:sz w:val="28"/>
          <w:szCs w:val="28"/>
          <w:lang w:val="ro-MD"/>
        </w:rPr>
        <w:t>extinderea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termenului de activitate a Comisiei speciale</w:t>
      </w:r>
      <w:r w:rsidR="00514C1B">
        <w:rPr>
          <w:rFonts w:ascii="Times New Roman" w:hAnsi="Times New Roman" w:cs="Times New Roman"/>
          <w:sz w:val="28"/>
          <w:szCs w:val="28"/>
          <w:lang w:val="ro-MD"/>
        </w:rPr>
        <w:t xml:space="preserve"> cu încă 3 luni</w:t>
      </w:r>
      <w:r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48AE3231" w14:textId="77777777" w:rsidR="00813B54" w:rsidRDefault="00813B54" w:rsidP="00813B54">
      <w:pPr>
        <w:pStyle w:val="a6"/>
        <w:ind w:left="78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5DC85DBC" w14:textId="77777777" w:rsidR="00813B54" w:rsidRPr="00F60A8C" w:rsidRDefault="00813B54" w:rsidP="00813B54">
      <w:pPr>
        <w:pStyle w:val="a6"/>
        <w:ind w:left="78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F60A8C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Alla PILIPEȚCAIA</w:t>
      </w:r>
    </w:p>
    <w:p w14:paraId="6AC0F0A0" w14:textId="77777777" w:rsidR="00813B54" w:rsidRPr="00590373" w:rsidRDefault="00813B54" w:rsidP="00813B54">
      <w:pPr>
        <w:pStyle w:val="a4"/>
        <w:spacing w:line="36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 w:rsidRPr="00590373">
        <w:rPr>
          <w:rFonts w:ascii="Times New Roman" w:hAnsi="Times New Roman" w:cs="Times New Roman"/>
          <w:b/>
          <w:sz w:val="28"/>
          <w:szCs w:val="28"/>
          <w:lang w:val="fr-FR"/>
        </w:rPr>
        <w:t>Deputat</w:t>
      </w:r>
      <w:proofErr w:type="spellEnd"/>
      <w:r w:rsidRPr="0059037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590373">
        <w:rPr>
          <w:rFonts w:ascii="Times New Roman" w:hAnsi="Times New Roman" w:cs="Times New Roman"/>
          <w:b/>
          <w:sz w:val="28"/>
          <w:szCs w:val="28"/>
          <w:lang w:val="fr-FR"/>
        </w:rPr>
        <w:t>în</w:t>
      </w:r>
      <w:proofErr w:type="spellEnd"/>
      <w:r w:rsidRPr="0059037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Parlament</w:t>
      </w:r>
    </w:p>
    <w:p w14:paraId="06DC2995" w14:textId="77777777" w:rsidR="009D2356" w:rsidRPr="00130C1D" w:rsidRDefault="00EE2FAB">
      <w:pPr>
        <w:rPr>
          <w:lang w:val="fr-FR"/>
        </w:rPr>
      </w:pPr>
    </w:p>
    <w:sectPr w:rsidR="009D2356" w:rsidRPr="00130C1D" w:rsidSect="000A1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B11722"/>
    <w:multiLevelType w:val="hybridMultilevel"/>
    <w:tmpl w:val="45FC68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193C70"/>
    <w:multiLevelType w:val="hybridMultilevel"/>
    <w:tmpl w:val="8BF4A766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C0E"/>
    <w:rsid w:val="000440B4"/>
    <w:rsid w:val="000A1524"/>
    <w:rsid w:val="00130C1D"/>
    <w:rsid w:val="002E4BAC"/>
    <w:rsid w:val="002F4D5A"/>
    <w:rsid w:val="00305487"/>
    <w:rsid w:val="0043395D"/>
    <w:rsid w:val="00436EFC"/>
    <w:rsid w:val="00446C0E"/>
    <w:rsid w:val="00514C1B"/>
    <w:rsid w:val="00590373"/>
    <w:rsid w:val="005C258B"/>
    <w:rsid w:val="006250E6"/>
    <w:rsid w:val="006769AD"/>
    <w:rsid w:val="007F3BD3"/>
    <w:rsid w:val="00813B54"/>
    <w:rsid w:val="0093360E"/>
    <w:rsid w:val="009B74DF"/>
    <w:rsid w:val="00AC0728"/>
    <w:rsid w:val="00B57B0F"/>
    <w:rsid w:val="00B62C03"/>
    <w:rsid w:val="00BA154A"/>
    <w:rsid w:val="00DC27BD"/>
    <w:rsid w:val="00DE7D09"/>
    <w:rsid w:val="00E66C8F"/>
    <w:rsid w:val="00EE2FAB"/>
    <w:rsid w:val="00F05554"/>
    <w:rsid w:val="00FB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DA9EC"/>
  <w15:docId w15:val="{495FB27A-975D-4801-853F-A7169517E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6C0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46C0E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2E4BA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3395D"/>
    <w:pPr>
      <w:ind w:left="720"/>
      <w:contextualSpacing/>
    </w:pPr>
  </w:style>
  <w:style w:type="character" w:styleId="a7">
    <w:name w:val="Strong"/>
    <w:basedOn w:val="a0"/>
    <w:uiPriority w:val="22"/>
    <w:qFormat/>
    <w:rsid w:val="00DC27BD"/>
    <w:rPr>
      <w:b/>
      <w:bCs/>
    </w:rPr>
  </w:style>
  <w:style w:type="character" w:customStyle="1" w:styleId="a8">
    <w:name w:val="Основной текст Знак"/>
    <w:basedOn w:val="a0"/>
    <w:link w:val="a9"/>
    <w:rsid w:val="00813B54"/>
    <w:rPr>
      <w:rFonts w:ascii="Georgia" w:eastAsia="Georgia" w:hAnsi="Georgia" w:cs="Georgia"/>
      <w:shd w:val="clear" w:color="auto" w:fill="FFFFFF"/>
    </w:rPr>
  </w:style>
  <w:style w:type="paragraph" w:styleId="a9">
    <w:name w:val="Body Text"/>
    <w:basedOn w:val="a"/>
    <w:link w:val="a8"/>
    <w:qFormat/>
    <w:rsid w:val="00813B54"/>
    <w:pPr>
      <w:widowControl w:val="0"/>
      <w:shd w:val="clear" w:color="auto" w:fill="FFFFFF"/>
      <w:spacing w:after="240" w:line="276" w:lineRule="auto"/>
      <w:ind w:firstLine="400"/>
    </w:pPr>
    <w:rPr>
      <w:rFonts w:ascii="Georgia" w:eastAsia="Georgia" w:hAnsi="Georgia" w:cs="Georgia"/>
    </w:rPr>
  </w:style>
  <w:style w:type="character" w:customStyle="1" w:styleId="BodyTextChar1">
    <w:name w:val="Body Text Char1"/>
    <w:basedOn w:val="a0"/>
    <w:uiPriority w:val="99"/>
    <w:semiHidden/>
    <w:rsid w:val="00813B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98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D09AF9-64D6-4824-9219-E76132EB59E0}"/>
</file>

<file path=customXml/itemProps2.xml><?xml version="1.0" encoding="utf-8"?>
<ds:datastoreItem xmlns:ds="http://schemas.openxmlformats.org/officeDocument/2006/customXml" ds:itemID="{E0FC5D49-0998-4350-9595-1E4BB11EACE3}"/>
</file>

<file path=customXml/itemProps3.xml><?xml version="1.0" encoding="utf-8"?>
<ds:datastoreItem xmlns:ds="http://schemas.openxmlformats.org/officeDocument/2006/customXml" ds:itemID="{B423A225-E50B-4328-A88A-D060EF345C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97.2021.ro</dc:title>
  <dc:subject/>
  <dc:creator>Victor.Cebotari</dc:creator>
  <cp:keywords/>
  <dc:description/>
  <cp:lastModifiedBy>Valentina Sobeţcaia</cp:lastModifiedBy>
  <cp:revision>2</cp:revision>
  <dcterms:created xsi:type="dcterms:W3CDTF">2021-03-31T10:21:00Z</dcterms:created>
  <dcterms:modified xsi:type="dcterms:W3CDTF">2021-03-31T10:21:00Z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