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781A" w:rsidRPr="005437EF" w:rsidRDefault="0080781A" w:rsidP="0080781A">
      <w:pPr>
        <w:spacing w:after="60"/>
        <w:jc w:val="right"/>
        <w:rPr>
          <w:b/>
          <w:bCs/>
          <w:lang w:val="ro-RO"/>
        </w:rPr>
      </w:pPr>
      <w:bookmarkStart w:id="0" w:name="_GoBack"/>
      <w:bookmarkEnd w:id="0"/>
    </w:p>
    <w:p w:rsidR="0080781A" w:rsidRPr="005437EF" w:rsidRDefault="0080781A" w:rsidP="0080781A">
      <w:pPr>
        <w:spacing w:after="60"/>
        <w:jc w:val="right"/>
        <w:rPr>
          <w:b/>
          <w:bCs/>
          <w:lang w:val="ro-RO"/>
        </w:rPr>
      </w:pPr>
    </w:p>
    <w:p w:rsidR="0080781A" w:rsidRPr="005437EF" w:rsidRDefault="0080781A" w:rsidP="0080781A">
      <w:pPr>
        <w:spacing w:after="60"/>
        <w:jc w:val="right"/>
        <w:rPr>
          <w:b/>
          <w:bCs/>
          <w:lang w:val="ro-RO"/>
        </w:rPr>
      </w:pPr>
    </w:p>
    <w:p w:rsidR="0080781A" w:rsidRPr="005437EF" w:rsidRDefault="0080781A" w:rsidP="0080781A">
      <w:pPr>
        <w:spacing w:after="60"/>
        <w:jc w:val="right"/>
        <w:rPr>
          <w:b/>
          <w:bCs/>
          <w:lang w:val="ro-RO"/>
        </w:rPr>
      </w:pPr>
    </w:p>
    <w:p w:rsidR="0080781A" w:rsidRPr="005437EF" w:rsidRDefault="0080781A" w:rsidP="0080781A">
      <w:pPr>
        <w:spacing w:after="60"/>
        <w:jc w:val="right"/>
        <w:rPr>
          <w:b/>
          <w:bCs/>
          <w:lang w:val="ro-RO"/>
        </w:rPr>
      </w:pPr>
    </w:p>
    <w:p w:rsidR="0080781A" w:rsidRPr="005437EF" w:rsidRDefault="0080781A" w:rsidP="0080781A">
      <w:pPr>
        <w:spacing w:after="60"/>
        <w:jc w:val="right"/>
        <w:rPr>
          <w:b/>
          <w:bCs/>
          <w:lang w:val="ro-RO"/>
        </w:rPr>
      </w:pPr>
    </w:p>
    <w:p w:rsidR="0080781A" w:rsidRPr="005437EF" w:rsidRDefault="0080781A" w:rsidP="0080781A">
      <w:pPr>
        <w:spacing w:after="60"/>
        <w:jc w:val="right"/>
        <w:rPr>
          <w:b/>
          <w:bCs/>
          <w:lang w:val="ro-RO"/>
        </w:rPr>
      </w:pPr>
    </w:p>
    <w:p w:rsidR="0080781A" w:rsidRPr="005437EF" w:rsidRDefault="0080781A" w:rsidP="0080781A">
      <w:pPr>
        <w:spacing w:after="60"/>
        <w:jc w:val="right"/>
        <w:rPr>
          <w:b/>
          <w:bCs/>
          <w:lang w:val="ro-RO"/>
        </w:rPr>
      </w:pPr>
    </w:p>
    <w:p w:rsidR="0080781A" w:rsidRPr="005437EF" w:rsidRDefault="0080781A" w:rsidP="0080781A">
      <w:pPr>
        <w:spacing w:after="60"/>
        <w:jc w:val="right"/>
        <w:rPr>
          <w:b/>
          <w:bCs/>
          <w:lang w:val="ro-RO"/>
        </w:rPr>
      </w:pPr>
    </w:p>
    <w:p w:rsidR="0080781A" w:rsidRPr="005437EF" w:rsidRDefault="0080781A" w:rsidP="0080781A">
      <w:pPr>
        <w:spacing w:after="60"/>
        <w:jc w:val="right"/>
        <w:rPr>
          <w:b/>
          <w:bCs/>
          <w:lang w:val="ro-RO"/>
        </w:rPr>
      </w:pPr>
    </w:p>
    <w:p w:rsidR="0080781A" w:rsidRPr="005437EF" w:rsidRDefault="0080781A" w:rsidP="0080781A">
      <w:pPr>
        <w:spacing w:after="60"/>
        <w:jc w:val="right"/>
        <w:rPr>
          <w:b/>
          <w:bCs/>
          <w:lang w:val="ro-RO"/>
        </w:rPr>
      </w:pPr>
    </w:p>
    <w:p w:rsidR="0080781A" w:rsidRPr="005437EF" w:rsidRDefault="0080781A" w:rsidP="0080781A">
      <w:pPr>
        <w:spacing w:after="60"/>
        <w:jc w:val="right"/>
        <w:rPr>
          <w:b/>
          <w:bCs/>
          <w:lang w:val="ro-RO"/>
        </w:rPr>
      </w:pPr>
      <w:r w:rsidRPr="005437EF">
        <w:rPr>
          <w:b/>
          <w:bCs/>
          <w:lang w:val="ro-RO"/>
        </w:rPr>
        <w:t>Biroului Permanent</w:t>
      </w:r>
    </w:p>
    <w:p w:rsidR="0080781A" w:rsidRPr="005437EF" w:rsidRDefault="0080781A" w:rsidP="0080781A">
      <w:pPr>
        <w:spacing w:after="60"/>
        <w:jc w:val="right"/>
        <w:rPr>
          <w:lang w:val="ro-RO"/>
        </w:rPr>
      </w:pPr>
      <w:r w:rsidRPr="005437EF">
        <w:rPr>
          <w:b/>
          <w:bCs/>
          <w:lang w:val="ro-RO"/>
        </w:rPr>
        <w:t>al Parlamentului</w:t>
      </w:r>
    </w:p>
    <w:p w:rsidR="0080781A" w:rsidRPr="005437EF" w:rsidRDefault="0080781A" w:rsidP="0080781A">
      <w:pPr>
        <w:spacing w:after="60"/>
        <w:rPr>
          <w:lang w:val="ro-RO"/>
        </w:rPr>
      </w:pPr>
      <w:r w:rsidRPr="005437EF">
        <w:rPr>
          <w:lang w:val="ro-RO"/>
        </w:rPr>
        <w:t> </w:t>
      </w:r>
    </w:p>
    <w:p w:rsidR="0080781A" w:rsidRPr="005437EF" w:rsidRDefault="0080781A" w:rsidP="0080781A">
      <w:pPr>
        <w:spacing w:after="60"/>
        <w:rPr>
          <w:lang w:val="ro-RO"/>
        </w:rPr>
      </w:pPr>
      <w:r w:rsidRPr="005437EF">
        <w:rPr>
          <w:lang w:val="ro-RO"/>
        </w:rPr>
        <w:t> </w:t>
      </w:r>
    </w:p>
    <w:p w:rsidR="0080781A" w:rsidRPr="005437EF" w:rsidRDefault="0080781A" w:rsidP="0080781A">
      <w:pPr>
        <w:spacing w:after="60"/>
        <w:rPr>
          <w:lang w:val="ro-RO"/>
        </w:rPr>
      </w:pPr>
      <w:r w:rsidRPr="005437EF">
        <w:rPr>
          <w:lang w:val="ro-RO"/>
        </w:rPr>
        <w:t> </w:t>
      </w:r>
    </w:p>
    <w:p w:rsidR="0080781A" w:rsidRPr="005437EF" w:rsidRDefault="0080781A" w:rsidP="0080781A">
      <w:pPr>
        <w:spacing w:after="60"/>
        <w:rPr>
          <w:lang w:val="ro-RO"/>
        </w:rPr>
      </w:pPr>
      <w:r w:rsidRPr="005437EF">
        <w:rPr>
          <w:lang w:val="ro-RO"/>
        </w:rPr>
        <w:t> </w:t>
      </w:r>
    </w:p>
    <w:p w:rsidR="0080781A" w:rsidRPr="005437EF" w:rsidRDefault="00B24B73" w:rsidP="0080781A">
      <w:pPr>
        <w:pStyle w:val="tt"/>
        <w:ind w:firstLine="708"/>
        <w:jc w:val="both"/>
        <w:rPr>
          <w:b w:val="0"/>
          <w:lang w:val="ro-RO"/>
        </w:rPr>
      </w:pPr>
      <w:r>
        <w:rPr>
          <w:b w:val="0"/>
          <w:lang w:val="ro-RO"/>
        </w:rPr>
        <w:t xml:space="preserve">În conformitate cu prevederile art.73 din </w:t>
      </w:r>
      <w:r w:rsidR="002D751D">
        <w:rPr>
          <w:b w:val="0"/>
          <w:lang w:val="ro-RO"/>
        </w:rPr>
        <w:t>Constituția</w:t>
      </w:r>
      <w:r w:rsidR="0080781A" w:rsidRPr="005437EF">
        <w:rPr>
          <w:b w:val="0"/>
          <w:lang w:val="ro-RO"/>
        </w:rPr>
        <w:t xml:space="preserve"> Republicii Moldova şi art.47 din Regulamentul Parlamentului, se înaintează cu titlu de </w:t>
      </w:r>
      <w:r w:rsidR="002D751D" w:rsidRPr="005437EF">
        <w:rPr>
          <w:b w:val="0"/>
          <w:lang w:val="ro-RO"/>
        </w:rPr>
        <w:t>inițiativă</w:t>
      </w:r>
      <w:r w:rsidR="0080781A" w:rsidRPr="005437EF">
        <w:rPr>
          <w:b w:val="0"/>
          <w:lang w:val="ro-RO"/>
        </w:rPr>
        <w:t xml:space="preserve"> legislativă proiectul</w:t>
      </w:r>
      <w:r>
        <w:rPr>
          <w:b w:val="0"/>
          <w:lang w:val="ro-RO"/>
        </w:rPr>
        <w:t xml:space="preserve"> de lege cu privire la modificarea și co</w:t>
      </w:r>
      <w:r w:rsidR="00281E54">
        <w:rPr>
          <w:b w:val="0"/>
          <w:lang w:val="ro-RO"/>
        </w:rPr>
        <w:t>mpletarea Codului Educației al R</w:t>
      </w:r>
      <w:r>
        <w:rPr>
          <w:b w:val="0"/>
          <w:lang w:val="ro-RO"/>
        </w:rPr>
        <w:t>epublicii Moldova, Nr.152 din 17.07.2014</w:t>
      </w:r>
      <w:r w:rsidR="0080781A" w:rsidRPr="005437EF">
        <w:rPr>
          <w:b w:val="0"/>
          <w:lang w:val="ro-RO"/>
        </w:rPr>
        <w:t>.</w:t>
      </w:r>
    </w:p>
    <w:p w:rsidR="0080781A" w:rsidRPr="005437EF" w:rsidRDefault="0080781A" w:rsidP="0080781A">
      <w:pPr>
        <w:pStyle w:val="tt"/>
        <w:jc w:val="both"/>
        <w:rPr>
          <w:b w:val="0"/>
          <w:lang w:val="ro-RO"/>
        </w:rPr>
      </w:pPr>
    </w:p>
    <w:p w:rsidR="0080781A" w:rsidRPr="005437EF" w:rsidRDefault="0080781A" w:rsidP="0080781A">
      <w:pPr>
        <w:spacing w:after="60"/>
        <w:rPr>
          <w:lang w:val="ro-RO"/>
        </w:rPr>
      </w:pPr>
      <w:r w:rsidRPr="005437EF">
        <w:rPr>
          <w:lang w:val="ro-RO"/>
        </w:rPr>
        <w:t> </w:t>
      </w:r>
    </w:p>
    <w:p w:rsidR="0080781A" w:rsidRPr="005437EF" w:rsidRDefault="0080781A" w:rsidP="0080781A">
      <w:pPr>
        <w:spacing w:after="60"/>
        <w:rPr>
          <w:lang w:val="ro-RO"/>
        </w:rPr>
      </w:pPr>
    </w:p>
    <w:p w:rsidR="0080781A" w:rsidRPr="005437EF" w:rsidRDefault="0080781A" w:rsidP="0080781A">
      <w:pPr>
        <w:spacing w:after="60"/>
        <w:ind w:firstLine="708"/>
        <w:rPr>
          <w:lang w:val="ro-RO"/>
        </w:rPr>
      </w:pPr>
      <w:r w:rsidRPr="005437EF">
        <w:rPr>
          <w:b/>
          <w:lang w:val="ro-RO"/>
        </w:rPr>
        <w:t>Anexe</w:t>
      </w:r>
      <w:r w:rsidRPr="005437EF">
        <w:rPr>
          <w:lang w:val="ro-RO"/>
        </w:rPr>
        <w:t xml:space="preserve">: </w:t>
      </w:r>
    </w:p>
    <w:p w:rsidR="0080781A" w:rsidRPr="005437EF" w:rsidRDefault="0080781A" w:rsidP="0080781A">
      <w:pPr>
        <w:numPr>
          <w:ilvl w:val="0"/>
          <w:numId w:val="4"/>
        </w:numPr>
        <w:spacing w:after="60"/>
        <w:rPr>
          <w:lang w:val="ro-RO"/>
        </w:rPr>
      </w:pPr>
      <w:r>
        <w:rPr>
          <w:lang w:val="ro-RO"/>
        </w:rPr>
        <w:t xml:space="preserve">Proiectul </w:t>
      </w:r>
      <w:r w:rsidR="00281E54">
        <w:rPr>
          <w:lang w:val="ro-RO"/>
        </w:rPr>
        <w:t xml:space="preserve">de lege </w:t>
      </w:r>
      <w:r w:rsidR="00F032CE">
        <w:rPr>
          <w:lang w:val="ro-RO"/>
        </w:rPr>
        <w:t>– 1 f.</w:t>
      </w:r>
    </w:p>
    <w:p w:rsidR="0080781A" w:rsidRPr="005437EF" w:rsidRDefault="00281E54" w:rsidP="0080781A">
      <w:pPr>
        <w:numPr>
          <w:ilvl w:val="0"/>
          <w:numId w:val="4"/>
        </w:numPr>
        <w:spacing w:after="60"/>
        <w:rPr>
          <w:lang w:val="ro-RO"/>
        </w:rPr>
      </w:pPr>
      <w:r>
        <w:rPr>
          <w:lang w:val="ro-RO"/>
        </w:rPr>
        <w:t xml:space="preserve">Nota informativă </w:t>
      </w:r>
      <w:r w:rsidR="00F032CE">
        <w:rPr>
          <w:lang w:val="ro-RO"/>
        </w:rPr>
        <w:t>– 1 f.</w:t>
      </w:r>
    </w:p>
    <w:p w:rsidR="0080781A" w:rsidRPr="005437EF" w:rsidRDefault="0080781A" w:rsidP="0080781A">
      <w:pPr>
        <w:spacing w:after="60"/>
        <w:rPr>
          <w:lang w:val="ro-RO"/>
        </w:rPr>
      </w:pPr>
    </w:p>
    <w:p w:rsidR="00B24B73" w:rsidRDefault="00B24B73" w:rsidP="0080781A">
      <w:pPr>
        <w:spacing w:after="60"/>
        <w:rPr>
          <w:lang w:val="ro-RO"/>
        </w:rPr>
      </w:pPr>
    </w:p>
    <w:p w:rsidR="0080781A" w:rsidRPr="005437EF" w:rsidRDefault="0080781A" w:rsidP="0080781A">
      <w:pPr>
        <w:spacing w:after="60"/>
        <w:jc w:val="right"/>
        <w:rPr>
          <w:b/>
          <w:lang w:val="ro-RO"/>
        </w:rPr>
      </w:pPr>
      <w:r w:rsidRPr="005437EF">
        <w:rPr>
          <w:b/>
          <w:lang w:val="ro-RO"/>
        </w:rPr>
        <w:t>Deputat în Parlament</w:t>
      </w:r>
    </w:p>
    <w:p w:rsidR="0080781A" w:rsidRPr="005437EF" w:rsidRDefault="0080781A" w:rsidP="0080781A">
      <w:pPr>
        <w:spacing w:after="60"/>
        <w:jc w:val="right"/>
        <w:rPr>
          <w:b/>
          <w:lang w:val="ro-RO"/>
        </w:rPr>
      </w:pPr>
    </w:p>
    <w:p w:rsidR="0080781A" w:rsidRPr="005437EF" w:rsidRDefault="0080781A" w:rsidP="0080781A">
      <w:pPr>
        <w:rPr>
          <w:b/>
          <w:lang w:val="ro-RO"/>
        </w:rPr>
      </w:pPr>
    </w:p>
    <w:p w:rsidR="00593EC5" w:rsidRDefault="0080781A" w:rsidP="00B24B73">
      <w:pPr>
        <w:ind w:firstLine="720"/>
        <w:jc w:val="right"/>
        <w:rPr>
          <w:i/>
          <w:lang w:val="ro-RO"/>
        </w:rPr>
      </w:pPr>
      <w:r w:rsidRPr="003C2884">
        <w:rPr>
          <w:i/>
          <w:lang w:val="ro-RO"/>
        </w:rPr>
        <w:br w:type="page"/>
      </w:r>
    </w:p>
    <w:p w:rsidR="00593EC5" w:rsidRDefault="00593EC5" w:rsidP="00B24B73">
      <w:pPr>
        <w:ind w:firstLine="720"/>
        <w:jc w:val="right"/>
        <w:rPr>
          <w:i/>
          <w:lang w:val="ro-RO"/>
        </w:rPr>
      </w:pPr>
    </w:p>
    <w:p w:rsidR="00593EC5" w:rsidRDefault="00593EC5" w:rsidP="00B24B73">
      <w:pPr>
        <w:ind w:firstLine="720"/>
        <w:jc w:val="right"/>
        <w:rPr>
          <w:i/>
          <w:lang w:val="ro-RO"/>
        </w:rPr>
      </w:pPr>
    </w:p>
    <w:p w:rsidR="00593EC5" w:rsidRDefault="00593EC5" w:rsidP="00B24B73">
      <w:pPr>
        <w:ind w:firstLine="720"/>
        <w:jc w:val="right"/>
        <w:rPr>
          <w:i/>
          <w:lang w:val="ro-RO"/>
        </w:rPr>
      </w:pPr>
    </w:p>
    <w:p w:rsidR="00593EC5" w:rsidRDefault="00593EC5" w:rsidP="00B24B73">
      <w:pPr>
        <w:ind w:firstLine="720"/>
        <w:jc w:val="right"/>
        <w:rPr>
          <w:i/>
          <w:lang w:val="ro-RO"/>
        </w:rPr>
      </w:pPr>
    </w:p>
    <w:p w:rsidR="00B24B73" w:rsidRPr="00593EC5" w:rsidRDefault="0080781A" w:rsidP="00B24B73">
      <w:pPr>
        <w:ind w:firstLine="720"/>
        <w:jc w:val="right"/>
        <w:rPr>
          <w:b/>
          <w:lang w:val="ro-RO"/>
        </w:rPr>
      </w:pPr>
      <w:r w:rsidRPr="00593EC5">
        <w:rPr>
          <w:b/>
          <w:lang w:val="ro-RO"/>
        </w:rPr>
        <w:t>Proiect</w:t>
      </w:r>
    </w:p>
    <w:p w:rsidR="0080781A" w:rsidRPr="003F1859" w:rsidRDefault="0080781A" w:rsidP="00B24B73">
      <w:pPr>
        <w:ind w:firstLine="720"/>
        <w:jc w:val="right"/>
        <w:rPr>
          <w:lang w:val="ro-RO"/>
        </w:rPr>
      </w:pPr>
      <w:r w:rsidRPr="003F1859">
        <w:rPr>
          <w:lang w:val="ro-RO"/>
        </w:rPr>
        <w:tab/>
      </w:r>
    </w:p>
    <w:p w:rsidR="0080781A" w:rsidRPr="003C2884" w:rsidRDefault="0080781A" w:rsidP="0080781A">
      <w:pPr>
        <w:ind w:firstLine="720"/>
        <w:jc w:val="center"/>
        <w:rPr>
          <w:lang w:val="ro-RO"/>
        </w:rPr>
      </w:pPr>
    </w:p>
    <w:p w:rsidR="0080781A" w:rsidRPr="003C2884" w:rsidRDefault="0080781A" w:rsidP="0080781A">
      <w:pPr>
        <w:ind w:firstLine="720"/>
        <w:jc w:val="center"/>
        <w:rPr>
          <w:lang w:val="ro-RO"/>
        </w:rPr>
      </w:pPr>
    </w:p>
    <w:p w:rsidR="00593EC5" w:rsidRDefault="00593EC5" w:rsidP="0080781A">
      <w:pPr>
        <w:ind w:firstLine="720"/>
        <w:jc w:val="center"/>
        <w:rPr>
          <w:b/>
          <w:lang w:val="ro-RO"/>
        </w:rPr>
      </w:pPr>
    </w:p>
    <w:p w:rsidR="00593EC5" w:rsidRDefault="00593EC5" w:rsidP="0080781A">
      <w:pPr>
        <w:ind w:firstLine="720"/>
        <w:jc w:val="center"/>
        <w:rPr>
          <w:b/>
          <w:lang w:val="ro-RO"/>
        </w:rPr>
      </w:pPr>
    </w:p>
    <w:p w:rsidR="0080781A" w:rsidRPr="003C2884" w:rsidRDefault="0080781A" w:rsidP="0080781A">
      <w:pPr>
        <w:ind w:firstLine="720"/>
        <w:jc w:val="center"/>
        <w:rPr>
          <w:b/>
          <w:lang w:val="ro-RO"/>
        </w:rPr>
      </w:pPr>
      <w:r w:rsidRPr="003C2884">
        <w:rPr>
          <w:b/>
          <w:lang w:val="ro-RO"/>
        </w:rPr>
        <w:t>LEGE</w:t>
      </w:r>
    </w:p>
    <w:p w:rsidR="0080781A" w:rsidRPr="003C2884" w:rsidRDefault="0080781A" w:rsidP="0080781A">
      <w:pPr>
        <w:ind w:firstLine="720"/>
        <w:jc w:val="center"/>
        <w:rPr>
          <w:b/>
          <w:lang w:val="ro-RO"/>
        </w:rPr>
      </w:pPr>
    </w:p>
    <w:p w:rsidR="0080781A" w:rsidRDefault="0080781A" w:rsidP="0080781A">
      <w:pPr>
        <w:ind w:firstLine="720"/>
        <w:jc w:val="center"/>
        <w:rPr>
          <w:b/>
          <w:lang w:val="ro-RO"/>
        </w:rPr>
      </w:pPr>
      <w:r w:rsidRPr="003C2884">
        <w:rPr>
          <w:b/>
          <w:lang w:val="ro-RO"/>
        </w:rPr>
        <w:t xml:space="preserve">cu privire la </w:t>
      </w:r>
      <w:r w:rsidR="00B24B73">
        <w:rPr>
          <w:b/>
          <w:lang w:val="ro-RO"/>
        </w:rPr>
        <w:t>modificarea și completarea</w:t>
      </w:r>
    </w:p>
    <w:p w:rsidR="00B24B73" w:rsidRDefault="00B24B73" w:rsidP="0080781A">
      <w:pPr>
        <w:ind w:firstLine="720"/>
        <w:jc w:val="center"/>
        <w:rPr>
          <w:b/>
          <w:lang w:val="ro-RO"/>
        </w:rPr>
      </w:pPr>
      <w:r>
        <w:rPr>
          <w:b/>
          <w:lang w:val="ro-RO"/>
        </w:rPr>
        <w:t>Codului Educației al Republicii Moldova,</w:t>
      </w:r>
    </w:p>
    <w:p w:rsidR="00B24B73" w:rsidRPr="003C2884" w:rsidRDefault="000F7DD6" w:rsidP="0080781A">
      <w:pPr>
        <w:ind w:firstLine="720"/>
        <w:jc w:val="center"/>
        <w:rPr>
          <w:b/>
          <w:lang w:val="ro-RO"/>
        </w:rPr>
      </w:pPr>
      <w:r>
        <w:rPr>
          <w:b/>
          <w:lang w:val="ro-RO"/>
        </w:rPr>
        <w:t>Cod Nr.152 din 17.07.2014</w:t>
      </w:r>
      <w:r w:rsidR="00B24B73">
        <w:rPr>
          <w:b/>
          <w:lang w:val="ro-RO"/>
        </w:rPr>
        <w:t xml:space="preserve"> </w:t>
      </w:r>
      <w:r>
        <w:rPr>
          <w:b/>
          <w:lang w:val="ro-RO"/>
        </w:rPr>
        <w:t>(</w:t>
      </w:r>
      <w:r w:rsidR="00B24B73" w:rsidRPr="00257D18">
        <w:rPr>
          <w:lang w:val="ro-RO"/>
        </w:rPr>
        <w:t>publicat în M.O. nr.319-324 din 24.10.2014</w:t>
      </w:r>
      <w:r>
        <w:rPr>
          <w:b/>
          <w:lang w:val="ro-RO"/>
        </w:rPr>
        <w:t>)</w:t>
      </w:r>
    </w:p>
    <w:p w:rsidR="00593EC5" w:rsidRDefault="00593EC5" w:rsidP="0080781A">
      <w:pPr>
        <w:ind w:firstLine="720"/>
        <w:jc w:val="center"/>
        <w:rPr>
          <w:lang w:val="ro-RO"/>
        </w:rPr>
      </w:pPr>
    </w:p>
    <w:p w:rsidR="00593EC5" w:rsidRPr="003C2884" w:rsidRDefault="00593EC5" w:rsidP="0080781A">
      <w:pPr>
        <w:ind w:firstLine="720"/>
        <w:jc w:val="center"/>
        <w:rPr>
          <w:lang w:val="ro-RO"/>
        </w:rPr>
      </w:pPr>
    </w:p>
    <w:p w:rsidR="00B24B73" w:rsidRDefault="00B24B73" w:rsidP="00B24B73">
      <w:pPr>
        <w:ind w:firstLine="720"/>
        <w:jc w:val="both"/>
        <w:rPr>
          <w:b/>
          <w:lang w:val="ro-RO"/>
        </w:rPr>
      </w:pPr>
    </w:p>
    <w:p w:rsidR="0080781A" w:rsidRPr="00B24B73" w:rsidRDefault="0080781A" w:rsidP="00B24B73">
      <w:pPr>
        <w:jc w:val="both"/>
        <w:rPr>
          <w:b/>
          <w:lang w:val="ro-RO"/>
        </w:rPr>
      </w:pPr>
      <w:r w:rsidRPr="00B24B73">
        <w:rPr>
          <w:b/>
          <w:lang w:val="ro-RO"/>
        </w:rPr>
        <w:t>Parlamentul adoptă prezenta lege organică.</w:t>
      </w:r>
    </w:p>
    <w:p w:rsidR="0080781A" w:rsidRDefault="0080781A" w:rsidP="0080781A">
      <w:pPr>
        <w:ind w:firstLine="720"/>
        <w:rPr>
          <w:lang w:val="ro-RO"/>
        </w:rPr>
      </w:pPr>
    </w:p>
    <w:p w:rsidR="00593EC5" w:rsidRPr="003C2884" w:rsidRDefault="00593EC5" w:rsidP="0080781A">
      <w:pPr>
        <w:ind w:firstLine="720"/>
        <w:rPr>
          <w:lang w:val="ro-RO"/>
        </w:rPr>
      </w:pPr>
    </w:p>
    <w:p w:rsidR="00593EC5" w:rsidRPr="003C2884" w:rsidRDefault="00593EC5" w:rsidP="0080781A">
      <w:pPr>
        <w:ind w:firstLine="720"/>
        <w:jc w:val="both"/>
        <w:rPr>
          <w:lang w:val="ro-RO"/>
        </w:rPr>
      </w:pPr>
    </w:p>
    <w:p w:rsidR="0080781A" w:rsidRDefault="00B24B73" w:rsidP="00593EC5">
      <w:pPr>
        <w:spacing w:line="276" w:lineRule="auto"/>
        <w:jc w:val="both"/>
        <w:rPr>
          <w:lang w:val="ro-RO"/>
        </w:rPr>
      </w:pPr>
      <w:r>
        <w:rPr>
          <w:b/>
          <w:lang w:val="ro-RO"/>
        </w:rPr>
        <w:t xml:space="preserve">Articol unic – </w:t>
      </w:r>
      <w:r>
        <w:rPr>
          <w:lang w:val="ro-RO"/>
        </w:rPr>
        <w:t>Codul Educației al Republicii Moldova, Cod Nr. 152 din 17.07.2014 se completează după cum urmează:</w:t>
      </w:r>
    </w:p>
    <w:p w:rsidR="00593EC5" w:rsidRDefault="00593EC5" w:rsidP="00593EC5">
      <w:pPr>
        <w:spacing w:line="276" w:lineRule="auto"/>
        <w:jc w:val="both"/>
        <w:rPr>
          <w:lang w:val="ro-RO"/>
        </w:rPr>
      </w:pPr>
    </w:p>
    <w:p w:rsidR="00B24B73" w:rsidRDefault="00B24B73" w:rsidP="00593EC5">
      <w:pPr>
        <w:pStyle w:val="a7"/>
        <w:numPr>
          <w:ilvl w:val="0"/>
          <w:numId w:val="7"/>
        </w:numPr>
        <w:spacing w:line="276" w:lineRule="auto"/>
        <w:jc w:val="both"/>
        <w:rPr>
          <w:lang w:val="ro-RO"/>
        </w:rPr>
      </w:pPr>
      <w:r>
        <w:rPr>
          <w:lang w:val="ro-RO"/>
        </w:rPr>
        <w:t xml:space="preserve">Alineatul (2) al art.136 va avea următorul conținut: ”Cuantumul minim al bursei studențești se </w:t>
      </w:r>
      <w:r w:rsidR="00F6536A">
        <w:rPr>
          <w:lang w:val="ro-RO"/>
        </w:rPr>
        <w:t>stabilește</w:t>
      </w:r>
      <w:r>
        <w:rPr>
          <w:lang w:val="ro-RO"/>
        </w:rPr>
        <w:t xml:space="preserve"> la un nivel ce va depăși valoarea minimului de existență pentru anul precedent</w:t>
      </w:r>
      <w:r w:rsidR="00593EC5">
        <w:rPr>
          <w:lang w:val="ro-RO"/>
        </w:rPr>
        <w:t>.</w:t>
      </w:r>
      <w:r>
        <w:rPr>
          <w:lang w:val="ro-RO"/>
        </w:rPr>
        <w:t>”</w:t>
      </w:r>
    </w:p>
    <w:p w:rsidR="00593EC5" w:rsidRPr="00593EC5" w:rsidRDefault="00593EC5" w:rsidP="00593EC5">
      <w:pPr>
        <w:pStyle w:val="a7"/>
        <w:spacing w:line="276" w:lineRule="auto"/>
        <w:jc w:val="both"/>
        <w:rPr>
          <w:sz w:val="16"/>
          <w:szCs w:val="16"/>
          <w:lang w:val="ro-RO"/>
        </w:rPr>
      </w:pPr>
    </w:p>
    <w:p w:rsidR="00593EC5" w:rsidRPr="00B24B73" w:rsidRDefault="00593EC5" w:rsidP="00593EC5">
      <w:pPr>
        <w:pStyle w:val="a7"/>
        <w:numPr>
          <w:ilvl w:val="0"/>
          <w:numId w:val="7"/>
        </w:numPr>
        <w:spacing w:line="276" w:lineRule="auto"/>
        <w:jc w:val="both"/>
        <w:rPr>
          <w:lang w:val="ro-RO"/>
        </w:rPr>
      </w:pPr>
      <w:r>
        <w:rPr>
          <w:lang w:val="ro-RO"/>
        </w:rPr>
        <w:t>Aliniatele (2)-(8) devin, respectiv alineatele (3)-(9).</w:t>
      </w:r>
    </w:p>
    <w:p w:rsidR="0080781A" w:rsidRPr="003C2884" w:rsidRDefault="0080781A" w:rsidP="00593EC5">
      <w:pPr>
        <w:spacing w:line="276" w:lineRule="auto"/>
        <w:ind w:firstLine="720"/>
        <w:jc w:val="both"/>
        <w:rPr>
          <w:lang w:val="ro-RO"/>
        </w:rPr>
      </w:pPr>
    </w:p>
    <w:p w:rsidR="0080781A" w:rsidRPr="003C2884" w:rsidRDefault="0080781A" w:rsidP="00593EC5">
      <w:pPr>
        <w:spacing w:line="276" w:lineRule="auto"/>
        <w:ind w:firstLine="720"/>
        <w:rPr>
          <w:lang w:val="ro-RO"/>
        </w:rPr>
      </w:pPr>
    </w:p>
    <w:p w:rsidR="0080781A" w:rsidRPr="003C2884" w:rsidRDefault="0080781A" w:rsidP="00593EC5">
      <w:pPr>
        <w:spacing w:line="276" w:lineRule="auto"/>
        <w:ind w:firstLine="720"/>
        <w:rPr>
          <w:lang w:val="ro-RO"/>
        </w:rPr>
      </w:pPr>
    </w:p>
    <w:p w:rsidR="00593EC5" w:rsidRDefault="00593EC5" w:rsidP="0080781A">
      <w:pPr>
        <w:ind w:firstLine="720"/>
        <w:rPr>
          <w:lang w:val="ro-RO"/>
        </w:rPr>
      </w:pPr>
    </w:p>
    <w:p w:rsidR="00593EC5" w:rsidRDefault="00593EC5" w:rsidP="0080781A">
      <w:pPr>
        <w:ind w:firstLine="720"/>
        <w:rPr>
          <w:lang w:val="ro-RO"/>
        </w:rPr>
      </w:pPr>
    </w:p>
    <w:p w:rsidR="00593EC5" w:rsidRDefault="00593EC5" w:rsidP="0080781A">
      <w:pPr>
        <w:ind w:firstLine="720"/>
        <w:rPr>
          <w:lang w:val="ro-RO"/>
        </w:rPr>
      </w:pPr>
    </w:p>
    <w:p w:rsidR="00593EC5" w:rsidRDefault="00593EC5" w:rsidP="0080781A">
      <w:pPr>
        <w:ind w:firstLine="720"/>
        <w:rPr>
          <w:lang w:val="ro-RO"/>
        </w:rPr>
      </w:pPr>
    </w:p>
    <w:p w:rsidR="00593EC5" w:rsidRPr="003C2884" w:rsidRDefault="00593EC5" w:rsidP="0080781A">
      <w:pPr>
        <w:ind w:firstLine="720"/>
        <w:rPr>
          <w:lang w:val="ro-RO"/>
        </w:rPr>
      </w:pPr>
    </w:p>
    <w:p w:rsidR="0080781A" w:rsidRPr="003C2884" w:rsidRDefault="0080781A" w:rsidP="0080781A">
      <w:pPr>
        <w:ind w:firstLine="720"/>
        <w:rPr>
          <w:lang w:val="ro-RO"/>
        </w:rPr>
      </w:pPr>
    </w:p>
    <w:p w:rsidR="0080781A" w:rsidRPr="003C2884" w:rsidRDefault="0080781A" w:rsidP="0080781A">
      <w:pPr>
        <w:ind w:firstLine="720"/>
        <w:rPr>
          <w:lang w:val="ro-RO"/>
        </w:rPr>
      </w:pPr>
    </w:p>
    <w:p w:rsidR="0080781A" w:rsidRPr="003C2884" w:rsidRDefault="0080781A" w:rsidP="0080781A">
      <w:pPr>
        <w:ind w:firstLine="720"/>
        <w:rPr>
          <w:lang w:val="ro-RO"/>
        </w:rPr>
      </w:pPr>
    </w:p>
    <w:p w:rsidR="0080781A" w:rsidRPr="003C2884" w:rsidRDefault="0080781A" w:rsidP="0080781A">
      <w:pPr>
        <w:ind w:firstLine="720"/>
        <w:jc w:val="center"/>
        <w:rPr>
          <w:b/>
          <w:lang w:val="ro-RO"/>
        </w:rPr>
      </w:pPr>
      <w:r w:rsidRPr="003C2884">
        <w:rPr>
          <w:b/>
          <w:lang w:val="ro-RO"/>
        </w:rPr>
        <w:t>PREŞEDINTELE PARLAMENTULUI</w:t>
      </w:r>
    </w:p>
    <w:p w:rsidR="0080781A" w:rsidRPr="005437EF" w:rsidRDefault="0080781A" w:rsidP="0080781A">
      <w:pPr>
        <w:ind w:firstLine="720"/>
        <w:jc w:val="center"/>
        <w:rPr>
          <w:b/>
          <w:lang w:val="ro-RO"/>
        </w:rPr>
      </w:pPr>
      <w:r w:rsidRPr="003C2884">
        <w:rPr>
          <w:b/>
          <w:lang w:val="ro-RO"/>
        </w:rPr>
        <w:br/>
      </w:r>
    </w:p>
    <w:p w:rsidR="0080781A" w:rsidRDefault="0080781A" w:rsidP="0080781A"/>
    <w:p w:rsidR="00191A2A" w:rsidRDefault="00191A2A" w:rsidP="0080781A"/>
    <w:p w:rsidR="00191A2A" w:rsidRDefault="00191A2A" w:rsidP="0080781A"/>
    <w:p w:rsidR="00191A2A" w:rsidRDefault="00191A2A" w:rsidP="0080781A"/>
    <w:p w:rsidR="00191A2A" w:rsidRDefault="00191A2A" w:rsidP="0080781A"/>
    <w:p w:rsidR="00191A2A" w:rsidRDefault="00191A2A" w:rsidP="0080781A"/>
    <w:p w:rsidR="00191A2A" w:rsidRDefault="00191A2A" w:rsidP="0080781A"/>
    <w:p w:rsidR="00191A2A" w:rsidRDefault="00191A2A" w:rsidP="0080781A"/>
    <w:p w:rsidR="00191A2A" w:rsidRDefault="00191A2A" w:rsidP="0080781A"/>
    <w:p w:rsidR="00F1472E" w:rsidRDefault="00F1472E" w:rsidP="00795BE9">
      <w:pPr>
        <w:spacing w:after="240"/>
      </w:pPr>
    </w:p>
    <w:p w:rsidR="00593EC5" w:rsidRDefault="00593EC5" w:rsidP="00191A2A">
      <w:pPr>
        <w:spacing w:after="240"/>
        <w:jc w:val="center"/>
      </w:pPr>
    </w:p>
    <w:p w:rsidR="00191A2A" w:rsidRDefault="00191A2A" w:rsidP="00191A2A">
      <w:pPr>
        <w:spacing w:after="240"/>
        <w:jc w:val="center"/>
        <w:rPr>
          <w:b/>
          <w:lang w:val="fr-FR"/>
        </w:rPr>
      </w:pPr>
      <w:r>
        <w:rPr>
          <w:b/>
          <w:lang w:val="fr-FR"/>
        </w:rPr>
        <w:t>Notă informativă</w:t>
      </w:r>
    </w:p>
    <w:p w:rsidR="00191A2A" w:rsidRDefault="00593EC5" w:rsidP="0034254D">
      <w:pPr>
        <w:jc w:val="center"/>
        <w:rPr>
          <w:b/>
          <w:lang w:val="fr-FR"/>
        </w:rPr>
      </w:pPr>
      <w:r>
        <w:rPr>
          <w:b/>
          <w:lang w:val="fr-FR"/>
        </w:rPr>
        <w:t>asupra proiectului de lege</w:t>
      </w:r>
    </w:p>
    <w:p w:rsidR="00593EC5" w:rsidRDefault="00593EC5" w:rsidP="0034254D">
      <w:pPr>
        <w:jc w:val="center"/>
        <w:rPr>
          <w:b/>
          <w:lang w:val="fr-FR"/>
        </w:rPr>
      </w:pPr>
      <w:r>
        <w:rPr>
          <w:b/>
          <w:lang w:val="fr-FR"/>
        </w:rPr>
        <w:t xml:space="preserve">cu privire la </w:t>
      </w:r>
      <w:r w:rsidR="00DE569D" w:rsidRPr="00DE569D">
        <w:rPr>
          <w:b/>
          <w:lang w:val="ro-RO"/>
        </w:rPr>
        <w:t>modificarea și</w:t>
      </w:r>
      <w:r w:rsidR="00DE569D">
        <w:rPr>
          <w:lang w:val="ro-RO"/>
        </w:rPr>
        <w:t xml:space="preserve"> </w:t>
      </w:r>
      <w:r>
        <w:rPr>
          <w:b/>
          <w:lang w:val="fr-FR"/>
        </w:rPr>
        <w:t>completarea Codului Educației al Republicii Moldova</w:t>
      </w:r>
    </w:p>
    <w:p w:rsidR="00191A2A" w:rsidRDefault="00191A2A" w:rsidP="00191A2A">
      <w:pPr>
        <w:spacing w:after="240"/>
        <w:jc w:val="both"/>
        <w:rPr>
          <w:lang w:val="fr-FR"/>
        </w:rPr>
      </w:pPr>
    </w:p>
    <w:p w:rsidR="00191A2A" w:rsidRDefault="00593EC5" w:rsidP="00191A2A">
      <w:pPr>
        <w:spacing w:after="240"/>
        <w:ind w:firstLine="708"/>
        <w:jc w:val="both"/>
        <w:rPr>
          <w:lang w:val="fr-FR"/>
        </w:rPr>
      </w:pPr>
      <w:r>
        <w:rPr>
          <w:lang w:val="fr-FR"/>
        </w:rPr>
        <w:t xml:space="preserve">Proiectul de lege are drept scop sporirea gradului de protecție socială a studenților prin stabilirea unor garanții minimale cu privire la nivelul bursei </w:t>
      </w:r>
      <w:r w:rsidR="00795BE9">
        <w:rPr>
          <w:lang w:val="fr-FR"/>
        </w:rPr>
        <w:t>studențești. Astfel, se pro</w:t>
      </w:r>
      <w:r w:rsidR="00E03338">
        <w:rPr>
          <w:lang w:val="fr-FR"/>
        </w:rPr>
        <w:t>pune ca nivelul minim al bursei studențești, care se stabilește anual de Guvern, să depășească valoarea minimului de existență pentru anul precedent.</w:t>
      </w:r>
    </w:p>
    <w:p w:rsidR="00191A2A" w:rsidRDefault="00E03338" w:rsidP="00191A2A">
      <w:pPr>
        <w:spacing w:after="240"/>
        <w:ind w:firstLine="708"/>
        <w:jc w:val="both"/>
        <w:rPr>
          <w:lang w:val="fr-FR"/>
        </w:rPr>
      </w:pPr>
      <w:r>
        <w:rPr>
          <w:lang w:val="fr-FR"/>
        </w:rPr>
        <w:t xml:space="preserve">Necesitatea acestui proiect este determinată de valoare actuală </w:t>
      </w:r>
      <w:r w:rsidR="00F1472E">
        <w:rPr>
          <w:lang w:val="fr-FR"/>
        </w:rPr>
        <w:t>extrem de redusă  a</w:t>
      </w:r>
      <w:r w:rsidR="00795BE9">
        <w:rPr>
          <w:lang w:val="fr-FR"/>
        </w:rPr>
        <w:t xml:space="preserve"> </w:t>
      </w:r>
      <w:r w:rsidR="00F1472E">
        <w:rPr>
          <w:lang w:val="fr-FR"/>
        </w:rPr>
        <w:t xml:space="preserve">burselor studențești care acoperă minimul de existență în mediul al doar 35%, dar și de caracterul haotic al procesului de majorare a acestora. În opinia autorilor, prevederile </w:t>
      </w:r>
      <w:r w:rsidR="00795BE9">
        <w:rPr>
          <w:lang w:val="fr-FR"/>
        </w:rPr>
        <w:t>proiectului vor îmbunătăț</w:t>
      </w:r>
      <w:r w:rsidR="00F1472E">
        <w:rPr>
          <w:lang w:val="fr-FR"/>
        </w:rPr>
        <w:t xml:space="preserve">i considerabil situația la acest capitol. </w:t>
      </w:r>
    </w:p>
    <w:p w:rsidR="00F1472E" w:rsidRDefault="00F1472E" w:rsidP="00191A2A">
      <w:pPr>
        <w:spacing w:after="240"/>
        <w:ind w:firstLine="708"/>
        <w:jc w:val="both"/>
        <w:rPr>
          <w:lang w:val="fr-FR"/>
        </w:rPr>
      </w:pPr>
      <w:r>
        <w:rPr>
          <w:lang w:val="fr-FR"/>
        </w:rPr>
        <w:t xml:space="preserve">Costul acestui </w:t>
      </w:r>
      <w:r w:rsidR="00991904">
        <w:rPr>
          <w:lang w:val="fr-FR"/>
        </w:rPr>
        <w:t>proiect se es</w:t>
      </w:r>
      <w:r w:rsidR="0034254D">
        <w:rPr>
          <w:lang w:val="fr-FR"/>
        </w:rPr>
        <w:t>timează la circa 60</w:t>
      </w:r>
      <w:r>
        <w:rPr>
          <w:lang w:val="fr-FR"/>
        </w:rPr>
        <w:t xml:space="preserve"> mln lei pe an. Resursele financiare pot fi identificate din contul economiilor și a eficientizării unui șir de cheltuieli administrative ale statului.</w:t>
      </w:r>
    </w:p>
    <w:p w:rsidR="00F1472E" w:rsidRDefault="00F1472E" w:rsidP="00191A2A">
      <w:pPr>
        <w:spacing w:after="240"/>
        <w:ind w:firstLine="708"/>
        <w:jc w:val="both"/>
        <w:rPr>
          <w:lang w:val="fr-FR"/>
        </w:rPr>
      </w:pPr>
    </w:p>
    <w:p w:rsidR="00F1472E" w:rsidRDefault="00F1472E" w:rsidP="00191A2A">
      <w:pPr>
        <w:spacing w:after="240"/>
        <w:ind w:firstLine="708"/>
        <w:jc w:val="both"/>
        <w:rPr>
          <w:lang w:val="fr-FR"/>
        </w:rPr>
      </w:pPr>
    </w:p>
    <w:p w:rsidR="00F1472E" w:rsidRDefault="00F1472E" w:rsidP="00191A2A">
      <w:pPr>
        <w:spacing w:after="240"/>
        <w:ind w:firstLine="708"/>
        <w:jc w:val="both"/>
        <w:rPr>
          <w:lang w:val="fr-FR"/>
        </w:rPr>
      </w:pPr>
    </w:p>
    <w:p w:rsidR="00191A2A" w:rsidRDefault="00191A2A" w:rsidP="00191A2A">
      <w:pPr>
        <w:spacing w:after="240"/>
        <w:ind w:firstLine="708"/>
        <w:jc w:val="right"/>
        <w:rPr>
          <w:b/>
          <w:lang w:val="fr-FR"/>
        </w:rPr>
      </w:pPr>
      <w:r>
        <w:rPr>
          <w:b/>
          <w:lang w:val="fr-FR"/>
        </w:rPr>
        <w:t>Deputat în Parlament</w:t>
      </w:r>
    </w:p>
    <w:p w:rsidR="00191A2A" w:rsidRDefault="00191A2A" w:rsidP="00191A2A">
      <w:pPr>
        <w:spacing w:after="240" w:line="276" w:lineRule="auto"/>
        <w:rPr>
          <w:b/>
          <w:lang w:val="fr-FR"/>
        </w:rPr>
      </w:pPr>
    </w:p>
    <w:p w:rsidR="00191A2A" w:rsidRDefault="00191A2A" w:rsidP="00191A2A"/>
    <w:p w:rsidR="00191A2A" w:rsidRDefault="00191A2A"/>
    <w:sectPr w:rsidR="00191A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D11BC"/>
    <w:multiLevelType w:val="hybridMultilevel"/>
    <w:tmpl w:val="E8A00672"/>
    <w:lvl w:ilvl="0" w:tplc="768408B2">
      <w:start w:val="1"/>
      <w:numFmt w:val="decimal"/>
      <w:lvlText w:val="(%1)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F879CD"/>
    <w:multiLevelType w:val="hybridMultilevel"/>
    <w:tmpl w:val="E4AE6842"/>
    <w:lvl w:ilvl="0" w:tplc="04180017">
      <w:start w:val="1"/>
      <w:numFmt w:val="lowerLetter"/>
      <w:lvlText w:val="%1)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4BA36DE"/>
    <w:multiLevelType w:val="hybridMultilevel"/>
    <w:tmpl w:val="DB3AC080"/>
    <w:lvl w:ilvl="0" w:tplc="9510302E">
      <w:start w:val="1"/>
      <w:numFmt w:val="decimal"/>
      <w:lvlText w:val="(%1)"/>
      <w:lvlJc w:val="left"/>
      <w:pPr>
        <w:ind w:left="6240" w:hanging="75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FD59FB"/>
    <w:multiLevelType w:val="hybridMultilevel"/>
    <w:tmpl w:val="69F67E8A"/>
    <w:lvl w:ilvl="0" w:tplc="3332730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41F80A01"/>
    <w:multiLevelType w:val="hybridMultilevel"/>
    <w:tmpl w:val="750E2736"/>
    <w:lvl w:ilvl="0" w:tplc="FFA29A5E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0567EA3"/>
    <w:multiLevelType w:val="hybridMultilevel"/>
    <w:tmpl w:val="FBF48D4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6142D64"/>
    <w:multiLevelType w:val="hybridMultilevel"/>
    <w:tmpl w:val="0680A8E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81A"/>
    <w:rsid w:val="000F7DD6"/>
    <w:rsid w:val="00191A2A"/>
    <w:rsid w:val="001C5341"/>
    <w:rsid w:val="0020170E"/>
    <w:rsid w:val="00257D18"/>
    <w:rsid w:val="00281E54"/>
    <w:rsid w:val="002D751D"/>
    <w:rsid w:val="0034254D"/>
    <w:rsid w:val="00593EC5"/>
    <w:rsid w:val="00795BE9"/>
    <w:rsid w:val="0080781A"/>
    <w:rsid w:val="00991904"/>
    <w:rsid w:val="00AA1DF2"/>
    <w:rsid w:val="00B24B73"/>
    <w:rsid w:val="00DE569D"/>
    <w:rsid w:val="00E03338"/>
    <w:rsid w:val="00F032CE"/>
    <w:rsid w:val="00F1472E"/>
    <w:rsid w:val="00F65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12285F-1B45-409B-A06F-CFE69F992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78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0781A"/>
    <w:pPr>
      <w:ind w:firstLine="567"/>
      <w:jc w:val="both"/>
    </w:pPr>
    <w:rPr>
      <w:lang w:val="en-US"/>
    </w:rPr>
  </w:style>
  <w:style w:type="paragraph" w:customStyle="1" w:styleId="tt">
    <w:name w:val="tt"/>
    <w:basedOn w:val="a"/>
    <w:rsid w:val="0080781A"/>
    <w:pPr>
      <w:jc w:val="center"/>
    </w:pPr>
    <w:rPr>
      <w:b/>
      <w:bCs/>
      <w:lang w:val="en-US"/>
    </w:rPr>
  </w:style>
  <w:style w:type="character" w:styleId="a4">
    <w:name w:val="annotation reference"/>
    <w:basedOn w:val="a0"/>
    <w:uiPriority w:val="99"/>
    <w:semiHidden/>
    <w:unhideWhenUsed/>
    <w:rsid w:val="0080781A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80781A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80781A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7">
    <w:name w:val="List Paragraph"/>
    <w:basedOn w:val="a"/>
    <w:uiPriority w:val="34"/>
    <w:qFormat/>
    <w:rsid w:val="0080781A"/>
    <w:pPr>
      <w:ind w:left="720"/>
      <w:contextualSpacing/>
    </w:pPr>
  </w:style>
  <w:style w:type="character" w:customStyle="1" w:styleId="apple-converted-space">
    <w:name w:val="apple-converted-space"/>
    <w:basedOn w:val="a0"/>
    <w:rsid w:val="0080781A"/>
  </w:style>
  <w:style w:type="paragraph" w:styleId="a8">
    <w:name w:val="Balloon Text"/>
    <w:basedOn w:val="a"/>
    <w:link w:val="a9"/>
    <w:uiPriority w:val="99"/>
    <w:semiHidden/>
    <w:unhideWhenUsed/>
    <w:rsid w:val="008078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0781A"/>
    <w:rPr>
      <w:rFonts w:ascii="Tahoma" w:eastAsia="Times New Roman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44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AFCEB4-5490-4662-8C3D-EFFDECAE2704}"/>
</file>

<file path=customXml/itemProps2.xml><?xml version="1.0" encoding="utf-8"?>
<ds:datastoreItem xmlns:ds="http://schemas.openxmlformats.org/officeDocument/2006/customXml" ds:itemID="{7FE68818-5851-41B4-B468-9FF425D7CFFA}"/>
</file>

<file path=customXml/itemProps3.xml><?xml version="1.0" encoding="utf-8"?>
<ds:datastoreItem xmlns:ds="http://schemas.openxmlformats.org/officeDocument/2006/customXml" ds:itemID="{2C408810-A129-459A-A241-7C8B6FD593D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310</Words>
  <Characters>1768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150.2017.ro</vt:lpstr>
    </vt:vector>
  </TitlesOfParts>
  <Company>Microsoft</Company>
  <LinksUpToDate>false</LinksUpToDate>
  <CharactersWithSpaces>2074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242.2017.ro</dc:title>
  <dc:creator>Mihaela Iachimovici</dc:creator>
  <cp:lastModifiedBy>Asd Asdf</cp:lastModifiedBy>
  <cp:revision>2</cp:revision>
  <cp:lastPrinted>2017-05-17T06:02:00Z</cp:lastPrinted>
  <dcterms:created xsi:type="dcterms:W3CDTF">2017-07-27T06:48:00Z</dcterms:created>
  <dcterms:modified xsi:type="dcterms:W3CDTF">2017-07-27T06:48:00Z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