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Pr="00CA6DA4" w:rsidRDefault="005F2BA8" w:rsidP="00F04FA2">
      <w:pPr>
        <w:pStyle w:val="news"/>
        <w:tabs>
          <w:tab w:val="left" w:pos="5387"/>
          <w:tab w:val="left" w:pos="5670"/>
        </w:tabs>
        <w:jc w:val="center"/>
        <w:rPr>
          <w:rFonts w:ascii="Times New Roman" w:hAnsi="Times New Roman" w:cstheme="majorBidi"/>
          <w:b/>
          <w:color w:val="000000"/>
          <w:sz w:val="28"/>
          <w:szCs w:val="28"/>
          <w:lang w:val="en-US"/>
        </w:rPr>
      </w:pPr>
    </w:p>
    <w:p w14:paraId="5017D79A" w14:textId="59988F51" w:rsidR="00BF1362" w:rsidRPr="00DB4EE3" w:rsidRDefault="00DB4EE3" w:rsidP="00F04FA2">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О проекте закона о внесении изменени</w:t>
      </w:r>
      <w:r w:rsidR="00FD7DF7">
        <w:rPr>
          <w:rFonts w:ascii="Times New Roman" w:hAnsi="Times New Roman" w:cstheme="majorBidi"/>
          <w:b/>
          <w:color w:val="000000"/>
          <w:sz w:val="28"/>
          <w:szCs w:val="28"/>
        </w:rPr>
        <w:t xml:space="preserve">й в некоторые нормативные акты </w:t>
      </w:r>
      <w:r w:rsidR="00FD7DF7" w:rsidRPr="00FD7DF7">
        <w:rPr>
          <w:rFonts w:ascii="Times New Roman" w:hAnsi="Times New Roman" w:cstheme="majorBidi"/>
          <w:b/>
          <w:color w:val="000000"/>
          <w:sz w:val="28"/>
          <w:szCs w:val="28"/>
        </w:rPr>
        <w:t xml:space="preserve">(о </w:t>
      </w:r>
      <w:r w:rsidR="004F5450">
        <w:rPr>
          <w:rFonts w:ascii="Times New Roman" w:hAnsi="Times New Roman" w:cstheme="majorBidi"/>
          <w:b/>
          <w:color w:val="000000"/>
          <w:sz w:val="28"/>
          <w:szCs w:val="28"/>
        </w:rPr>
        <w:t>содейсвии</w:t>
      </w:r>
      <w:r w:rsidR="00FD7DF7" w:rsidRPr="00FD7DF7">
        <w:rPr>
          <w:rFonts w:ascii="Times New Roman" w:hAnsi="Times New Roman" w:cstheme="majorBidi"/>
          <w:b/>
          <w:color w:val="000000"/>
          <w:sz w:val="28"/>
          <w:szCs w:val="28"/>
        </w:rPr>
        <w:t xml:space="preserve"> деятельно</w:t>
      </w:r>
      <w:r w:rsidR="00FD7DF7">
        <w:rPr>
          <w:rFonts w:ascii="Times New Roman" w:hAnsi="Times New Roman" w:cstheme="majorBidi"/>
          <w:b/>
          <w:color w:val="000000"/>
          <w:sz w:val="28"/>
          <w:szCs w:val="28"/>
        </w:rPr>
        <w:t>сти в продовольственном секторе</w:t>
      </w:r>
      <w:r>
        <w:rPr>
          <w:rFonts w:ascii="Times New Roman" w:hAnsi="Times New Roman" w:cstheme="majorBidi"/>
          <w:b/>
          <w:color w:val="000000"/>
          <w:sz w:val="28"/>
          <w:szCs w:val="28"/>
        </w:rPr>
        <w:t>)</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5F78035B" w:rsidR="00BF1362" w:rsidRDefault="00DB4EE3" w:rsidP="00F04FA2">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 xml:space="preserve">Одобрить и представить Парламенту на рассмотрение проект закона о </w:t>
      </w:r>
      <w:r w:rsidRPr="00DB4EE3">
        <w:rPr>
          <w:rFonts w:ascii="Times New Roman" w:hAnsi="Times New Roman" w:cstheme="majorBidi"/>
          <w:color w:val="000000"/>
          <w:sz w:val="28"/>
          <w:szCs w:val="28"/>
        </w:rPr>
        <w:t>внесении изменени</w:t>
      </w:r>
      <w:r w:rsidR="00FD7DF7">
        <w:rPr>
          <w:rFonts w:ascii="Times New Roman" w:hAnsi="Times New Roman" w:cstheme="majorBidi"/>
          <w:color w:val="000000"/>
          <w:sz w:val="28"/>
          <w:szCs w:val="28"/>
        </w:rPr>
        <w:t xml:space="preserve">й в некоторые нормативные акты </w:t>
      </w:r>
      <w:r w:rsidR="00FD7DF7" w:rsidRPr="00FD7DF7">
        <w:rPr>
          <w:rFonts w:ascii="Times New Roman" w:hAnsi="Times New Roman" w:cstheme="majorBidi"/>
          <w:color w:val="000000"/>
          <w:sz w:val="28"/>
          <w:szCs w:val="28"/>
        </w:rPr>
        <w:t xml:space="preserve">(о </w:t>
      </w:r>
      <w:r w:rsidR="000C2E41">
        <w:rPr>
          <w:rFonts w:ascii="Times New Roman" w:hAnsi="Times New Roman" w:cstheme="majorBidi"/>
          <w:color w:val="000000"/>
          <w:sz w:val="28"/>
          <w:szCs w:val="28"/>
        </w:rPr>
        <w:t>содействии</w:t>
      </w:r>
      <w:bookmarkStart w:id="0" w:name="_GoBack"/>
      <w:bookmarkEnd w:id="0"/>
      <w:r w:rsidR="00FD7DF7" w:rsidRPr="00FD7DF7">
        <w:rPr>
          <w:rFonts w:ascii="Times New Roman" w:hAnsi="Times New Roman" w:cstheme="majorBidi"/>
          <w:color w:val="000000"/>
          <w:sz w:val="28"/>
          <w:szCs w:val="28"/>
        </w:rPr>
        <w:t xml:space="preserve"> деятельности в продовольственном секторе)</w:t>
      </w:r>
      <w:r>
        <w:rPr>
          <w:rFonts w:ascii="Times New Roman" w:hAnsi="Times New Roman" w:cstheme="majorBidi"/>
          <w:color w:val="000000"/>
          <w:sz w:val="28"/>
          <w:szCs w:val="28"/>
        </w:rPr>
        <w:t>.</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2C824E7"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00DB4EE3">
        <w:rPr>
          <w:rFonts w:ascii="Times New Roman" w:hAnsi="Times New Roman" w:cstheme="majorBidi"/>
          <w:b/>
          <w:color w:val="000000"/>
          <w:sz w:val="28"/>
          <w:szCs w:val="28"/>
        </w:rPr>
        <w:tab/>
      </w:r>
      <w:r w:rsidR="00DB4EE3">
        <w:rPr>
          <w:rFonts w:ascii="Times New Roman" w:hAnsi="Times New Roman" w:cstheme="majorBidi"/>
          <w:b/>
          <w:color w:val="000000"/>
          <w:sz w:val="28"/>
          <w:szCs w:val="28"/>
        </w:rPr>
        <w:tab/>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8D88925"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w:t>
      </w:r>
      <w:r w:rsidR="001E5F81">
        <w:rPr>
          <w:rFonts w:ascii="Times New Roman" w:hAnsi="Times New Roman" w:cstheme="majorBidi"/>
          <w:color w:val="000000"/>
          <w:sz w:val="28"/>
          <w:szCs w:val="28"/>
        </w:rPr>
        <w:t>с</w:t>
      </w:r>
      <w:r w:rsidRPr="00420EAE">
        <w:rPr>
          <w:rFonts w:ascii="Times New Roman" w:hAnsi="Times New Roman" w:cstheme="majorBidi"/>
          <w:color w:val="000000"/>
          <w:sz w:val="28"/>
          <w:szCs w:val="28"/>
        </w:rPr>
        <w:t>игнуют:</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45613DD4" w14:textId="77777777" w:rsidR="00DB4EE3" w:rsidRPr="00DB4EE3" w:rsidRDefault="00DB4EE3" w:rsidP="00DB4EE3">
      <w:pPr>
        <w:tabs>
          <w:tab w:val="left" w:pos="5670"/>
        </w:tabs>
        <w:rPr>
          <w:rFonts w:cstheme="majorBidi"/>
          <w:sz w:val="28"/>
          <w:szCs w:val="28"/>
          <w:lang w:eastAsia="ru-RU"/>
        </w:rPr>
      </w:pPr>
      <w:r w:rsidRPr="00DB4EE3">
        <w:rPr>
          <w:rFonts w:cstheme="majorBidi"/>
          <w:sz w:val="28"/>
          <w:szCs w:val="28"/>
          <w:lang w:eastAsia="ru-RU"/>
        </w:rPr>
        <w:t xml:space="preserve">Заместитель Премьер-министра, </w:t>
      </w:r>
    </w:p>
    <w:p w14:paraId="3E8DB6C5" w14:textId="77777777" w:rsidR="00DB4EE3" w:rsidRPr="00DB4EE3" w:rsidRDefault="00DB4EE3" w:rsidP="00DB4EE3">
      <w:pPr>
        <w:tabs>
          <w:tab w:val="left" w:pos="5670"/>
        </w:tabs>
        <w:rPr>
          <w:rFonts w:cstheme="majorBidi"/>
          <w:sz w:val="28"/>
          <w:szCs w:val="28"/>
          <w:lang w:eastAsia="ru-RU"/>
        </w:rPr>
      </w:pPr>
      <w:r w:rsidRPr="00DB4EE3">
        <w:rPr>
          <w:rFonts w:cstheme="majorBidi"/>
          <w:sz w:val="28"/>
          <w:szCs w:val="28"/>
          <w:lang w:eastAsia="ru-RU"/>
        </w:rPr>
        <w:t xml:space="preserve">министр сельского хозяйства </w:t>
      </w:r>
    </w:p>
    <w:p w14:paraId="354D5D53" w14:textId="4AD9F240" w:rsidR="00956A50" w:rsidRDefault="00DB4EE3" w:rsidP="00DB4EE3">
      <w:pPr>
        <w:tabs>
          <w:tab w:val="left" w:pos="5670"/>
        </w:tabs>
        <w:rPr>
          <w:rFonts w:cstheme="majorBidi"/>
          <w:sz w:val="28"/>
          <w:szCs w:val="28"/>
          <w:lang w:eastAsia="ru-RU"/>
        </w:rPr>
      </w:pPr>
      <w:r w:rsidRPr="00DB4EE3">
        <w:rPr>
          <w:rFonts w:cstheme="majorBidi"/>
          <w:sz w:val="28"/>
          <w:szCs w:val="28"/>
          <w:lang w:eastAsia="ru-RU"/>
        </w:rPr>
        <w:t>и пищевой промышленности</w:t>
      </w:r>
      <w:r>
        <w:rPr>
          <w:rFonts w:cstheme="majorBidi"/>
          <w:sz w:val="28"/>
          <w:szCs w:val="28"/>
          <w:lang w:eastAsia="ru-RU"/>
        </w:rPr>
        <w:tab/>
      </w:r>
      <w:r>
        <w:rPr>
          <w:rFonts w:cstheme="majorBidi"/>
          <w:sz w:val="28"/>
          <w:szCs w:val="28"/>
          <w:lang w:eastAsia="ru-RU"/>
        </w:rPr>
        <w:tab/>
      </w:r>
      <w:r w:rsidRPr="00DB4EE3">
        <w:rPr>
          <w:rFonts w:cstheme="majorBidi"/>
          <w:sz w:val="28"/>
          <w:szCs w:val="28"/>
          <w:lang w:eastAsia="ru-RU"/>
        </w:rPr>
        <w:t>Владимир БОЛЯ</w:t>
      </w:r>
    </w:p>
    <w:p w14:paraId="0C3B277F" w14:textId="77777777" w:rsidR="00956A50" w:rsidRDefault="00956A50" w:rsidP="00956A50">
      <w:pPr>
        <w:tabs>
          <w:tab w:val="left" w:pos="5670"/>
        </w:tabs>
        <w:rPr>
          <w:rFonts w:cstheme="majorBidi"/>
          <w:sz w:val="28"/>
          <w:szCs w:val="28"/>
          <w:lang w:eastAsia="ru-RU"/>
        </w:rPr>
      </w:pPr>
    </w:p>
    <w:p w14:paraId="6C8DDDFC" w14:textId="55CF2EE4" w:rsidR="00250ADE" w:rsidRPr="00250ADE" w:rsidRDefault="00250ADE" w:rsidP="00250ADE">
      <w:pPr>
        <w:rPr>
          <w:rFonts w:cstheme="majorBidi"/>
          <w:sz w:val="28"/>
          <w:szCs w:val="28"/>
          <w:lang w:eastAsia="ru-RU"/>
        </w:rPr>
      </w:pPr>
      <w:r>
        <w:rPr>
          <w:rFonts w:cstheme="majorBidi"/>
          <w:sz w:val="28"/>
          <w:szCs w:val="28"/>
          <w:lang w:eastAsia="ru-RU"/>
        </w:rPr>
        <w:t>З</w:t>
      </w:r>
      <w:r w:rsidRPr="00250ADE">
        <w:rPr>
          <w:rFonts w:cstheme="majorBidi"/>
          <w:sz w:val="28"/>
          <w:szCs w:val="28"/>
          <w:lang w:eastAsia="ru-RU"/>
        </w:rPr>
        <w:t xml:space="preserve">аместитель </w:t>
      </w:r>
      <w:r w:rsidR="00D3705A">
        <w:rPr>
          <w:rFonts w:cstheme="majorBidi"/>
          <w:sz w:val="28"/>
          <w:szCs w:val="28"/>
          <w:lang w:eastAsia="ru-RU"/>
        </w:rPr>
        <w:t>П</w:t>
      </w:r>
      <w:r w:rsidRPr="00250ADE">
        <w:rPr>
          <w:rFonts w:cstheme="majorBidi"/>
          <w:sz w:val="28"/>
          <w:szCs w:val="28"/>
          <w:lang w:eastAsia="ru-RU"/>
        </w:rPr>
        <w:t>ремьер-министра,</w:t>
      </w:r>
    </w:p>
    <w:p w14:paraId="4551CA23" w14:textId="77777777" w:rsidR="00956A50" w:rsidRDefault="00250ADE" w:rsidP="00956A50">
      <w:pPr>
        <w:rPr>
          <w:rFonts w:cstheme="majorBidi"/>
          <w:sz w:val="28"/>
          <w:szCs w:val="28"/>
          <w:lang w:eastAsia="ru-RU"/>
        </w:rPr>
      </w:pPr>
      <w:r w:rsidRPr="00250ADE">
        <w:rPr>
          <w:rFonts w:cstheme="majorBidi"/>
          <w:sz w:val="28"/>
          <w:szCs w:val="28"/>
          <w:lang w:eastAsia="ru-RU"/>
        </w:rPr>
        <w:t xml:space="preserve">министр </w:t>
      </w:r>
      <w:r w:rsidR="00956A50">
        <w:rPr>
          <w:rFonts w:cstheme="majorBidi"/>
          <w:sz w:val="28"/>
          <w:szCs w:val="28"/>
          <w:lang w:eastAsia="ru-RU"/>
        </w:rPr>
        <w:t>экономического</w:t>
      </w:r>
      <w:r w:rsidRPr="00250ADE">
        <w:rPr>
          <w:rFonts w:cstheme="majorBidi"/>
          <w:sz w:val="28"/>
          <w:szCs w:val="28"/>
          <w:lang w:eastAsia="ru-RU"/>
        </w:rPr>
        <w:t xml:space="preserve"> развития</w:t>
      </w:r>
    </w:p>
    <w:p w14:paraId="6E9B56D9" w14:textId="708E0E39" w:rsidR="004436D2" w:rsidRDefault="00956A50" w:rsidP="00956A50">
      <w:pPr>
        <w:rPr>
          <w:rFonts w:cstheme="majorBidi"/>
          <w:sz w:val="28"/>
          <w:szCs w:val="28"/>
          <w:lang w:eastAsia="ru-RU"/>
        </w:rPr>
      </w:pPr>
      <w:r>
        <w:rPr>
          <w:rFonts w:cstheme="majorBidi"/>
          <w:sz w:val="28"/>
          <w:szCs w:val="28"/>
          <w:lang w:eastAsia="ru-RU"/>
        </w:rPr>
        <w:t xml:space="preserve">и </w:t>
      </w:r>
      <w:proofErr w:type="spellStart"/>
      <w:r w:rsidR="006D2456" w:rsidRPr="00A77CFB">
        <w:rPr>
          <w:rFonts w:cstheme="majorBidi"/>
          <w:sz w:val="28"/>
          <w:szCs w:val="28"/>
          <w:lang w:eastAsia="ru-RU"/>
        </w:rPr>
        <w:t>цифровизации</w:t>
      </w:r>
      <w:proofErr w:type="spellEnd"/>
      <w:r w:rsidR="00DB4EE3">
        <w:rPr>
          <w:rFonts w:cstheme="majorBidi"/>
          <w:sz w:val="28"/>
          <w:szCs w:val="28"/>
          <w:lang w:eastAsia="ru-RU"/>
        </w:rPr>
        <w:tab/>
      </w:r>
      <w:r w:rsidR="00DB4EE3">
        <w:rPr>
          <w:rFonts w:cstheme="majorBidi"/>
          <w:sz w:val="28"/>
          <w:szCs w:val="28"/>
          <w:lang w:eastAsia="ru-RU"/>
        </w:rPr>
        <w:tab/>
      </w:r>
      <w:r w:rsidR="00DB4EE3">
        <w:rPr>
          <w:rFonts w:cstheme="majorBidi"/>
          <w:sz w:val="28"/>
          <w:szCs w:val="28"/>
          <w:lang w:eastAsia="ru-RU"/>
        </w:rPr>
        <w:tab/>
      </w:r>
      <w:r w:rsidR="00DB4EE3">
        <w:rPr>
          <w:rFonts w:cstheme="majorBidi"/>
          <w:sz w:val="28"/>
          <w:szCs w:val="28"/>
          <w:lang w:eastAsia="ru-RU"/>
        </w:rPr>
        <w:tab/>
      </w:r>
      <w:r w:rsidR="00DB4EE3">
        <w:rPr>
          <w:rFonts w:cstheme="majorBidi"/>
          <w:sz w:val="28"/>
          <w:szCs w:val="28"/>
          <w:lang w:eastAsia="ru-RU"/>
        </w:rPr>
        <w:tab/>
      </w:r>
      <w:proofErr w:type="spellStart"/>
      <w:r>
        <w:rPr>
          <w:rFonts w:cstheme="majorBidi"/>
          <w:sz w:val="28"/>
          <w:szCs w:val="28"/>
        </w:rPr>
        <w:t>Думитру</w:t>
      </w:r>
      <w:proofErr w:type="spellEnd"/>
      <w:r>
        <w:rPr>
          <w:rFonts w:cstheme="majorBidi"/>
          <w:sz w:val="28"/>
          <w:szCs w:val="28"/>
        </w:rPr>
        <w:t xml:space="preserve"> АЛАЙБА</w:t>
      </w:r>
    </w:p>
    <w:p w14:paraId="523E235A" w14:textId="77777777" w:rsidR="0012099F" w:rsidRDefault="0012099F" w:rsidP="00F04FA2">
      <w:pPr>
        <w:rPr>
          <w:rFonts w:cstheme="majorBidi"/>
          <w:sz w:val="28"/>
          <w:szCs w:val="28"/>
        </w:rPr>
      </w:pPr>
    </w:p>
    <w:p w14:paraId="463E1035" w14:textId="77777777" w:rsidR="00182743" w:rsidRDefault="00182743" w:rsidP="00632912">
      <w:pPr>
        <w:rPr>
          <w:rFonts w:cstheme="majorBidi"/>
          <w:sz w:val="28"/>
          <w:szCs w:val="28"/>
        </w:rPr>
      </w:pPr>
    </w:p>
    <w:p w14:paraId="0011FF94" w14:textId="3AA00CE5" w:rsidR="00632912" w:rsidRPr="0064535B" w:rsidRDefault="00632912" w:rsidP="00956A50">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sidRPr="0064535B">
        <w:rPr>
          <w:rFonts w:cstheme="majorBidi"/>
          <w:sz w:val="28"/>
          <w:szCs w:val="28"/>
        </w:rPr>
        <w:t>юстиции</w:t>
      </w:r>
      <w:r w:rsidR="00DB4EE3">
        <w:rPr>
          <w:rFonts w:cstheme="majorBidi"/>
          <w:sz w:val="28"/>
          <w:szCs w:val="28"/>
        </w:rPr>
        <w:tab/>
      </w:r>
      <w:r w:rsidR="00DB4EE3">
        <w:rPr>
          <w:rFonts w:cstheme="majorBidi"/>
          <w:sz w:val="28"/>
          <w:szCs w:val="28"/>
        </w:rPr>
        <w:tab/>
      </w:r>
      <w:r w:rsidR="00DB4EE3">
        <w:rPr>
          <w:rFonts w:cstheme="majorBidi"/>
          <w:sz w:val="28"/>
          <w:szCs w:val="28"/>
        </w:rPr>
        <w:tab/>
        <w:t xml:space="preserve">         </w:t>
      </w:r>
      <w:r w:rsidR="00B07B32">
        <w:rPr>
          <w:rFonts w:cstheme="majorBidi"/>
          <w:sz w:val="28"/>
          <w:szCs w:val="28"/>
        </w:rPr>
        <w:t>Вероника Михайлов-</w:t>
      </w:r>
      <w:proofErr w:type="spellStart"/>
      <w:r w:rsidR="00B07B32">
        <w:rPr>
          <w:rFonts w:cstheme="majorBidi"/>
          <w:sz w:val="28"/>
          <w:szCs w:val="28"/>
        </w:rPr>
        <w:t>Морару</w:t>
      </w:r>
      <w:proofErr w:type="spellEnd"/>
    </w:p>
    <w:p w14:paraId="19556147" w14:textId="609ECCA5" w:rsidR="00DB4EE3" w:rsidRDefault="00DB4EE3">
      <w:pPr>
        <w:rPr>
          <w:rFonts w:cstheme="majorBidi"/>
          <w:sz w:val="28"/>
          <w:szCs w:val="28"/>
        </w:rPr>
      </w:pPr>
      <w:r>
        <w:rPr>
          <w:rFonts w:cstheme="majorBidi"/>
          <w:sz w:val="28"/>
          <w:szCs w:val="28"/>
        </w:rPr>
        <w:br w:type="page"/>
      </w:r>
    </w:p>
    <w:p w14:paraId="471DC55C" w14:textId="77777777" w:rsidR="00182743" w:rsidRDefault="00182743" w:rsidP="00F04FA2">
      <w:pPr>
        <w:tabs>
          <w:tab w:val="left" w:pos="5670"/>
        </w:tabs>
        <w:rPr>
          <w:rFonts w:cstheme="majorBidi"/>
          <w:sz w:val="28"/>
          <w:szCs w:val="28"/>
        </w:rPr>
      </w:pPr>
    </w:p>
    <w:p w14:paraId="37DC6D50" w14:textId="1E5A6B8F" w:rsidR="00182743" w:rsidRDefault="00182743" w:rsidP="00F04FA2">
      <w:pPr>
        <w:tabs>
          <w:tab w:val="left" w:pos="5670"/>
        </w:tabs>
        <w:rPr>
          <w:rFonts w:cstheme="majorBidi"/>
          <w:sz w:val="28"/>
          <w:szCs w:val="28"/>
        </w:rPr>
      </w:pPr>
    </w:p>
    <w:p w14:paraId="0DDD0A18" w14:textId="73D8F695" w:rsidR="00182743" w:rsidRDefault="00182743" w:rsidP="00F04FA2">
      <w:pPr>
        <w:tabs>
          <w:tab w:val="left" w:pos="5670"/>
        </w:tabs>
        <w:rPr>
          <w:rFonts w:cstheme="majorBidi"/>
          <w:sz w:val="28"/>
          <w:szCs w:val="28"/>
        </w:rPr>
      </w:pPr>
    </w:p>
    <w:p w14:paraId="6578B759" w14:textId="631ED009" w:rsidR="00182743" w:rsidRDefault="00182743" w:rsidP="00F04FA2">
      <w:pPr>
        <w:tabs>
          <w:tab w:val="left" w:pos="5670"/>
        </w:tabs>
        <w:rPr>
          <w:rFonts w:cstheme="majorBidi"/>
          <w:sz w:val="28"/>
          <w:szCs w:val="28"/>
        </w:rPr>
      </w:pP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 xml:space="preserve">Правительства </w:t>
      </w:r>
      <w:proofErr w:type="gramStart"/>
      <w:r w:rsidRPr="00420EAE">
        <w:rPr>
          <w:rFonts w:ascii="Times New Roman" w:hAnsi="Times New Roman" w:cstheme="majorBidi"/>
          <w:color w:val="000000"/>
          <w:sz w:val="28"/>
          <w:szCs w:val="28"/>
        </w:rPr>
        <w:t>от</w:t>
      </w:r>
      <w:proofErr w:type="gramEnd"/>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3B5DFB9F" w:rsidR="00FD7DF7" w:rsidRDefault="00FD7DF7">
      <w:pPr>
        <w:rPr>
          <w:rFonts w:cstheme="majorBidi"/>
          <w:sz w:val="28"/>
          <w:szCs w:val="28"/>
        </w:rPr>
      </w:pPr>
      <w:r>
        <w:rPr>
          <w:rFonts w:cstheme="majorBidi"/>
          <w:sz w:val="28"/>
          <w:szCs w:val="28"/>
        </w:rPr>
        <w:br w:type="page"/>
      </w:r>
    </w:p>
    <w:p w14:paraId="2B0025EF" w14:textId="77777777" w:rsidR="00FD7DF7" w:rsidRPr="00FD7DF7" w:rsidRDefault="00FD7DF7" w:rsidP="00FD7DF7">
      <w:pPr>
        <w:jc w:val="right"/>
        <w:rPr>
          <w:rFonts w:cstheme="majorBidi"/>
          <w:i/>
          <w:sz w:val="28"/>
          <w:szCs w:val="28"/>
        </w:rPr>
      </w:pPr>
      <w:r w:rsidRPr="00FD7DF7">
        <w:rPr>
          <w:rFonts w:cstheme="majorBidi"/>
          <w:i/>
          <w:sz w:val="28"/>
          <w:szCs w:val="28"/>
        </w:rPr>
        <w:lastRenderedPageBreak/>
        <w:t>Проект</w:t>
      </w:r>
    </w:p>
    <w:p w14:paraId="184D1FC2" w14:textId="63CCACCC" w:rsidR="00FD7DF7" w:rsidRPr="00FD7DF7" w:rsidRDefault="00FD7DF7" w:rsidP="00FD7DF7">
      <w:pPr>
        <w:jc w:val="right"/>
        <w:rPr>
          <w:rFonts w:cstheme="majorBidi"/>
          <w:i/>
          <w:sz w:val="28"/>
          <w:szCs w:val="28"/>
        </w:rPr>
      </w:pPr>
      <w:r w:rsidRPr="00FD7DF7">
        <w:rPr>
          <w:rFonts w:cstheme="majorBidi"/>
          <w:i/>
          <w:sz w:val="28"/>
          <w:szCs w:val="28"/>
        </w:rPr>
        <w:t>Перевод</w:t>
      </w:r>
    </w:p>
    <w:p w14:paraId="52D58142" w14:textId="77777777" w:rsidR="00FD7DF7" w:rsidRPr="00FD7DF7" w:rsidRDefault="00FD7DF7" w:rsidP="00FD7DF7">
      <w:pPr>
        <w:ind w:firstLine="0"/>
        <w:jc w:val="center"/>
        <w:rPr>
          <w:rFonts w:cstheme="majorBidi"/>
          <w:b/>
          <w:sz w:val="28"/>
          <w:szCs w:val="28"/>
        </w:rPr>
      </w:pPr>
    </w:p>
    <w:p w14:paraId="3E0DF68F" w14:textId="77777777" w:rsidR="00FD7DF7" w:rsidRPr="00FD7DF7" w:rsidRDefault="00FD7DF7" w:rsidP="00FD7DF7">
      <w:pPr>
        <w:ind w:firstLine="0"/>
        <w:jc w:val="center"/>
        <w:rPr>
          <w:rFonts w:cstheme="majorBidi"/>
          <w:b/>
          <w:sz w:val="28"/>
          <w:szCs w:val="28"/>
        </w:rPr>
      </w:pPr>
      <w:r w:rsidRPr="00FD7DF7">
        <w:rPr>
          <w:rFonts w:cstheme="majorBidi"/>
          <w:b/>
          <w:sz w:val="28"/>
          <w:szCs w:val="28"/>
        </w:rPr>
        <w:t>ПАРЛАМЕНТ РЕСПУБЛИКИ МОЛДОВА</w:t>
      </w:r>
    </w:p>
    <w:p w14:paraId="7E12B2E2" w14:textId="06A11BE1" w:rsidR="00FD7DF7" w:rsidRPr="00FD7DF7" w:rsidRDefault="00FD7DF7" w:rsidP="00FD7DF7">
      <w:pPr>
        <w:ind w:firstLine="0"/>
        <w:jc w:val="center"/>
        <w:rPr>
          <w:rFonts w:cstheme="majorBidi"/>
          <w:b/>
          <w:sz w:val="28"/>
          <w:szCs w:val="28"/>
        </w:rPr>
      </w:pPr>
    </w:p>
    <w:p w14:paraId="2ADAC455" w14:textId="2E657E0A" w:rsidR="00FD7DF7" w:rsidRPr="00FD7DF7" w:rsidRDefault="00FD7DF7" w:rsidP="00FD7DF7">
      <w:pPr>
        <w:ind w:firstLine="0"/>
        <w:jc w:val="center"/>
        <w:rPr>
          <w:rFonts w:cstheme="majorBidi"/>
          <w:b/>
          <w:sz w:val="28"/>
          <w:szCs w:val="28"/>
        </w:rPr>
      </w:pPr>
      <w:r w:rsidRPr="00FD7DF7">
        <w:rPr>
          <w:rFonts w:cstheme="majorBidi"/>
          <w:b/>
          <w:sz w:val="28"/>
          <w:szCs w:val="28"/>
        </w:rPr>
        <w:t>ЗАКОН</w:t>
      </w:r>
    </w:p>
    <w:p w14:paraId="25AAC2C7" w14:textId="77777777" w:rsidR="00FD7DF7" w:rsidRPr="00FD7DF7" w:rsidRDefault="00FD7DF7" w:rsidP="00FD7DF7">
      <w:pPr>
        <w:ind w:firstLine="0"/>
        <w:jc w:val="center"/>
        <w:rPr>
          <w:rFonts w:cstheme="majorBidi"/>
          <w:b/>
          <w:sz w:val="28"/>
          <w:szCs w:val="28"/>
        </w:rPr>
      </w:pPr>
      <w:r w:rsidRPr="00FD7DF7">
        <w:rPr>
          <w:rFonts w:cstheme="majorBidi"/>
          <w:b/>
          <w:sz w:val="28"/>
          <w:szCs w:val="28"/>
        </w:rPr>
        <w:t>о внесении изменений в некоторые нормативные акты</w:t>
      </w:r>
    </w:p>
    <w:p w14:paraId="22FF143A" w14:textId="59BA50D5" w:rsidR="00FD7DF7" w:rsidRPr="00FD7DF7" w:rsidRDefault="00FD7DF7" w:rsidP="00FD7DF7">
      <w:pPr>
        <w:ind w:firstLine="0"/>
        <w:jc w:val="center"/>
        <w:rPr>
          <w:rFonts w:cstheme="majorBidi"/>
          <w:b/>
          <w:sz w:val="28"/>
          <w:szCs w:val="28"/>
        </w:rPr>
      </w:pPr>
      <w:r w:rsidRPr="00FD7DF7">
        <w:rPr>
          <w:rFonts w:cstheme="majorBidi"/>
          <w:b/>
          <w:sz w:val="28"/>
          <w:szCs w:val="28"/>
        </w:rPr>
        <w:t xml:space="preserve">(о </w:t>
      </w:r>
      <w:r w:rsidR="00524ECF">
        <w:rPr>
          <w:rFonts w:cstheme="majorBidi"/>
          <w:b/>
          <w:sz w:val="28"/>
          <w:szCs w:val="28"/>
        </w:rPr>
        <w:t>содействии</w:t>
      </w:r>
      <w:r w:rsidRPr="00FD7DF7">
        <w:rPr>
          <w:rFonts w:cstheme="majorBidi"/>
          <w:b/>
          <w:sz w:val="28"/>
          <w:szCs w:val="28"/>
        </w:rPr>
        <w:t xml:space="preserve"> деятельности в продовольственном секторе)</w:t>
      </w:r>
    </w:p>
    <w:p w14:paraId="2EB7B6EF" w14:textId="77777777" w:rsidR="00FD7DF7" w:rsidRPr="00FD7DF7" w:rsidRDefault="00FD7DF7" w:rsidP="00FD7DF7">
      <w:pPr>
        <w:rPr>
          <w:rFonts w:cstheme="majorBidi"/>
          <w:sz w:val="28"/>
          <w:szCs w:val="28"/>
        </w:rPr>
      </w:pPr>
    </w:p>
    <w:p w14:paraId="58F1BBB3" w14:textId="77777777" w:rsidR="00FD7DF7" w:rsidRPr="00FD7DF7" w:rsidRDefault="00FD7DF7" w:rsidP="00FD7DF7">
      <w:pPr>
        <w:rPr>
          <w:rFonts w:cstheme="majorBidi"/>
          <w:sz w:val="28"/>
          <w:szCs w:val="28"/>
        </w:rPr>
      </w:pPr>
      <w:r w:rsidRPr="00FD7DF7">
        <w:rPr>
          <w:rFonts w:cstheme="majorBidi"/>
          <w:sz w:val="28"/>
          <w:szCs w:val="28"/>
        </w:rPr>
        <w:t>Парламент принимает настоящий органический закон.</w:t>
      </w:r>
    </w:p>
    <w:p w14:paraId="4CBAA9CD" w14:textId="77777777" w:rsidR="00FD7DF7" w:rsidRPr="00FD7DF7" w:rsidRDefault="00FD7DF7" w:rsidP="00FD7DF7">
      <w:pPr>
        <w:rPr>
          <w:rFonts w:cstheme="majorBidi"/>
          <w:sz w:val="28"/>
          <w:szCs w:val="28"/>
        </w:rPr>
      </w:pPr>
    </w:p>
    <w:p w14:paraId="30110D44" w14:textId="23032DA5" w:rsidR="00FD7DF7" w:rsidRPr="00FD7DF7" w:rsidRDefault="00FD7DF7" w:rsidP="00FD7DF7">
      <w:pPr>
        <w:rPr>
          <w:rFonts w:cstheme="majorBidi"/>
          <w:sz w:val="28"/>
          <w:szCs w:val="28"/>
        </w:rPr>
      </w:pPr>
      <w:r w:rsidRPr="00FD7DF7">
        <w:rPr>
          <w:rFonts w:cstheme="majorBidi"/>
          <w:b/>
          <w:sz w:val="28"/>
          <w:szCs w:val="28"/>
        </w:rPr>
        <w:t>Ст. I.</w:t>
      </w:r>
      <w:r>
        <w:rPr>
          <w:rFonts w:cstheme="majorBidi"/>
          <w:sz w:val="28"/>
          <w:szCs w:val="28"/>
        </w:rPr>
        <w:t xml:space="preserve"> –</w:t>
      </w:r>
      <w:r w:rsidRPr="00FD7DF7">
        <w:rPr>
          <w:rFonts w:cstheme="majorBidi"/>
          <w:sz w:val="28"/>
          <w:szCs w:val="28"/>
        </w:rPr>
        <w:t xml:space="preserve"> Закон № 119/2004 о средствах фитосанитарного назначения и средствах, повышающих плодородие почвы (Официальный монитор Республики Молдова, 2004, №100–103, ст. 510), с последующими изменениями, внести следующие изменения:</w:t>
      </w:r>
    </w:p>
    <w:p w14:paraId="1936C3D8" w14:textId="77777777" w:rsidR="00FD7DF7" w:rsidRPr="00FD7DF7" w:rsidRDefault="00FD7DF7" w:rsidP="00FD7DF7">
      <w:pPr>
        <w:rPr>
          <w:rFonts w:cstheme="majorBidi"/>
          <w:sz w:val="28"/>
          <w:szCs w:val="28"/>
        </w:rPr>
      </w:pPr>
      <w:r w:rsidRPr="00FD7DF7">
        <w:rPr>
          <w:rFonts w:cstheme="majorBidi"/>
          <w:sz w:val="28"/>
          <w:szCs w:val="28"/>
        </w:rPr>
        <w:t>1.</w:t>
      </w:r>
      <w:r w:rsidRPr="00FD7DF7">
        <w:rPr>
          <w:rFonts w:cstheme="majorBidi"/>
          <w:sz w:val="28"/>
          <w:szCs w:val="28"/>
        </w:rPr>
        <w:tab/>
        <w:t>Статью19:</w:t>
      </w:r>
    </w:p>
    <w:p w14:paraId="6503FCA6" w14:textId="4BFAD268" w:rsidR="00FD7DF7" w:rsidRPr="00FD7DF7" w:rsidRDefault="00FD7DF7" w:rsidP="00FD7DF7">
      <w:pPr>
        <w:rPr>
          <w:rFonts w:cstheme="majorBidi"/>
          <w:sz w:val="28"/>
          <w:szCs w:val="28"/>
        </w:rPr>
      </w:pPr>
      <w:r w:rsidRPr="00FD7DF7">
        <w:rPr>
          <w:rFonts w:cstheme="majorBidi"/>
          <w:sz w:val="28"/>
          <w:szCs w:val="28"/>
        </w:rPr>
        <w:t>дополнить частью (1</w:t>
      </w:r>
      <w:r w:rsidRPr="00FD7DF7">
        <w:rPr>
          <w:rFonts w:cstheme="majorBidi"/>
          <w:sz w:val="28"/>
          <w:szCs w:val="28"/>
          <w:vertAlign w:val="superscript"/>
        </w:rPr>
        <w:t>1</w:t>
      </w:r>
      <w:r w:rsidRPr="00FD7DF7">
        <w:rPr>
          <w:rFonts w:cstheme="majorBidi"/>
          <w:sz w:val="28"/>
          <w:szCs w:val="28"/>
        </w:rPr>
        <w:t>) следующего содержания:</w:t>
      </w:r>
    </w:p>
    <w:p w14:paraId="65005B92" w14:textId="40D4B847" w:rsidR="00FD7DF7" w:rsidRPr="00FD7DF7" w:rsidRDefault="00FD7DF7" w:rsidP="00FD7DF7">
      <w:pPr>
        <w:rPr>
          <w:rFonts w:cstheme="majorBidi"/>
          <w:sz w:val="28"/>
          <w:szCs w:val="28"/>
        </w:rPr>
      </w:pPr>
      <w:proofErr w:type="gramStart"/>
      <w:r>
        <w:rPr>
          <w:rFonts w:cstheme="majorBidi"/>
          <w:sz w:val="28"/>
          <w:szCs w:val="28"/>
        </w:rPr>
        <w:t>«</w:t>
      </w:r>
      <w:r w:rsidRPr="00FD7DF7">
        <w:rPr>
          <w:rFonts w:cstheme="majorBidi"/>
          <w:sz w:val="28"/>
          <w:szCs w:val="28"/>
        </w:rPr>
        <w:t>(1</w:t>
      </w:r>
      <w:r w:rsidRPr="00FD7DF7">
        <w:rPr>
          <w:rFonts w:cstheme="majorBidi"/>
          <w:sz w:val="28"/>
          <w:szCs w:val="28"/>
          <w:vertAlign w:val="superscript"/>
        </w:rPr>
        <w:t>1</w:t>
      </w:r>
      <w:r w:rsidRPr="00FD7DF7">
        <w:rPr>
          <w:rFonts w:cstheme="majorBidi"/>
          <w:sz w:val="28"/>
          <w:szCs w:val="28"/>
        </w:rPr>
        <w:t>) Сельскохозяйственный производитель, осуществляющий обработку средствами фитосанитарного назначения и внесение средств, повышающих плодородие почвы, и юридическое лицо, оказывающее услуги по защите растений, обязаны вести учет применения средств фитосанитарного назначения и средств, повышающих плодородие почвы, в журналах учета применения средств фитосанитарного назначения и средств, повышающих плодородие почвы  в соответствии с моделями, предусмотренными в Приложениях № 4 и № 5.</w:t>
      </w:r>
      <w:proofErr w:type="gramEnd"/>
      <w:r w:rsidRPr="00FD7DF7">
        <w:rPr>
          <w:rFonts w:cstheme="majorBidi"/>
          <w:sz w:val="28"/>
          <w:szCs w:val="28"/>
        </w:rPr>
        <w:t xml:space="preserve"> Данные журналы регистрируются и скрепляются печатью в территориальном подразделении Национального агентства по безопасности пищевых продуктов в сфере деятельности сельскохозяйственного производителя/юридического лица, оказывающего услуги в области защиты растений. Записи в указанные журналы вносятся и подписываются ответственным лицом и имеют силу официального документа в процессе контроля качества фитосанитарной обработки</w:t>
      </w:r>
      <w:proofErr w:type="gramStart"/>
      <w:r w:rsidRPr="00FD7DF7">
        <w:rPr>
          <w:rFonts w:cstheme="majorBidi"/>
          <w:sz w:val="28"/>
          <w:szCs w:val="28"/>
        </w:rPr>
        <w:t>.</w:t>
      </w:r>
      <w:r>
        <w:rPr>
          <w:rFonts w:cstheme="majorBidi"/>
          <w:sz w:val="28"/>
          <w:szCs w:val="28"/>
        </w:rPr>
        <w:t>»</w:t>
      </w:r>
      <w:r w:rsidRPr="00FD7DF7">
        <w:rPr>
          <w:rFonts w:cstheme="majorBidi"/>
          <w:sz w:val="28"/>
          <w:szCs w:val="28"/>
        </w:rPr>
        <w:t>;</w:t>
      </w:r>
      <w:proofErr w:type="gramEnd"/>
    </w:p>
    <w:p w14:paraId="59C5E620" w14:textId="77777777" w:rsidR="00FD7DF7" w:rsidRPr="00FD7DF7" w:rsidRDefault="00FD7DF7" w:rsidP="00FD7DF7">
      <w:pPr>
        <w:rPr>
          <w:rFonts w:cstheme="majorBidi"/>
          <w:sz w:val="28"/>
          <w:szCs w:val="28"/>
        </w:rPr>
      </w:pPr>
      <w:r w:rsidRPr="00FD7DF7">
        <w:rPr>
          <w:rFonts w:cstheme="majorBidi"/>
          <w:sz w:val="28"/>
          <w:szCs w:val="28"/>
        </w:rPr>
        <w:t>часть (2) изложить в следующей редакции:</w:t>
      </w:r>
    </w:p>
    <w:p w14:paraId="181A3DA8" w14:textId="1F73A39D" w:rsidR="00FD7DF7" w:rsidRPr="00FD7DF7" w:rsidRDefault="00FD7DF7" w:rsidP="00FD7DF7">
      <w:pPr>
        <w:rPr>
          <w:rFonts w:cstheme="majorBidi"/>
          <w:sz w:val="28"/>
          <w:szCs w:val="28"/>
        </w:rPr>
      </w:pPr>
      <w:proofErr w:type="gramStart"/>
      <w:r>
        <w:rPr>
          <w:rFonts w:cstheme="majorBidi"/>
          <w:sz w:val="28"/>
          <w:szCs w:val="28"/>
        </w:rPr>
        <w:t>«</w:t>
      </w:r>
      <w:r w:rsidRPr="00FD7DF7">
        <w:rPr>
          <w:rFonts w:cstheme="majorBidi"/>
          <w:sz w:val="28"/>
          <w:szCs w:val="28"/>
        </w:rPr>
        <w:t xml:space="preserve">(2) Хозяйствующие субъекты, деятельность которых связана с применением средств фитосанитарного назначения и средств, повышающих плодородие почвы, – производители, импортеры, </w:t>
      </w:r>
      <w:proofErr w:type="spellStart"/>
      <w:r w:rsidRPr="00FD7DF7">
        <w:rPr>
          <w:rFonts w:cstheme="majorBidi"/>
          <w:sz w:val="28"/>
          <w:szCs w:val="28"/>
        </w:rPr>
        <w:t>реализаторы</w:t>
      </w:r>
      <w:proofErr w:type="spellEnd"/>
      <w:r w:rsidRPr="00FD7DF7">
        <w:rPr>
          <w:rFonts w:cstheme="majorBidi"/>
          <w:sz w:val="28"/>
          <w:szCs w:val="28"/>
        </w:rPr>
        <w:t>, дистрибьюторы и потребители обязаны представлять информацию, указанную в части (1</w:t>
      </w:r>
      <w:r w:rsidRPr="00FD7DF7">
        <w:rPr>
          <w:rFonts w:cstheme="majorBidi"/>
          <w:sz w:val="28"/>
          <w:szCs w:val="28"/>
          <w:vertAlign w:val="superscript"/>
        </w:rPr>
        <w:t>1</w:t>
      </w:r>
      <w:r w:rsidRPr="00FD7DF7">
        <w:rPr>
          <w:rFonts w:cstheme="majorBidi"/>
          <w:sz w:val="28"/>
          <w:szCs w:val="28"/>
        </w:rPr>
        <w:t>), по запросу Национального агентства по безопасности пищевых продуктов на условиях и в сроки, установленные Правительством, с соблюдением конфиденциальности информации, составляющей коммерческую тайну.</w:t>
      </w:r>
      <w:r>
        <w:rPr>
          <w:rFonts w:cstheme="majorBidi"/>
          <w:sz w:val="28"/>
          <w:szCs w:val="28"/>
        </w:rPr>
        <w:t>»;</w:t>
      </w:r>
      <w:proofErr w:type="gramEnd"/>
    </w:p>
    <w:p w14:paraId="41BC1C50" w14:textId="77777777" w:rsidR="00FD7DF7" w:rsidRPr="00FD7DF7" w:rsidRDefault="00FD7DF7" w:rsidP="00FD7DF7">
      <w:pPr>
        <w:rPr>
          <w:rFonts w:cstheme="majorBidi"/>
          <w:sz w:val="28"/>
          <w:szCs w:val="28"/>
        </w:rPr>
      </w:pPr>
      <w:r w:rsidRPr="00FD7DF7">
        <w:rPr>
          <w:rFonts w:cstheme="majorBidi"/>
          <w:sz w:val="28"/>
          <w:szCs w:val="28"/>
        </w:rPr>
        <w:t>дополнить частью (2</w:t>
      </w:r>
      <w:r w:rsidRPr="00FD7DF7">
        <w:rPr>
          <w:rFonts w:cstheme="majorBidi"/>
          <w:sz w:val="28"/>
          <w:szCs w:val="28"/>
          <w:vertAlign w:val="superscript"/>
        </w:rPr>
        <w:t>1</w:t>
      </w:r>
      <w:r w:rsidRPr="00FD7DF7">
        <w:rPr>
          <w:rFonts w:cstheme="majorBidi"/>
          <w:sz w:val="28"/>
          <w:szCs w:val="28"/>
        </w:rPr>
        <w:t>)- (2</w:t>
      </w:r>
      <w:r w:rsidRPr="00FD7DF7">
        <w:rPr>
          <w:rFonts w:cstheme="majorBidi"/>
          <w:sz w:val="28"/>
          <w:szCs w:val="28"/>
          <w:vertAlign w:val="superscript"/>
        </w:rPr>
        <w:t>4</w:t>
      </w:r>
      <w:r w:rsidRPr="00FD7DF7">
        <w:rPr>
          <w:rFonts w:cstheme="majorBidi"/>
          <w:sz w:val="28"/>
          <w:szCs w:val="28"/>
        </w:rPr>
        <w:t>) следующего содержания:</w:t>
      </w:r>
    </w:p>
    <w:p w14:paraId="6897116F" w14:textId="7D08A85F" w:rsidR="00FD7DF7" w:rsidRPr="00FD7DF7" w:rsidRDefault="00FD7DF7" w:rsidP="00FD7DF7">
      <w:pPr>
        <w:rPr>
          <w:rFonts w:cstheme="majorBidi"/>
          <w:sz w:val="28"/>
          <w:szCs w:val="28"/>
        </w:rPr>
      </w:pPr>
      <w:r>
        <w:rPr>
          <w:rFonts w:cstheme="majorBidi"/>
          <w:sz w:val="28"/>
          <w:szCs w:val="28"/>
        </w:rPr>
        <w:lastRenderedPageBreak/>
        <w:t>«</w:t>
      </w:r>
      <w:r w:rsidRPr="00FD7DF7">
        <w:rPr>
          <w:rFonts w:cstheme="majorBidi"/>
          <w:sz w:val="28"/>
          <w:szCs w:val="28"/>
        </w:rPr>
        <w:t>(2</w:t>
      </w:r>
      <w:r w:rsidRPr="00FD7DF7">
        <w:rPr>
          <w:rFonts w:cstheme="majorBidi"/>
          <w:sz w:val="28"/>
          <w:szCs w:val="28"/>
          <w:vertAlign w:val="superscript"/>
        </w:rPr>
        <w:t>1</w:t>
      </w:r>
      <w:r w:rsidRPr="00FD7DF7">
        <w:rPr>
          <w:rFonts w:cstheme="majorBidi"/>
          <w:sz w:val="28"/>
          <w:szCs w:val="28"/>
        </w:rPr>
        <w:t>) Информация, указанная в части (1</w:t>
      </w:r>
      <w:r w:rsidRPr="007C27E5">
        <w:rPr>
          <w:rFonts w:cstheme="majorBidi"/>
          <w:sz w:val="28"/>
          <w:szCs w:val="28"/>
          <w:vertAlign w:val="superscript"/>
        </w:rPr>
        <w:t>1</w:t>
      </w:r>
      <w:r w:rsidRPr="00FD7DF7">
        <w:rPr>
          <w:rFonts w:cstheme="majorBidi"/>
          <w:sz w:val="28"/>
          <w:szCs w:val="28"/>
        </w:rPr>
        <w:t>), сопровождается копиями квитанций или налоговых накладных, подтверждающих приобретение средств фитосанитарного назначения и средств, повышающих плодородие почвы.</w:t>
      </w:r>
    </w:p>
    <w:p w14:paraId="0684D081" w14:textId="77777777" w:rsidR="00FD7DF7" w:rsidRPr="00FD7DF7" w:rsidRDefault="00FD7DF7" w:rsidP="00FD7DF7">
      <w:pPr>
        <w:rPr>
          <w:rFonts w:cstheme="majorBidi"/>
          <w:sz w:val="28"/>
          <w:szCs w:val="28"/>
        </w:rPr>
      </w:pPr>
      <w:r w:rsidRPr="00FD7DF7">
        <w:rPr>
          <w:rFonts w:cstheme="majorBidi"/>
          <w:sz w:val="28"/>
          <w:szCs w:val="28"/>
        </w:rPr>
        <w:t>(2</w:t>
      </w:r>
      <w:r w:rsidRPr="00FD7DF7">
        <w:rPr>
          <w:rFonts w:cstheme="majorBidi"/>
          <w:sz w:val="28"/>
          <w:szCs w:val="28"/>
          <w:vertAlign w:val="superscript"/>
        </w:rPr>
        <w:t>2</w:t>
      </w:r>
      <w:r w:rsidRPr="00FD7DF7">
        <w:rPr>
          <w:rFonts w:cstheme="majorBidi"/>
          <w:sz w:val="28"/>
          <w:szCs w:val="28"/>
        </w:rPr>
        <w:t>) Положения части (2) не затрагивают право органов публичной власти обмениваться данными в соответствии с Законом № 142/2018 об обмене данными и совместимости.</w:t>
      </w:r>
    </w:p>
    <w:p w14:paraId="303F9E09" w14:textId="77777777" w:rsidR="00FD7DF7" w:rsidRPr="00FD7DF7" w:rsidRDefault="00FD7DF7" w:rsidP="00FD7DF7">
      <w:pPr>
        <w:rPr>
          <w:rFonts w:cstheme="majorBidi"/>
          <w:sz w:val="28"/>
          <w:szCs w:val="28"/>
        </w:rPr>
      </w:pPr>
      <w:r w:rsidRPr="00FD7DF7">
        <w:rPr>
          <w:rFonts w:cstheme="majorBidi"/>
          <w:sz w:val="28"/>
          <w:szCs w:val="28"/>
        </w:rPr>
        <w:t>(2</w:t>
      </w:r>
      <w:r w:rsidRPr="00FD7DF7">
        <w:rPr>
          <w:rFonts w:cstheme="majorBidi"/>
          <w:sz w:val="28"/>
          <w:szCs w:val="28"/>
          <w:vertAlign w:val="superscript"/>
        </w:rPr>
        <w:t>3</w:t>
      </w:r>
      <w:r w:rsidRPr="00FD7DF7">
        <w:rPr>
          <w:rFonts w:cstheme="majorBidi"/>
          <w:sz w:val="28"/>
          <w:szCs w:val="28"/>
        </w:rPr>
        <w:t>) Национальное агентство по безопасности пищевых продуктов предоставляет общественности с помощью электронных средств информацию о фитосанитарных продуктах и разрешенных или запрещенных удобрениях, включая как минимум:</w:t>
      </w:r>
    </w:p>
    <w:p w14:paraId="70AA9EC4" w14:textId="3845F749" w:rsidR="00FD7DF7" w:rsidRPr="00FD7DF7" w:rsidRDefault="00FD7DF7" w:rsidP="00FD7DF7">
      <w:pPr>
        <w:rPr>
          <w:rFonts w:cstheme="majorBidi"/>
          <w:sz w:val="28"/>
          <w:szCs w:val="28"/>
        </w:rPr>
      </w:pPr>
      <w:r w:rsidRPr="00FD7DF7">
        <w:rPr>
          <w:rFonts w:cstheme="majorBidi"/>
          <w:sz w:val="28"/>
          <w:szCs w:val="28"/>
        </w:rPr>
        <w:t>(a) наименование юридических лиц или имя обладателя разрешения и номер разрешения;</w:t>
      </w:r>
    </w:p>
    <w:p w14:paraId="5C99BE70" w14:textId="77777777" w:rsidR="00FD7DF7" w:rsidRPr="00FD7DF7" w:rsidRDefault="00FD7DF7" w:rsidP="00FD7DF7">
      <w:pPr>
        <w:rPr>
          <w:rFonts w:cstheme="majorBidi"/>
          <w:sz w:val="28"/>
          <w:szCs w:val="28"/>
        </w:rPr>
      </w:pPr>
      <w:r w:rsidRPr="00FD7DF7">
        <w:rPr>
          <w:rFonts w:cstheme="majorBidi"/>
          <w:sz w:val="28"/>
          <w:szCs w:val="28"/>
        </w:rPr>
        <w:t>(b) фирменное наименование продукции;</w:t>
      </w:r>
    </w:p>
    <w:p w14:paraId="112BA4A2" w14:textId="77777777" w:rsidR="00FD7DF7" w:rsidRPr="00FD7DF7" w:rsidRDefault="00FD7DF7" w:rsidP="00FD7DF7">
      <w:pPr>
        <w:rPr>
          <w:rFonts w:cstheme="majorBidi"/>
          <w:sz w:val="28"/>
          <w:szCs w:val="28"/>
        </w:rPr>
      </w:pPr>
      <w:r w:rsidRPr="00FD7DF7">
        <w:rPr>
          <w:rFonts w:cstheme="majorBidi"/>
          <w:sz w:val="28"/>
          <w:szCs w:val="28"/>
        </w:rPr>
        <w:t>(c) тип состава;</w:t>
      </w:r>
    </w:p>
    <w:p w14:paraId="52579B70" w14:textId="77777777" w:rsidR="00FD7DF7" w:rsidRPr="00FD7DF7" w:rsidRDefault="00FD7DF7" w:rsidP="00FD7DF7">
      <w:pPr>
        <w:rPr>
          <w:rFonts w:cstheme="majorBidi"/>
          <w:sz w:val="28"/>
          <w:szCs w:val="28"/>
        </w:rPr>
      </w:pPr>
      <w:r w:rsidRPr="00FD7DF7">
        <w:rPr>
          <w:rFonts w:cstheme="majorBidi"/>
          <w:sz w:val="28"/>
          <w:szCs w:val="28"/>
        </w:rPr>
        <w:t xml:space="preserve">(d) наименование и объем каждого действующего вещества, </w:t>
      </w:r>
      <w:proofErr w:type="spellStart"/>
      <w:r w:rsidRPr="00FD7DF7">
        <w:rPr>
          <w:rFonts w:cstheme="majorBidi"/>
          <w:sz w:val="28"/>
          <w:szCs w:val="28"/>
        </w:rPr>
        <w:t>фитозащитного</w:t>
      </w:r>
      <w:proofErr w:type="spellEnd"/>
      <w:r w:rsidRPr="00FD7DF7">
        <w:rPr>
          <w:rFonts w:cstheme="majorBidi"/>
          <w:sz w:val="28"/>
          <w:szCs w:val="28"/>
        </w:rPr>
        <w:t xml:space="preserve"> агента, синергетического агента, содержащегося в такой продукции;</w:t>
      </w:r>
    </w:p>
    <w:p w14:paraId="05F3078F" w14:textId="77777777" w:rsidR="00FD7DF7" w:rsidRPr="00FD7DF7" w:rsidRDefault="00FD7DF7" w:rsidP="00FD7DF7">
      <w:pPr>
        <w:rPr>
          <w:rFonts w:cstheme="majorBidi"/>
          <w:sz w:val="28"/>
          <w:szCs w:val="28"/>
        </w:rPr>
      </w:pPr>
      <w:r w:rsidRPr="00FD7DF7">
        <w:rPr>
          <w:rFonts w:cstheme="majorBidi"/>
          <w:sz w:val="28"/>
          <w:szCs w:val="28"/>
        </w:rPr>
        <w:t xml:space="preserve">(e) классификация в соответствии с Регламентом о классификации, маркировке и упаковке веществ и смесей, предусмотренным Законом о химических веществах № 277/2020, фразы о рисках и безопасности; </w:t>
      </w:r>
    </w:p>
    <w:p w14:paraId="5775B3B1" w14:textId="77777777" w:rsidR="00FD7DF7" w:rsidRPr="00FD7DF7" w:rsidRDefault="00FD7DF7" w:rsidP="00FD7DF7">
      <w:pPr>
        <w:rPr>
          <w:rFonts w:cstheme="majorBidi"/>
          <w:sz w:val="28"/>
          <w:szCs w:val="28"/>
        </w:rPr>
      </w:pPr>
      <w:r w:rsidRPr="00FD7DF7">
        <w:rPr>
          <w:rFonts w:cstheme="majorBidi"/>
          <w:sz w:val="28"/>
          <w:szCs w:val="28"/>
        </w:rPr>
        <w:t>(f) использование или виды использования, для которых средство является разрешенным;</w:t>
      </w:r>
    </w:p>
    <w:p w14:paraId="597B76B9" w14:textId="77777777" w:rsidR="00FD7DF7" w:rsidRPr="00FD7DF7" w:rsidRDefault="00FD7DF7" w:rsidP="00FD7DF7">
      <w:pPr>
        <w:rPr>
          <w:rFonts w:cstheme="majorBidi"/>
          <w:sz w:val="28"/>
          <w:szCs w:val="28"/>
        </w:rPr>
      </w:pPr>
      <w:r w:rsidRPr="00FD7DF7">
        <w:rPr>
          <w:rFonts w:cstheme="majorBidi"/>
          <w:sz w:val="28"/>
          <w:szCs w:val="28"/>
        </w:rPr>
        <w:t xml:space="preserve">(g) причины для отзыва разрешения, если они имеют отношение к факторам опасности; </w:t>
      </w:r>
    </w:p>
    <w:p w14:paraId="708686D9" w14:textId="77777777" w:rsidR="00FD7DF7" w:rsidRPr="00FD7DF7" w:rsidRDefault="00FD7DF7" w:rsidP="00FD7DF7">
      <w:pPr>
        <w:rPr>
          <w:rFonts w:cstheme="majorBidi"/>
          <w:sz w:val="28"/>
          <w:szCs w:val="28"/>
        </w:rPr>
      </w:pPr>
      <w:r w:rsidRPr="00FD7DF7">
        <w:rPr>
          <w:rFonts w:cstheme="majorBidi"/>
          <w:sz w:val="28"/>
          <w:szCs w:val="28"/>
        </w:rPr>
        <w:t>(2</w:t>
      </w:r>
      <w:r w:rsidRPr="001709D4">
        <w:rPr>
          <w:rFonts w:cstheme="majorBidi"/>
          <w:sz w:val="28"/>
          <w:szCs w:val="28"/>
          <w:vertAlign w:val="superscript"/>
        </w:rPr>
        <w:t>4</w:t>
      </w:r>
      <w:r w:rsidRPr="00FD7DF7">
        <w:rPr>
          <w:rFonts w:cstheme="majorBidi"/>
          <w:sz w:val="28"/>
          <w:szCs w:val="28"/>
        </w:rPr>
        <w:t>) Информация, указанная в части (23) должна быть легкодоступной и обновляемой, по меньшей мере, один раз в 3 месяца.</w:t>
      </w:r>
    </w:p>
    <w:p w14:paraId="2BBD08CC" w14:textId="77777777" w:rsidR="001709D4" w:rsidRDefault="001709D4" w:rsidP="001709D4">
      <w:pPr>
        <w:rPr>
          <w:rFonts w:cstheme="majorBidi"/>
          <w:sz w:val="28"/>
          <w:szCs w:val="28"/>
        </w:rPr>
      </w:pPr>
      <w:r>
        <w:rPr>
          <w:rFonts w:cstheme="majorBidi"/>
          <w:sz w:val="28"/>
          <w:szCs w:val="28"/>
        </w:rPr>
        <w:t>2. г</w:t>
      </w:r>
      <w:r w:rsidR="00FD7DF7" w:rsidRPr="00FD7DF7">
        <w:rPr>
          <w:rFonts w:cstheme="majorBidi"/>
          <w:sz w:val="28"/>
          <w:szCs w:val="28"/>
        </w:rPr>
        <w:t>лаву V признать утратившей силу;</w:t>
      </w:r>
    </w:p>
    <w:p w14:paraId="5ED7898D" w14:textId="12EFB272" w:rsidR="00FD7DF7" w:rsidRDefault="001709D4" w:rsidP="001709D4">
      <w:pPr>
        <w:rPr>
          <w:rFonts w:cstheme="majorBidi"/>
          <w:sz w:val="28"/>
          <w:szCs w:val="28"/>
        </w:rPr>
      </w:pPr>
      <w:r>
        <w:rPr>
          <w:rFonts w:cstheme="majorBidi"/>
          <w:sz w:val="28"/>
          <w:szCs w:val="28"/>
        </w:rPr>
        <w:t>3. п</w:t>
      </w:r>
      <w:r w:rsidR="00FD7DF7" w:rsidRPr="00FD7DF7">
        <w:rPr>
          <w:rFonts w:cstheme="majorBidi"/>
          <w:sz w:val="28"/>
          <w:szCs w:val="28"/>
        </w:rPr>
        <w:t>риложение № 2 признать утратившим силу.</w:t>
      </w:r>
    </w:p>
    <w:p w14:paraId="109D7FEE" w14:textId="77777777" w:rsidR="001709D4" w:rsidRPr="00FD7DF7" w:rsidRDefault="001709D4" w:rsidP="001709D4">
      <w:pPr>
        <w:rPr>
          <w:rFonts w:cstheme="majorBidi"/>
          <w:sz w:val="28"/>
          <w:szCs w:val="28"/>
        </w:rPr>
      </w:pPr>
    </w:p>
    <w:p w14:paraId="0DC4DBCA" w14:textId="77777777" w:rsidR="00FD7DF7" w:rsidRPr="00FD7DF7" w:rsidRDefault="00FD7DF7" w:rsidP="00FD7DF7">
      <w:pPr>
        <w:rPr>
          <w:rFonts w:cstheme="majorBidi"/>
          <w:sz w:val="28"/>
          <w:szCs w:val="28"/>
        </w:rPr>
      </w:pPr>
      <w:r w:rsidRPr="001709D4">
        <w:rPr>
          <w:rFonts w:cstheme="majorBidi"/>
          <w:b/>
          <w:sz w:val="28"/>
          <w:szCs w:val="28"/>
        </w:rPr>
        <w:t>Ст. II</w:t>
      </w:r>
      <w:r w:rsidRPr="00FD7DF7">
        <w:rPr>
          <w:rFonts w:cstheme="majorBidi"/>
          <w:sz w:val="28"/>
          <w:szCs w:val="28"/>
        </w:rPr>
        <w:t xml:space="preserve"> – В статью 11 Закона № 33/2006 о складировании зерна и режиме складских свидетельств на зерно (Официальный монитор Республики Молдова, 2006, № 75–78, ст. 310) с последующими изменениями, внести следующие изменения:</w:t>
      </w:r>
    </w:p>
    <w:p w14:paraId="543087A2" w14:textId="77777777" w:rsidR="00FD7DF7" w:rsidRPr="00FD7DF7" w:rsidRDefault="00FD7DF7" w:rsidP="00FD7DF7">
      <w:pPr>
        <w:rPr>
          <w:rFonts w:cstheme="majorBidi"/>
          <w:sz w:val="28"/>
          <w:szCs w:val="28"/>
        </w:rPr>
      </w:pPr>
      <w:r w:rsidRPr="00FD7DF7">
        <w:rPr>
          <w:rFonts w:cstheme="majorBidi"/>
          <w:sz w:val="28"/>
          <w:szCs w:val="28"/>
        </w:rPr>
        <w:t>1.</w:t>
      </w:r>
      <w:r w:rsidRPr="00FD7DF7">
        <w:rPr>
          <w:rFonts w:cstheme="majorBidi"/>
          <w:sz w:val="28"/>
          <w:szCs w:val="28"/>
        </w:rPr>
        <w:tab/>
        <w:t>часть (4):</w:t>
      </w:r>
    </w:p>
    <w:p w14:paraId="64D034FB" w14:textId="47F67EBB" w:rsidR="00FD7DF7" w:rsidRPr="00FD7DF7" w:rsidRDefault="001709D4" w:rsidP="00FD7DF7">
      <w:pPr>
        <w:rPr>
          <w:rFonts w:cstheme="majorBidi"/>
          <w:sz w:val="28"/>
          <w:szCs w:val="28"/>
        </w:rPr>
      </w:pPr>
      <w:r>
        <w:rPr>
          <w:rFonts w:cstheme="majorBidi"/>
          <w:sz w:val="28"/>
          <w:szCs w:val="28"/>
        </w:rPr>
        <w:t xml:space="preserve">пункт </w:t>
      </w:r>
      <w:r w:rsidR="00FD7DF7" w:rsidRPr="00FD7DF7">
        <w:rPr>
          <w:rFonts w:cstheme="majorBidi"/>
          <w:sz w:val="28"/>
          <w:szCs w:val="28"/>
        </w:rPr>
        <w:t>a) признать утратившим силу;</w:t>
      </w:r>
    </w:p>
    <w:p w14:paraId="228D66F0" w14:textId="798C556B" w:rsidR="00FD7DF7" w:rsidRPr="00FD7DF7" w:rsidRDefault="001709D4" w:rsidP="00FD7DF7">
      <w:pPr>
        <w:rPr>
          <w:rFonts w:cstheme="majorBidi"/>
          <w:sz w:val="28"/>
          <w:szCs w:val="28"/>
        </w:rPr>
      </w:pPr>
      <w:r>
        <w:rPr>
          <w:rFonts w:cstheme="majorBidi"/>
          <w:sz w:val="28"/>
          <w:szCs w:val="28"/>
        </w:rPr>
        <w:t xml:space="preserve">пункт </w:t>
      </w:r>
      <w:r w:rsidR="00FD7DF7" w:rsidRPr="00FD7DF7">
        <w:rPr>
          <w:rFonts w:cstheme="majorBidi"/>
          <w:sz w:val="28"/>
          <w:szCs w:val="28"/>
        </w:rPr>
        <w:t>b) изложить в следующей редакции:</w:t>
      </w:r>
    </w:p>
    <w:p w14:paraId="25B2D24A" w14:textId="469044E7" w:rsidR="00FD7DF7" w:rsidRPr="00FD7DF7" w:rsidRDefault="001709D4" w:rsidP="00FD7DF7">
      <w:pPr>
        <w:rPr>
          <w:rFonts w:cstheme="majorBidi"/>
          <w:sz w:val="28"/>
          <w:szCs w:val="28"/>
        </w:rPr>
      </w:pPr>
      <w:r>
        <w:rPr>
          <w:rFonts w:cstheme="majorBidi"/>
          <w:sz w:val="28"/>
          <w:szCs w:val="28"/>
        </w:rPr>
        <w:t>«</w:t>
      </w:r>
      <w:r w:rsidR="00FD7DF7" w:rsidRPr="00FD7DF7">
        <w:rPr>
          <w:rFonts w:cstheme="majorBidi"/>
          <w:sz w:val="28"/>
          <w:szCs w:val="28"/>
        </w:rPr>
        <w:t>b) сертификата качества, выданного производителем, в сопровождении лабораторных испытаний в соответствии со статьей 131 Закона № 306/2018 о</w:t>
      </w:r>
      <w:r>
        <w:rPr>
          <w:rFonts w:cstheme="majorBidi"/>
          <w:sz w:val="28"/>
          <w:szCs w:val="28"/>
        </w:rPr>
        <w:t xml:space="preserve"> безопасности пищевых продуктов</w:t>
      </w:r>
      <w:proofErr w:type="gramStart"/>
      <w:r>
        <w:rPr>
          <w:rFonts w:cstheme="majorBidi"/>
          <w:sz w:val="28"/>
          <w:szCs w:val="28"/>
        </w:rPr>
        <w:t>;»</w:t>
      </w:r>
      <w:proofErr w:type="gramEnd"/>
      <w:r>
        <w:rPr>
          <w:rFonts w:cstheme="majorBidi"/>
          <w:sz w:val="28"/>
          <w:szCs w:val="28"/>
        </w:rPr>
        <w:t>;</w:t>
      </w:r>
    </w:p>
    <w:p w14:paraId="583A3733" w14:textId="77777777" w:rsidR="00FD7DF7" w:rsidRPr="00FD7DF7" w:rsidRDefault="00FD7DF7" w:rsidP="00FD7DF7">
      <w:pPr>
        <w:rPr>
          <w:rFonts w:cstheme="majorBidi"/>
          <w:sz w:val="28"/>
          <w:szCs w:val="28"/>
        </w:rPr>
      </w:pPr>
      <w:r w:rsidRPr="00FD7DF7">
        <w:rPr>
          <w:rFonts w:cstheme="majorBidi"/>
          <w:sz w:val="28"/>
          <w:szCs w:val="28"/>
        </w:rPr>
        <w:t>2.</w:t>
      </w:r>
      <w:r w:rsidRPr="00FD7DF7">
        <w:rPr>
          <w:rFonts w:cstheme="majorBidi"/>
          <w:sz w:val="28"/>
          <w:szCs w:val="28"/>
        </w:rPr>
        <w:tab/>
        <w:t>часть (6) изложить в следующей редакции:</w:t>
      </w:r>
    </w:p>
    <w:p w14:paraId="4C6482F5" w14:textId="2403E2F0" w:rsidR="00FD7DF7" w:rsidRDefault="001709D4" w:rsidP="00FD7DF7">
      <w:pPr>
        <w:rPr>
          <w:rFonts w:cstheme="majorBidi"/>
          <w:sz w:val="28"/>
          <w:szCs w:val="28"/>
        </w:rPr>
      </w:pPr>
      <w:r>
        <w:rPr>
          <w:rFonts w:cstheme="majorBidi"/>
          <w:sz w:val="28"/>
          <w:szCs w:val="28"/>
        </w:rPr>
        <w:lastRenderedPageBreak/>
        <w:t>«</w:t>
      </w:r>
      <w:r w:rsidR="00FD7DF7" w:rsidRPr="00FD7DF7">
        <w:rPr>
          <w:rFonts w:cstheme="majorBidi"/>
          <w:sz w:val="28"/>
          <w:szCs w:val="28"/>
        </w:rPr>
        <w:t>(6) Для продукции, предназначенной для экспорта/реэкспорта, отбор проб для лабораторных исследований будет осуществляться Национальным агентством по безопасности пищевых продуктов</w:t>
      </w:r>
      <w:proofErr w:type="gramStart"/>
      <w:r w:rsidR="00FD7DF7" w:rsidRPr="00FD7DF7">
        <w:rPr>
          <w:rFonts w:cstheme="majorBidi"/>
          <w:sz w:val="28"/>
          <w:szCs w:val="28"/>
        </w:rPr>
        <w:t>.</w:t>
      </w:r>
      <w:r>
        <w:rPr>
          <w:rFonts w:cstheme="majorBidi"/>
          <w:sz w:val="28"/>
          <w:szCs w:val="28"/>
        </w:rPr>
        <w:t>»</w:t>
      </w:r>
      <w:r w:rsidR="00FD7DF7" w:rsidRPr="00FD7DF7">
        <w:rPr>
          <w:rFonts w:cstheme="majorBidi"/>
          <w:sz w:val="28"/>
          <w:szCs w:val="28"/>
        </w:rPr>
        <w:t>.</w:t>
      </w:r>
      <w:proofErr w:type="gramEnd"/>
    </w:p>
    <w:p w14:paraId="4425C8EF" w14:textId="77777777" w:rsidR="001709D4" w:rsidRPr="00FD7DF7" w:rsidRDefault="001709D4" w:rsidP="00FD7DF7">
      <w:pPr>
        <w:rPr>
          <w:rFonts w:cstheme="majorBidi"/>
          <w:sz w:val="28"/>
          <w:szCs w:val="28"/>
        </w:rPr>
      </w:pPr>
    </w:p>
    <w:p w14:paraId="4700CC44" w14:textId="789A580E" w:rsidR="00FD7DF7" w:rsidRPr="00FD7DF7" w:rsidRDefault="00FD7DF7" w:rsidP="00FD7DF7">
      <w:pPr>
        <w:rPr>
          <w:rFonts w:cstheme="majorBidi"/>
          <w:sz w:val="28"/>
          <w:szCs w:val="28"/>
        </w:rPr>
      </w:pPr>
      <w:r w:rsidRPr="001709D4">
        <w:rPr>
          <w:rFonts w:cstheme="majorBidi"/>
          <w:b/>
          <w:sz w:val="28"/>
          <w:szCs w:val="28"/>
        </w:rPr>
        <w:t>Ст. III</w:t>
      </w:r>
      <w:r w:rsidRPr="00FD7DF7">
        <w:rPr>
          <w:rFonts w:cstheme="majorBidi"/>
          <w:sz w:val="28"/>
          <w:szCs w:val="28"/>
        </w:rPr>
        <w:t xml:space="preserve"> – Статью 23 Закона № 57/2006 о винограде и вине (повторно опубликованного в Официальном мониторе Республики Молдова, 2013, № 6–9, ст.</w:t>
      </w:r>
      <w:r w:rsidR="001709D4">
        <w:rPr>
          <w:rFonts w:cstheme="majorBidi"/>
          <w:sz w:val="28"/>
          <w:szCs w:val="28"/>
        </w:rPr>
        <w:t xml:space="preserve"> </w:t>
      </w:r>
      <w:r w:rsidRPr="00FD7DF7">
        <w:rPr>
          <w:rFonts w:cstheme="majorBidi"/>
          <w:sz w:val="28"/>
          <w:szCs w:val="28"/>
        </w:rPr>
        <w:t>30) с последующими изменениями, дополнить частью (7) следующего содержания:</w:t>
      </w:r>
    </w:p>
    <w:p w14:paraId="04A92FB0" w14:textId="1BC9C717" w:rsidR="00FD7DF7" w:rsidRDefault="001709D4" w:rsidP="00FD7DF7">
      <w:pPr>
        <w:rPr>
          <w:rFonts w:cstheme="majorBidi"/>
          <w:sz w:val="28"/>
          <w:szCs w:val="28"/>
        </w:rPr>
      </w:pPr>
      <w:r>
        <w:rPr>
          <w:rFonts w:cstheme="majorBidi"/>
          <w:sz w:val="28"/>
          <w:szCs w:val="28"/>
        </w:rPr>
        <w:t>«</w:t>
      </w:r>
      <w:r w:rsidR="00FD7DF7" w:rsidRPr="00FD7DF7">
        <w:rPr>
          <w:rFonts w:cstheme="majorBidi"/>
          <w:sz w:val="28"/>
          <w:szCs w:val="28"/>
        </w:rPr>
        <w:t xml:space="preserve">(7) В пансионатах (туристических и </w:t>
      </w:r>
      <w:proofErr w:type="spellStart"/>
      <w:r w:rsidR="00FD7DF7" w:rsidRPr="00FD7DF7">
        <w:rPr>
          <w:rFonts w:cstheme="majorBidi"/>
          <w:sz w:val="28"/>
          <w:szCs w:val="28"/>
        </w:rPr>
        <w:t>агро</w:t>
      </w:r>
      <w:proofErr w:type="spellEnd"/>
      <w:r w:rsidR="00FD7DF7" w:rsidRPr="00FD7DF7">
        <w:rPr>
          <w:rFonts w:cstheme="majorBidi"/>
          <w:sz w:val="28"/>
          <w:szCs w:val="28"/>
        </w:rPr>
        <w:t>-туристических), туристических виллах, сельских домах и лагерях отдыха, оказывающих услуги общественного питания, вино, произведенное из собственного винограда, может реализовываться в розницу и/или подаваться конечным потребителям с соблюдением положений части (2) статьи 21.</w:t>
      </w:r>
      <w:r>
        <w:rPr>
          <w:rFonts w:cstheme="majorBidi"/>
          <w:sz w:val="28"/>
          <w:szCs w:val="28"/>
        </w:rPr>
        <w:t>».</w:t>
      </w:r>
    </w:p>
    <w:p w14:paraId="755011DA" w14:textId="77777777" w:rsidR="001709D4" w:rsidRPr="00FD7DF7" w:rsidRDefault="001709D4" w:rsidP="00FD7DF7">
      <w:pPr>
        <w:rPr>
          <w:rFonts w:cstheme="majorBidi"/>
          <w:sz w:val="28"/>
          <w:szCs w:val="28"/>
        </w:rPr>
      </w:pPr>
    </w:p>
    <w:p w14:paraId="69972463" w14:textId="1CA33638" w:rsidR="00FD7DF7" w:rsidRPr="00FD7DF7" w:rsidRDefault="00FD7DF7" w:rsidP="00FD7DF7">
      <w:pPr>
        <w:rPr>
          <w:rFonts w:cstheme="majorBidi"/>
          <w:sz w:val="28"/>
          <w:szCs w:val="28"/>
        </w:rPr>
      </w:pPr>
      <w:r w:rsidRPr="001709D4">
        <w:rPr>
          <w:rFonts w:cstheme="majorBidi"/>
          <w:b/>
          <w:sz w:val="28"/>
          <w:szCs w:val="28"/>
        </w:rPr>
        <w:t>Ст. IV.</w:t>
      </w:r>
      <w:r w:rsidRPr="00FD7DF7">
        <w:rPr>
          <w:rFonts w:cstheme="majorBidi"/>
          <w:sz w:val="28"/>
          <w:szCs w:val="28"/>
        </w:rPr>
        <w:t xml:space="preserve"> </w:t>
      </w:r>
      <w:r w:rsidR="001709D4">
        <w:rPr>
          <w:rFonts w:cstheme="majorBidi"/>
          <w:sz w:val="28"/>
          <w:szCs w:val="28"/>
        </w:rPr>
        <w:t>–</w:t>
      </w:r>
      <w:r w:rsidRPr="00FD7DF7">
        <w:rPr>
          <w:rFonts w:cstheme="majorBidi"/>
          <w:sz w:val="28"/>
          <w:szCs w:val="28"/>
        </w:rPr>
        <w:t xml:space="preserve"> Закон № 221/2007 о ветеринарно-санитарной деятельности (повторно опубликовано в Официальном мониторе Республики Молдова, 2021, № 13–20, ст. 10) с последующими изменениями, внести следующие изменения:</w:t>
      </w:r>
    </w:p>
    <w:p w14:paraId="665BE5AB" w14:textId="703FE23A" w:rsidR="00FD7DF7" w:rsidRPr="00FD7DF7" w:rsidRDefault="00FD7DF7" w:rsidP="00FD7DF7">
      <w:pPr>
        <w:rPr>
          <w:rFonts w:cstheme="majorBidi"/>
          <w:sz w:val="28"/>
          <w:szCs w:val="28"/>
        </w:rPr>
      </w:pPr>
      <w:r w:rsidRPr="00FD7DF7">
        <w:rPr>
          <w:rFonts w:cstheme="majorBidi"/>
          <w:sz w:val="28"/>
          <w:szCs w:val="28"/>
        </w:rPr>
        <w:t>1.</w:t>
      </w:r>
      <w:r w:rsidRPr="00FD7DF7">
        <w:rPr>
          <w:rFonts w:cstheme="majorBidi"/>
          <w:sz w:val="28"/>
          <w:szCs w:val="28"/>
        </w:rPr>
        <w:tab/>
      </w:r>
      <w:r w:rsidR="00422D25">
        <w:rPr>
          <w:rFonts w:cstheme="majorBidi"/>
          <w:sz w:val="28"/>
          <w:szCs w:val="28"/>
        </w:rPr>
        <w:t>в</w:t>
      </w:r>
      <w:r w:rsidRPr="00FD7DF7">
        <w:rPr>
          <w:rFonts w:cstheme="majorBidi"/>
          <w:sz w:val="28"/>
          <w:szCs w:val="28"/>
        </w:rPr>
        <w:t xml:space="preserve"> статье 2 понятие „технический акт” – исключить</w:t>
      </w:r>
      <w:r w:rsidR="00422D25">
        <w:rPr>
          <w:rFonts w:cstheme="majorBidi"/>
          <w:sz w:val="28"/>
          <w:szCs w:val="28"/>
        </w:rPr>
        <w:t>;</w:t>
      </w:r>
    </w:p>
    <w:p w14:paraId="6E86CD0D" w14:textId="319332F5" w:rsidR="00FD7DF7" w:rsidRPr="00FD7DF7" w:rsidRDefault="00FD7DF7" w:rsidP="00FD7DF7">
      <w:pPr>
        <w:rPr>
          <w:rFonts w:cstheme="majorBidi"/>
          <w:sz w:val="28"/>
          <w:szCs w:val="28"/>
        </w:rPr>
      </w:pPr>
      <w:r w:rsidRPr="00FD7DF7">
        <w:rPr>
          <w:rFonts w:cstheme="majorBidi"/>
          <w:sz w:val="28"/>
          <w:szCs w:val="28"/>
        </w:rPr>
        <w:t xml:space="preserve">2. </w:t>
      </w:r>
      <w:r w:rsidRPr="00FD7DF7">
        <w:rPr>
          <w:rFonts w:cstheme="majorBidi"/>
          <w:sz w:val="28"/>
          <w:szCs w:val="28"/>
        </w:rPr>
        <w:tab/>
      </w:r>
      <w:r w:rsidR="00422D25">
        <w:rPr>
          <w:rFonts w:cstheme="majorBidi"/>
          <w:sz w:val="28"/>
          <w:szCs w:val="28"/>
        </w:rPr>
        <w:t>в</w:t>
      </w:r>
      <w:r w:rsidRPr="00FD7DF7">
        <w:rPr>
          <w:rFonts w:cstheme="majorBidi"/>
          <w:sz w:val="28"/>
          <w:szCs w:val="28"/>
        </w:rPr>
        <w:t xml:space="preserve"> части (5) статьи 15 слова «и пункты уб</w:t>
      </w:r>
      <w:r w:rsidR="00422D25">
        <w:rPr>
          <w:rFonts w:cstheme="majorBidi"/>
          <w:sz w:val="28"/>
          <w:szCs w:val="28"/>
        </w:rPr>
        <w:t>оя» и текст «и 5.1.1» исключить;</w:t>
      </w:r>
    </w:p>
    <w:p w14:paraId="44755632" w14:textId="3B7B5FA1" w:rsidR="00FD7DF7" w:rsidRPr="00FD7DF7" w:rsidRDefault="00FD7DF7" w:rsidP="00FD7DF7">
      <w:pPr>
        <w:rPr>
          <w:rFonts w:cstheme="majorBidi"/>
          <w:sz w:val="28"/>
          <w:szCs w:val="28"/>
        </w:rPr>
      </w:pPr>
      <w:r w:rsidRPr="00FD7DF7">
        <w:rPr>
          <w:rFonts w:cstheme="majorBidi"/>
          <w:sz w:val="28"/>
          <w:szCs w:val="28"/>
        </w:rPr>
        <w:t xml:space="preserve">3. </w:t>
      </w:r>
      <w:r w:rsidR="00422D25">
        <w:rPr>
          <w:rFonts w:cstheme="majorBidi"/>
          <w:sz w:val="28"/>
          <w:szCs w:val="28"/>
        </w:rPr>
        <w:t>в</w:t>
      </w:r>
      <w:r w:rsidRPr="00FD7DF7">
        <w:rPr>
          <w:rFonts w:cstheme="majorBidi"/>
          <w:sz w:val="28"/>
          <w:szCs w:val="28"/>
        </w:rPr>
        <w:t xml:space="preserve"> статье 18:</w:t>
      </w:r>
    </w:p>
    <w:p w14:paraId="64789A59" w14:textId="3ACD0D99" w:rsidR="00FD7DF7" w:rsidRPr="00FD7DF7" w:rsidRDefault="00FD7DF7" w:rsidP="00FD7DF7">
      <w:pPr>
        <w:rPr>
          <w:rFonts w:cstheme="majorBidi"/>
          <w:sz w:val="28"/>
          <w:szCs w:val="28"/>
        </w:rPr>
      </w:pPr>
      <w:r w:rsidRPr="00FD7DF7">
        <w:rPr>
          <w:rFonts w:cstheme="majorBidi"/>
          <w:sz w:val="28"/>
          <w:szCs w:val="28"/>
        </w:rPr>
        <w:t xml:space="preserve">часть (2) п.) дополнить текстом ”(за исключением деятельности, предусмотренной п. 1.18; 3.5; 4.1; 4.2; 4.3; 4.5; 5.6; 5.9; 6.11 </w:t>
      </w:r>
      <w:r w:rsidR="00422D25">
        <w:rPr>
          <w:rFonts w:cstheme="majorBidi"/>
          <w:sz w:val="28"/>
          <w:szCs w:val="28"/>
        </w:rPr>
        <w:t>п</w:t>
      </w:r>
      <w:r w:rsidRPr="00FD7DF7">
        <w:rPr>
          <w:rFonts w:cstheme="majorBidi"/>
          <w:sz w:val="28"/>
          <w:szCs w:val="28"/>
        </w:rPr>
        <w:t xml:space="preserve">риложения </w:t>
      </w:r>
      <w:r w:rsidR="00422D25">
        <w:rPr>
          <w:rFonts w:cstheme="majorBidi"/>
          <w:sz w:val="28"/>
          <w:szCs w:val="28"/>
        </w:rPr>
        <w:br/>
      </w:r>
      <w:r w:rsidRPr="00FD7DF7">
        <w:rPr>
          <w:rFonts w:cstheme="majorBidi"/>
          <w:sz w:val="28"/>
          <w:szCs w:val="28"/>
        </w:rPr>
        <w:t>№ 6).</w:t>
      </w:r>
      <w:r w:rsidR="00422D25">
        <w:rPr>
          <w:rFonts w:cstheme="majorBidi"/>
          <w:sz w:val="28"/>
          <w:szCs w:val="28"/>
        </w:rPr>
        <w:t>»;</w:t>
      </w:r>
    </w:p>
    <w:p w14:paraId="01C62E8A" w14:textId="77777777" w:rsidR="00FD7DF7" w:rsidRPr="00FD7DF7" w:rsidRDefault="00FD7DF7" w:rsidP="00FD7DF7">
      <w:pPr>
        <w:rPr>
          <w:rFonts w:cstheme="majorBidi"/>
          <w:sz w:val="28"/>
          <w:szCs w:val="28"/>
        </w:rPr>
      </w:pPr>
      <w:r w:rsidRPr="00FD7DF7">
        <w:rPr>
          <w:rFonts w:cstheme="majorBidi"/>
          <w:sz w:val="28"/>
          <w:szCs w:val="28"/>
        </w:rPr>
        <w:t xml:space="preserve">часть (4) изложить в следующей редакции: </w:t>
      </w:r>
    </w:p>
    <w:p w14:paraId="2AF40E52" w14:textId="45F83549" w:rsidR="00FD7DF7" w:rsidRPr="00FD7DF7" w:rsidRDefault="00422D25" w:rsidP="00FD7DF7">
      <w:pPr>
        <w:rPr>
          <w:rFonts w:cstheme="majorBidi"/>
          <w:sz w:val="28"/>
          <w:szCs w:val="28"/>
        </w:rPr>
      </w:pPr>
      <w:r>
        <w:rPr>
          <w:rFonts w:cstheme="majorBidi"/>
          <w:sz w:val="28"/>
          <w:szCs w:val="28"/>
        </w:rPr>
        <w:t>«</w:t>
      </w:r>
      <w:r w:rsidR="00FD7DF7" w:rsidRPr="00FD7DF7">
        <w:rPr>
          <w:rFonts w:cstheme="majorBidi"/>
          <w:sz w:val="28"/>
          <w:szCs w:val="28"/>
        </w:rPr>
        <w:t>(4) В рамках процедуры ветеринарно-санитарной авторизации инспекторы территориальных подразделений по безопасности пищевых продуктов в результате выездного контроля оценивают на основании проверочного листа соответствие или несоответствие деятельности ветеринарно-санитарным требованиям</w:t>
      </w:r>
      <w:proofErr w:type="gramStart"/>
      <w:r w:rsidR="00FD7DF7" w:rsidRPr="00FD7DF7">
        <w:rPr>
          <w:rFonts w:cstheme="majorBidi"/>
          <w:sz w:val="28"/>
          <w:szCs w:val="28"/>
        </w:rPr>
        <w:t>.</w:t>
      </w:r>
      <w:r>
        <w:rPr>
          <w:rFonts w:cstheme="majorBidi"/>
          <w:sz w:val="28"/>
          <w:szCs w:val="28"/>
        </w:rPr>
        <w:t>»;</w:t>
      </w:r>
      <w:proofErr w:type="gramEnd"/>
    </w:p>
    <w:p w14:paraId="6FD61D61" w14:textId="5E210AFB" w:rsidR="00FD7DF7" w:rsidRPr="00FD7DF7" w:rsidRDefault="00FD7DF7" w:rsidP="00FD7DF7">
      <w:pPr>
        <w:rPr>
          <w:rFonts w:cstheme="majorBidi"/>
          <w:sz w:val="28"/>
          <w:szCs w:val="28"/>
        </w:rPr>
      </w:pPr>
      <w:r w:rsidRPr="00FD7DF7">
        <w:rPr>
          <w:rFonts w:cstheme="majorBidi"/>
          <w:sz w:val="28"/>
          <w:szCs w:val="28"/>
        </w:rPr>
        <w:t xml:space="preserve">часть (12) изложить в следующей редакции: </w:t>
      </w:r>
    </w:p>
    <w:p w14:paraId="04320EEC" w14:textId="1F940C4C" w:rsidR="00FD7DF7" w:rsidRPr="00FD7DF7" w:rsidRDefault="00422D25" w:rsidP="00FD7DF7">
      <w:pPr>
        <w:rPr>
          <w:rFonts w:cstheme="majorBidi"/>
          <w:sz w:val="28"/>
          <w:szCs w:val="28"/>
        </w:rPr>
      </w:pPr>
      <w:r>
        <w:rPr>
          <w:rFonts w:cstheme="majorBidi"/>
          <w:sz w:val="28"/>
          <w:szCs w:val="28"/>
        </w:rPr>
        <w:t>«</w:t>
      </w:r>
      <w:r w:rsidR="00FD7DF7" w:rsidRPr="00FD7DF7">
        <w:rPr>
          <w:rFonts w:cstheme="majorBidi"/>
          <w:sz w:val="28"/>
          <w:szCs w:val="28"/>
        </w:rPr>
        <w:t>(12) Процедура выдачи ветеринарно-санитарного разрешения для транспортных средств, которые перевозят живых животных и продукты, за исключением сырья растительного происхождения, предназначенного для промышленной переработки, аналогична процедуре выдачи ветеринарно-санитарного разрешения на деятельность, исключая обязательное представление документа, указанного в пунктах c) и d) части (2).</w:t>
      </w:r>
      <w:r>
        <w:rPr>
          <w:rFonts w:cstheme="majorBidi"/>
          <w:sz w:val="28"/>
          <w:szCs w:val="28"/>
        </w:rPr>
        <w:t>»;</w:t>
      </w:r>
    </w:p>
    <w:p w14:paraId="0F7330CE" w14:textId="77777777" w:rsidR="00FD7DF7" w:rsidRPr="00FD7DF7" w:rsidRDefault="00FD7DF7" w:rsidP="00FD7DF7">
      <w:pPr>
        <w:rPr>
          <w:rFonts w:cstheme="majorBidi"/>
          <w:sz w:val="28"/>
          <w:szCs w:val="28"/>
        </w:rPr>
      </w:pPr>
      <w:r w:rsidRPr="00FD7DF7">
        <w:rPr>
          <w:rFonts w:cstheme="majorBidi"/>
          <w:sz w:val="28"/>
          <w:szCs w:val="28"/>
        </w:rPr>
        <w:t>дополнить частью (15) следующего содержания:</w:t>
      </w:r>
    </w:p>
    <w:p w14:paraId="512403BC" w14:textId="5194EE73" w:rsidR="00FD7DF7" w:rsidRPr="00FD7DF7" w:rsidRDefault="00422D25" w:rsidP="00FD7DF7">
      <w:pPr>
        <w:rPr>
          <w:rFonts w:cstheme="majorBidi"/>
          <w:sz w:val="28"/>
          <w:szCs w:val="28"/>
        </w:rPr>
      </w:pPr>
      <w:r>
        <w:rPr>
          <w:rFonts w:cstheme="majorBidi"/>
          <w:sz w:val="28"/>
          <w:szCs w:val="28"/>
        </w:rPr>
        <w:t>«</w:t>
      </w:r>
      <w:r w:rsidR="00FD7DF7" w:rsidRPr="00FD7DF7">
        <w:rPr>
          <w:rFonts w:cstheme="majorBidi"/>
          <w:sz w:val="28"/>
          <w:szCs w:val="28"/>
        </w:rPr>
        <w:t xml:space="preserve">(15) В порядке отступления от части (1) операторы продовольственного сектора, предусмотренные в части (15) статьи 3 Закона № 296/2017 об общих требованиях гигиены пищевых продуктов, регистрируются в области безопасности пищевых продуктов в </w:t>
      </w:r>
      <w:r w:rsidR="00FD7DF7" w:rsidRPr="00FD7DF7">
        <w:rPr>
          <w:rFonts w:cstheme="majorBidi"/>
          <w:sz w:val="28"/>
          <w:szCs w:val="28"/>
        </w:rPr>
        <w:lastRenderedPageBreak/>
        <w:t>соответствии с главой V1 Закона № 306/2018 о безопасности пищевых продуктов</w:t>
      </w:r>
      <w:proofErr w:type="gramStart"/>
      <w:r w:rsidR="00FD7DF7" w:rsidRPr="00FD7DF7">
        <w:rPr>
          <w:rFonts w:cstheme="majorBidi"/>
          <w:sz w:val="28"/>
          <w:szCs w:val="28"/>
        </w:rPr>
        <w:t>.</w:t>
      </w:r>
      <w:r>
        <w:rPr>
          <w:rFonts w:cstheme="majorBidi"/>
          <w:sz w:val="28"/>
          <w:szCs w:val="28"/>
        </w:rPr>
        <w:t>»;</w:t>
      </w:r>
      <w:proofErr w:type="gramEnd"/>
    </w:p>
    <w:p w14:paraId="6DB02646" w14:textId="6DA6D1DF" w:rsidR="00FD7DF7" w:rsidRPr="00FD7DF7" w:rsidRDefault="00422D25" w:rsidP="00FD7DF7">
      <w:pPr>
        <w:rPr>
          <w:rFonts w:cstheme="majorBidi"/>
          <w:sz w:val="28"/>
          <w:szCs w:val="28"/>
        </w:rPr>
      </w:pPr>
      <w:r>
        <w:rPr>
          <w:rFonts w:cstheme="majorBidi"/>
          <w:sz w:val="28"/>
          <w:szCs w:val="28"/>
        </w:rPr>
        <w:t>4.</w:t>
      </w:r>
      <w:r>
        <w:rPr>
          <w:rFonts w:cstheme="majorBidi"/>
          <w:sz w:val="28"/>
          <w:szCs w:val="28"/>
        </w:rPr>
        <w:tab/>
        <w:t>в</w:t>
      </w:r>
      <w:r w:rsidR="00FD7DF7" w:rsidRPr="00FD7DF7">
        <w:rPr>
          <w:rFonts w:cstheme="majorBidi"/>
          <w:sz w:val="28"/>
          <w:szCs w:val="28"/>
        </w:rPr>
        <w:t xml:space="preserve"> статье 182:</w:t>
      </w:r>
    </w:p>
    <w:p w14:paraId="19B9499D" w14:textId="77777777" w:rsidR="00FD7DF7" w:rsidRPr="00FD7DF7" w:rsidRDefault="00FD7DF7" w:rsidP="00FD7DF7">
      <w:pPr>
        <w:rPr>
          <w:rFonts w:cstheme="majorBidi"/>
          <w:sz w:val="28"/>
          <w:szCs w:val="28"/>
        </w:rPr>
      </w:pPr>
      <w:r w:rsidRPr="00FD7DF7">
        <w:rPr>
          <w:rFonts w:cstheme="majorBidi"/>
          <w:sz w:val="28"/>
          <w:szCs w:val="28"/>
        </w:rPr>
        <w:t>часть (2) изложить в следующей редакции:</w:t>
      </w:r>
    </w:p>
    <w:p w14:paraId="7449BB03" w14:textId="1CB73591" w:rsidR="00FD7DF7" w:rsidRPr="00FD7DF7" w:rsidRDefault="00422D25" w:rsidP="00FD7DF7">
      <w:pPr>
        <w:rPr>
          <w:rFonts w:cstheme="majorBidi"/>
          <w:sz w:val="28"/>
          <w:szCs w:val="28"/>
        </w:rPr>
      </w:pPr>
      <w:r>
        <w:rPr>
          <w:rFonts w:cstheme="majorBidi"/>
          <w:sz w:val="28"/>
          <w:szCs w:val="28"/>
        </w:rPr>
        <w:t>«</w:t>
      </w:r>
      <w:r w:rsidR="00FD7DF7" w:rsidRPr="00FD7DF7">
        <w:rPr>
          <w:rFonts w:cstheme="majorBidi"/>
          <w:sz w:val="28"/>
          <w:szCs w:val="28"/>
        </w:rPr>
        <w:t>(2) Приостановление действия ветеринарно-санитарного разрешения на деятельность осуществляется на основании протокола проверки, составленного инспекторами территориальных подразделений по безопасности пищевых продуктов, с последующим обращением в суд с соблюдением процедуры, установленной статьей 17 Закона №235/2006 об основных принципах регулирования предпринимательской деятельности</w:t>
      </w:r>
      <w:proofErr w:type="gramStart"/>
      <w:r w:rsidR="00FD7DF7" w:rsidRPr="00FD7DF7">
        <w:rPr>
          <w:rFonts w:cstheme="majorBidi"/>
          <w:sz w:val="28"/>
          <w:szCs w:val="28"/>
        </w:rPr>
        <w:t>.</w:t>
      </w:r>
      <w:r>
        <w:rPr>
          <w:rFonts w:cstheme="majorBidi"/>
          <w:sz w:val="28"/>
          <w:szCs w:val="28"/>
        </w:rPr>
        <w:t>»;</w:t>
      </w:r>
      <w:proofErr w:type="gramEnd"/>
    </w:p>
    <w:p w14:paraId="4B985E05" w14:textId="77777777" w:rsidR="00FD7DF7" w:rsidRPr="00FD7DF7" w:rsidRDefault="00FD7DF7" w:rsidP="00FD7DF7">
      <w:pPr>
        <w:rPr>
          <w:rFonts w:cstheme="majorBidi"/>
          <w:sz w:val="28"/>
          <w:szCs w:val="28"/>
        </w:rPr>
      </w:pPr>
      <w:r w:rsidRPr="00FD7DF7">
        <w:rPr>
          <w:rFonts w:cstheme="majorBidi"/>
          <w:sz w:val="28"/>
          <w:szCs w:val="28"/>
        </w:rPr>
        <w:t>части (4) и (5) признать утратившими силу.</w:t>
      </w:r>
    </w:p>
    <w:p w14:paraId="2F5BD071" w14:textId="77777777" w:rsidR="00FD7DF7" w:rsidRPr="00FD7DF7" w:rsidRDefault="00FD7DF7" w:rsidP="00FD7DF7">
      <w:pPr>
        <w:rPr>
          <w:rFonts w:cstheme="majorBidi"/>
          <w:sz w:val="28"/>
          <w:szCs w:val="28"/>
        </w:rPr>
      </w:pPr>
      <w:r w:rsidRPr="00FD7DF7">
        <w:rPr>
          <w:rFonts w:cstheme="majorBidi"/>
          <w:sz w:val="28"/>
          <w:szCs w:val="28"/>
        </w:rPr>
        <w:t>часть (7) изложить в следующей редакции:</w:t>
      </w:r>
    </w:p>
    <w:p w14:paraId="705844BB" w14:textId="7BF1E47D" w:rsidR="00FD7DF7" w:rsidRPr="00FD7DF7" w:rsidRDefault="00422D25" w:rsidP="00FD7DF7">
      <w:pPr>
        <w:rPr>
          <w:rFonts w:cstheme="majorBidi"/>
          <w:sz w:val="28"/>
          <w:szCs w:val="28"/>
        </w:rPr>
      </w:pPr>
      <w:r>
        <w:rPr>
          <w:rFonts w:cstheme="majorBidi"/>
          <w:sz w:val="28"/>
          <w:szCs w:val="28"/>
        </w:rPr>
        <w:t>«</w:t>
      </w:r>
      <w:r w:rsidR="00FD7DF7" w:rsidRPr="00FD7DF7">
        <w:rPr>
          <w:rFonts w:cstheme="majorBidi"/>
          <w:sz w:val="28"/>
          <w:szCs w:val="28"/>
        </w:rPr>
        <w:t>(7) После устранения несоответствий, послуживших основанием для приостановления действия ветеринарно-санитарного разрешения, руководитель подразделения информирует об этом Агентство с прось</w:t>
      </w:r>
      <w:r>
        <w:rPr>
          <w:rFonts w:cstheme="majorBidi"/>
          <w:sz w:val="28"/>
          <w:szCs w:val="28"/>
        </w:rPr>
        <w:t>бой провести повторный контроль</w:t>
      </w:r>
      <w:proofErr w:type="gramStart"/>
      <w:r>
        <w:rPr>
          <w:rFonts w:cstheme="majorBidi"/>
          <w:sz w:val="28"/>
          <w:szCs w:val="28"/>
        </w:rPr>
        <w:t>.»;</w:t>
      </w:r>
      <w:proofErr w:type="gramEnd"/>
    </w:p>
    <w:p w14:paraId="0551B74B" w14:textId="77777777" w:rsidR="00FD7DF7" w:rsidRPr="00FD7DF7" w:rsidRDefault="00FD7DF7" w:rsidP="00FD7DF7">
      <w:pPr>
        <w:rPr>
          <w:rFonts w:cstheme="majorBidi"/>
          <w:sz w:val="28"/>
          <w:szCs w:val="28"/>
        </w:rPr>
      </w:pPr>
      <w:r w:rsidRPr="00FD7DF7">
        <w:rPr>
          <w:rFonts w:cstheme="majorBidi"/>
          <w:sz w:val="28"/>
          <w:szCs w:val="28"/>
        </w:rPr>
        <w:t xml:space="preserve">дополнить частью (8) и частью (9) следующего содержания: </w:t>
      </w:r>
    </w:p>
    <w:p w14:paraId="2AF16761" w14:textId="738B14CD" w:rsidR="00FD7DF7" w:rsidRPr="00FD7DF7" w:rsidRDefault="00422D25" w:rsidP="00FD7DF7">
      <w:pPr>
        <w:rPr>
          <w:rFonts w:cstheme="majorBidi"/>
          <w:sz w:val="28"/>
          <w:szCs w:val="28"/>
        </w:rPr>
      </w:pPr>
      <w:r>
        <w:rPr>
          <w:rFonts w:cstheme="majorBidi"/>
          <w:sz w:val="28"/>
          <w:szCs w:val="28"/>
        </w:rPr>
        <w:t>«</w:t>
      </w:r>
      <w:r w:rsidR="00FD7DF7" w:rsidRPr="00FD7DF7">
        <w:rPr>
          <w:rFonts w:cstheme="majorBidi"/>
          <w:sz w:val="28"/>
          <w:szCs w:val="28"/>
        </w:rPr>
        <w:t xml:space="preserve">(8) Инспекторы проводят повторную проверку в срок не более 5 дней со дня регистрации запроса с составлением дополнительного протокола проверки, связанного с первичным протоколом проверки, дополняя его выводами по итогам проверки. В случае констатации устранения нарушений, послуживших основанием для приостановления ветеринарно-санитарного разрешения на деятельность, инспекторы производят соответствующую отметку в протоколе контроля.  </w:t>
      </w:r>
    </w:p>
    <w:p w14:paraId="0A17B162" w14:textId="2403D832" w:rsidR="00FD7DF7" w:rsidRPr="00FD7DF7" w:rsidRDefault="00FD7DF7" w:rsidP="00FD7DF7">
      <w:pPr>
        <w:rPr>
          <w:rFonts w:cstheme="majorBidi"/>
          <w:sz w:val="28"/>
          <w:szCs w:val="28"/>
        </w:rPr>
      </w:pPr>
      <w:r w:rsidRPr="00FD7DF7">
        <w:rPr>
          <w:rFonts w:cstheme="majorBidi"/>
          <w:sz w:val="28"/>
          <w:szCs w:val="28"/>
        </w:rPr>
        <w:t>(9) Возобновление деятельности в качестве предпринимателя осуществляется на основании решения суда, вынесшего решение о приостановлении этой деятельности, в соответствии с положениями части (6) статьи 17 Закона № 235/2006, при обращении в Агентство, с представлением подтверждающих документов, которыми констатируется устранение нарушений, послуживших основанием для приостановления ветеринарно-санитарн</w:t>
      </w:r>
      <w:r w:rsidR="00422D25">
        <w:rPr>
          <w:rFonts w:cstheme="majorBidi"/>
          <w:sz w:val="28"/>
          <w:szCs w:val="28"/>
        </w:rPr>
        <w:t>ого разрешения на деятельность</w:t>
      </w:r>
      <w:proofErr w:type="gramStart"/>
      <w:r w:rsidR="00422D25">
        <w:rPr>
          <w:rFonts w:cstheme="majorBidi"/>
          <w:sz w:val="28"/>
          <w:szCs w:val="28"/>
        </w:rPr>
        <w:t>.»;</w:t>
      </w:r>
      <w:proofErr w:type="gramEnd"/>
    </w:p>
    <w:p w14:paraId="49FCB878" w14:textId="4007D296" w:rsidR="00FD7DF7" w:rsidRPr="00FD7DF7" w:rsidRDefault="00422D25" w:rsidP="00FD7DF7">
      <w:pPr>
        <w:rPr>
          <w:rFonts w:cstheme="majorBidi"/>
          <w:sz w:val="28"/>
          <w:szCs w:val="28"/>
        </w:rPr>
      </w:pPr>
      <w:r>
        <w:rPr>
          <w:rFonts w:cstheme="majorBidi"/>
          <w:sz w:val="28"/>
          <w:szCs w:val="28"/>
        </w:rPr>
        <w:t>5.</w:t>
      </w:r>
      <w:r>
        <w:rPr>
          <w:rFonts w:cstheme="majorBidi"/>
          <w:sz w:val="28"/>
          <w:szCs w:val="28"/>
        </w:rPr>
        <w:tab/>
        <w:t>с</w:t>
      </w:r>
      <w:r w:rsidR="00FD7DF7" w:rsidRPr="00FD7DF7">
        <w:rPr>
          <w:rFonts w:cstheme="majorBidi"/>
          <w:sz w:val="28"/>
          <w:szCs w:val="28"/>
        </w:rPr>
        <w:t>татью 24 дополнить частью (6</w:t>
      </w:r>
      <w:r w:rsidR="00FD7DF7" w:rsidRPr="00422D25">
        <w:rPr>
          <w:rFonts w:cstheme="majorBidi"/>
          <w:sz w:val="28"/>
          <w:szCs w:val="28"/>
          <w:vertAlign w:val="superscript"/>
        </w:rPr>
        <w:t>1</w:t>
      </w:r>
      <w:r w:rsidR="00FD7DF7" w:rsidRPr="00FD7DF7">
        <w:rPr>
          <w:rFonts w:cstheme="majorBidi"/>
          <w:sz w:val="28"/>
          <w:szCs w:val="28"/>
        </w:rPr>
        <w:t>), которая будет иметь следующее содержание:</w:t>
      </w:r>
    </w:p>
    <w:p w14:paraId="7F3DB273" w14:textId="4897E2C0" w:rsidR="00FD7DF7" w:rsidRPr="00FD7DF7" w:rsidRDefault="00FD7DF7" w:rsidP="00FD7DF7">
      <w:pPr>
        <w:rPr>
          <w:rFonts w:cstheme="majorBidi"/>
          <w:sz w:val="28"/>
          <w:szCs w:val="28"/>
        </w:rPr>
      </w:pPr>
      <w:r w:rsidRPr="00FD7DF7">
        <w:rPr>
          <w:rFonts w:cstheme="majorBidi"/>
          <w:sz w:val="28"/>
          <w:szCs w:val="28"/>
        </w:rPr>
        <w:t>(6</w:t>
      </w:r>
      <w:r w:rsidRPr="00422D25">
        <w:rPr>
          <w:rFonts w:cstheme="majorBidi"/>
          <w:sz w:val="28"/>
          <w:szCs w:val="28"/>
          <w:vertAlign w:val="superscript"/>
        </w:rPr>
        <w:t>1</w:t>
      </w:r>
      <w:r w:rsidRPr="00FD7DF7">
        <w:rPr>
          <w:rFonts w:cstheme="majorBidi"/>
          <w:sz w:val="28"/>
          <w:szCs w:val="28"/>
        </w:rPr>
        <w:t>) Компетентный орган соответствующей страны должен представить перечень предприятий, имеющих право экспорта в Европейский Союз, эквивалентные гарантии или применение соглашения об эквивалентности или удовл</w:t>
      </w:r>
      <w:r w:rsidR="00422D25">
        <w:rPr>
          <w:rFonts w:cstheme="majorBidi"/>
          <w:sz w:val="28"/>
          <w:szCs w:val="28"/>
        </w:rPr>
        <w:t>етворительный результат аудита</w:t>
      </w:r>
      <w:proofErr w:type="gramStart"/>
      <w:r w:rsidR="00422D25">
        <w:rPr>
          <w:rFonts w:cstheme="majorBidi"/>
          <w:sz w:val="28"/>
          <w:szCs w:val="28"/>
        </w:rPr>
        <w:t>.»;</w:t>
      </w:r>
      <w:proofErr w:type="gramEnd"/>
    </w:p>
    <w:p w14:paraId="7CF3E454" w14:textId="79B882EE" w:rsidR="00FD7DF7" w:rsidRPr="00FD7DF7" w:rsidRDefault="00422D25" w:rsidP="00FD7DF7">
      <w:pPr>
        <w:rPr>
          <w:rFonts w:cstheme="majorBidi"/>
          <w:sz w:val="28"/>
          <w:szCs w:val="28"/>
        </w:rPr>
      </w:pPr>
      <w:r>
        <w:rPr>
          <w:rFonts w:cstheme="majorBidi"/>
          <w:sz w:val="28"/>
          <w:szCs w:val="28"/>
        </w:rPr>
        <w:t>6.</w:t>
      </w:r>
      <w:r>
        <w:rPr>
          <w:rFonts w:cstheme="majorBidi"/>
          <w:sz w:val="28"/>
          <w:szCs w:val="28"/>
        </w:rPr>
        <w:tab/>
        <w:t>в</w:t>
      </w:r>
      <w:r w:rsidR="00FD7DF7" w:rsidRPr="00FD7DF7">
        <w:rPr>
          <w:rFonts w:cstheme="majorBidi"/>
          <w:sz w:val="28"/>
          <w:szCs w:val="28"/>
        </w:rPr>
        <w:t xml:space="preserve"> статье 26 часть (1) изложить в следующей редакции: </w:t>
      </w:r>
    </w:p>
    <w:p w14:paraId="338B62C7" w14:textId="2B84C6D7" w:rsidR="00FD7DF7" w:rsidRPr="00FD7DF7" w:rsidRDefault="00422D25" w:rsidP="00FD7DF7">
      <w:pPr>
        <w:rPr>
          <w:rFonts w:cstheme="majorBidi"/>
          <w:sz w:val="28"/>
          <w:szCs w:val="28"/>
        </w:rPr>
      </w:pPr>
      <w:r>
        <w:rPr>
          <w:rFonts w:cstheme="majorBidi"/>
          <w:sz w:val="28"/>
          <w:szCs w:val="28"/>
        </w:rPr>
        <w:t>«</w:t>
      </w:r>
      <w:r w:rsidR="00FD7DF7" w:rsidRPr="00FD7DF7">
        <w:rPr>
          <w:rFonts w:cstheme="majorBidi"/>
          <w:sz w:val="28"/>
          <w:szCs w:val="28"/>
        </w:rPr>
        <w:t>(1) Сырье животного происхождения допускается к переработке и промышленной переработке только после проведения ветеринарно-санитарной экспертизы</w:t>
      </w:r>
      <w:proofErr w:type="gramStart"/>
      <w:r w:rsidR="00FD7DF7" w:rsidRPr="00FD7DF7">
        <w:rPr>
          <w:rFonts w:cstheme="majorBidi"/>
          <w:sz w:val="28"/>
          <w:szCs w:val="28"/>
        </w:rPr>
        <w:t>.</w:t>
      </w:r>
      <w:r>
        <w:rPr>
          <w:rFonts w:cstheme="majorBidi"/>
          <w:sz w:val="28"/>
          <w:szCs w:val="28"/>
        </w:rPr>
        <w:t>»;</w:t>
      </w:r>
      <w:proofErr w:type="gramEnd"/>
    </w:p>
    <w:p w14:paraId="0559344E" w14:textId="7A9A23D8" w:rsidR="00FD7DF7" w:rsidRDefault="00422D25" w:rsidP="00FD7DF7">
      <w:pPr>
        <w:rPr>
          <w:rFonts w:cstheme="majorBidi"/>
          <w:sz w:val="28"/>
          <w:szCs w:val="28"/>
        </w:rPr>
      </w:pPr>
      <w:r>
        <w:rPr>
          <w:rFonts w:cstheme="majorBidi"/>
          <w:sz w:val="28"/>
          <w:szCs w:val="28"/>
        </w:rPr>
        <w:t>7. п</w:t>
      </w:r>
      <w:r w:rsidR="00FD7DF7" w:rsidRPr="00FD7DF7">
        <w:rPr>
          <w:rFonts w:cstheme="majorBidi"/>
          <w:sz w:val="28"/>
          <w:szCs w:val="28"/>
        </w:rPr>
        <w:t>риложение № 2 изложить в следующей редакции:</w:t>
      </w:r>
    </w:p>
    <w:p w14:paraId="065E1EAB" w14:textId="63CB29B6" w:rsidR="00422D25" w:rsidRDefault="00422D25">
      <w:pPr>
        <w:rPr>
          <w:rFonts w:cstheme="majorBidi"/>
          <w:sz w:val="28"/>
          <w:szCs w:val="28"/>
        </w:rPr>
      </w:pPr>
      <w:r>
        <w:rPr>
          <w:rFonts w:cstheme="majorBidi"/>
          <w:sz w:val="28"/>
          <w:szCs w:val="28"/>
        </w:rPr>
        <w:br w:type="page"/>
      </w:r>
    </w:p>
    <w:p w14:paraId="5DC20A2E" w14:textId="77777777" w:rsidR="00422D25" w:rsidRPr="00422D25" w:rsidRDefault="00FD7DF7" w:rsidP="00422D25">
      <w:pPr>
        <w:jc w:val="right"/>
        <w:rPr>
          <w:rFonts w:cstheme="majorBidi"/>
          <w:sz w:val="24"/>
          <w:szCs w:val="24"/>
        </w:rPr>
      </w:pPr>
      <w:r w:rsidRPr="00422D25">
        <w:rPr>
          <w:rFonts w:cstheme="majorBidi"/>
          <w:sz w:val="24"/>
          <w:szCs w:val="24"/>
        </w:rPr>
        <w:lastRenderedPageBreak/>
        <w:t xml:space="preserve">Приложение № 2 </w:t>
      </w:r>
    </w:p>
    <w:p w14:paraId="37D88962" w14:textId="0576B104" w:rsidR="00422D25" w:rsidRPr="00422D25" w:rsidRDefault="00FD7DF7" w:rsidP="00422D25">
      <w:pPr>
        <w:jc w:val="right"/>
        <w:rPr>
          <w:rFonts w:cstheme="majorBidi"/>
          <w:sz w:val="24"/>
          <w:szCs w:val="24"/>
        </w:rPr>
      </w:pPr>
      <w:r w:rsidRPr="00422D25">
        <w:rPr>
          <w:rFonts w:cstheme="majorBidi"/>
          <w:sz w:val="24"/>
          <w:szCs w:val="24"/>
        </w:rPr>
        <w:t>к Закону № 221/2007</w:t>
      </w:r>
    </w:p>
    <w:tbl>
      <w:tblPr>
        <w:tblW w:w="9645" w:type="dxa"/>
        <w:tblCellSpacing w:w="0" w:type="dxa"/>
        <w:tblInd w:w="30" w:type="dxa"/>
        <w:tblLayout w:type="fixed"/>
        <w:tblCellMar>
          <w:top w:w="15" w:type="dxa"/>
          <w:left w:w="15" w:type="dxa"/>
          <w:bottom w:w="15" w:type="dxa"/>
          <w:right w:w="15" w:type="dxa"/>
        </w:tblCellMar>
        <w:tblLook w:val="0000" w:firstRow="0" w:lastRow="0" w:firstColumn="0" w:lastColumn="0" w:noHBand="0" w:noVBand="0"/>
      </w:tblPr>
      <w:tblGrid>
        <w:gridCol w:w="3215"/>
        <w:gridCol w:w="3215"/>
        <w:gridCol w:w="3215"/>
      </w:tblGrid>
      <w:tr w:rsidR="00422D25" w:rsidRPr="00A72FD5" w14:paraId="76253347" w14:textId="77777777" w:rsidTr="001A7AE6">
        <w:trPr>
          <w:tblCellSpacing w:w="0" w:type="dxa"/>
        </w:trPr>
        <w:tc>
          <w:tcPr>
            <w:tcW w:w="9645" w:type="dxa"/>
            <w:gridSpan w:val="3"/>
            <w:tcBorders>
              <w:top w:val="nil"/>
              <w:left w:val="nil"/>
              <w:bottom w:val="nil"/>
              <w:right w:val="nil"/>
            </w:tcBorders>
            <w:tcMar>
              <w:top w:w="15" w:type="dxa"/>
              <w:left w:w="30" w:type="dxa"/>
              <w:bottom w:w="15" w:type="dxa"/>
              <w:right w:w="30" w:type="dxa"/>
            </w:tcMar>
          </w:tcPr>
          <w:p w14:paraId="47D7E48A" w14:textId="44D39E8F" w:rsidR="00422D25" w:rsidRPr="00422D25" w:rsidRDefault="00422D25" w:rsidP="00422D25">
            <w:pPr>
              <w:ind w:firstLine="0"/>
              <w:rPr>
                <w:rFonts w:eastAsia="Calibri"/>
                <w:szCs w:val="22"/>
                <w:lang w:eastAsia="ru-RU"/>
              </w:rPr>
            </w:pPr>
          </w:p>
          <w:p w14:paraId="40676410" w14:textId="77777777" w:rsidR="00422D25" w:rsidRPr="00422D25" w:rsidRDefault="00422D25" w:rsidP="001A7AE6">
            <w:pPr>
              <w:spacing w:line="360" w:lineRule="auto"/>
              <w:ind w:firstLine="0"/>
              <w:jc w:val="left"/>
              <w:rPr>
                <w:rFonts w:eastAsia="Calibri"/>
                <w:szCs w:val="22"/>
                <w:lang w:eastAsia="ru-RU"/>
              </w:rPr>
            </w:pPr>
            <w:r w:rsidRPr="00422D25">
              <w:rPr>
                <w:rFonts w:eastAsia="Calibri"/>
                <w:szCs w:val="22"/>
              </w:rPr>
              <w:t xml:space="preserve">Хозяйствующий субъект________________________________________________________________ </w:t>
            </w:r>
          </w:p>
          <w:p w14:paraId="5976A329" w14:textId="77777777" w:rsidR="00422D25" w:rsidRPr="00422D25" w:rsidRDefault="00422D25" w:rsidP="001A7AE6">
            <w:pPr>
              <w:spacing w:line="360" w:lineRule="auto"/>
              <w:ind w:firstLine="0"/>
              <w:jc w:val="left"/>
              <w:rPr>
                <w:rFonts w:eastAsia="Calibri"/>
                <w:szCs w:val="22"/>
                <w:lang w:eastAsia="ru-RU"/>
              </w:rPr>
            </w:pPr>
            <w:r w:rsidRPr="00422D25">
              <w:rPr>
                <w:rFonts w:eastAsia="Calibri"/>
                <w:szCs w:val="22"/>
                <w:lang w:eastAsia="ru-RU"/>
              </w:rPr>
              <w:t>ИДНО/ИДНП /Государственный идентификационный номер___________________________________________</w:t>
            </w:r>
          </w:p>
          <w:p w14:paraId="375E4492" w14:textId="77777777" w:rsidR="00422D25" w:rsidRPr="00422D25" w:rsidRDefault="00422D25" w:rsidP="001A7AE6">
            <w:pPr>
              <w:spacing w:line="360" w:lineRule="auto"/>
              <w:ind w:firstLine="0"/>
              <w:jc w:val="left"/>
              <w:rPr>
                <w:rFonts w:eastAsia="Calibri"/>
                <w:szCs w:val="22"/>
                <w:lang w:eastAsia="ru-RU"/>
              </w:rPr>
            </w:pPr>
            <w:r w:rsidRPr="00422D25">
              <w:rPr>
                <w:rFonts w:eastAsia="Calibri"/>
                <w:szCs w:val="22"/>
                <w:lang w:eastAsia="ru-RU"/>
              </w:rPr>
              <w:t>Адрес _________________________________________________________________________</w:t>
            </w:r>
          </w:p>
          <w:p w14:paraId="3679655D" w14:textId="77777777" w:rsidR="00422D25" w:rsidRPr="00422D25" w:rsidRDefault="00422D25" w:rsidP="001A7AE6">
            <w:pPr>
              <w:spacing w:line="360" w:lineRule="auto"/>
              <w:ind w:firstLine="0"/>
              <w:jc w:val="left"/>
              <w:rPr>
                <w:rFonts w:eastAsia="Calibri"/>
                <w:szCs w:val="22"/>
                <w:lang w:eastAsia="ru-RU"/>
              </w:rPr>
            </w:pPr>
            <w:r w:rsidRPr="00422D25">
              <w:rPr>
                <w:rFonts w:eastAsia="Calibri"/>
                <w:szCs w:val="22"/>
                <w:lang w:eastAsia="ru-RU"/>
              </w:rPr>
              <w:t>телефон ______________________________________ электронная почта  _____________________________</w:t>
            </w:r>
          </w:p>
          <w:p w14:paraId="60D24016" w14:textId="77777777" w:rsidR="00422D25" w:rsidRDefault="00422D25" w:rsidP="001A7AE6">
            <w:pPr>
              <w:spacing w:line="276" w:lineRule="auto"/>
              <w:ind w:firstLine="0"/>
              <w:jc w:val="center"/>
              <w:rPr>
                <w:rFonts w:eastAsia="Calibri"/>
                <w:b/>
                <w:bCs/>
                <w:szCs w:val="22"/>
                <w:lang w:eastAsia="ru-RU"/>
              </w:rPr>
            </w:pPr>
          </w:p>
          <w:p w14:paraId="6A326FD5" w14:textId="77777777" w:rsidR="00422D25" w:rsidRPr="00422D25" w:rsidRDefault="00422D25" w:rsidP="001A7AE6">
            <w:pPr>
              <w:spacing w:line="276" w:lineRule="auto"/>
              <w:ind w:firstLine="0"/>
              <w:jc w:val="center"/>
              <w:rPr>
                <w:rFonts w:eastAsia="Calibri"/>
                <w:b/>
                <w:bCs/>
                <w:szCs w:val="22"/>
                <w:lang w:eastAsia="ru-RU"/>
              </w:rPr>
            </w:pPr>
            <w:r w:rsidRPr="00422D25">
              <w:rPr>
                <w:rFonts w:eastAsia="Calibri"/>
                <w:b/>
                <w:bCs/>
                <w:szCs w:val="22"/>
                <w:lang w:eastAsia="ru-RU"/>
              </w:rPr>
              <w:t>ЗАЯВЛЕНИЕ</w:t>
            </w:r>
          </w:p>
          <w:p w14:paraId="2BF9306C" w14:textId="77777777" w:rsidR="00422D25" w:rsidRPr="00422D25" w:rsidRDefault="00422D25" w:rsidP="001A7AE6">
            <w:pPr>
              <w:spacing w:line="276" w:lineRule="auto"/>
              <w:ind w:firstLine="0"/>
              <w:jc w:val="center"/>
              <w:rPr>
                <w:rFonts w:eastAsia="Calibri"/>
                <w:b/>
                <w:bCs/>
                <w:szCs w:val="22"/>
                <w:lang w:eastAsia="ru-RU"/>
              </w:rPr>
            </w:pPr>
            <w:r w:rsidRPr="00422D25">
              <w:rPr>
                <w:rFonts w:eastAsia="Calibri"/>
                <w:szCs w:val="22"/>
              </w:rPr>
              <w:t>в территориальное подразделение по безопасности пищевых продуктов</w:t>
            </w:r>
            <w:r w:rsidRPr="00422D25">
              <w:rPr>
                <w:rFonts w:eastAsia="Calibri"/>
                <w:b/>
                <w:bCs/>
                <w:szCs w:val="22"/>
              </w:rPr>
              <w:t xml:space="preserve"> </w:t>
            </w:r>
          </w:p>
          <w:p w14:paraId="11C3643F" w14:textId="77777777" w:rsidR="00422D25" w:rsidRPr="00422D25" w:rsidRDefault="00422D25" w:rsidP="001A7AE6">
            <w:pPr>
              <w:spacing w:line="276" w:lineRule="auto"/>
              <w:ind w:firstLine="0"/>
              <w:jc w:val="center"/>
              <w:rPr>
                <w:rFonts w:eastAsia="Calibri"/>
                <w:b/>
                <w:bCs/>
                <w:szCs w:val="22"/>
                <w:lang w:eastAsia="ru-RU"/>
              </w:rPr>
            </w:pPr>
            <w:r w:rsidRPr="00422D25">
              <w:rPr>
                <w:rFonts w:eastAsia="Calibri"/>
                <w:b/>
                <w:bCs/>
                <w:szCs w:val="22"/>
              </w:rPr>
              <w:t xml:space="preserve">о выдаче санитарно-ветеринарного разрешения </w:t>
            </w:r>
          </w:p>
          <w:p w14:paraId="0FE98388" w14:textId="77777777" w:rsidR="00422D25" w:rsidRPr="00422D25" w:rsidRDefault="00422D25" w:rsidP="001A7AE6">
            <w:pPr>
              <w:spacing w:before="240" w:line="276" w:lineRule="auto"/>
              <w:ind w:firstLine="0"/>
              <w:jc w:val="center"/>
              <w:rPr>
                <w:rFonts w:eastAsia="Calibri"/>
                <w:szCs w:val="22"/>
                <w:lang w:eastAsia="ru-RU"/>
              </w:rPr>
            </w:pPr>
            <w:r w:rsidRPr="00422D25">
              <w:rPr>
                <w:rFonts w:eastAsia="Calibri"/>
                <w:szCs w:val="22"/>
                <w:lang w:eastAsia="ru-RU"/>
              </w:rPr>
              <w:t>______________________________________________________</w:t>
            </w:r>
          </w:p>
          <w:p w14:paraId="0C67A631" w14:textId="77777777" w:rsidR="00422D25" w:rsidRPr="00422D25" w:rsidRDefault="00422D25" w:rsidP="001A7AE6">
            <w:pPr>
              <w:spacing w:before="240" w:line="276" w:lineRule="auto"/>
              <w:ind w:firstLine="0"/>
              <w:jc w:val="center"/>
              <w:rPr>
                <w:rFonts w:eastAsia="Calibri"/>
                <w:szCs w:val="22"/>
                <w:lang w:eastAsia="ru-RU"/>
              </w:rPr>
            </w:pPr>
          </w:p>
          <w:p w14:paraId="7F5F5899" w14:textId="77777777" w:rsidR="00422D25" w:rsidRPr="00422D25" w:rsidRDefault="00422D25" w:rsidP="001A7AE6">
            <w:pPr>
              <w:spacing w:after="120" w:line="360" w:lineRule="auto"/>
              <w:ind w:firstLine="0"/>
              <w:jc w:val="left"/>
              <w:rPr>
                <w:rFonts w:eastAsia="Calibri"/>
                <w:szCs w:val="22"/>
                <w:vertAlign w:val="superscript"/>
                <w:lang w:eastAsia="ru-RU"/>
              </w:rPr>
            </w:pPr>
            <w:proofErr w:type="gramStart"/>
            <w:r w:rsidRPr="00422D25">
              <w:rPr>
                <w:rFonts w:eastAsia="Calibri"/>
                <w:szCs w:val="22"/>
              </w:rPr>
              <w:t>Нижеподписавшийся</w:t>
            </w:r>
            <w:proofErr w:type="gramEnd"/>
            <w:r w:rsidRPr="00422D25">
              <w:rPr>
                <w:rFonts w:eastAsia="Calibri"/>
                <w:szCs w:val="22"/>
              </w:rPr>
              <w:t xml:space="preserve">, _______________________________, в качестве__________________  _________________, проживает в населенном пункте______________________________________ ул.____________________ №_______, прошу выдать санитарно-ветеринарное разрешение для предприятия </w:t>
            </w:r>
          </w:p>
          <w:p w14:paraId="07D6EBA2" w14:textId="77777777" w:rsidR="00422D25" w:rsidRPr="00422D25" w:rsidRDefault="00422D25" w:rsidP="001A7AE6">
            <w:pPr>
              <w:spacing w:after="120" w:line="360" w:lineRule="auto"/>
              <w:ind w:firstLine="0"/>
              <w:jc w:val="left"/>
              <w:rPr>
                <w:rFonts w:eastAsia="Calibri"/>
                <w:szCs w:val="22"/>
                <w:lang w:eastAsia="ru-RU"/>
              </w:rPr>
            </w:pPr>
            <w:r w:rsidRPr="00422D25">
              <w:rPr>
                <w:rFonts w:eastAsia="Calibri"/>
                <w:szCs w:val="22"/>
                <w:lang w:eastAsia="ru-RU"/>
              </w:rPr>
              <w:t xml:space="preserve">  </w:t>
            </w:r>
            <w:r w:rsidRPr="00422D25">
              <w:rPr>
                <w:rFonts w:eastAsia="Calibri"/>
                <w:szCs w:val="22"/>
                <w:vertAlign w:val="superscript"/>
                <w:lang w:eastAsia="ru-RU"/>
              </w:rPr>
              <w:t>(наименование предприятия)</w:t>
            </w:r>
            <w:r w:rsidRPr="00422D25">
              <w:rPr>
                <w:rFonts w:eastAsia="Calibri"/>
                <w:szCs w:val="22"/>
                <w:lang w:eastAsia="ru-RU"/>
              </w:rPr>
              <w:t>_______________________________, расположенного _________________             _________________________________________ул. _______________________ № _______,</w:t>
            </w:r>
          </w:p>
          <w:p w14:paraId="5B1A57AD" w14:textId="77777777" w:rsidR="00422D25" w:rsidRPr="00422D25" w:rsidRDefault="00422D25" w:rsidP="001A7AE6">
            <w:pPr>
              <w:spacing w:line="360" w:lineRule="auto"/>
              <w:ind w:left="112" w:firstLine="0"/>
              <w:jc w:val="left"/>
              <w:rPr>
                <w:rFonts w:eastAsia="Calibri"/>
                <w:szCs w:val="22"/>
                <w:lang w:eastAsia="ru-RU"/>
              </w:rPr>
            </w:pPr>
            <w:r w:rsidRPr="00422D25">
              <w:rPr>
                <w:rFonts w:eastAsia="Calibri"/>
                <w:szCs w:val="22"/>
                <w:lang w:eastAsia="ru-RU"/>
              </w:rPr>
              <w:t xml:space="preserve">на следующие виды деятельности: </w:t>
            </w:r>
          </w:p>
          <w:tbl>
            <w:tblPr>
              <w:tblStyle w:val="Tabelgril1"/>
              <w:tblW w:w="0" w:type="auto"/>
              <w:tblInd w:w="112" w:type="dxa"/>
              <w:tblLayout w:type="fixed"/>
              <w:tblLook w:val="04A0" w:firstRow="1" w:lastRow="0" w:firstColumn="1" w:lastColumn="0" w:noHBand="0" w:noVBand="1"/>
            </w:tblPr>
            <w:tblGrid>
              <w:gridCol w:w="562"/>
              <w:gridCol w:w="8930"/>
            </w:tblGrid>
            <w:tr w:rsidR="00422D25" w:rsidRPr="00422D25" w14:paraId="7B27B5C7" w14:textId="77777777" w:rsidTr="001A7AE6">
              <w:tc>
                <w:tcPr>
                  <w:tcW w:w="562" w:type="dxa"/>
                </w:tcPr>
                <w:p w14:paraId="1CA28009" w14:textId="77777777" w:rsidR="00422D25" w:rsidRPr="00422D25" w:rsidRDefault="00422D25" w:rsidP="001A7AE6">
                  <w:pPr>
                    <w:spacing w:line="360" w:lineRule="auto"/>
                    <w:rPr>
                      <w:rFonts w:eastAsia="Calibri"/>
                      <w:szCs w:val="22"/>
                      <w:lang w:eastAsia="ru-RU"/>
                    </w:rPr>
                  </w:pPr>
                  <w:r w:rsidRPr="00422D25">
                    <w:rPr>
                      <w:rFonts w:eastAsia="Calibri"/>
                      <w:szCs w:val="22"/>
                      <w:lang w:eastAsia="ru-RU"/>
                    </w:rPr>
                    <w:t>№</w:t>
                  </w:r>
                </w:p>
              </w:tc>
              <w:tc>
                <w:tcPr>
                  <w:tcW w:w="8930" w:type="dxa"/>
                </w:tcPr>
                <w:p w14:paraId="21169A3C" w14:textId="77777777" w:rsidR="00422D25" w:rsidRPr="00422D25" w:rsidRDefault="00422D25" w:rsidP="001A7AE6">
                  <w:pPr>
                    <w:spacing w:line="360" w:lineRule="auto"/>
                    <w:jc w:val="center"/>
                    <w:rPr>
                      <w:rFonts w:ascii="Times New Roman" w:eastAsia="Calibri" w:hAnsi="Times New Roman"/>
                      <w:szCs w:val="22"/>
                      <w:lang w:eastAsia="ru-RU"/>
                    </w:rPr>
                  </w:pPr>
                  <w:r w:rsidRPr="00422D25">
                    <w:rPr>
                      <w:rFonts w:ascii="Times New Roman" w:eastAsia="Calibri" w:hAnsi="Times New Roman"/>
                      <w:szCs w:val="22"/>
                      <w:lang w:eastAsia="ru-RU"/>
                    </w:rPr>
                    <w:t xml:space="preserve">Профиль деятельности </w:t>
                  </w:r>
                </w:p>
              </w:tc>
            </w:tr>
            <w:tr w:rsidR="00422D25" w:rsidRPr="00422D25" w14:paraId="3ED85DEC" w14:textId="77777777" w:rsidTr="001A7AE6">
              <w:tc>
                <w:tcPr>
                  <w:tcW w:w="562" w:type="dxa"/>
                </w:tcPr>
                <w:p w14:paraId="3D758629" w14:textId="77777777" w:rsidR="00422D25" w:rsidRPr="00422D25" w:rsidRDefault="00422D25" w:rsidP="001A7AE6">
                  <w:pPr>
                    <w:spacing w:line="360" w:lineRule="auto"/>
                    <w:rPr>
                      <w:rFonts w:eastAsia="Calibri"/>
                      <w:szCs w:val="22"/>
                      <w:lang w:eastAsia="ru-RU"/>
                    </w:rPr>
                  </w:pPr>
                  <w:r w:rsidRPr="00422D25">
                    <w:rPr>
                      <w:rFonts w:eastAsia="Calibri"/>
                      <w:szCs w:val="22"/>
                      <w:lang w:eastAsia="ru-RU"/>
                    </w:rPr>
                    <w:t>1.</w:t>
                  </w:r>
                </w:p>
              </w:tc>
              <w:tc>
                <w:tcPr>
                  <w:tcW w:w="8930" w:type="dxa"/>
                </w:tcPr>
                <w:p w14:paraId="60A897E7" w14:textId="77777777" w:rsidR="00422D25" w:rsidRPr="00422D25" w:rsidRDefault="00422D25" w:rsidP="001A7AE6">
                  <w:pPr>
                    <w:spacing w:line="360" w:lineRule="auto"/>
                    <w:rPr>
                      <w:rFonts w:eastAsia="Calibri"/>
                      <w:szCs w:val="22"/>
                      <w:lang w:eastAsia="ru-RU"/>
                    </w:rPr>
                  </w:pPr>
                </w:p>
              </w:tc>
            </w:tr>
            <w:tr w:rsidR="00422D25" w:rsidRPr="00422D25" w14:paraId="4A5F179A" w14:textId="77777777" w:rsidTr="001A7AE6">
              <w:tc>
                <w:tcPr>
                  <w:tcW w:w="562" w:type="dxa"/>
                </w:tcPr>
                <w:p w14:paraId="0D97FAE2" w14:textId="77777777" w:rsidR="00422D25" w:rsidRPr="00422D25" w:rsidRDefault="00422D25" w:rsidP="001A7AE6">
                  <w:pPr>
                    <w:spacing w:line="360" w:lineRule="auto"/>
                    <w:rPr>
                      <w:rFonts w:eastAsia="Calibri"/>
                      <w:szCs w:val="22"/>
                      <w:lang w:eastAsia="ru-RU"/>
                    </w:rPr>
                  </w:pPr>
                  <w:r w:rsidRPr="00422D25">
                    <w:rPr>
                      <w:rFonts w:eastAsia="Calibri"/>
                      <w:szCs w:val="22"/>
                      <w:lang w:eastAsia="ru-RU"/>
                    </w:rPr>
                    <w:t>2.</w:t>
                  </w:r>
                </w:p>
              </w:tc>
              <w:tc>
                <w:tcPr>
                  <w:tcW w:w="8930" w:type="dxa"/>
                </w:tcPr>
                <w:p w14:paraId="1A8062E8" w14:textId="77777777" w:rsidR="00422D25" w:rsidRPr="00422D25" w:rsidRDefault="00422D25" w:rsidP="001A7AE6">
                  <w:pPr>
                    <w:spacing w:line="360" w:lineRule="auto"/>
                    <w:rPr>
                      <w:rFonts w:eastAsia="Calibri"/>
                      <w:szCs w:val="22"/>
                      <w:lang w:eastAsia="ru-RU"/>
                    </w:rPr>
                  </w:pPr>
                </w:p>
              </w:tc>
            </w:tr>
            <w:tr w:rsidR="00422D25" w:rsidRPr="00422D25" w14:paraId="4C0E9434" w14:textId="77777777" w:rsidTr="001A7AE6">
              <w:tc>
                <w:tcPr>
                  <w:tcW w:w="562" w:type="dxa"/>
                </w:tcPr>
                <w:p w14:paraId="3D194710" w14:textId="77777777" w:rsidR="00422D25" w:rsidRPr="00422D25" w:rsidRDefault="00422D25" w:rsidP="001A7AE6">
                  <w:pPr>
                    <w:spacing w:line="360" w:lineRule="auto"/>
                    <w:rPr>
                      <w:rFonts w:eastAsia="Calibri"/>
                      <w:szCs w:val="22"/>
                      <w:lang w:eastAsia="ru-RU"/>
                    </w:rPr>
                  </w:pPr>
                  <w:r w:rsidRPr="00422D25">
                    <w:rPr>
                      <w:rFonts w:eastAsia="Calibri"/>
                      <w:szCs w:val="22"/>
                      <w:lang w:eastAsia="ru-RU"/>
                    </w:rPr>
                    <w:t>3.</w:t>
                  </w:r>
                </w:p>
              </w:tc>
              <w:tc>
                <w:tcPr>
                  <w:tcW w:w="8930" w:type="dxa"/>
                </w:tcPr>
                <w:p w14:paraId="0DC7FBAB" w14:textId="77777777" w:rsidR="00422D25" w:rsidRPr="00422D25" w:rsidRDefault="00422D25" w:rsidP="001A7AE6">
                  <w:pPr>
                    <w:spacing w:line="360" w:lineRule="auto"/>
                    <w:rPr>
                      <w:rFonts w:eastAsia="Calibri"/>
                      <w:szCs w:val="22"/>
                      <w:lang w:eastAsia="ru-RU"/>
                    </w:rPr>
                  </w:pPr>
                </w:p>
              </w:tc>
            </w:tr>
          </w:tbl>
          <w:p w14:paraId="66587ADC" w14:textId="77777777" w:rsidR="00422D25" w:rsidRPr="00422D25" w:rsidRDefault="00422D25" w:rsidP="001A7AE6">
            <w:pPr>
              <w:spacing w:before="100" w:beforeAutospacing="1" w:after="100" w:afterAutospacing="1"/>
              <w:ind w:firstLine="0"/>
              <w:rPr>
                <w:rFonts w:eastAsia="Calibri"/>
                <w:szCs w:val="22"/>
                <w:lang w:eastAsia="en-GB"/>
              </w:rPr>
            </w:pPr>
            <w:r w:rsidRPr="00422D25">
              <w:rPr>
                <w:rFonts w:eastAsia="Calibri"/>
                <w:szCs w:val="22"/>
                <w:lang w:eastAsia="en-GB"/>
              </w:rPr>
              <w:t xml:space="preserve">К настоящему заявлению прилагаю: </w:t>
            </w:r>
          </w:p>
          <w:p w14:paraId="6B6E404E" w14:textId="77777777" w:rsidR="00422D25" w:rsidRPr="00422D25" w:rsidRDefault="00422D25" w:rsidP="001A7AE6">
            <w:pPr>
              <w:ind w:firstLine="0"/>
              <w:rPr>
                <w:rFonts w:eastAsia="Calibri"/>
                <w:szCs w:val="22"/>
                <w:lang w:eastAsia="en-GB"/>
              </w:rPr>
            </w:pPr>
            <w:r w:rsidRPr="00422D25">
              <w:rPr>
                <w:rFonts w:eastAsia="Calibri"/>
                <w:szCs w:val="22"/>
                <w:lang w:eastAsia="en-GB"/>
              </w:rPr>
              <w:t>a) Копию документа, подтверждающего регистрацию предпринимательской деятельности в Республике Молдова;</w:t>
            </w:r>
          </w:p>
          <w:p w14:paraId="7FA5F03C" w14:textId="77777777" w:rsidR="00422D25" w:rsidRPr="00422D25" w:rsidRDefault="00422D25" w:rsidP="001A7AE6">
            <w:pPr>
              <w:ind w:firstLine="0"/>
              <w:rPr>
                <w:rFonts w:eastAsia="Calibri"/>
                <w:szCs w:val="22"/>
                <w:lang w:eastAsia="en-GB"/>
              </w:rPr>
            </w:pPr>
            <w:r w:rsidRPr="00422D25">
              <w:rPr>
                <w:rFonts w:eastAsia="Calibri"/>
                <w:szCs w:val="22"/>
                <w:lang w:eastAsia="en-GB"/>
              </w:rPr>
              <w:t>b) Копию документа, подтверждающего право собственности или право пользования помещением;</w:t>
            </w:r>
          </w:p>
          <w:p w14:paraId="1BFE3066" w14:textId="77777777" w:rsidR="00422D25" w:rsidRPr="00422D25" w:rsidRDefault="00422D25" w:rsidP="001A7AE6">
            <w:pPr>
              <w:ind w:firstLine="0"/>
              <w:rPr>
                <w:rFonts w:eastAsia="Calibri"/>
                <w:szCs w:val="22"/>
                <w:lang w:eastAsia="en-GB"/>
              </w:rPr>
            </w:pPr>
            <w:r w:rsidRPr="00422D25">
              <w:rPr>
                <w:rFonts w:eastAsia="Calibri"/>
                <w:szCs w:val="22"/>
                <w:lang w:eastAsia="en-GB"/>
              </w:rPr>
              <w:t>c) Копию трудового договора/договора о предоставлении услуг, заключенного с ветеринарным врачом (см. исключения в части (2) статьи 18 Закона № 221/2007);</w:t>
            </w:r>
          </w:p>
          <w:p w14:paraId="0193839D" w14:textId="77777777" w:rsidR="00422D25" w:rsidRPr="00422D25" w:rsidRDefault="00422D25" w:rsidP="001A7AE6">
            <w:pPr>
              <w:ind w:firstLine="0"/>
              <w:rPr>
                <w:rFonts w:eastAsia="Calibri"/>
                <w:szCs w:val="22"/>
                <w:lang w:eastAsia="en-GB"/>
              </w:rPr>
            </w:pPr>
            <w:r w:rsidRPr="00422D25">
              <w:rPr>
                <w:rFonts w:eastAsia="Calibri"/>
                <w:szCs w:val="22"/>
                <w:lang w:eastAsia="en-GB"/>
              </w:rPr>
              <w:t>d) Природоохранное разрешение на специальное водопользование, только для хозяйственной деятельности по разведению рыб.</w:t>
            </w:r>
          </w:p>
          <w:p w14:paraId="132CC740" w14:textId="77777777" w:rsidR="00422D25" w:rsidRPr="00422D25" w:rsidRDefault="00422D25" w:rsidP="001A7AE6">
            <w:pPr>
              <w:ind w:firstLine="0"/>
              <w:jc w:val="left"/>
              <w:rPr>
                <w:rFonts w:eastAsia="Calibri"/>
                <w:szCs w:val="22"/>
                <w:lang w:eastAsia="ru-RU"/>
              </w:rPr>
            </w:pPr>
          </w:p>
          <w:p w14:paraId="37E491FB" w14:textId="77777777" w:rsidR="00422D25" w:rsidRPr="00422D25" w:rsidRDefault="00422D25" w:rsidP="001A7AE6">
            <w:pPr>
              <w:spacing w:line="276" w:lineRule="auto"/>
              <w:ind w:firstLine="0"/>
              <w:jc w:val="left"/>
              <w:rPr>
                <w:rFonts w:eastAsia="Calibri"/>
                <w:szCs w:val="22"/>
                <w:lang w:eastAsia="ru-RU"/>
              </w:rPr>
            </w:pPr>
            <w:r w:rsidRPr="00422D25">
              <w:rPr>
                <w:rFonts w:eastAsia="Calibri"/>
                <w:szCs w:val="22"/>
                <w:lang w:eastAsia="ru-RU"/>
              </w:rPr>
              <w:t xml:space="preserve">Дата подачи заявления __________________________ </w:t>
            </w:r>
          </w:p>
          <w:p w14:paraId="56C12435" w14:textId="77777777" w:rsidR="00422D25" w:rsidRPr="00422D25" w:rsidRDefault="00422D25" w:rsidP="001A7AE6">
            <w:pPr>
              <w:ind w:firstLine="0"/>
              <w:jc w:val="left"/>
              <w:rPr>
                <w:rFonts w:eastAsia="Calibri"/>
                <w:szCs w:val="22"/>
              </w:rPr>
            </w:pPr>
            <w:r w:rsidRPr="00422D25">
              <w:rPr>
                <w:rFonts w:eastAsia="Calibri"/>
                <w:szCs w:val="22"/>
              </w:rPr>
              <w:t xml:space="preserve">                                                                                                             </w:t>
            </w:r>
          </w:p>
          <w:p w14:paraId="4A96FB7E" w14:textId="77777777" w:rsidR="00422D25" w:rsidRPr="00422D25" w:rsidRDefault="00422D25" w:rsidP="001A7AE6">
            <w:pPr>
              <w:ind w:firstLine="0"/>
              <w:jc w:val="left"/>
              <w:rPr>
                <w:rFonts w:eastAsia="Calibri"/>
                <w:szCs w:val="22"/>
                <w:lang w:eastAsia="ru-RU"/>
              </w:rPr>
            </w:pPr>
          </w:p>
          <w:p w14:paraId="1D3ADC61" w14:textId="77777777" w:rsidR="00422D25" w:rsidRPr="00422D25" w:rsidRDefault="00422D25" w:rsidP="001A7AE6">
            <w:pPr>
              <w:ind w:firstLine="0"/>
              <w:jc w:val="left"/>
              <w:rPr>
                <w:rFonts w:eastAsia="Calibri"/>
                <w:szCs w:val="22"/>
                <w:lang w:eastAsia="ru-RU"/>
              </w:rPr>
            </w:pPr>
          </w:p>
        </w:tc>
      </w:tr>
      <w:tr w:rsidR="00422D25" w:rsidRPr="00A72FD5" w14:paraId="4CA21929" w14:textId="77777777" w:rsidTr="001A7AE6">
        <w:trPr>
          <w:tblCellSpacing w:w="0" w:type="dxa"/>
        </w:trPr>
        <w:tc>
          <w:tcPr>
            <w:tcW w:w="3215" w:type="dxa"/>
            <w:tcBorders>
              <w:top w:val="nil"/>
              <w:left w:val="nil"/>
              <w:bottom w:val="nil"/>
              <w:right w:val="nil"/>
            </w:tcBorders>
            <w:noWrap/>
            <w:tcMar>
              <w:top w:w="15" w:type="dxa"/>
              <w:left w:w="30" w:type="dxa"/>
              <w:bottom w:w="15" w:type="dxa"/>
              <w:right w:w="30" w:type="dxa"/>
            </w:tcMar>
          </w:tcPr>
          <w:p w14:paraId="0C2D13EC" w14:textId="77777777" w:rsidR="00422D25" w:rsidRPr="00422D25" w:rsidRDefault="00422D25" w:rsidP="001A7AE6">
            <w:pPr>
              <w:spacing w:before="100" w:beforeAutospacing="1" w:after="100" w:afterAutospacing="1"/>
              <w:ind w:firstLine="0"/>
              <w:jc w:val="left"/>
              <w:rPr>
                <w:rFonts w:eastAsia="Calibri"/>
                <w:szCs w:val="22"/>
              </w:rPr>
            </w:pPr>
            <w:r w:rsidRPr="00422D25">
              <w:rPr>
                <w:rFonts w:eastAsia="Calibri"/>
                <w:szCs w:val="22"/>
              </w:rPr>
              <w:t xml:space="preserve">Законный представитель </w:t>
            </w:r>
          </w:p>
          <w:p w14:paraId="3861F237" w14:textId="77777777" w:rsidR="00422D25" w:rsidRPr="00422D25" w:rsidRDefault="00422D25" w:rsidP="001A7AE6">
            <w:pPr>
              <w:spacing w:before="100" w:beforeAutospacing="1" w:after="100" w:afterAutospacing="1"/>
              <w:ind w:firstLine="0"/>
              <w:jc w:val="left"/>
              <w:rPr>
                <w:rFonts w:eastAsia="Calibri"/>
                <w:szCs w:val="22"/>
              </w:rPr>
            </w:pPr>
            <w:r w:rsidRPr="00422D25">
              <w:rPr>
                <w:rFonts w:eastAsia="Calibri"/>
                <w:szCs w:val="22"/>
              </w:rPr>
              <w:t>хозяйствующего субъекта</w:t>
            </w:r>
          </w:p>
          <w:p w14:paraId="20960BA3" w14:textId="77777777" w:rsidR="00422D25" w:rsidRPr="00422D25" w:rsidRDefault="00422D25" w:rsidP="001A7AE6">
            <w:pPr>
              <w:spacing w:before="100" w:beforeAutospacing="1" w:after="100" w:afterAutospacing="1"/>
              <w:ind w:firstLine="0"/>
              <w:jc w:val="left"/>
              <w:rPr>
                <w:rFonts w:eastAsia="Calibri"/>
                <w:szCs w:val="22"/>
                <w:lang w:eastAsia="en-GB"/>
              </w:rPr>
            </w:pPr>
          </w:p>
        </w:tc>
        <w:tc>
          <w:tcPr>
            <w:tcW w:w="3215" w:type="dxa"/>
            <w:tcBorders>
              <w:top w:val="nil"/>
              <w:left w:val="nil"/>
              <w:bottom w:val="nil"/>
              <w:right w:val="nil"/>
            </w:tcBorders>
            <w:tcMar>
              <w:top w:w="15" w:type="dxa"/>
              <w:left w:w="30" w:type="dxa"/>
              <w:bottom w:w="15" w:type="dxa"/>
              <w:right w:w="30" w:type="dxa"/>
            </w:tcMar>
          </w:tcPr>
          <w:p w14:paraId="37493605" w14:textId="77777777" w:rsidR="00422D25" w:rsidRPr="00422D25" w:rsidRDefault="00422D25" w:rsidP="001A7AE6">
            <w:pPr>
              <w:ind w:firstLine="0"/>
              <w:jc w:val="left"/>
              <w:rPr>
                <w:rFonts w:eastAsia="Calibri"/>
                <w:szCs w:val="22"/>
                <w:lang w:eastAsia="ru-RU"/>
              </w:rPr>
            </w:pPr>
            <w:r w:rsidRPr="00422D25">
              <w:rPr>
                <w:rFonts w:eastAsia="Calibri"/>
                <w:szCs w:val="22"/>
                <w:lang w:eastAsia="ru-RU"/>
              </w:rPr>
              <w:t>_________________</w:t>
            </w:r>
          </w:p>
          <w:p w14:paraId="0EAA3470" w14:textId="77777777" w:rsidR="00422D25" w:rsidRPr="00422D25" w:rsidRDefault="00422D25" w:rsidP="001A7AE6">
            <w:pPr>
              <w:ind w:firstLine="0"/>
              <w:jc w:val="left"/>
              <w:rPr>
                <w:rFonts w:eastAsia="Calibri"/>
                <w:szCs w:val="22"/>
                <w:lang w:eastAsia="ru-RU"/>
              </w:rPr>
            </w:pPr>
            <w:r w:rsidRPr="00422D25">
              <w:rPr>
                <w:rFonts w:eastAsia="Calibri"/>
                <w:szCs w:val="22"/>
                <w:lang w:eastAsia="ru-RU"/>
              </w:rPr>
              <w:t xml:space="preserve">      (подпись)</w:t>
            </w:r>
          </w:p>
        </w:tc>
        <w:tc>
          <w:tcPr>
            <w:tcW w:w="3215" w:type="dxa"/>
            <w:tcBorders>
              <w:top w:val="nil"/>
              <w:left w:val="nil"/>
              <w:bottom w:val="nil"/>
              <w:right w:val="nil"/>
            </w:tcBorders>
            <w:tcMar>
              <w:top w:w="15" w:type="dxa"/>
              <w:left w:w="30" w:type="dxa"/>
              <w:bottom w:w="15" w:type="dxa"/>
              <w:right w:w="30" w:type="dxa"/>
            </w:tcMar>
          </w:tcPr>
          <w:p w14:paraId="32AA5F44" w14:textId="77777777" w:rsidR="00422D25" w:rsidRPr="00422D25" w:rsidRDefault="00422D25" w:rsidP="001A7AE6">
            <w:pPr>
              <w:ind w:firstLine="0"/>
              <w:jc w:val="left"/>
              <w:rPr>
                <w:rFonts w:eastAsia="Calibri"/>
                <w:szCs w:val="22"/>
                <w:lang w:eastAsia="ru-RU"/>
              </w:rPr>
            </w:pPr>
            <w:r w:rsidRPr="00422D25">
              <w:rPr>
                <w:rFonts w:eastAsia="Calibri"/>
                <w:szCs w:val="22"/>
                <w:lang w:eastAsia="ru-RU"/>
              </w:rPr>
              <w:t>_______________</w:t>
            </w:r>
          </w:p>
          <w:p w14:paraId="4D157E7B" w14:textId="77777777" w:rsidR="00422D25" w:rsidRPr="001968B0" w:rsidRDefault="00422D25" w:rsidP="001A7AE6">
            <w:pPr>
              <w:ind w:firstLine="0"/>
              <w:jc w:val="left"/>
              <w:rPr>
                <w:rFonts w:eastAsia="Calibri"/>
                <w:sz w:val="22"/>
                <w:szCs w:val="22"/>
                <w:lang w:eastAsia="ru-RU"/>
              </w:rPr>
            </w:pPr>
            <w:r w:rsidRPr="00422D25">
              <w:rPr>
                <w:rFonts w:eastAsia="Calibri"/>
                <w:szCs w:val="22"/>
                <w:lang w:eastAsia="ru-RU"/>
              </w:rPr>
              <w:t>(фамилия</w:t>
            </w:r>
            <w:proofErr w:type="gramStart"/>
            <w:r w:rsidRPr="00422D25">
              <w:rPr>
                <w:rFonts w:eastAsia="Calibri"/>
                <w:szCs w:val="22"/>
                <w:lang w:eastAsia="ru-RU"/>
              </w:rPr>
              <w:t>.</w:t>
            </w:r>
            <w:proofErr w:type="gramEnd"/>
            <w:r w:rsidRPr="00422D25">
              <w:rPr>
                <w:rFonts w:eastAsia="Calibri"/>
                <w:szCs w:val="22"/>
                <w:lang w:eastAsia="ru-RU"/>
              </w:rPr>
              <w:t xml:space="preserve"> </w:t>
            </w:r>
            <w:proofErr w:type="gramStart"/>
            <w:r w:rsidRPr="00422D25">
              <w:rPr>
                <w:rFonts w:eastAsia="Calibri"/>
                <w:szCs w:val="22"/>
                <w:lang w:eastAsia="ru-RU"/>
              </w:rPr>
              <w:t>и</w:t>
            </w:r>
            <w:proofErr w:type="gramEnd"/>
            <w:r w:rsidRPr="00422D25">
              <w:rPr>
                <w:rFonts w:eastAsia="Calibri"/>
                <w:szCs w:val="22"/>
                <w:lang w:eastAsia="ru-RU"/>
              </w:rPr>
              <w:t>мя)</w:t>
            </w:r>
          </w:p>
        </w:tc>
      </w:tr>
    </w:tbl>
    <w:p w14:paraId="5AE517F5" w14:textId="6D6D79E7" w:rsidR="00422D25" w:rsidRDefault="00FD7DF7" w:rsidP="00FD7DF7">
      <w:pPr>
        <w:rPr>
          <w:rFonts w:cstheme="majorBidi"/>
          <w:sz w:val="28"/>
          <w:szCs w:val="28"/>
        </w:rPr>
      </w:pPr>
      <w:r w:rsidRPr="00FD7DF7">
        <w:rPr>
          <w:rFonts w:cstheme="majorBidi"/>
          <w:sz w:val="28"/>
          <w:szCs w:val="28"/>
        </w:rPr>
        <w:t> </w:t>
      </w:r>
    </w:p>
    <w:p w14:paraId="1BEA7514" w14:textId="77777777" w:rsidR="00422D25" w:rsidRDefault="00422D25">
      <w:pPr>
        <w:rPr>
          <w:rFonts w:cstheme="majorBidi"/>
          <w:sz w:val="28"/>
          <w:szCs w:val="28"/>
        </w:rPr>
      </w:pPr>
      <w:r>
        <w:rPr>
          <w:rFonts w:cstheme="majorBidi"/>
          <w:sz w:val="28"/>
          <w:szCs w:val="28"/>
        </w:rPr>
        <w:br w:type="page"/>
      </w:r>
    </w:p>
    <w:p w14:paraId="21D4FA88" w14:textId="0D4285AE" w:rsidR="00FD7DF7" w:rsidRPr="00FD7DF7" w:rsidRDefault="00422D25" w:rsidP="00FD7DF7">
      <w:pPr>
        <w:rPr>
          <w:rFonts w:cstheme="majorBidi"/>
          <w:sz w:val="28"/>
          <w:szCs w:val="28"/>
        </w:rPr>
      </w:pPr>
      <w:r>
        <w:rPr>
          <w:rFonts w:cstheme="majorBidi"/>
          <w:sz w:val="28"/>
          <w:szCs w:val="28"/>
        </w:rPr>
        <w:lastRenderedPageBreak/>
        <w:t xml:space="preserve">8. </w:t>
      </w:r>
      <w:r>
        <w:rPr>
          <w:rFonts w:cstheme="majorBidi"/>
          <w:sz w:val="28"/>
          <w:szCs w:val="28"/>
        </w:rPr>
        <w:tab/>
        <w:t>п</w:t>
      </w:r>
      <w:r w:rsidR="00FD7DF7" w:rsidRPr="00FD7DF7">
        <w:rPr>
          <w:rFonts w:cstheme="majorBidi"/>
          <w:sz w:val="28"/>
          <w:szCs w:val="28"/>
        </w:rPr>
        <w:t>риложение № 3 признать утратившей силу;</w:t>
      </w:r>
    </w:p>
    <w:p w14:paraId="029BF5CC" w14:textId="079A47A3" w:rsidR="00FD7DF7" w:rsidRPr="00FD7DF7" w:rsidRDefault="00422D25" w:rsidP="00FD7DF7">
      <w:pPr>
        <w:rPr>
          <w:rFonts w:cstheme="majorBidi"/>
          <w:sz w:val="28"/>
          <w:szCs w:val="28"/>
        </w:rPr>
      </w:pPr>
      <w:r>
        <w:rPr>
          <w:rFonts w:cstheme="majorBidi"/>
          <w:sz w:val="28"/>
          <w:szCs w:val="28"/>
        </w:rPr>
        <w:t>9.</w:t>
      </w:r>
      <w:r>
        <w:rPr>
          <w:rFonts w:cstheme="majorBidi"/>
          <w:sz w:val="28"/>
          <w:szCs w:val="28"/>
        </w:rPr>
        <w:tab/>
        <w:t>в</w:t>
      </w:r>
      <w:r w:rsidR="00FD7DF7" w:rsidRPr="00FD7DF7">
        <w:rPr>
          <w:rFonts w:cstheme="majorBidi"/>
          <w:sz w:val="28"/>
          <w:szCs w:val="28"/>
        </w:rPr>
        <w:t xml:space="preserve"> </w:t>
      </w:r>
      <w:r>
        <w:rPr>
          <w:rFonts w:cstheme="majorBidi"/>
          <w:sz w:val="28"/>
          <w:szCs w:val="28"/>
        </w:rPr>
        <w:t>п</w:t>
      </w:r>
      <w:r w:rsidR="00FD7DF7" w:rsidRPr="00FD7DF7">
        <w:rPr>
          <w:rFonts w:cstheme="majorBidi"/>
          <w:sz w:val="28"/>
          <w:szCs w:val="28"/>
        </w:rPr>
        <w:t xml:space="preserve">риложении № 4 пункт a) заменить фразой: </w:t>
      </w:r>
      <w:r>
        <w:rPr>
          <w:rFonts w:cstheme="majorBidi"/>
          <w:sz w:val="28"/>
          <w:szCs w:val="28"/>
        </w:rPr>
        <w:t>«</w:t>
      </w:r>
      <w:r w:rsidR="00FD7DF7" w:rsidRPr="00FD7DF7">
        <w:rPr>
          <w:rFonts w:cstheme="majorBidi"/>
          <w:sz w:val="28"/>
          <w:szCs w:val="28"/>
        </w:rPr>
        <w:t>соблюдать ветеринарно-санитарные нормы и для безопасности пищевых продуктов</w:t>
      </w:r>
      <w:r>
        <w:rPr>
          <w:rFonts w:cstheme="majorBidi"/>
          <w:sz w:val="28"/>
          <w:szCs w:val="28"/>
        </w:rPr>
        <w:t>»</w:t>
      </w:r>
      <w:r w:rsidR="00FD7DF7" w:rsidRPr="00FD7DF7">
        <w:rPr>
          <w:rFonts w:cstheme="majorBidi"/>
          <w:sz w:val="28"/>
          <w:szCs w:val="28"/>
        </w:rPr>
        <w:t>;</w:t>
      </w:r>
    </w:p>
    <w:p w14:paraId="3431440A" w14:textId="06E8B092" w:rsidR="00FD7DF7" w:rsidRPr="00FD7DF7" w:rsidRDefault="00422D25" w:rsidP="00FD7DF7">
      <w:pPr>
        <w:rPr>
          <w:rFonts w:cstheme="majorBidi"/>
          <w:sz w:val="28"/>
          <w:szCs w:val="28"/>
        </w:rPr>
      </w:pPr>
      <w:r>
        <w:rPr>
          <w:rFonts w:cstheme="majorBidi"/>
          <w:sz w:val="28"/>
          <w:szCs w:val="28"/>
        </w:rPr>
        <w:t>10.</w:t>
      </w:r>
      <w:r>
        <w:rPr>
          <w:rFonts w:cstheme="majorBidi"/>
          <w:sz w:val="28"/>
          <w:szCs w:val="28"/>
        </w:rPr>
        <w:tab/>
        <w:t>п</w:t>
      </w:r>
      <w:r w:rsidR="00FD7DF7" w:rsidRPr="00FD7DF7">
        <w:rPr>
          <w:rFonts w:cstheme="majorBidi"/>
          <w:sz w:val="28"/>
          <w:szCs w:val="28"/>
        </w:rPr>
        <w:t>риложение № 5 признать утратившей силу;</w:t>
      </w:r>
    </w:p>
    <w:p w14:paraId="610BFE90" w14:textId="3B71785D" w:rsidR="00FD7DF7" w:rsidRPr="00FD7DF7" w:rsidRDefault="00422D25" w:rsidP="00FD7DF7">
      <w:pPr>
        <w:rPr>
          <w:rFonts w:cstheme="majorBidi"/>
          <w:sz w:val="28"/>
          <w:szCs w:val="28"/>
        </w:rPr>
      </w:pPr>
      <w:r>
        <w:rPr>
          <w:rFonts w:cstheme="majorBidi"/>
          <w:sz w:val="28"/>
          <w:szCs w:val="28"/>
        </w:rPr>
        <w:t>11.</w:t>
      </w:r>
      <w:r>
        <w:rPr>
          <w:rFonts w:cstheme="majorBidi"/>
          <w:sz w:val="28"/>
          <w:szCs w:val="28"/>
        </w:rPr>
        <w:tab/>
        <w:t>в</w:t>
      </w:r>
      <w:r w:rsidR="00FD7DF7" w:rsidRPr="00FD7DF7">
        <w:rPr>
          <w:rFonts w:cstheme="majorBidi"/>
          <w:sz w:val="28"/>
          <w:szCs w:val="28"/>
        </w:rPr>
        <w:t xml:space="preserve"> </w:t>
      </w:r>
      <w:r>
        <w:rPr>
          <w:rFonts w:cstheme="majorBidi"/>
          <w:sz w:val="28"/>
          <w:szCs w:val="28"/>
        </w:rPr>
        <w:t>п</w:t>
      </w:r>
      <w:r w:rsidR="00FD7DF7" w:rsidRPr="00FD7DF7">
        <w:rPr>
          <w:rFonts w:cstheme="majorBidi"/>
          <w:sz w:val="28"/>
          <w:szCs w:val="28"/>
        </w:rPr>
        <w:t>риложении № 6:</w:t>
      </w:r>
    </w:p>
    <w:p w14:paraId="2431BD5F" w14:textId="08728A04" w:rsidR="00FD7DF7" w:rsidRPr="00FD7DF7" w:rsidRDefault="00FD7DF7" w:rsidP="00FD7DF7">
      <w:pPr>
        <w:rPr>
          <w:rFonts w:cstheme="majorBidi"/>
          <w:sz w:val="28"/>
          <w:szCs w:val="28"/>
        </w:rPr>
      </w:pPr>
      <w:r w:rsidRPr="00FD7DF7">
        <w:rPr>
          <w:rFonts w:cstheme="majorBidi"/>
          <w:sz w:val="28"/>
          <w:szCs w:val="28"/>
        </w:rPr>
        <w:t xml:space="preserve">пункт 5.1 изложить в следующей редакции: </w:t>
      </w:r>
      <w:r w:rsidR="00422D25">
        <w:rPr>
          <w:rFonts w:cstheme="majorBidi"/>
          <w:sz w:val="28"/>
          <w:szCs w:val="28"/>
        </w:rPr>
        <w:t>«</w:t>
      </w:r>
      <w:r w:rsidRPr="00FD7DF7">
        <w:rPr>
          <w:rFonts w:cstheme="majorBidi"/>
          <w:sz w:val="28"/>
          <w:szCs w:val="28"/>
        </w:rPr>
        <w:t>Бойня</w:t>
      </w:r>
      <w:r w:rsidR="00422D25">
        <w:rPr>
          <w:rFonts w:cstheme="majorBidi"/>
          <w:sz w:val="28"/>
          <w:szCs w:val="28"/>
        </w:rPr>
        <w:t>»</w:t>
      </w:r>
      <w:r w:rsidR="009E0639">
        <w:rPr>
          <w:rFonts w:cstheme="majorBidi"/>
          <w:sz w:val="28"/>
          <w:szCs w:val="28"/>
        </w:rPr>
        <w:t>;</w:t>
      </w:r>
    </w:p>
    <w:p w14:paraId="233A9DEF" w14:textId="50883F0B" w:rsidR="00FD7DF7" w:rsidRPr="00FD7DF7" w:rsidRDefault="00FD7DF7" w:rsidP="00FD7DF7">
      <w:pPr>
        <w:rPr>
          <w:rFonts w:cstheme="majorBidi"/>
          <w:sz w:val="28"/>
          <w:szCs w:val="28"/>
        </w:rPr>
      </w:pPr>
      <w:r w:rsidRPr="00FD7DF7">
        <w:rPr>
          <w:rFonts w:cstheme="majorBidi"/>
          <w:sz w:val="28"/>
          <w:szCs w:val="28"/>
        </w:rPr>
        <w:t xml:space="preserve">пункт 5.1.3 изложить в следующей редакции: </w:t>
      </w:r>
      <w:r w:rsidR="009E0639">
        <w:rPr>
          <w:rFonts w:cstheme="majorBidi"/>
          <w:sz w:val="28"/>
          <w:szCs w:val="28"/>
        </w:rPr>
        <w:t>«</w:t>
      </w:r>
      <w:r w:rsidRPr="00FD7DF7">
        <w:rPr>
          <w:rFonts w:cstheme="majorBidi"/>
          <w:sz w:val="28"/>
          <w:szCs w:val="28"/>
        </w:rPr>
        <w:t>Предприятия по разделке мяса</w:t>
      </w:r>
      <w:r w:rsidR="009E0639">
        <w:rPr>
          <w:rFonts w:cstheme="majorBidi"/>
          <w:sz w:val="28"/>
          <w:szCs w:val="28"/>
        </w:rPr>
        <w:t>»;</w:t>
      </w:r>
    </w:p>
    <w:p w14:paraId="1AC9AB0D" w14:textId="6A42EC57" w:rsidR="00FD7DF7" w:rsidRPr="00FD7DF7" w:rsidRDefault="00FD7DF7" w:rsidP="00FD7DF7">
      <w:pPr>
        <w:rPr>
          <w:rFonts w:cstheme="majorBidi"/>
          <w:sz w:val="28"/>
          <w:szCs w:val="28"/>
        </w:rPr>
      </w:pPr>
      <w:r w:rsidRPr="00FD7DF7">
        <w:rPr>
          <w:rFonts w:cstheme="majorBidi"/>
          <w:sz w:val="28"/>
          <w:szCs w:val="28"/>
        </w:rPr>
        <w:t>пункты 5.1.1; 5.5.2, 5.8, 5.81, 5.8.1, 5.8.2, 5.8.3 - признать утратившими силу</w:t>
      </w:r>
      <w:r w:rsidR="009E0639">
        <w:rPr>
          <w:rFonts w:cstheme="majorBidi"/>
          <w:sz w:val="28"/>
          <w:szCs w:val="28"/>
        </w:rPr>
        <w:t>;</w:t>
      </w:r>
    </w:p>
    <w:p w14:paraId="45B3C14D" w14:textId="2D65F60D" w:rsidR="00FD7DF7" w:rsidRPr="00FD7DF7" w:rsidRDefault="00FD7DF7" w:rsidP="00FD7DF7">
      <w:pPr>
        <w:rPr>
          <w:rFonts w:cstheme="majorBidi"/>
          <w:sz w:val="28"/>
          <w:szCs w:val="28"/>
        </w:rPr>
      </w:pPr>
      <w:r w:rsidRPr="00FD7DF7">
        <w:rPr>
          <w:rFonts w:cstheme="majorBidi"/>
          <w:sz w:val="28"/>
          <w:szCs w:val="28"/>
        </w:rPr>
        <w:t xml:space="preserve">пункт 5.7.1 изложить в следующей редакции: </w:t>
      </w:r>
      <w:r w:rsidR="009E0639">
        <w:rPr>
          <w:rFonts w:cstheme="majorBidi"/>
          <w:sz w:val="28"/>
          <w:szCs w:val="28"/>
        </w:rPr>
        <w:t>«</w:t>
      </w:r>
      <w:r w:rsidRPr="00FD7DF7">
        <w:rPr>
          <w:rFonts w:cstheme="majorBidi"/>
          <w:sz w:val="28"/>
          <w:szCs w:val="28"/>
        </w:rPr>
        <w:t>Склад пищевых пр</w:t>
      </w:r>
      <w:r w:rsidR="009E0639">
        <w:rPr>
          <w:rFonts w:cstheme="majorBidi"/>
          <w:sz w:val="28"/>
          <w:szCs w:val="28"/>
        </w:rPr>
        <w:t>одуктов животного происхождения»;</w:t>
      </w:r>
    </w:p>
    <w:p w14:paraId="1C0B8DED" w14:textId="1F607CA3" w:rsidR="00FD7DF7" w:rsidRPr="00FD7DF7" w:rsidRDefault="00FD7DF7" w:rsidP="00FD7DF7">
      <w:pPr>
        <w:rPr>
          <w:rFonts w:cstheme="majorBidi"/>
          <w:sz w:val="28"/>
          <w:szCs w:val="28"/>
        </w:rPr>
      </w:pPr>
      <w:r w:rsidRPr="00FD7DF7">
        <w:rPr>
          <w:rFonts w:cstheme="majorBidi"/>
          <w:sz w:val="28"/>
          <w:szCs w:val="28"/>
        </w:rPr>
        <w:t>пункт 5.7.3 изложить в следующей редакции: „5.7.3. Сельскохозяйственный рынок (зал, павильон для продажи пищевых продуктов животного происхождения)</w:t>
      </w:r>
      <w:proofErr w:type="gramStart"/>
      <w:r w:rsidR="009E0639">
        <w:rPr>
          <w:rFonts w:cstheme="majorBidi"/>
          <w:sz w:val="28"/>
          <w:szCs w:val="28"/>
        </w:rPr>
        <w:t>;»</w:t>
      </w:r>
      <w:proofErr w:type="gramEnd"/>
      <w:r w:rsidR="009E0639">
        <w:rPr>
          <w:rFonts w:cstheme="majorBidi"/>
          <w:sz w:val="28"/>
          <w:szCs w:val="28"/>
        </w:rPr>
        <w:t>.</w:t>
      </w:r>
    </w:p>
    <w:p w14:paraId="0250869B" w14:textId="77777777" w:rsidR="00FD7DF7" w:rsidRPr="00FD7DF7" w:rsidRDefault="00FD7DF7" w:rsidP="00FD7DF7">
      <w:pPr>
        <w:rPr>
          <w:rFonts w:cstheme="majorBidi"/>
          <w:sz w:val="28"/>
          <w:szCs w:val="28"/>
        </w:rPr>
      </w:pPr>
    </w:p>
    <w:p w14:paraId="6648A30D" w14:textId="21DC7B6E" w:rsidR="00FD7DF7" w:rsidRPr="00FD7DF7" w:rsidRDefault="00FD7DF7" w:rsidP="00FD7DF7">
      <w:pPr>
        <w:rPr>
          <w:rFonts w:cstheme="majorBidi"/>
          <w:sz w:val="28"/>
          <w:szCs w:val="28"/>
        </w:rPr>
      </w:pPr>
      <w:r w:rsidRPr="009E0639">
        <w:rPr>
          <w:rFonts w:cstheme="majorBidi"/>
          <w:b/>
          <w:sz w:val="28"/>
          <w:szCs w:val="28"/>
        </w:rPr>
        <w:t>Ст. V.</w:t>
      </w:r>
      <w:r w:rsidRPr="00FD7DF7">
        <w:rPr>
          <w:rFonts w:cstheme="majorBidi"/>
          <w:sz w:val="28"/>
          <w:szCs w:val="28"/>
        </w:rPr>
        <w:t xml:space="preserve"> </w:t>
      </w:r>
      <w:r w:rsidR="009E0639">
        <w:rPr>
          <w:rFonts w:cstheme="majorBidi"/>
          <w:sz w:val="28"/>
          <w:szCs w:val="28"/>
        </w:rPr>
        <w:t>–</w:t>
      </w:r>
      <w:r w:rsidRPr="00FD7DF7">
        <w:rPr>
          <w:rFonts w:cstheme="majorBidi"/>
          <w:sz w:val="28"/>
          <w:szCs w:val="28"/>
        </w:rPr>
        <w:t xml:space="preserve"> Закон №</w:t>
      </w:r>
      <w:r w:rsidR="009E0639">
        <w:rPr>
          <w:rFonts w:cstheme="majorBidi"/>
          <w:sz w:val="28"/>
          <w:szCs w:val="28"/>
        </w:rPr>
        <w:t xml:space="preserve"> </w:t>
      </w:r>
      <w:r w:rsidRPr="00FD7DF7">
        <w:rPr>
          <w:rFonts w:cstheme="majorBidi"/>
          <w:sz w:val="28"/>
          <w:szCs w:val="28"/>
        </w:rPr>
        <w:t xml:space="preserve">231/2010 о внутренней торговле (повторно опубликовано в Официальном мониторе Республики Молдова, 2021, </w:t>
      </w:r>
      <w:r w:rsidR="009E0639">
        <w:rPr>
          <w:rFonts w:cstheme="majorBidi"/>
          <w:sz w:val="28"/>
          <w:szCs w:val="28"/>
        </w:rPr>
        <w:br/>
      </w:r>
      <w:r w:rsidRPr="00FD7DF7">
        <w:rPr>
          <w:rFonts w:cstheme="majorBidi"/>
          <w:sz w:val="28"/>
          <w:szCs w:val="28"/>
        </w:rPr>
        <w:t>№ 230–237, ст. 262), с последующими изменениями, внести следующие изменения:</w:t>
      </w:r>
    </w:p>
    <w:p w14:paraId="0BA41327" w14:textId="06AEE079" w:rsidR="00FD7DF7" w:rsidRPr="00FD7DF7" w:rsidRDefault="009E0639" w:rsidP="00FD7DF7">
      <w:pPr>
        <w:rPr>
          <w:rFonts w:cstheme="majorBidi"/>
          <w:sz w:val="28"/>
          <w:szCs w:val="28"/>
        </w:rPr>
      </w:pPr>
      <w:r>
        <w:rPr>
          <w:rFonts w:cstheme="majorBidi"/>
          <w:sz w:val="28"/>
          <w:szCs w:val="28"/>
        </w:rPr>
        <w:t>1.</w:t>
      </w:r>
      <w:r>
        <w:rPr>
          <w:rFonts w:cstheme="majorBidi"/>
          <w:sz w:val="28"/>
          <w:szCs w:val="28"/>
        </w:rPr>
        <w:tab/>
        <w:t>с</w:t>
      </w:r>
      <w:r w:rsidR="00FD7DF7" w:rsidRPr="00FD7DF7">
        <w:rPr>
          <w:rFonts w:cstheme="majorBidi"/>
          <w:sz w:val="28"/>
          <w:szCs w:val="28"/>
        </w:rPr>
        <w:t>татью 3 дополнить следующими понятиями:</w:t>
      </w:r>
    </w:p>
    <w:p w14:paraId="307F7917" w14:textId="27F033F1" w:rsidR="00FD7DF7" w:rsidRPr="00FD7DF7" w:rsidRDefault="00FD7DF7" w:rsidP="00FD7DF7">
      <w:pPr>
        <w:rPr>
          <w:rFonts w:cstheme="majorBidi"/>
          <w:sz w:val="28"/>
          <w:szCs w:val="28"/>
        </w:rPr>
      </w:pPr>
      <w:r w:rsidRPr="009E0639">
        <w:rPr>
          <w:rFonts w:cstheme="majorBidi"/>
          <w:i/>
          <w:sz w:val="28"/>
          <w:szCs w:val="28"/>
        </w:rPr>
        <w:t>мелкорозничная торговая единица</w:t>
      </w:r>
      <w:r w:rsidRPr="00FD7DF7">
        <w:rPr>
          <w:rFonts w:cstheme="majorBidi"/>
          <w:sz w:val="28"/>
          <w:szCs w:val="28"/>
        </w:rPr>
        <w:t xml:space="preserve"> </w:t>
      </w:r>
      <w:r w:rsidR="009E0639">
        <w:rPr>
          <w:rFonts w:cstheme="majorBidi"/>
          <w:sz w:val="28"/>
          <w:szCs w:val="28"/>
        </w:rPr>
        <w:t>–</w:t>
      </w:r>
      <w:r w:rsidRPr="00FD7DF7">
        <w:rPr>
          <w:rFonts w:cstheme="majorBidi"/>
          <w:sz w:val="28"/>
          <w:szCs w:val="28"/>
        </w:rPr>
        <w:t xml:space="preserve"> единица, осуществляющая деятельность по розничной торговле, согласно специфике, установленной в разделе</w:t>
      </w:r>
      <w:proofErr w:type="gramStart"/>
      <w:r w:rsidRPr="00FD7DF7">
        <w:rPr>
          <w:rFonts w:cstheme="majorBidi"/>
          <w:sz w:val="28"/>
          <w:szCs w:val="28"/>
        </w:rPr>
        <w:t xml:space="preserve"> Е</w:t>
      </w:r>
      <w:proofErr w:type="gramEnd"/>
      <w:r w:rsidRPr="00FD7DF7">
        <w:rPr>
          <w:rFonts w:cstheme="majorBidi"/>
          <w:sz w:val="28"/>
          <w:szCs w:val="28"/>
        </w:rPr>
        <w:t xml:space="preserve"> приложения № 5</w:t>
      </w:r>
      <w:r w:rsidR="009E0639">
        <w:rPr>
          <w:rFonts w:cstheme="majorBidi"/>
          <w:sz w:val="28"/>
          <w:szCs w:val="28"/>
        </w:rPr>
        <w:t>;»;</w:t>
      </w:r>
    </w:p>
    <w:p w14:paraId="25552A7E" w14:textId="336EF72A" w:rsidR="00FD7DF7" w:rsidRPr="00FD7DF7" w:rsidRDefault="009E0639" w:rsidP="00FD7DF7">
      <w:pPr>
        <w:rPr>
          <w:rFonts w:cstheme="majorBidi"/>
          <w:sz w:val="28"/>
          <w:szCs w:val="28"/>
        </w:rPr>
      </w:pPr>
      <w:r>
        <w:rPr>
          <w:rFonts w:cstheme="majorBidi"/>
          <w:sz w:val="28"/>
          <w:szCs w:val="28"/>
        </w:rPr>
        <w:t>2. п</w:t>
      </w:r>
      <w:r w:rsidR="00FD7DF7" w:rsidRPr="00FD7DF7">
        <w:rPr>
          <w:rFonts w:cstheme="majorBidi"/>
          <w:sz w:val="28"/>
          <w:szCs w:val="28"/>
        </w:rPr>
        <w:t>ункт b) част</w:t>
      </w:r>
      <w:r>
        <w:rPr>
          <w:rFonts w:cstheme="majorBidi"/>
          <w:sz w:val="28"/>
          <w:szCs w:val="28"/>
        </w:rPr>
        <w:t>и</w:t>
      </w:r>
      <w:r w:rsidR="00FD7DF7" w:rsidRPr="00FD7DF7">
        <w:rPr>
          <w:rFonts w:cstheme="majorBidi"/>
          <w:sz w:val="28"/>
          <w:szCs w:val="28"/>
        </w:rPr>
        <w:t xml:space="preserve"> (2) статьи 11 изложить в следующей редакции:</w:t>
      </w:r>
    </w:p>
    <w:p w14:paraId="4F4BF405" w14:textId="69D43255" w:rsidR="00FD7DF7" w:rsidRPr="00FD7DF7" w:rsidRDefault="009E0639" w:rsidP="00FD7DF7">
      <w:pPr>
        <w:rPr>
          <w:rFonts w:cstheme="majorBidi"/>
          <w:sz w:val="28"/>
          <w:szCs w:val="28"/>
        </w:rPr>
      </w:pPr>
      <w:r>
        <w:rPr>
          <w:rFonts w:cstheme="majorBidi"/>
          <w:sz w:val="28"/>
          <w:szCs w:val="28"/>
        </w:rPr>
        <w:t>«</w:t>
      </w:r>
      <w:r w:rsidR="00FD7DF7" w:rsidRPr="00FD7DF7">
        <w:rPr>
          <w:rFonts w:cstheme="majorBidi"/>
          <w:sz w:val="28"/>
          <w:szCs w:val="28"/>
        </w:rPr>
        <w:t>b) регистрация в области безопасности пищевых продуктов в соответствии с главой V1 Закона № 306/2018 о безопасности пищевых продуктов</w:t>
      </w:r>
      <w:proofErr w:type="gramStart"/>
      <w:r>
        <w:rPr>
          <w:rFonts w:cstheme="majorBidi"/>
          <w:sz w:val="28"/>
          <w:szCs w:val="28"/>
        </w:rPr>
        <w:t>;»</w:t>
      </w:r>
      <w:proofErr w:type="gramEnd"/>
      <w:r>
        <w:rPr>
          <w:rFonts w:cstheme="majorBidi"/>
          <w:sz w:val="28"/>
          <w:szCs w:val="28"/>
        </w:rPr>
        <w:t>;</w:t>
      </w:r>
    </w:p>
    <w:p w14:paraId="7F37AE92" w14:textId="749D53F6" w:rsidR="009E0639" w:rsidRDefault="009E0639" w:rsidP="00FD7DF7">
      <w:pPr>
        <w:rPr>
          <w:rFonts w:cstheme="majorBidi"/>
          <w:sz w:val="28"/>
          <w:szCs w:val="28"/>
        </w:rPr>
      </w:pPr>
      <w:r>
        <w:rPr>
          <w:rFonts w:cstheme="majorBidi"/>
          <w:sz w:val="28"/>
          <w:szCs w:val="28"/>
        </w:rPr>
        <w:t xml:space="preserve">3. в статье </w:t>
      </w:r>
      <w:r w:rsidR="00FD7DF7" w:rsidRPr="00FD7DF7">
        <w:rPr>
          <w:rFonts w:cstheme="majorBidi"/>
          <w:sz w:val="28"/>
          <w:szCs w:val="28"/>
        </w:rPr>
        <w:t>21</w:t>
      </w:r>
      <w:r w:rsidR="00FD7DF7" w:rsidRPr="009E0639">
        <w:rPr>
          <w:rFonts w:cstheme="majorBidi"/>
          <w:sz w:val="28"/>
          <w:szCs w:val="28"/>
          <w:vertAlign w:val="superscript"/>
        </w:rPr>
        <w:t>6</w:t>
      </w:r>
      <w:r>
        <w:rPr>
          <w:rFonts w:cstheme="majorBidi"/>
          <w:sz w:val="28"/>
          <w:szCs w:val="28"/>
        </w:rPr>
        <w:t>:</w:t>
      </w:r>
    </w:p>
    <w:p w14:paraId="2FDD5243" w14:textId="01D8F509" w:rsidR="00FD7DF7" w:rsidRPr="00FD7DF7" w:rsidRDefault="00FD7DF7" w:rsidP="00FD7DF7">
      <w:pPr>
        <w:rPr>
          <w:rFonts w:cstheme="majorBidi"/>
          <w:sz w:val="28"/>
          <w:szCs w:val="28"/>
        </w:rPr>
      </w:pPr>
      <w:r w:rsidRPr="00FD7DF7">
        <w:rPr>
          <w:rFonts w:cstheme="majorBidi"/>
          <w:sz w:val="28"/>
          <w:szCs w:val="28"/>
        </w:rPr>
        <w:t>дополнить часть</w:t>
      </w:r>
      <w:r w:rsidR="009E0639">
        <w:rPr>
          <w:rFonts w:cstheme="majorBidi"/>
          <w:sz w:val="28"/>
          <w:szCs w:val="28"/>
        </w:rPr>
        <w:t>ю</w:t>
      </w:r>
      <w:r w:rsidRPr="00FD7DF7">
        <w:rPr>
          <w:rFonts w:cstheme="majorBidi"/>
          <w:sz w:val="28"/>
          <w:szCs w:val="28"/>
        </w:rPr>
        <w:t xml:space="preserve"> (3</w:t>
      </w:r>
      <w:r w:rsidRPr="009E0639">
        <w:rPr>
          <w:rFonts w:cstheme="majorBidi"/>
          <w:sz w:val="28"/>
          <w:szCs w:val="28"/>
          <w:vertAlign w:val="superscript"/>
        </w:rPr>
        <w:t>1</w:t>
      </w:r>
      <w:r w:rsidRPr="00FD7DF7">
        <w:rPr>
          <w:rFonts w:cstheme="majorBidi"/>
          <w:sz w:val="28"/>
          <w:szCs w:val="28"/>
        </w:rPr>
        <w:t>) следующего содержания:</w:t>
      </w:r>
    </w:p>
    <w:p w14:paraId="58A9A423" w14:textId="2E33ECCE" w:rsidR="00FD7DF7" w:rsidRPr="00FD7DF7" w:rsidRDefault="009E0639" w:rsidP="00FD7DF7">
      <w:pPr>
        <w:rPr>
          <w:rFonts w:cstheme="majorBidi"/>
          <w:sz w:val="28"/>
          <w:szCs w:val="28"/>
        </w:rPr>
      </w:pPr>
      <w:r>
        <w:rPr>
          <w:rFonts w:cstheme="majorBidi"/>
          <w:sz w:val="28"/>
          <w:szCs w:val="28"/>
        </w:rPr>
        <w:t>«</w:t>
      </w:r>
      <w:r w:rsidR="00FD7DF7" w:rsidRPr="00FD7DF7">
        <w:rPr>
          <w:rFonts w:cstheme="majorBidi"/>
          <w:sz w:val="28"/>
          <w:szCs w:val="28"/>
        </w:rPr>
        <w:t>(3</w:t>
      </w:r>
      <w:r w:rsidR="00FD7DF7" w:rsidRPr="009E0639">
        <w:rPr>
          <w:rFonts w:cstheme="majorBidi"/>
          <w:sz w:val="28"/>
          <w:szCs w:val="28"/>
          <w:vertAlign w:val="superscript"/>
        </w:rPr>
        <w:t>1</w:t>
      </w:r>
      <w:r w:rsidR="00FD7DF7" w:rsidRPr="00FD7DF7">
        <w:rPr>
          <w:rFonts w:cstheme="majorBidi"/>
          <w:sz w:val="28"/>
          <w:szCs w:val="28"/>
        </w:rPr>
        <w:t xml:space="preserve">) В целях соблюдения принятых норм физические и юридические лица, осуществляющие деятельность в сфере внутренней торговли, обязаны запрашивать измерения по предписанию органов с правом контроля, </w:t>
      </w:r>
      <w:r>
        <w:rPr>
          <w:rFonts w:cstheme="majorBidi"/>
          <w:sz w:val="28"/>
          <w:szCs w:val="28"/>
        </w:rPr>
        <w:t>в том числе в случае ходатайств</w:t>
      </w:r>
      <w:proofErr w:type="gramStart"/>
      <w:r w:rsidR="00FD7DF7" w:rsidRPr="00FD7DF7">
        <w:rPr>
          <w:rFonts w:cstheme="majorBidi"/>
          <w:sz w:val="28"/>
          <w:szCs w:val="28"/>
        </w:rPr>
        <w:t>.</w:t>
      </w:r>
      <w:r>
        <w:rPr>
          <w:rFonts w:cstheme="majorBidi"/>
          <w:sz w:val="28"/>
          <w:szCs w:val="28"/>
        </w:rPr>
        <w:t>»;</w:t>
      </w:r>
      <w:proofErr w:type="gramEnd"/>
    </w:p>
    <w:p w14:paraId="7F0ABDB5" w14:textId="77777777" w:rsidR="00FD7DF7" w:rsidRPr="00FD7DF7" w:rsidRDefault="00FD7DF7" w:rsidP="00FD7DF7">
      <w:pPr>
        <w:rPr>
          <w:rFonts w:cstheme="majorBidi"/>
          <w:sz w:val="28"/>
          <w:szCs w:val="28"/>
        </w:rPr>
      </w:pPr>
      <w:r w:rsidRPr="00FD7DF7">
        <w:rPr>
          <w:rFonts w:cstheme="majorBidi"/>
          <w:sz w:val="28"/>
          <w:szCs w:val="28"/>
        </w:rPr>
        <w:t>пункт (4) будет иметь следующее содержание:</w:t>
      </w:r>
    </w:p>
    <w:p w14:paraId="5A1CD7A4" w14:textId="0405CCF0" w:rsidR="00FD7DF7" w:rsidRPr="00FD7DF7" w:rsidRDefault="009E0639" w:rsidP="00FD7DF7">
      <w:pPr>
        <w:rPr>
          <w:rFonts w:cstheme="majorBidi"/>
          <w:sz w:val="28"/>
          <w:szCs w:val="28"/>
        </w:rPr>
      </w:pPr>
      <w:r>
        <w:rPr>
          <w:rFonts w:cstheme="majorBidi"/>
          <w:sz w:val="28"/>
          <w:szCs w:val="28"/>
        </w:rPr>
        <w:t>«</w:t>
      </w:r>
      <w:r w:rsidR="00FD7DF7" w:rsidRPr="00FD7DF7">
        <w:rPr>
          <w:rFonts w:cstheme="majorBidi"/>
          <w:sz w:val="28"/>
          <w:szCs w:val="28"/>
        </w:rPr>
        <w:t>(4) Измерение уровня шума и вибрации может быть выполнено по запросу:</w:t>
      </w:r>
    </w:p>
    <w:p w14:paraId="1F899768" w14:textId="77777777" w:rsidR="00FD7DF7" w:rsidRPr="00FD7DF7" w:rsidRDefault="00FD7DF7" w:rsidP="00FD7DF7">
      <w:pPr>
        <w:rPr>
          <w:rFonts w:cstheme="majorBidi"/>
          <w:sz w:val="28"/>
          <w:szCs w:val="28"/>
        </w:rPr>
      </w:pPr>
      <w:r w:rsidRPr="00FD7DF7">
        <w:rPr>
          <w:rFonts w:cstheme="majorBidi"/>
          <w:sz w:val="28"/>
          <w:szCs w:val="28"/>
        </w:rPr>
        <w:t>а) Национальным агентством общественного здоровья;</w:t>
      </w:r>
    </w:p>
    <w:p w14:paraId="7C8228AD" w14:textId="77777777" w:rsidR="00FD7DF7" w:rsidRPr="00FD7DF7" w:rsidRDefault="00FD7DF7" w:rsidP="00FD7DF7">
      <w:pPr>
        <w:rPr>
          <w:rFonts w:cstheme="majorBidi"/>
          <w:sz w:val="28"/>
          <w:szCs w:val="28"/>
        </w:rPr>
      </w:pPr>
      <w:r w:rsidRPr="00FD7DF7">
        <w:rPr>
          <w:rFonts w:cstheme="majorBidi"/>
          <w:sz w:val="28"/>
          <w:szCs w:val="28"/>
        </w:rPr>
        <w:t>b) компетентными подразделениями органов местного публичного управления;</w:t>
      </w:r>
    </w:p>
    <w:p w14:paraId="285F6205" w14:textId="77777777" w:rsidR="00FD7DF7" w:rsidRPr="00FD7DF7" w:rsidRDefault="00FD7DF7" w:rsidP="00FD7DF7">
      <w:pPr>
        <w:rPr>
          <w:rFonts w:cstheme="majorBidi"/>
          <w:sz w:val="28"/>
          <w:szCs w:val="28"/>
        </w:rPr>
      </w:pPr>
      <w:r w:rsidRPr="00FD7DF7">
        <w:rPr>
          <w:rFonts w:cstheme="majorBidi"/>
          <w:sz w:val="28"/>
          <w:szCs w:val="28"/>
        </w:rPr>
        <w:t>c) аккредитованными в соответствии с законодательством лабораториями и учреждениями;</w:t>
      </w:r>
    </w:p>
    <w:p w14:paraId="6E402651" w14:textId="77F06F16" w:rsidR="00FD7DF7" w:rsidRDefault="00FD7DF7" w:rsidP="00FD7DF7">
      <w:pPr>
        <w:rPr>
          <w:rFonts w:cstheme="majorBidi"/>
          <w:sz w:val="28"/>
          <w:szCs w:val="28"/>
        </w:rPr>
      </w:pPr>
      <w:r w:rsidRPr="00FD7DF7">
        <w:rPr>
          <w:rFonts w:cstheme="majorBidi"/>
          <w:sz w:val="28"/>
          <w:szCs w:val="28"/>
        </w:rPr>
        <w:lastRenderedPageBreak/>
        <w:t>d) судебным исполнителем согласно статье 25 Исполнительного кодекса</w:t>
      </w:r>
      <w:proofErr w:type="gramStart"/>
      <w:r w:rsidRPr="00FD7DF7">
        <w:rPr>
          <w:rFonts w:cstheme="majorBidi"/>
          <w:sz w:val="28"/>
          <w:szCs w:val="28"/>
        </w:rPr>
        <w:t>.</w:t>
      </w:r>
      <w:r w:rsidR="009E0639">
        <w:rPr>
          <w:rFonts w:cstheme="majorBidi"/>
          <w:sz w:val="28"/>
          <w:szCs w:val="28"/>
        </w:rPr>
        <w:t>».</w:t>
      </w:r>
      <w:proofErr w:type="gramEnd"/>
    </w:p>
    <w:p w14:paraId="4F0E7021" w14:textId="77777777" w:rsidR="009E0639" w:rsidRPr="00FD7DF7" w:rsidRDefault="009E0639" w:rsidP="00FD7DF7">
      <w:pPr>
        <w:rPr>
          <w:rFonts w:cstheme="majorBidi"/>
          <w:sz w:val="28"/>
          <w:szCs w:val="28"/>
        </w:rPr>
      </w:pPr>
    </w:p>
    <w:p w14:paraId="2E0ADCB9" w14:textId="5047C5B1" w:rsidR="00FD7DF7" w:rsidRPr="00FD7DF7" w:rsidRDefault="00FD7DF7" w:rsidP="00FD7DF7">
      <w:pPr>
        <w:rPr>
          <w:rFonts w:cstheme="majorBidi"/>
          <w:sz w:val="28"/>
          <w:szCs w:val="28"/>
        </w:rPr>
      </w:pPr>
      <w:r w:rsidRPr="009E0639">
        <w:rPr>
          <w:rFonts w:cstheme="majorBidi"/>
          <w:b/>
          <w:sz w:val="28"/>
          <w:szCs w:val="28"/>
        </w:rPr>
        <w:t>Ст. VI.</w:t>
      </w:r>
      <w:r w:rsidRPr="00FD7DF7">
        <w:rPr>
          <w:rFonts w:cstheme="majorBidi"/>
          <w:sz w:val="28"/>
          <w:szCs w:val="28"/>
        </w:rPr>
        <w:t xml:space="preserve"> </w:t>
      </w:r>
      <w:r w:rsidR="009E0639">
        <w:rPr>
          <w:rFonts w:cstheme="majorBidi"/>
          <w:sz w:val="28"/>
          <w:szCs w:val="28"/>
        </w:rPr>
        <w:t>– В п</w:t>
      </w:r>
      <w:r w:rsidRPr="00FD7DF7">
        <w:rPr>
          <w:rFonts w:cstheme="majorBidi"/>
          <w:sz w:val="28"/>
          <w:szCs w:val="28"/>
        </w:rPr>
        <w:t xml:space="preserve">риложение № 1 Закона №160/2011 о регулировании предпринимательский деятельности путем разрешения (Официальный монитор Республики Молдова, 2011, № 170–175, ст. 494), с последующими изменениями, внести следующие изменения: </w:t>
      </w:r>
    </w:p>
    <w:p w14:paraId="71C2833D" w14:textId="0B7D4C6A" w:rsidR="00FD7DF7" w:rsidRPr="00FD7DF7" w:rsidRDefault="009E0639" w:rsidP="00FD7DF7">
      <w:pPr>
        <w:rPr>
          <w:rFonts w:cstheme="majorBidi"/>
          <w:sz w:val="28"/>
          <w:szCs w:val="28"/>
        </w:rPr>
      </w:pPr>
      <w:r>
        <w:rPr>
          <w:rFonts w:cstheme="majorBidi"/>
          <w:sz w:val="28"/>
          <w:szCs w:val="28"/>
        </w:rPr>
        <w:t>1.</w:t>
      </w:r>
      <w:r>
        <w:rPr>
          <w:rFonts w:cstheme="majorBidi"/>
          <w:sz w:val="28"/>
          <w:szCs w:val="28"/>
        </w:rPr>
        <w:tab/>
        <w:t>в</w:t>
      </w:r>
      <w:r w:rsidR="00FD7DF7" w:rsidRPr="00FD7DF7">
        <w:rPr>
          <w:rFonts w:cstheme="majorBidi"/>
          <w:sz w:val="28"/>
          <w:szCs w:val="28"/>
        </w:rPr>
        <w:t xml:space="preserve"> разделе II позиции 14 и 16 изложить в следующей редакции:</w:t>
      </w:r>
    </w:p>
    <w:tbl>
      <w:tblPr>
        <w:tblW w:w="1003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67"/>
        <w:gridCol w:w="1857"/>
        <w:gridCol w:w="1842"/>
        <w:gridCol w:w="1985"/>
        <w:gridCol w:w="992"/>
        <w:gridCol w:w="2691"/>
      </w:tblGrid>
      <w:tr w:rsidR="009E0639" w:rsidRPr="00061010" w14:paraId="0A52101C" w14:textId="77777777" w:rsidTr="009E0639">
        <w:trPr>
          <w:trHeight w:val="1694"/>
        </w:trPr>
        <w:tc>
          <w:tcPr>
            <w:tcW w:w="667" w:type="dxa"/>
            <w:tcBorders>
              <w:top w:val="single" w:sz="4" w:space="0" w:color="auto"/>
              <w:left w:val="single" w:sz="4" w:space="0" w:color="auto"/>
              <w:bottom w:val="single" w:sz="4" w:space="0" w:color="auto"/>
            </w:tcBorders>
            <w:shd w:val="clear" w:color="auto" w:fill="FFFFFF" w:themeFill="background1"/>
          </w:tcPr>
          <w:p w14:paraId="7C8E5C84" w14:textId="7F7EDDE9" w:rsidR="009E0639" w:rsidRPr="009E0639" w:rsidRDefault="009E0639" w:rsidP="001A7AE6">
            <w:pPr>
              <w:spacing w:after="160" w:line="259" w:lineRule="auto"/>
              <w:ind w:firstLine="0"/>
              <w:rPr>
                <w:rFonts w:eastAsia="Calibri"/>
                <w:i/>
                <w:sz w:val="24"/>
                <w:szCs w:val="24"/>
              </w:rPr>
            </w:pPr>
            <w:r>
              <w:rPr>
                <w:rStyle w:val="Bodytext2NotItalic"/>
                <w:i w:val="0"/>
                <w:lang w:val="ru-RU"/>
              </w:rPr>
              <w:t>«</w:t>
            </w:r>
            <w:r w:rsidRPr="009E0639">
              <w:rPr>
                <w:rStyle w:val="Bodytext2NotItalic"/>
                <w:i w:val="0"/>
              </w:rPr>
              <w:t>14</w:t>
            </w:r>
          </w:p>
        </w:tc>
        <w:tc>
          <w:tcPr>
            <w:tcW w:w="1857" w:type="dxa"/>
            <w:tcBorders>
              <w:top w:val="single" w:sz="4" w:space="0" w:color="auto"/>
              <w:left w:val="single" w:sz="4" w:space="0" w:color="auto"/>
              <w:bottom w:val="single" w:sz="4" w:space="0" w:color="auto"/>
            </w:tcBorders>
            <w:shd w:val="clear" w:color="auto" w:fill="FFFFFF" w:themeFill="background1"/>
            <w:vAlign w:val="center"/>
          </w:tcPr>
          <w:p w14:paraId="7C801F9F" w14:textId="77777777" w:rsidR="009E0639" w:rsidRPr="009E0639" w:rsidRDefault="009E0639" w:rsidP="001A7AE6">
            <w:pPr>
              <w:spacing w:after="160" w:line="259" w:lineRule="auto"/>
              <w:ind w:firstLine="0"/>
              <w:jc w:val="center"/>
              <w:rPr>
                <w:rStyle w:val="Bodytext2NotItalic"/>
                <w:i w:val="0"/>
                <w:iCs w:val="0"/>
              </w:rPr>
            </w:pPr>
            <w:r w:rsidRPr="009E0639">
              <w:rPr>
                <w:rStyle w:val="Bodytext2NotItalic"/>
                <w:i w:val="0"/>
              </w:rPr>
              <w:t xml:space="preserve">Ветеринарно-санитарное разрешение на деятельность </w:t>
            </w:r>
          </w:p>
        </w:tc>
        <w:tc>
          <w:tcPr>
            <w:tcW w:w="1842" w:type="dxa"/>
            <w:tcBorders>
              <w:top w:val="single" w:sz="4" w:space="0" w:color="auto"/>
              <w:left w:val="single" w:sz="4" w:space="0" w:color="auto"/>
              <w:bottom w:val="single" w:sz="4" w:space="0" w:color="auto"/>
            </w:tcBorders>
            <w:shd w:val="clear" w:color="auto" w:fill="FFFFFF" w:themeFill="background1"/>
            <w:vAlign w:val="center"/>
          </w:tcPr>
          <w:p w14:paraId="5A4A17B6" w14:textId="77777777" w:rsidR="009E0639" w:rsidRPr="009E0639" w:rsidRDefault="009E0639" w:rsidP="001A7AE6">
            <w:pPr>
              <w:spacing w:after="160" w:line="259" w:lineRule="auto"/>
              <w:ind w:firstLine="0"/>
              <w:jc w:val="center"/>
              <w:rPr>
                <w:rFonts w:eastAsia="Calibri"/>
                <w:i/>
                <w:sz w:val="24"/>
                <w:szCs w:val="24"/>
              </w:rPr>
            </w:pPr>
            <w:r w:rsidRPr="009E0639">
              <w:rPr>
                <w:rStyle w:val="Bodytext2NotItalic"/>
                <w:i w:val="0"/>
              </w:rPr>
              <w:t>Национальное агентство по безопасности пищевых продуктов</w:t>
            </w:r>
          </w:p>
        </w:tc>
        <w:tc>
          <w:tcPr>
            <w:tcW w:w="1985" w:type="dxa"/>
            <w:tcBorders>
              <w:top w:val="single" w:sz="4" w:space="0" w:color="auto"/>
              <w:left w:val="single" w:sz="4" w:space="0" w:color="auto"/>
              <w:bottom w:val="single" w:sz="4" w:space="0" w:color="auto"/>
            </w:tcBorders>
            <w:shd w:val="clear" w:color="auto" w:fill="FFFFFF" w:themeFill="background1"/>
            <w:vAlign w:val="center"/>
          </w:tcPr>
          <w:p w14:paraId="677C922F" w14:textId="77777777" w:rsidR="009E0639" w:rsidRPr="009E0639" w:rsidRDefault="009E0639" w:rsidP="001A7AE6">
            <w:pPr>
              <w:spacing w:after="160" w:line="259" w:lineRule="auto"/>
              <w:ind w:firstLine="0"/>
              <w:jc w:val="center"/>
              <w:rPr>
                <w:rFonts w:eastAsia="Calibri"/>
                <w:i/>
                <w:sz w:val="24"/>
                <w:szCs w:val="24"/>
              </w:rPr>
            </w:pPr>
            <w:r w:rsidRPr="009E0639">
              <w:rPr>
                <w:rStyle w:val="Bodytext2NotItalic"/>
                <w:i w:val="0"/>
              </w:rPr>
              <w:t>Агентство государственных услуг</w:t>
            </w:r>
          </w:p>
        </w:tc>
        <w:tc>
          <w:tcPr>
            <w:tcW w:w="992" w:type="dxa"/>
            <w:tcBorders>
              <w:top w:val="single" w:sz="4" w:space="0" w:color="auto"/>
              <w:left w:val="single" w:sz="4" w:space="0" w:color="auto"/>
              <w:bottom w:val="single" w:sz="4" w:space="0" w:color="auto"/>
            </w:tcBorders>
            <w:shd w:val="clear" w:color="auto" w:fill="FFFFFF" w:themeFill="background1"/>
            <w:vAlign w:val="center"/>
          </w:tcPr>
          <w:p w14:paraId="3100F296" w14:textId="77777777" w:rsidR="009E0639" w:rsidRPr="009E0639" w:rsidRDefault="009E0639" w:rsidP="001A7AE6">
            <w:pPr>
              <w:spacing w:after="160" w:line="259" w:lineRule="auto"/>
              <w:ind w:firstLine="0"/>
              <w:jc w:val="center"/>
              <w:rPr>
                <w:rStyle w:val="Bodytext2NotItalic"/>
                <w:i w:val="0"/>
                <w:iCs w:val="0"/>
              </w:rPr>
            </w:pPr>
            <w:r w:rsidRPr="009E0639">
              <w:rPr>
                <w:rStyle w:val="Bodytext2NotItalic"/>
                <w:i w:val="0"/>
              </w:rPr>
              <w:t>150 леев</w:t>
            </w:r>
          </w:p>
        </w:tc>
        <w:tc>
          <w:tcPr>
            <w:tcW w:w="26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673259" w14:textId="77777777" w:rsidR="009E0639" w:rsidRPr="009E0639" w:rsidRDefault="009E0639" w:rsidP="001A7AE6">
            <w:pPr>
              <w:spacing w:after="160" w:line="259" w:lineRule="auto"/>
              <w:ind w:firstLine="0"/>
              <w:jc w:val="center"/>
              <w:rPr>
                <w:rStyle w:val="Bodytext2NotItalic"/>
                <w:i w:val="0"/>
                <w:iCs w:val="0"/>
              </w:rPr>
            </w:pPr>
            <w:r w:rsidRPr="009E0639">
              <w:rPr>
                <w:rStyle w:val="Bodytext2NotItalic"/>
                <w:i w:val="0"/>
              </w:rPr>
              <w:t>Срок не ограничен, если помещение, где будет осуществляться деятельность, находится в собственности</w:t>
            </w:r>
          </w:p>
          <w:p w14:paraId="6E03293E" w14:textId="3648A89F" w:rsidR="009E0639" w:rsidRPr="009E0639" w:rsidRDefault="009E0639" w:rsidP="001A7AE6">
            <w:pPr>
              <w:spacing w:after="160" w:line="259" w:lineRule="auto"/>
              <w:ind w:firstLine="0"/>
              <w:jc w:val="center"/>
              <w:rPr>
                <w:rStyle w:val="Bodytext2NotItalic"/>
                <w:i w:val="0"/>
                <w:iCs w:val="0"/>
              </w:rPr>
            </w:pPr>
            <w:r w:rsidRPr="009E0639">
              <w:rPr>
                <w:rStyle w:val="Bodytext2NotItalic"/>
                <w:i w:val="0"/>
              </w:rPr>
              <w:t>В течение срока действия договора имущественного найма недвижимости/земли</w:t>
            </w:r>
            <w:r>
              <w:rPr>
                <w:rStyle w:val="Bodytext2NotItalic"/>
                <w:i w:val="0"/>
                <w:lang w:val="ru-RU"/>
              </w:rPr>
              <w:t>»;</w:t>
            </w:r>
            <w:r w:rsidRPr="009E0639">
              <w:rPr>
                <w:rStyle w:val="Bodytext2NotItalic"/>
                <w:i w:val="0"/>
              </w:rPr>
              <w:t xml:space="preserve"> </w:t>
            </w:r>
          </w:p>
        </w:tc>
      </w:tr>
    </w:tbl>
    <w:p w14:paraId="1C799B4E" w14:textId="77777777" w:rsidR="009E0639" w:rsidRDefault="009E0639" w:rsidP="00FD7DF7">
      <w:pPr>
        <w:rPr>
          <w:rFonts w:cstheme="majorBidi"/>
          <w:sz w:val="28"/>
          <w:szCs w:val="28"/>
        </w:rPr>
      </w:pPr>
    </w:p>
    <w:tbl>
      <w:tblPr>
        <w:tblW w:w="1003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67"/>
        <w:gridCol w:w="1857"/>
        <w:gridCol w:w="1842"/>
        <w:gridCol w:w="1985"/>
        <w:gridCol w:w="992"/>
        <w:gridCol w:w="2691"/>
      </w:tblGrid>
      <w:tr w:rsidR="009E0639" w:rsidRPr="00A72FD5" w14:paraId="6CA58401" w14:textId="77777777" w:rsidTr="009E0639">
        <w:trPr>
          <w:trHeight w:val="2712"/>
        </w:trPr>
        <w:tc>
          <w:tcPr>
            <w:tcW w:w="667" w:type="dxa"/>
            <w:tcBorders>
              <w:top w:val="single" w:sz="4" w:space="0" w:color="auto"/>
              <w:left w:val="single" w:sz="4" w:space="0" w:color="auto"/>
              <w:bottom w:val="single" w:sz="4" w:space="0" w:color="auto"/>
            </w:tcBorders>
            <w:shd w:val="clear" w:color="auto" w:fill="FFFFFF" w:themeFill="background1"/>
          </w:tcPr>
          <w:p w14:paraId="637B6B8F" w14:textId="711C77D1" w:rsidR="009E0639" w:rsidRPr="009E0639" w:rsidRDefault="009E0639" w:rsidP="001A7AE6">
            <w:pPr>
              <w:spacing w:after="160" w:line="259" w:lineRule="auto"/>
              <w:ind w:firstLine="0"/>
              <w:rPr>
                <w:rFonts w:eastAsia="Calibri"/>
                <w:i/>
                <w:sz w:val="24"/>
                <w:szCs w:val="24"/>
              </w:rPr>
            </w:pPr>
            <w:r>
              <w:rPr>
                <w:rStyle w:val="Bodytext2NotItalic"/>
                <w:i w:val="0"/>
                <w:lang w:val="ru-RU"/>
              </w:rPr>
              <w:t>«</w:t>
            </w:r>
            <w:r w:rsidRPr="009E0639">
              <w:rPr>
                <w:rStyle w:val="Bodytext2NotItalic"/>
                <w:i w:val="0"/>
              </w:rPr>
              <w:t>16</w:t>
            </w:r>
          </w:p>
        </w:tc>
        <w:tc>
          <w:tcPr>
            <w:tcW w:w="1857" w:type="dxa"/>
            <w:tcBorders>
              <w:top w:val="single" w:sz="4" w:space="0" w:color="auto"/>
              <w:left w:val="single" w:sz="4" w:space="0" w:color="auto"/>
              <w:bottom w:val="single" w:sz="4" w:space="0" w:color="auto"/>
            </w:tcBorders>
            <w:shd w:val="clear" w:color="auto" w:fill="FFFFFF" w:themeFill="background1"/>
            <w:vAlign w:val="center"/>
          </w:tcPr>
          <w:p w14:paraId="10DA3F25" w14:textId="77777777" w:rsidR="009E0639" w:rsidRPr="009E0639" w:rsidRDefault="009E0639" w:rsidP="001A7AE6">
            <w:pPr>
              <w:spacing w:after="160" w:line="259" w:lineRule="auto"/>
              <w:ind w:firstLine="0"/>
              <w:jc w:val="center"/>
              <w:rPr>
                <w:rStyle w:val="Bodytext2NotItalic"/>
                <w:i w:val="0"/>
                <w:iCs w:val="0"/>
              </w:rPr>
            </w:pPr>
            <w:r w:rsidRPr="009E0639">
              <w:rPr>
                <w:rStyle w:val="Bodytext2NotItalic"/>
                <w:i w:val="0"/>
              </w:rPr>
              <w:t xml:space="preserve">Сертификат регистрация в области безопасности пищевых продуктов </w:t>
            </w:r>
          </w:p>
        </w:tc>
        <w:tc>
          <w:tcPr>
            <w:tcW w:w="1842" w:type="dxa"/>
            <w:tcBorders>
              <w:top w:val="single" w:sz="4" w:space="0" w:color="auto"/>
              <w:left w:val="single" w:sz="4" w:space="0" w:color="auto"/>
              <w:bottom w:val="single" w:sz="4" w:space="0" w:color="auto"/>
            </w:tcBorders>
            <w:shd w:val="clear" w:color="auto" w:fill="FFFFFF" w:themeFill="background1"/>
            <w:vAlign w:val="center"/>
          </w:tcPr>
          <w:p w14:paraId="1FB51B07" w14:textId="77777777" w:rsidR="009E0639" w:rsidRPr="009E0639" w:rsidRDefault="009E0639" w:rsidP="001A7AE6">
            <w:pPr>
              <w:spacing w:after="160" w:line="259" w:lineRule="auto"/>
              <w:ind w:firstLine="0"/>
              <w:jc w:val="center"/>
              <w:rPr>
                <w:rFonts w:eastAsia="Calibri"/>
                <w:i/>
                <w:sz w:val="24"/>
                <w:szCs w:val="24"/>
              </w:rPr>
            </w:pPr>
            <w:r w:rsidRPr="009E0639">
              <w:rPr>
                <w:rStyle w:val="Bodytext2NotItalic"/>
                <w:i w:val="0"/>
              </w:rPr>
              <w:t>Национальное агентство по безопасности пищевых продуктов</w:t>
            </w:r>
          </w:p>
          <w:p w14:paraId="01DA91F2" w14:textId="77777777" w:rsidR="009E0639" w:rsidRPr="009E0639" w:rsidRDefault="009E0639" w:rsidP="001A7AE6">
            <w:pPr>
              <w:spacing w:after="160" w:line="259" w:lineRule="auto"/>
              <w:ind w:firstLine="0"/>
              <w:jc w:val="center"/>
              <w:rPr>
                <w:rStyle w:val="Bodytext2NotItalic"/>
                <w:i w:val="0"/>
                <w:iCs w:val="0"/>
              </w:rPr>
            </w:pPr>
          </w:p>
        </w:tc>
        <w:tc>
          <w:tcPr>
            <w:tcW w:w="1985" w:type="dxa"/>
            <w:tcBorders>
              <w:top w:val="single" w:sz="4" w:space="0" w:color="auto"/>
              <w:left w:val="single" w:sz="4" w:space="0" w:color="auto"/>
              <w:bottom w:val="single" w:sz="4" w:space="0" w:color="auto"/>
            </w:tcBorders>
            <w:shd w:val="clear" w:color="auto" w:fill="FFFFFF" w:themeFill="background1"/>
            <w:vAlign w:val="center"/>
          </w:tcPr>
          <w:p w14:paraId="391D9F72" w14:textId="77777777" w:rsidR="009E0639" w:rsidRPr="009E0639" w:rsidRDefault="009E0639" w:rsidP="001A7AE6">
            <w:pPr>
              <w:spacing w:after="160" w:line="259" w:lineRule="auto"/>
              <w:ind w:firstLine="0"/>
              <w:jc w:val="center"/>
              <w:rPr>
                <w:rFonts w:eastAsia="Calibri"/>
                <w:i/>
                <w:sz w:val="24"/>
                <w:szCs w:val="24"/>
              </w:rPr>
            </w:pPr>
            <w:r w:rsidRPr="009E0639">
              <w:rPr>
                <w:rStyle w:val="Bodytext2NotItalic"/>
                <w:i w:val="0"/>
              </w:rPr>
              <w:t>Агентство государственных услуг</w:t>
            </w:r>
          </w:p>
          <w:p w14:paraId="407AAA8A" w14:textId="77777777" w:rsidR="009E0639" w:rsidRPr="009E0639" w:rsidRDefault="009E0639" w:rsidP="001A7AE6">
            <w:pPr>
              <w:spacing w:after="160" w:line="259" w:lineRule="auto"/>
              <w:ind w:firstLine="0"/>
              <w:jc w:val="center"/>
              <w:rPr>
                <w:rStyle w:val="Bodytext2NotItalic"/>
                <w:i w:val="0"/>
                <w:iCs w:val="0"/>
              </w:rPr>
            </w:pPr>
          </w:p>
        </w:tc>
        <w:tc>
          <w:tcPr>
            <w:tcW w:w="992" w:type="dxa"/>
            <w:tcBorders>
              <w:top w:val="single" w:sz="4" w:space="0" w:color="auto"/>
              <w:left w:val="single" w:sz="4" w:space="0" w:color="auto"/>
              <w:bottom w:val="single" w:sz="4" w:space="0" w:color="auto"/>
            </w:tcBorders>
            <w:shd w:val="clear" w:color="auto" w:fill="FFFFFF" w:themeFill="background1"/>
            <w:vAlign w:val="center"/>
          </w:tcPr>
          <w:p w14:paraId="3CED3D9C" w14:textId="77777777" w:rsidR="009E0639" w:rsidRPr="009E0639" w:rsidRDefault="009E0639" w:rsidP="001A7AE6">
            <w:pPr>
              <w:spacing w:after="160" w:line="259" w:lineRule="auto"/>
              <w:ind w:firstLine="0"/>
              <w:jc w:val="center"/>
              <w:rPr>
                <w:rStyle w:val="Bodytext2NotItalic"/>
                <w:i w:val="0"/>
                <w:iCs w:val="0"/>
              </w:rPr>
            </w:pPr>
            <w:r w:rsidRPr="009E0639">
              <w:rPr>
                <w:rStyle w:val="Bodytext2NotItalic"/>
                <w:i w:val="0"/>
              </w:rPr>
              <w:t>150 леев</w:t>
            </w:r>
          </w:p>
        </w:tc>
        <w:tc>
          <w:tcPr>
            <w:tcW w:w="2691" w:type="dxa"/>
            <w:tcBorders>
              <w:top w:val="single" w:sz="4" w:space="0" w:color="auto"/>
              <w:left w:val="single" w:sz="4" w:space="0" w:color="auto"/>
              <w:bottom w:val="single" w:sz="4" w:space="0" w:color="auto"/>
              <w:right w:val="single" w:sz="4" w:space="0" w:color="auto"/>
            </w:tcBorders>
            <w:shd w:val="clear" w:color="auto" w:fill="FFFFFF" w:themeFill="background1"/>
          </w:tcPr>
          <w:p w14:paraId="74615C77" w14:textId="77777777" w:rsidR="009E0639" w:rsidRPr="009E0639" w:rsidRDefault="009E0639" w:rsidP="001A7AE6">
            <w:pPr>
              <w:spacing w:after="160" w:line="259" w:lineRule="auto"/>
              <w:ind w:firstLine="0"/>
              <w:jc w:val="center"/>
              <w:rPr>
                <w:rStyle w:val="Bodytext2NotItalic"/>
                <w:i w:val="0"/>
                <w:iCs w:val="0"/>
              </w:rPr>
            </w:pPr>
            <w:r w:rsidRPr="009E0639">
              <w:rPr>
                <w:rStyle w:val="Bodytext2NotItalic"/>
                <w:i w:val="0"/>
              </w:rPr>
              <w:t>Срок не ограничен, если помещение, где будет осуществляться деятельность, находится в собственности</w:t>
            </w:r>
          </w:p>
          <w:p w14:paraId="5625366B" w14:textId="47B40064" w:rsidR="009E0639" w:rsidRPr="009E0639" w:rsidRDefault="009E0639" w:rsidP="001A7AE6">
            <w:pPr>
              <w:spacing w:after="160" w:line="259" w:lineRule="auto"/>
              <w:ind w:firstLine="0"/>
              <w:jc w:val="center"/>
              <w:rPr>
                <w:rFonts w:eastAsia="Calibri"/>
                <w:i/>
                <w:sz w:val="24"/>
                <w:szCs w:val="24"/>
              </w:rPr>
            </w:pPr>
            <w:r w:rsidRPr="009E0639">
              <w:rPr>
                <w:rStyle w:val="Bodytext2NotItalic"/>
                <w:i w:val="0"/>
              </w:rPr>
              <w:t>В течение срока действия договора имущественного найма недвижимости/земли</w:t>
            </w:r>
            <w:r>
              <w:rPr>
                <w:rStyle w:val="Bodytext2NotItalic"/>
                <w:i w:val="0"/>
                <w:lang w:val="ru-RU"/>
              </w:rPr>
              <w:t>»;</w:t>
            </w:r>
          </w:p>
        </w:tc>
      </w:tr>
    </w:tbl>
    <w:p w14:paraId="0047B404" w14:textId="77777777" w:rsidR="009E0639" w:rsidRDefault="009E0639" w:rsidP="00FD7DF7">
      <w:pPr>
        <w:rPr>
          <w:rFonts w:cstheme="majorBidi"/>
          <w:sz w:val="28"/>
          <w:szCs w:val="28"/>
        </w:rPr>
      </w:pPr>
    </w:p>
    <w:p w14:paraId="25C61F32" w14:textId="485609A0" w:rsidR="00FD7DF7" w:rsidRDefault="00FD7DF7" w:rsidP="00FD7DF7">
      <w:pPr>
        <w:rPr>
          <w:rFonts w:cstheme="majorBidi"/>
          <w:sz w:val="28"/>
          <w:szCs w:val="28"/>
        </w:rPr>
      </w:pPr>
      <w:r w:rsidRPr="00FD7DF7">
        <w:rPr>
          <w:rFonts w:cstheme="majorBidi"/>
          <w:sz w:val="28"/>
          <w:szCs w:val="28"/>
        </w:rPr>
        <w:t>2.</w:t>
      </w:r>
      <w:r w:rsidRPr="00FD7DF7">
        <w:rPr>
          <w:rFonts w:cstheme="majorBidi"/>
          <w:sz w:val="28"/>
          <w:szCs w:val="28"/>
        </w:rPr>
        <w:tab/>
      </w:r>
      <w:r w:rsidR="009E0639">
        <w:rPr>
          <w:rFonts w:cstheme="majorBidi"/>
          <w:sz w:val="28"/>
          <w:szCs w:val="28"/>
        </w:rPr>
        <w:t>в</w:t>
      </w:r>
      <w:r w:rsidRPr="00FD7DF7">
        <w:rPr>
          <w:rFonts w:cstheme="majorBidi"/>
          <w:sz w:val="28"/>
          <w:szCs w:val="28"/>
        </w:rPr>
        <w:t xml:space="preserve"> разделе III позицию 9 исключить.</w:t>
      </w:r>
    </w:p>
    <w:p w14:paraId="27BC25A1" w14:textId="77777777" w:rsidR="009E0639" w:rsidRPr="00FD7DF7" w:rsidRDefault="009E0639" w:rsidP="00FD7DF7">
      <w:pPr>
        <w:rPr>
          <w:rFonts w:cstheme="majorBidi"/>
          <w:sz w:val="28"/>
          <w:szCs w:val="28"/>
        </w:rPr>
      </w:pPr>
    </w:p>
    <w:p w14:paraId="3CA78C65" w14:textId="243BC5A6" w:rsidR="00FD7DF7" w:rsidRDefault="009E0639" w:rsidP="00FD7DF7">
      <w:pPr>
        <w:rPr>
          <w:rFonts w:cstheme="majorBidi"/>
          <w:sz w:val="28"/>
          <w:szCs w:val="28"/>
        </w:rPr>
      </w:pPr>
      <w:r w:rsidRPr="009E0639">
        <w:rPr>
          <w:rFonts w:cstheme="majorBidi"/>
          <w:b/>
          <w:sz w:val="28"/>
          <w:szCs w:val="28"/>
        </w:rPr>
        <w:t>Ст. VII.</w:t>
      </w:r>
      <w:r>
        <w:rPr>
          <w:rFonts w:cstheme="majorBidi"/>
          <w:sz w:val="28"/>
          <w:szCs w:val="28"/>
        </w:rPr>
        <w:t xml:space="preserve"> – </w:t>
      </w:r>
      <w:r w:rsidR="00FD7DF7" w:rsidRPr="00FD7DF7">
        <w:rPr>
          <w:rFonts w:cstheme="majorBidi"/>
          <w:sz w:val="28"/>
          <w:szCs w:val="28"/>
        </w:rPr>
        <w:t>Главу V</w:t>
      </w:r>
      <w:r w:rsidR="00FD7DF7" w:rsidRPr="009E0639">
        <w:rPr>
          <w:rFonts w:cstheme="majorBidi"/>
          <w:sz w:val="28"/>
          <w:szCs w:val="28"/>
          <w:vertAlign w:val="superscript"/>
        </w:rPr>
        <w:t>I</w:t>
      </w:r>
      <w:r w:rsidR="00FD7DF7" w:rsidRPr="00FD7DF7">
        <w:rPr>
          <w:rFonts w:cstheme="majorBidi"/>
          <w:sz w:val="28"/>
          <w:szCs w:val="28"/>
        </w:rPr>
        <w:t xml:space="preserve">, </w:t>
      </w:r>
      <w:r w:rsidR="000C720E">
        <w:rPr>
          <w:rFonts w:cstheme="majorBidi"/>
          <w:sz w:val="28"/>
          <w:szCs w:val="28"/>
        </w:rPr>
        <w:t>приложения № 1 и</w:t>
      </w:r>
      <w:r w:rsidR="00FD7DF7" w:rsidRPr="00FD7DF7">
        <w:rPr>
          <w:rFonts w:cstheme="majorBidi"/>
          <w:sz w:val="28"/>
          <w:szCs w:val="28"/>
        </w:rPr>
        <w:t xml:space="preserve"> 2 Закона № 50/2013 об официальном контроле с целью проверки соответствия кормовому и пищевому законодательству и правилам, касающимся здоровья и благополучия животных (Официальный монитор Республики Молдова, 2013, №122-124, ст. 383), с последующими изменениями, признать утратившими силу.</w:t>
      </w:r>
    </w:p>
    <w:p w14:paraId="0CD04C5C" w14:textId="77777777" w:rsidR="00557F43" w:rsidRPr="00FD7DF7" w:rsidRDefault="00557F43" w:rsidP="00FD7DF7">
      <w:pPr>
        <w:rPr>
          <w:rFonts w:cstheme="majorBidi"/>
          <w:sz w:val="28"/>
          <w:szCs w:val="28"/>
        </w:rPr>
      </w:pPr>
    </w:p>
    <w:p w14:paraId="02C1C042" w14:textId="25A33736" w:rsidR="00FD7DF7" w:rsidRPr="00FD7DF7" w:rsidRDefault="00557F43" w:rsidP="00FD7DF7">
      <w:pPr>
        <w:rPr>
          <w:rFonts w:cstheme="majorBidi"/>
          <w:sz w:val="28"/>
          <w:szCs w:val="28"/>
        </w:rPr>
      </w:pPr>
      <w:r w:rsidRPr="00557F43">
        <w:rPr>
          <w:rFonts w:cstheme="majorBidi"/>
          <w:b/>
          <w:sz w:val="28"/>
          <w:szCs w:val="28"/>
        </w:rPr>
        <w:t>Ст. VIII.</w:t>
      </w:r>
      <w:r>
        <w:rPr>
          <w:rFonts w:cstheme="majorBidi"/>
          <w:sz w:val="28"/>
          <w:szCs w:val="28"/>
        </w:rPr>
        <w:t xml:space="preserve"> –</w:t>
      </w:r>
      <w:r w:rsidR="00FD7DF7" w:rsidRPr="00FD7DF7">
        <w:rPr>
          <w:rFonts w:cstheme="majorBidi"/>
          <w:sz w:val="28"/>
          <w:szCs w:val="28"/>
        </w:rPr>
        <w:t xml:space="preserve"> </w:t>
      </w:r>
      <w:r>
        <w:rPr>
          <w:rFonts w:cstheme="majorBidi"/>
          <w:sz w:val="28"/>
          <w:szCs w:val="28"/>
        </w:rPr>
        <w:t xml:space="preserve">В </w:t>
      </w:r>
      <w:r w:rsidR="00FD7DF7" w:rsidRPr="00FD7DF7">
        <w:rPr>
          <w:rFonts w:cstheme="majorBidi"/>
          <w:sz w:val="28"/>
          <w:szCs w:val="28"/>
        </w:rPr>
        <w:t xml:space="preserve">Закон № 296/2017 об общих требованиях гигиены пищевых продуктов (Официальный монитор Республики Молдова, 2018, </w:t>
      </w:r>
      <w:r>
        <w:rPr>
          <w:rFonts w:cstheme="majorBidi"/>
          <w:sz w:val="28"/>
          <w:szCs w:val="28"/>
        </w:rPr>
        <w:br/>
      </w:r>
      <w:r w:rsidR="00FD7DF7" w:rsidRPr="00FD7DF7">
        <w:rPr>
          <w:rFonts w:cstheme="majorBidi"/>
          <w:sz w:val="28"/>
          <w:szCs w:val="28"/>
        </w:rPr>
        <w:t xml:space="preserve">№ 7–17, ст. 60) </w:t>
      </w:r>
      <w:r>
        <w:rPr>
          <w:rFonts w:cstheme="majorBidi"/>
          <w:sz w:val="28"/>
          <w:szCs w:val="28"/>
        </w:rPr>
        <w:t>внести следующие изменения</w:t>
      </w:r>
      <w:r w:rsidR="00FD7DF7" w:rsidRPr="00FD7DF7">
        <w:rPr>
          <w:rFonts w:cstheme="majorBidi"/>
          <w:sz w:val="28"/>
          <w:szCs w:val="28"/>
        </w:rPr>
        <w:t>:</w:t>
      </w:r>
    </w:p>
    <w:p w14:paraId="5DF954FA" w14:textId="20C8B2A1" w:rsidR="00FD7DF7" w:rsidRPr="00FD7DF7" w:rsidRDefault="00FD7DF7" w:rsidP="00FD7DF7">
      <w:pPr>
        <w:rPr>
          <w:rFonts w:cstheme="majorBidi"/>
          <w:sz w:val="28"/>
          <w:szCs w:val="28"/>
        </w:rPr>
      </w:pPr>
      <w:r w:rsidRPr="00FD7DF7">
        <w:rPr>
          <w:rFonts w:cstheme="majorBidi"/>
          <w:sz w:val="28"/>
          <w:szCs w:val="28"/>
        </w:rPr>
        <w:lastRenderedPageBreak/>
        <w:t>1.</w:t>
      </w:r>
      <w:r w:rsidRPr="00FD7DF7">
        <w:rPr>
          <w:rFonts w:cstheme="majorBidi"/>
          <w:sz w:val="28"/>
          <w:szCs w:val="28"/>
        </w:rPr>
        <w:tab/>
      </w:r>
      <w:r w:rsidR="00557F43">
        <w:rPr>
          <w:rFonts w:cstheme="majorBidi"/>
          <w:sz w:val="28"/>
          <w:szCs w:val="28"/>
        </w:rPr>
        <w:t>в</w:t>
      </w:r>
      <w:r w:rsidRPr="00FD7DF7">
        <w:rPr>
          <w:rFonts w:cstheme="majorBidi"/>
          <w:sz w:val="28"/>
          <w:szCs w:val="28"/>
        </w:rPr>
        <w:t xml:space="preserve"> статье 1:  </w:t>
      </w:r>
    </w:p>
    <w:p w14:paraId="413DF315" w14:textId="77777777" w:rsidR="00FD7DF7" w:rsidRPr="00FD7DF7" w:rsidRDefault="00FD7DF7" w:rsidP="00FD7DF7">
      <w:pPr>
        <w:rPr>
          <w:rFonts w:cstheme="majorBidi"/>
          <w:sz w:val="28"/>
          <w:szCs w:val="28"/>
        </w:rPr>
      </w:pPr>
      <w:r w:rsidRPr="00FD7DF7">
        <w:rPr>
          <w:rFonts w:cstheme="majorBidi"/>
          <w:sz w:val="28"/>
          <w:szCs w:val="28"/>
        </w:rPr>
        <w:t>часть (3) дополнить пунктом d) следующего содержания:</w:t>
      </w:r>
    </w:p>
    <w:p w14:paraId="00A34B91" w14:textId="4CFC7F76" w:rsidR="00FD7DF7" w:rsidRPr="00FD7DF7" w:rsidRDefault="00557F43" w:rsidP="00FD7DF7">
      <w:pPr>
        <w:rPr>
          <w:rFonts w:cstheme="majorBidi"/>
          <w:sz w:val="28"/>
          <w:szCs w:val="28"/>
        </w:rPr>
      </w:pPr>
      <w:r>
        <w:rPr>
          <w:rFonts w:cstheme="majorBidi"/>
          <w:sz w:val="28"/>
          <w:szCs w:val="28"/>
        </w:rPr>
        <w:t>«</w:t>
      </w:r>
      <w:r w:rsidR="00FD7DF7" w:rsidRPr="00FD7DF7">
        <w:rPr>
          <w:rFonts w:cstheme="majorBidi"/>
          <w:sz w:val="28"/>
          <w:szCs w:val="28"/>
        </w:rPr>
        <w:t>d) прямых поставок производителем малых количеств первичных продуктов конечным потребителям или розничным торговым единицам, продающим непосредственно конечным потребителям</w:t>
      </w:r>
      <w:proofErr w:type="gramStart"/>
      <w:r w:rsidR="00FD7DF7" w:rsidRPr="00FD7DF7">
        <w:rPr>
          <w:rFonts w:cstheme="majorBidi"/>
          <w:sz w:val="28"/>
          <w:szCs w:val="28"/>
        </w:rPr>
        <w:t>.</w:t>
      </w:r>
      <w:r>
        <w:rPr>
          <w:rFonts w:cstheme="majorBidi"/>
          <w:sz w:val="28"/>
          <w:szCs w:val="28"/>
        </w:rPr>
        <w:t>»;</w:t>
      </w:r>
      <w:proofErr w:type="gramEnd"/>
    </w:p>
    <w:p w14:paraId="1396B279" w14:textId="77777777" w:rsidR="00FD7DF7" w:rsidRPr="00FD7DF7" w:rsidRDefault="00FD7DF7" w:rsidP="00FD7DF7">
      <w:pPr>
        <w:rPr>
          <w:rFonts w:cstheme="majorBidi"/>
          <w:sz w:val="28"/>
          <w:szCs w:val="28"/>
        </w:rPr>
      </w:pPr>
      <w:r w:rsidRPr="00FD7DF7">
        <w:rPr>
          <w:rFonts w:cstheme="majorBidi"/>
          <w:sz w:val="28"/>
          <w:szCs w:val="28"/>
        </w:rPr>
        <w:t>часть (7) изложить в следующей редакции:</w:t>
      </w:r>
    </w:p>
    <w:p w14:paraId="174999A9" w14:textId="1A7D243D" w:rsidR="00FD7DF7" w:rsidRPr="00FD7DF7" w:rsidRDefault="00557F43" w:rsidP="00FD7DF7">
      <w:pPr>
        <w:rPr>
          <w:rFonts w:cstheme="majorBidi"/>
          <w:sz w:val="28"/>
          <w:szCs w:val="28"/>
        </w:rPr>
      </w:pPr>
      <w:r>
        <w:rPr>
          <w:rFonts w:cstheme="majorBidi"/>
          <w:sz w:val="28"/>
          <w:szCs w:val="28"/>
        </w:rPr>
        <w:t>«</w:t>
      </w:r>
      <w:r w:rsidR="00FD7DF7" w:rsidRPr="00FD7DF7">
        <w:rPr>
          <w:rFonts w:cstheme="majorBidi"/>
          <w:sz w:val="28"/>
          <w:szCs w:val="28"/>
        </w:rPr>
        <w:t>(7) Операторы продовольственного сектора должны внедрять и поддерживать постоянные процедуры, основанные на принципах HACCP, состоящих в следующем:</w:t>
      </w:r>
    </w:p>
    <w:p w14:paraId="7D98B53B" w14:textId="77777777" w:rsidR="00FD7DF7" w:rsidRPr="00FD7DF7" w:rsidRDefault="00FD7DF7" w:rsidP="00FD7DF7">
      <w:pPr>
        <w:rPr>
          <w:rFonts w:cstheme="majorBidi"/>
          <w:sz w:val="28"/>
          <w:szCs w:val="28"/>
        </w:rPr>
      </w:pPr>
      <w:r w:rsidRPr="00FD7DF7">
        <w:rPr>
          <w:rFonts w:cstheme="majorBidi"/>
          <w:sz w:val="28"/>
          <w:szCs w:val="28"/>
        </w:rPr>
        <w:t>a) выявление любых рисков, которые необходимо предотвращать, устранять или снижать до приемлемого уровня;</w:t>
      </w:r>
    </w:p>
    <w:p w14:paraId="666D8FE8" w14:textId="77777777" w:rsidR="00FD7DF7" w:rsidRPr="00FD7DF7" w:rsidRDefault="00FD7DF7" w:rsidP="00FD7DF7">
      <w:pPr>
        <w:rPr>
          <w:rFonts w:cstheme="majorBidi"/>
          <w:sz w:val="28"/>
          <w:szCs w:val="28"/>
        </w:rPr>
      </w:pPr>
      <w:r w:rsidRPr="00FD7DF7">
        <w:rPr>
          <w:rFonts w:cstheme="majorBidi"/>
          <w:sz w:val="28"/>
          <w:szCs w:val="28"/>
        </w:rPr>
        <w:t>b) определение критических контрольных точек для этапа или этапов, где контроль необходим для предотвращения риска или снижения его до приемлемого уровня;</w:t>
      </w:r>
    </w:p>
    <w:p w14:paraId="14369612" w14:textId="77777777" w:rsidR="00FD7DF7" w:rsidRPr="00FD7DF7" w:rsidRDefault="00FD7DF7" w:rsidP="00FD7DF7">
      <w:pPr>
        <w:rPr>
          <w:rFonts w:cstheme="majorBidi"/>
          <w:sz w:val="28"/>
          <w:szCs w:val="28"/>
        </w:rPr>
      </w:pPr>
      <w:proofErr w:type="gramStart"/>
      <w:r w:rsidRPr="00FD7DF7">
        <w:rPr>
          <w:rFonts w:cstheme="majorBidi"/>
          <w:sz w:val="28"/>
          <w:szCs w:val="28"/>
        </w:rPr>
        <w:t>c) установление критических пределов для критических контрольных точек, способных отделить допустимую область от неприемлемой с точки зрения предотвращения, устранения или снижения выявленных рисков;</w:t>
      </w:r>
      <w:proofErr w:type="gramEnd"/>
    </w:p>
    <w:p w14:paraId="0D27DB67" w14:textId="77777777" w:rsidR="00FD7DF7" w:rsidRPr="00FD7DF7" w:rsidRDefault="00FD7DF7" w:rsidP="00FD7DF7">
      <w:pPr>
        <w:rPr>
          <w:rFonts w:cstheme="majorBidi"/>
          <w:sz w:val="28"/>
          <w:szCs w:val="28"/>
        </w:rPr>
      </w:pPr>
      <w:r w:rsidRPr="00FD7DF7">
        <w:rPr>
          <w:rFonts w:cstheme="majorBidi"/>
          <w:sz w:val="28"/>
          <w:szCs w:val="28"/>
        </w:rPr>
        <w:t>d) создание и внедрение эффективных процедур мониторинга на критических контрольных точках;</w:t>
      </w:r>
    </w:p>
    <w:p w14:paraId="4D18ADFF" w14:textId="77777777" w:rsidR="00FD7DF7" w:rsidRPr="00FD7DF7" w:rsidRDefault="00FD7DF7" w:rsidP="00FD7DF7">
      <w:pPr>
        <w:rPr>
          <w:rFonts w:cstheme="majorBidi"/>
          <w:sz w:val="28"/>
          <w:szCs w:val="28"/>
        </w:rPr>
      </w:pPr>
      <w:r w:rsidRPr="00FD7DF7">
        <w:rPr>
          <w:rFonts w:cstheme="majorBidi"/>
          <w:sz w:val="28"/>
          <w:szCs w:val="28"/>
        </w:rPr>
        <w:t xml:space="preserve">e) установление корректировочных действий в случае, когда мониторинг показывает, что критическая контрольная точка не находится под контролем; </w:t>
      </w:r>
    </w:p>
    <w:p w14:paraId="46D7F697" w14:textId="77777777" w:rsidR="00FD7DF7" w:rsidRPr="00FD7DF7" w:rsidRDefault="00FD7DF7" w:rsidP="00FD7DF7">
      <w:pPr>
        <w:rPr>
          <w:rFonts w:cstheme="majorBidi"/>
          <w:sz w:val="28"/>
          <w:szCs w:val="28"/>
        </w:rPr>
      </w:pPr>
      <w:r w:rsidRPr="00FD7DF7">
        <w:rPr>
          <w:rFonts w:cstheme="majorBidi"/>
          <w:sz w:val="28"/>
          <w:szCs w:val="28"/>
        </w:rPr>
        <w:t>f) установление процедур, которые должны выполняться регулярно с целью проверки того, что меры, указанные в пунктах а</w:t>
      </w:r>
      <w:proofErr w:type="gramStart"/>
      <w:r w:rsidRPr="00FD7DF7">
        <w:rPr>
          <w:rFonts w:cstheme="majorBidi"/>
          <w:sz w:val="28"/>
          <w:szCs w:val="28"/>
        </w:rPr>
        <w:t>)–</w:t>
      </w:r>
      <w:proofErr w:type="gramEnd"/>
      <w:r w:rsidRPr="00FD7DF7">
        <w:rPr>
          <w:rFonts w:cstheme="majorBidi"/>
          <w:sz w:val="28"/>
          <w:szCs w:val="28"/>
        </w:rPr>
        <w:t>е), работают эффективно;</w:t>
      </w:r>
    </w:p>
    <w:p w14:paraId="661BC85C" w14:textId="69C1BEDF" w:rsidR="00FD7DF7" w:rsidRPr="00FD7DF7" w:rsidRDefault="00FD7DF7" w:rsidP="00FD7DF7">
      <w:pPr>
        <w:rPr>
          <w:rFonts w:cstheme="majorBidi"/>
          <w:sz w:val="28"/>
          <w:szCs w:val="28"/>
        </w:rPr>
      </w:pPr>
      <w:r w:rsidRPr="00FD7DF7">
        <w:rPr>
          <w:rFonts w:cstheme="majorBidi"/>
          <w:sz w:val="28"/>
          <w:szCs w:val="28"/>
        </w:rPr>
        <w:t>g) составление документов и отчетов, в зависимости от характера и размера предприятия в сфере пищевой промышленности, чтобы продемонстрировать эффективность применения мер, предусмотренных пунктами а)–f).</w:t>
      </w:r>
      <w:r w:rsidR="00557F43">
        <w:rPr>
          <w:rFonts w:cstheme="majorBidi"/>
          <w:sz w:val="28"/>
          <w:szCs w:val="28"/>
        </w:rPr>
        <w:t>»;</w:t>
      </w:r>
    </w:p>
    <w:p w14:paraId="52E25287" w14:textId="18700C7F" w:rsidR="00FD7DF7" w:rsidRPr="00FD7DF7" w:rsidRDefault="00FD7DF7" w:rsidP="00FD7DF7">
      <w:pPr>
        <w:rPr>
          <w:rFonts w:cstheme="majorBidi"/>
          <w:sz w:val="28"/>
          <w:szCs w:val="28"/>
        </w:rPr>
      </w:pPr>
      <w:r w:rsidRPr="00FD7DF7">
        <w:rPr>
          <w:rFonts w:cstheme="majorBidi"/>
          <w:sz w:val="28"/>
          <w:szCs w:val="28"/>
        </w:rPr>
        <w:t xml:space="preserve">в части (12) текст </w:t>
      </w:r>
      <w:r w:rsidR="00557F43">
        <w:rPr>
          <w:rFonts w:cstheme="majorBidi"/>
          <w:sz w:val="28"/>
          <w:szCs w:val="28"/>
        </w:rPr>
        <w:t>«</w:t>
      </w:r>
      <w:r w:rsidRPr="00FD7DF7">
        <w:rPr>
          <w:rFonts w:cstheme="majorBidi"/>
          <w:sz w:val="28"/>
          <w:szCs w:val="28"/>
        </w:rPr>
        <w:t>Закона №</w:t>
      </w:r>
      <w:r w:rsidR="00557F43">
        <w:rPr>
          <w:rFonts w:cstheme="majorBidi"/>
          <w:sz w:val="28"/>
          <w:szCs w:val="28"/>
        </w:rPr>
        <w:t xml:space="preserve"> 231/2010 о внутренней торговле»</w:t>
      </w:r>
      <w:r w:rsidRPr="00FD7DF7">
        <w:rPr>
          <w:rFonts w:cstheme="majorBidi"/>
          <w:sz w:val="28"/>
          <w:szCs w:val="28"/>
        </w:rPr>
        <w:t xml:space="preserve"> заменить текстом </w:t>
      </w:r>
      <w:r w:rsidR="00557F43">
        <w:rPr>
          <w:rFonts w:cstheme="majorBidi"/>
          <w:sz w:val="28"/>
          <w:szCs w:val="28"/>
        </w:rPr>
        <w:t>«</w:t>
      </w:r>
      <w:r w:rsidRPr="00FD7DF7">
        <w:rPr>
          <w:rFonts w:cstheme="majorBidi"/>
          <w:sz w:val="28"/>
          <w:szCs w:val="28"/>
        </w:rPr>
        <w:t>Закона № 306/2018 о безопасности пищевых продуктов</w:t>
      </w:r>
      <w:r w:rsidR="00557F43">
        <w:rPr>
          <w:rFonts w:cstheme="majorBidi"/>
          <w:sz w:val="28"/>
          <w:szCs w:val="28"/>
        </w:rPr>
        <w:t>»;</w:t>
      </w:r>
    </w:p>
    <w:p w14:paraId="4F84EE77" w14:textId="0B22929A" w:rsidR="00FD7DF7" w:rsidRPr="00FD7DF7" w:rsidRDefault="00FD7DF7" w:rsidP="00FD7DF7">
      <w:pPr>
        <w:rPr>
          <w:rFonts w:cstheme="majorBidi"/>
          <w:sz w:val="28"/>
          <w:szCs w:val="28"/>
        </w:rPr>
      </w:pPr>
      <w:r w:rsidRPr="00FD7DF7">
        <w:rPr>
          <w:rFonts w:cstheme="majorBidi"/>
          <w:sz w:val="28"/>
          <w:szCs w:val="28"/>
        </w:rPr>
        <w:t>дополнить частями (15)</w:t>
      </w:r>
      <w:r w:rsidR="00557F43">
        <w:rPr>
          <w:rFonts w:cstheme="majorBidi"/>
          <w:sz w:val="28"/>
          <w:szCs w:val="28"/>
        </w:rPr>
        <w:t>–</w:t>
      </w:r>
      <w:r w:rsidRPr="00FD7DF7">
        <w:rPr>
          <w:rFonts w:cstheme="majorBidi"/>
          <w:sz w:val="28"/>
          <w:szCs w:val="28"/>
        </w:rPr>
        <w:t xml:space="preserve"> (19) следующего содержания:</w:t>
      </w:r>
    </w:p>
    <w:p w14:paraId="39BD3AE0" w14:textId="382E057A" w:rsidR="00FD7DF7" w:rsidRPr="00FD7DF7" w:rsidRDefault="00557F43" w:rsidP="00FD7DF7">
      <w:pPr>
        <w:rPr>
          <w:rFonts w:cstheme="majorBidi"/>
          <w:sz w:val="28"/>
          <w:szCs w:val="28"/>
        </w:rPr>
      </w:pPr>
      <w:r>
        <w:rPr>
          <w:rFonts w:cstheme="majorBidi"/>
          <w:sz w:val="28"/>
          <w:szCs w:val="28"/>
        </w:rPr>
        <w:t>«</w:t>
      </w:r>
      <w:r w:rsidR="00FD7DF7" w:rsidRPr="00FD7DF7">
        <w:rPr>
          <w:rFonts w:cstheme="majorBidi"/>
          <w:sz w:val="28"/>
          <w:szCs w:val="28"/>
        </w:rPr>
        <w:t>(15) Упрощенные процедуры, основанные на принципах HACCP или добросовестной гигиенической практике, могут применяться, когда их достаточно для контроля рисков в случае:</w:t>
      </w:r>
    </w:p>
    <w:p w14:paraId="2B886F94" w14:textId="77777777" w:rsidR="00FD7DF7" w:rsidRPr="00FD7DF7" w:rsidRDefault="00FD7DF7" w:rsidP="00FD7DF7">
      <w:pPr>
        <w:rPr>
          <w:rFonts w:cstheme="majorBidi"/>
          <w:sz w:val="28"/>
          <w:szCs w:val="28"/>
        </w:rPr>
      </w:pPr>
      <w:r w:rsidRPr="00FD7DF7">
        <w:rPr>
          <w:rFonts w:cstheme="majorBidi"/>
          <w:sz w:val="28"/>
          <w:szCs w:val="28"/>
        </w:rPr>
        <w:t>a)</w:t>
      </w:r>
      <w:r w:rsidRPr="00FD7DF7">
        <w:rPr>
          <w:rFonts w:cstheme="majorBidi"/>
          <w:sz w:val="28"/>
          <w:szCs w:val="28"/>
        </w:rPr>
        <w:tab/>
        <w:t>производителей малых количеств пищевых продуктов животного и/или неживотного происхождения, в том числе тех, чью продукцию можно считать кустарной или традиционной;</w:t>
      </w:r>
    </w:p>
    <w:p w14:paraId="2C2D5031" w14:textId="77777777" w:rsidR="00FD7DF7" w:rsidRPr="00FD7DF7" w:rsidRDefault="00FD7DF7" w:rsidP="00FD7DF7">
      <w:pPr>
        <w:rPr>
          <w:rFonts w:cstheme="majorBidi"/>
          <w:sz w:val="28"/>
          <w:szCs w:val="28"/>
        </w:rPr>
      </w:pPr>
      <w:r w:rsidRPr="00FD7DF7">
        <w:rPr>
          <w:rFonts w:cstheme="majorBidi"/>
          <w:sz w:val="28"/>
          <w:szCs w:val="28"/>
        </w:rPr>
        <w:t>b)</w:t>
      </w:r>
      <w:r w:rsidRPr="00FD7DF7">
        <w:rPr>
          <w:rFonts w:cstheme="majorBidi"/>
          <w:sz w:val="28"/>
          <w:szCs w:val="28"/>
        </w:rPr>
        <w:tab/>
        <w:t>прямых поставок производителем малых количеств первичных продуктов конечным потребителям или розничным торговым единицам, продающим непосредственно конечным потребителям;</w:t>
      </w:r>
    </w:p>
    <w:p w14:paraId="616A2FF4" w14:textId="77777777" w:rsidR="00FD7DF7" w:rsidRPr="00FD7DF7" w:rsidRDefault="00FD7DF7" w:rsidP="00FD7DF7">
      <w:pPr>
        <w:rPr>
          <w:rFonts w:cstheme="majorBidi"/>
          <w:sz w:val="28"/>
          <w:szCs w:val="28"/>
        </w:rPr>
      </w:pPr>
      <w:r w:rsidRPr="00FD7DF7">
        <w:rPr>
          <w:rFonts w:cstheme="majorBidi"/>
          <w:sz w:val="28"/>
          <w:szCs w:val="28"/>
        </w:rPr>
        <w:lastRenderedPageBreak/>
        <w:t xml:space="preserve">c) туристических пансионатов, </w:t>
      </w:r>
      <w:proofErr w:type="spellStart"/>
      <w:r w:rsidRPr="00FD7DF7">
        <w:rPr>
          <w:rFonts w:cstheme="majorBidi"/>
          <w:sz w:val="28"/>
          <w:szCs w:val="28"/>
        </w:rPr>
        <w:t>агро</w:t>
      </w:r>
      <w:proofErr w:type="spellEnd"/>
      <w:r w:rsidRPr="00FD7DF7">
        <w:rPr>
          <w:rFonts w:cstheme="majorBidi"/>
          <w:sz w:val="28"/>
          <w:szCs w:val="28"/>
        </w:rPr>
        <w:t>-туристских и сельских домов, определенных Методологическими нормами классификации структур по приему туристов с функциями размещения и питания;</w:t>
      </w:r>
    </w:p>
    <w:p w14:paraId="41BEA0C5" w14:textId="77777777" w:rsidR="00FD7DF7" w:rsidRPr="00FD7DF7" w:rsidRDefault="00FD7DF7" w:rsidP="00FD7DF7">
      <w:pPr>
        <w:rPr>
          <w:rFonts w:cstheme="majorBidi"/>
          <w:sz w:val="28"/>
          <w:szCs w:val="28"/>
        </w:rPr>
      </w:pPr>
      <w:r w:rsidRPr="00FD7DF7">
        <w:rPr>
          <w:rFonts w:cstheme="majorBidi"/>
          <w:sz w:val="28"/>
          <w:szCs w:val="28"/>
        </w:rPr>
        <w:t>d) единиц общественного питания, определенных в разделе F приложения № 5 к Закону № 231/2010, а также помещений (секций) торговых единиц, занимающихся приготовлением и реализацией пищевой продукции;</w:t>
      </w:r>
    </w:p>
    <w:p w14:paraId="492A8C71" w14:textId="77777777" w:rsidR="00FD7DF7" w:rsidRPr="00FD7DF7" w:rsidRDefault="00FD7DF7" w:rsidP="00FD7DF7">
      <w:pPr>
        <w:rPr>
          <w:rFonts w:cstheme="majorBidi"/>
          <w:sz w:val="28"/>
          <w:szCs w:val="28"/>
        </w:rPr>
      </w:pPr>
      <w:r w:rsidRPr="00FD7DF7">
        <w:rPr>
          <w:rFonts w:cstheme="majorBidi"/>
          <w:sz w:val="28"/>
          <w:szCs w:val="28"/>
        </w:rPr>
        <w:t>(16)</w:t>
      </w:r>
      <w:r w:rsidRPr="00FD7DF7">
        <w:rPr>
          <w:rFonts w:cstheme="majorBidi"/>
          <w:sz w:val="28"/>
          <w:szCs w:val="28"/>
        </w:rPr>
        <w:tab/>
        <w:t>Правительство, принимая во внимание цели настоящего закона и соответствующие факторы риска, утверждает:</w:t>
      </w:r>
    </w:p>
    <w:p w14:paraId="005AB3F4" w14:textId="77777777" w:rsidR="00FD7DF7" w:rsidRPr="00FD7DF7" w:rsidRDefault="00FD7DF7" w:rsidP="00FD7DF7">
      <w:pPr>
        <w:rPr>
          <w:rFonts w:cstheme="majorBidi"/>
          <w:sz w:val="28"/>
          <w:szCs w:val="28"/>
        </w:rPr>
      </w:pPr>
      <w:r w:rsidRPr="00FD7DF7">
        <w:rPr>
          <w:rFonts w:cstheme="majorBidi"/>
          <w:sz w:val="28"/>
          <w:szCs w:val="28"/>
        </w:rPr>
        <w:t xml:space="preserve">a) упрощенные процедуры, основанные на принципах HACCP и BPI для операторов продовольственного сектора, указанные в части (15); </w:t>
      </w:r>
    </w:p>
    <w:p w14:paraId="32B65682" w14:textId="77777777" w:rsidR="00FD7DF7" w:rsidRPr="00FD7DF7" w:rsidRDefault="00FD7DF7" w:rsidP="00FD7DF7">
      <w:pPr>
        <w:rPr>
          <w:rFonts w:cstheme="majorBidi"/>
          <w:sz w:val="28"/>
          <w:szCs w:val="28"/>
        </w:rPr>
      </w:pPr>
      <w:r w:rsidRPr="00FD7DF7">
        <w:rPr>
          <w:rFonts w:cstheme="majorBidi"/>
          <w:sz w:val="28"/>
          <w:szCs w:val="28"/>
        </w:rPr>
        <w:t>b)</w:t>
      </w:r>
      <w:r w:rsidRPr="00FD7DF7">
        <w:rPr>
          <w:rFonts w:cstheme="majorBidi"/>
          <w:sz w:val="28"/>
          <w:szCs w:val="28"/>
        </w:rPr>
        <w:tab/>
        <w:t>критерии классификации предприятий продовольственного сектора по категориям производителей малых количеств в смысле пункта a) части (15);</w:t>
      </w:r>
    </w:p>
    <w:p w14:paraId="18217BEB" w14:textId="77777777" w:rsidR="00FD7DF7" w:rsidRPr="00FD7DF7" w:rsidRDefault="00FD7DF7" w:rsidP="00FD7DF7">
      <w:pPr>
        <w:rPr>
          <w:rFonts w:cstheme="majorBidi"/>
          <w:sz w:val="28"/>
          <w:szCs w:val="28"/>
        </w:rPr>
      </w:pPr>
      <w:r w:rsidRPr="00FD7DF7">
        <w:rPr>
          <w:rFonts w:cstheme="majorBidi"/>
          <w:sz w:val="28"/>
          <w:szCs w:val="28"/>
        </w:rPr>
        <w:t>c)</w:t>
      </w:r>
      <w:r w:rsidRPr="00FD7DF7">
        <w:rPr>
          <w:rFonts w:cstheme="majorBidi"/>
          <w:sz w:val="28"/>
          <w:szCs w:val="28"/>
        </w:rPr>
        <w:tab/>
        <w:t>малые количества первичных продуктов, подлежащие доставке непосредственно конечным потребителям или розничным торговым единицам, которые продают их непосредственно конечным потребителям, в смысле пункта b) части (15).</w:t>
      </w:r>
    </w:p>
    <w:p w14:paraId="579B9B32" w14:textId="77777777" w:rsidR="00FD7DF7" w:rsidRPr="00FD7DF7" w:rsidRDefault="00FD7DF7" w:rsidP="00FD7DF7">
      <w:pPr>
        <w:rPr>
          <w:rFonts w:cstheme="majorBidi"/>
          <w:sz w:val="28"/>
          <w:szCs w:val="28"/>
        </w:rPr>
      </w:pPr>
      <w:r w:rsidRPr="00FD7DF7">
        <w:rPr>
          <w:rFonts w:cstheme="majorBidi"/>
          <w:sz w:val="28"/>
          <w:szCs w:val="28"/>
        </w:rPr>
        <w:t>(17)</w:t>
      </w:r>
      <w:r w:rsidRPr="00FD7DF7">
        <w:rPr>
          <w:rFonts w:cstheme="majorBidi"/>
          <w:sz w:val="28"/>
          <w:szCs w:val="28"/>
        </w:rPr>
        <w:tab/>
        <w:t>Меры, указанные в части (16), не должны влиять на безопасность пищевых продуктов, предоставляемых потребителям, и их целью должно быть разрешение дальнейшего использования традиционных/кустарных методов на любом этапе производства, переработки и распределения пищевых продуктов;</w:t>
      </w:r>
    </w:p>
    <w:p w14:paraId="079DA92E" w14:textId="5894EDFD" w:rsidR="00FD7DF7" w:rsidRPr="00FD7DF7" w:rsidRDefault="00FD7DF7" w:rsidP="00FD7DF7">
      <w:pPr>
        <w:rPr>
          <w:rFonts w:cstheme="majorBidi"/>
          <w:sz w:val="28"/>
          <w:szCs w:val="28"/>
        </w:rPr>
      </w:pPr>
      <w:r w:rsidRPr="00FD7DF7">
        <w:rPr>
          <w:rFonts w:cstheme="majorBidi"/>
          <w:sz w:val="28"/>
          <w:szCs w:val="28"/>
        </w:rPr>
        <w:t>(18)</w:t>
      </w:r>
      <w:r w:rsidRPr="00FD7DF7">
        <w:rPr>
          <w:rFonts w:cstheme="majorBidi"/>
          <w:sz w:val="28"/>
          <w:szCs w:val="28"/>
        </w:rPr>
        <w:tab/>
        <w:t>Меры, указанные в части (16), применяются, в том числе к конструкции, структуре и оборудованию единиц.</w:t>
      </w:r>
    </w:p>
    <w:p w14:paraId="466FFF49" w14:textId="77777777" w:rsidR="00FD7DF7" w:rsidRPr="00FD7DF7" w:rsidRDefault="00FD7DF7" w:rsidP="00FD7DF7">
      <w:pPr>
        <w:rPr>
          <w:rFonts w:cstheme="majorBidi"/>
          <w:sz w:val="28"/>
          <w:szCs w:val="28"/>
        </w:rPr>
      </w:pPr>
      <w:r w:rsidRPr="00FD7DF7">
        <w:rPr>
          <w:rFonts w:cstheme="majorBidi"/>
          <w:sz w:val="28"/>
          <w:szCs w:val="28"/>
        </w:rPr>
        <w:t>(19)</w:t>
      </w:r>
      <w:r w:rsidRPr="00FD7DF7">
        <w:rPr>
          <w:rFonts w:cstheme="majorBidi"/>
          <w:sz w:val="28"/>
          <w:szCs w:val="28"/>
        </w:rPr>
        <w:tab/>
        <w:t>В отступление от положений пункта c) части (1) статьи 7 Закона № 306/2018 о безопасности пищевых продуктов и части (7), применение системы HACCP не является обязательным в случае:</w:t>
      </w:r>
    </w:p>
    <w:p w14:paraId="51A1687D" w14:textId="77777777" w:rsidR="00FD7DF7" w:rsidRPr="00FD7DF7" w:rsidRDefault="00FD7DF7" w:rsidP="00FD7DF7">
      <w:pPr>
        <w:rPr>
          <w:rFonts w:cstheme="majorBidi"/>
          <w:sz w:val="28"/>
          <w:szCs w:val="28"/>
        </w:rPr>
      </w:pPr>
      <w:r w:rsidRPr="00FD7DF7">
        <w:rPr>
          <w:rFonts w:cstheme="majorBidi"/>
          <w:sz w:val="28"/>
          <w:szCs w:val="28"/>
        </w:rPr>
        <w:t>a)</w:t>
      </w:r>
      <w:r w:rsidRPr="00FD7DF7">
        <w:rPr>
          <w:rFonts w:cstheme="majorBidi"/>
          <w:sz w:val="28"/>
          <w:szCs w:val="28"/>
        </w:rPr>
        <w:tab/>
        <w:t>мелкорозничных торговых единиц, указанных в статье 2, и торговых единиц, которые не перерабатывают и не готовят пищевые продукты, а только продают пищевые продукты, включая расфасованные пищевые продукты;</w:t>
      </w:r>
    </w:p>
    <w:p w14:paraId="38325C80" w14:textId="6D21256A" w:rsidR="00FD7DF7" w:rsidRPr="00FD7DF7" w:rsidRDefault="00FD7DF7" w:rsidP="00FD7DF7">
      <w:pPr>
        <w:rPr>
          <w:rFonts w:cstheme="majorBidi"/>
          <w:sz w:val="28"/>
          <w:szCs w:val="28"/>
        </w:rPr>
      </w:pPr>
      <w:r w:rsidRPr="00FD7DF7">
        <w:rPr>
          <w:rFonts w:cstheme="majorBidi"/>
          <w:sz w:val="28"/>
          <w:szCs w:val="28"/>
        </w:rPr>
        <w:t>b) единиц общественного питания, которые не производят, не перерабатывают и не готовят пищевые продукты, а подают только холодные и/или горячие напитки или разогревают расфасованные пищевые продукты</w:t>
      </w:r>
      <w:proofErr w:type="gramStart"/>
      <w:r w:rsidRPr="00FD7DF7">
        <w:rPr>
          <w:rFonts w:cstheme="majorBidi"/>
          <w:sz w:val="28"/>
          <w:szCs w:val="28"/>
        </w:rPr>
        <w:t>.</w:t>
      </w:r>
      <w:r w:rsidR="00557F43">
        <w:rPr>
          <w:rFonts w:cstheme="majorBidi"/>
          <w:sz w:val="28"/>
          <w:szCs w:val="28"/>
        </w:rPr>
        <w:t>»;</w:t>
      </w:r>
      <w:proofErr w:type="gramEnd"/>
    </w:p>
    <w:p w14:paraId="7F137336" w14:textId="77777777" w:rsidR="00FD7DF7" w:rsidRPr="00FD7DF7" w:rsidRDefault="00FD7DF7" w:rsidP="00FD7DF7">
      <w:pPr>
        <w:rPr>
          <w:rFonts w:cstheme="majorBidi"/>
          <w:sz w:val="28"/>
          <w:szCs w:val="28"/>
        </w:rPr>
      </w:pPr>
      <w:r w:rsidRPr="00FD7DF7">
        <w:rPr>
          <w:rFonts w:cstheme="majorBidi"/>
          <w:sz w:val="28"/>
          <w:szCs w:val="28"/>
        </w:rPr>
        <w:t>2.</w:t>
      </w:r>
      <w:r w:rsidRPr="00FD7DF7">
        <w:rPr>
          <w:rFonts w:cstheme="majorBidi"/>
          <w:sz w:val="28"/>
          <w:szCs w:val="28"/>
        </w:rPr>
        <w:tab/>
        <w:t>Статью 2 дополнить следующими понятиями:</w:t>
      </w:r>
    </w:p>
    <w:p w14:paraId="2837E138" w14:textId="3167ED1D" w:rsidR="00FD7DF7" w:rsidRPr="00FD7DF7" w:rsidRDefault="00557F43" w:rsidP="00FD7DF7">
      <w:pPr>
        <w:rPr>
          <w:rFonts w:cstheme="majorBidi"/>
          <w:sz w:val="28"/>
          <w:szCs w:val="28"/>
        </w:rPr>
      </w:pPr>
      <w:r w:rsidRPr="00557F43">
        <w:rPr>
          <w:rFonts w:cstheme="majorBidi"/>
          <w:i/>
          <w:sz w:val="28"/>
          <w:szCs w:val="28"/>
        </w:rPr>
        <w:t>«</w:t>
      </w:r>
      <w:r w:rsidR="00FD7DF7" w:rsidRPr="00557F43">
        <w:rPr>
          <w:rFonts w:cstheme="majorBidi"/>
          <w:i/>
          <w:sz w:val="28"/>
          <w:szCs w:val="28"/>
        </w:rPr>
        <w:t>добросовестная гигиеническая практика (BPI)</w:t>
      </w:r>
      <w:r w:rsidR="00FD7DF7" w:rsidRPr="00FD7DF7">
        <w:rPr>
          <w:rFonts w:cstheme="majorBidi"/>
          <w:sz w:val="28"/>
          <w:szCs w:val="28"/>
        </w:rPr>
        <w:t xml:space="preserve"> </w:t>
      </w:r>
      <w:r>
        <w:rPr>
          <w:rFonts w:cstheme="majorBidi"/>
          <w:sz w:val="28"/>
          <w:szCs w:val="28"/>
        </w:rPr>
        <w:t>–</w:t>
      </w:r>
      <w:r w:rsidR="00FD7DF7" w:rsidRPr="00FD7DF7">
        <w:rPr>
          <w:rFonts w:cstheme="majorBidi"/>
          <w:sz w:val="28"/>
          <w:szCs w:val="28"/>
        </w:rPr>
        <w:t xml:space="preserve"> основные гигиенические меры и условия, применяемые на любом этапе продовольственной цепи для обеспечения безопасных пищевых продуктов для потребления человеком</w:t>
      </w:r>
      <w:proofErr w:type="gramStart"/>
      <w:r>
        <w:rPr>
          <w:rFonts w:cstheme="majorBidi"/>
          <w:sz w:val="28"/>
          <w:szCs w:val="28"/>
        </w:rPr>
        <w:t>;»</w:t>
      </w:r>
      <w:proofErr w:type="gramEnd"/>
      <w:r>
        <w:rPr>
          <w:rFonts w:cstheme="majorBidi"/>
          <w:sz w:val="28"/>
          <w:szCs w:val="28"/>
        </w:rPr>
        <w:t>;</w:t>
      </w:r>
    </w:p>
    <w:p w14:paraId="02C7EBE7" w14:textId="2C6E2327" w:rsidR="00FD7DF7" w:rsidRPr="00FD7DF7" w:rsidRDefault="00557F43" w:rsidP="00FD7DF7">
      <w:pPr>
        <w:rPr>
          <w:rFonts w:cstheme="majorBidi"/>
          <w:sz w:val="28"/>
          <w:szCs w:val="28"/>
        </w:rPr>
      </w:pPr>
      <w:r>
        <w:rPr>
          <w:rFonts w:cstheme="majorBidi"/>
          <w:sz w:val="28"/>
          <w:szCs w:val="28"/>
        </w:rPr>
        <w:t>3. с</w:t>
      </w:r>
      <w:r w:rsidR="00FD7DF7" w:rsidRPr="00FD7DF7">
        <w:rPr>
          <w:rFonts w:cstheme="majorBidi"/>
          <w:sz w:val="28"/>
          <w:szCs w:val="28"/>
        </w:rPr>
        <w:t>татью 3 дополнить част</w:t>
      </w:r>
      <w:r>
        <w:rPr>
          <w:rFonts w:cstheme="majorBidi"/>
          <w:sz w:val="28"/>
          <w:szCs w:val="28"/>
        </w:rPr>
        <w:t>ями</w:t>
      </w:r>
      <w:r w:rsidR="00FD7DF7" w:rsidRPr="00FD7DF7">
        <w:rPr>
          <w:rFonts w:cstheme="majorBidi"/>
          <w:sz w:val="28"/>
          <w:szCs w:val="28"/>
        </w:rPr>
        <w:t xml:space="preserve"> (7</w:t>
      </w:r>
      <w:r w:rsidR="00FD7DF7" w:rsidRPr="00557F43">
        <w:rPr>
          <w:rFonts w:cstheme="majorBidi"/>
          <w:sz w:val="28"/>
          <w:szCs w:val="28"/>
          <w:vertAlign w:val="superscript"/>
        </w:rPr>
        <w:t>1</w:t>
      </w:r>
      <w:r>
        <w:rPr>
          <w:rFonts w:cstheme="majorBidi"/>
          <w:sz w:val="28"/>
          <w:szCs w:val="28"/>
        </w:rPr>
        <w:t>) и</w:t>
      </w:r>
      <w:r w:rsidR="00FD7DF7" w:rsidRPr="00FD7DF7">
        <w:rPr>
          <w:rFonts w:cstheme="majorBidi"/>
          <w:sz w:val="28"/>
          <w:szCs w:val="28"/>
        </w:rPr>
        <w:t xml:space="preserve"> (7</w:t>
      </w:r>
      <w:r w:rsidR="00FD7DF7" w:rsidRPr="00557F43">
        <w:rPr>
          <w:rFonts w:cstheme="majorBidi"/>
          <w:sz w:val="28"/>
          <w:szCs w:val="28"/>
          <w:vertAlign w:val="superscript"/>
        </w:rPr>
        <w:t>2</w:t>
      </w:r>
      <w:r w:rsidR="00FD7DF7" w:rsidRPr="00FD7DF7">
        <w:rPr>
          <w:rFonts w:cstheme="majorBidi"/>
          <w:sz w:val="28"/>
          <w:szCs w:val="28"/>
        </w:rPr>
        <w:t>) следующего содержания:</w:t>
      </w:r>
    </w:p>
    <w:p w14:paraId="4AB1A621" w14:textId="4DB52AC2" w:rsidR="00FD7DF7" w:rsidRPr="00FD7DF7" w:rsidRDefault="00557F43" w:rsidP="00FD7DF7">
      <w:pPr>
        <w:rPr>
          <w:rFonts w:cstheme="majorBidi"/>
          <w:sz w:val="28"/>
          <w:szCs w:val="28"/>
        </w:rPr>
      </w:pPr>
      <w:r>
        <w:rPr>
          <w:rFonts w:cstheme="majorBidi"/>
          <w:sz w:val="28"/>
          <w:szCs w:val="28"/>
        </w:rPr>
        <w:lastRenderedPageBreak/>
        <w:t>«</w:t>
      </w:r>
      <w:r w:rsidR="00FD7DF7" w:rsidRPr="00FD7DF7">
        <w:rPr>
          <w:rFonts w:cstheme="majorBidi"/>
          <w:sz w:val="28"/>
          <w:szCs w:val="28"/>
        </w:rPr>
        <w:t>(7</w:t>
      </w:r>
      <w:r w:rsidR="00FD7DF7" w:rsidRPr="00557F43">
        <w:rPr>
          <w:rFonts w:cstheme="majorBidi"/>
          <w:sz w:val="28"/>
          <w:szCs w:val="28"/>
          <w:vertAlign w:val="superscript"/>
        </w:rPr>
        <w:t>1</w:t>
      </w:r>
      <w:r w:rsidR="00FD7DF7" w:rsidRPr="00FD7DF7">
        <w:rPr>
          <w:rFonts w:cstheme="majorBidi"/>
          <w:sz w:val="28"/>
          <w:szCs w:val="28"/>
        </w:rPr>
        <w:t>) При применении принципов HACCP, указанных в пунктах a)-g), операторы продовольственного сектора должны учитывать ре</w:t>
      </w:r>
      <w:r>
        <w:rPr>
          <w:rFonts w:cstheme="majorBidi"/>
          <w:sz w:val="28"/>
          <w:szCs w:val="28"/>
        </w:rPr>
        <w:t xml:space="preserve">комендации Кодекса </w:t>
      </w:r>
      <w:proofErr w:type="spellStart"/>
      <w:r>
        <w:rPr>
          <w:rFonts w:cstheme="majorBidi"/>
          <w:sz w:val="28"/>
          <w:szCs w:val="28"/>
        </w:rPr>
        <w:t>Алиментариус</w:t>
      </w:r>
      <w:proofErr w:type="spellEnd"/>
      <w:r>
        <w:rPr>
          <w:rFonts w:cstheme="majorBidi"/>
          <w:sz w:val="28"/>
          <w:szCs w:val="28"/>
        </w:rPr>
        <w:t>.</w:t>
      </w:r>
    </w:p>
    <w:p w14:paraId="1C3F1616" w14:textId="3E50D4E4" w:rsidR="00FD7DF7" w:rsidRPr="00FD7DF7" w:rsidRDefault="00FD7DF7" w:rsidP="00FD7DF7">
      <w:pPr>
        <w:rPr>
          <w:rFonts w:cstheme="majorBidi"/>
          <w:sz w:val="28"/>
          <w:szCs w:val="28"/>
        </w:rPr>
      </w:pPr>
      <w:r w:rsidRPr="00FD7DF7">
        <w:rPr>
          <w:rFonts w:cstheme="majorBidi"/>
          <w:sz w:val="28"/>
          <w:szCs w:val="28"/>
        </w:rPr>
        <w:t>(7</w:t>
      </w:r>
      <w:r w:rsidRPr="00557F43">
        <w:rPr>
          <w:rFonts w:cstheme="majorBidi"/>
          <w:sz w:val="28"/>
          <w:szCs w:val="28"/>
          <w:vertAlign w:val="superscript"/>
        </w:rPr>
        <w:t>2</w:t>
      </w:r>
      <w:r w:rsidRPr="00FD7DF7">
        <w:rPr>
          <w:rFonts w:cstheme="majorBidi"/>
          <w:sz w:val="28"/>
          <w:szCs w:val="28"/>
        </w:rPr>
        <w:t xml:space="preserve">) Национальное агентство по безопасности пищевых продуктов проводит аудит HACCP на предприятиях по производству/переработке пищевых продуктов, предназначенных для экспорта, с учетом рекомендаций Кодекса </w:t>
      </w:r>
      <w:proofErr w:type="spellStart"/>
      <w:r w:rsidRPr="00FD7DF7">
        <w:rPr>
          <w:rFonts w:cstheme="majorBidi"/>
          <w:sz w:val="28"/>
          <w:szCs w:val="28"/>
        </w:rPr>
        <w:t>Алиментариус</w:t>
      </w:r>
      <w:proofErr w:type="spellEnd"/>
      <w:r w:rsidR="00557F43">
        <w:rPr>
          <w:rFonts w:cstheme="majorBidi"/>
          <w:sz w:val="28"/>
          <w:szCs w:val="28"/>
        </w:rPr>
        <w:t>.»;</w:t>
      </w:r>
    </w:p>
    <w:p w14:paraId="3B3F0928" w14:textId="17AC93EE" w:rsidR="00FD7DF7" w:rsidRDefault="00557F43" w:rsidP="00FD7DF7">
      <w:pPr>
        <w:rPr>
          <w:rFonts w:cstheme="majorBidi"/>
          <w:sz w:val="28"/>
          <w:szCs w:val="28"/>
        </w:rPr>
      </w:pPr>
      <w:r>
        <w:rPr>
          <w:rFonts w:cstheme="majorBidi"/>
          <w:sz w:val="28"/>
          <w:szCs w:val="28"/>
        </w:rPr>
        <w:t>4. с</w:t>
      </w:r>
      <w:r w:rsidR="00FD7DF7" w:rsidRPr="00FD7DF7">
        <w:rPr>
          <w:rFonts w:cstheme="majorBidi"/>
          <w:sz w:val="28"/>
          <w:szCs w:val="28"/>
        </w:rPr>
        <w:t xml:space="preserve">татью 4 изложить в следующей редакции: </w:t>
      </w:r>
    </w:p>
    <w:p w14:paraId="7F77714B" w14:textId="0CDAE491" w:rsidR="00557F43" w:rsidRPr="00FD7DF7" w:rsidRDefault="00557F43" w:rsidP="00FD7DF7">
      <w:pPr>
        <w:rPr>
          <w:rFonts w:cstheme="majorBidi"/>
          <w:sz w:val="28"/>
          <w:szCs w:val="28"/>
        </w:rPr>
      </w:pPr>
      <w:r>
        <w:rPr>
          <w:rFonts w:cstheme="majorBidi"/>
          <w:b/>
          <w:sz w:val="28"/>
          <w:szCs w:val="28"/>
        </w:rPr>
        <w:t>«</w:t>
      </w:r>
      <w:r w:rsidRPr="00557F43">
        <w:rPr>
          <w:rFonts w:cstheme="majorBidi"/>
          <w:b/>
          <w:sz w:val="28"/>
          <w:szCs w:val="28"/>
        </w:rPr>
        <w:t>Статья 4.</w:t>
      </w:r>
      <w:r>
        <w:rPr>
          <w:rFonts w:cstheme="majorBidi"/>
          <w:sz w:val="28"/>
          <w:szCs w:val="28"/>
        </w:rPr>
        <w:t xml:space="preserve"> </w:t>
      </w:r>
      <w:r w:rsidRPr="00FD7DF7">
        <w:rPr>
          <w:rFonts w:cstheme="majorBidi"/>
          <w:sz w:val="28"/>
          <w:szCs w:val="28"/>
        </w:rPr>
        <w:t>Составление и использование национальных руководств по добросовестной практике руководств по надлежащей практике</w:t>
      </w:r>
    </w:p>
    <w:p w14:paraId="7C4F2216" w14:textId="76DE85B7" w:rsidR="00FD7DF7" w:rsidRPr="00FD7DF7" w:rsidRDefault="00557F43" w:rsidP="00FD7DF7">
      <w:pPr>
        <w:rPr>
          <w:rFonts w:cstheme="majorBidi"/>
          <w:sz w:val="28"/>
          <w:szCs w:val="28"/>
        </w:rPr>
      </w:pPr>
      <w:r>
        <w:rPr>
          <w:rFonts w:cstheme="majorBidi"/>
          <w:sz w:val="28"/>
          <w:szCs w:val="28"/>
        </w:rPr>
        <w:t>«</w:t>
      </w:r>
      <w:r w:rsidR="00FD7DF7" w:rsidRPr="00FD7DF7">
        <w:rPr>
          <w:rFonts w:cstheme="majorBidi"/>
          <w:sz w:val="28"/>
          <w:szCs w:val="28"/>
        </w:rPr>
        <w:t>(1) Агентство, профильные ассоциации, осуществляющие деятельность в продовольственной сфере, и другие заинтересованные стороны могут разрабатывать или участвовать в разработке национальных руководств по добросовестной гигиенической практике и применению принципов НАССР в соответствии с положениями настоящей статьи. Операторы продовольственного сектора могут использовать эти руководства на факультативной основе.</w:t>
      </w:r>
    </w:p>
    <w:p w14:paraId="02DBAF0A" w14:textId="77777777" w:rsidR="00FD7DF7" w:rsidRPr="00FD7DF7" w:rsidRDefault="00FD7DF7" w:rsidP="00FD7DF7">
      <w:pPr>
        <w:rPr>
          <w:rFonts w:cstheme="majorBidi"/>
          <w:sz w:val="28"/>
          <w:szCs w:val="28"/>
        </w:rPr>
      </w:pPr>
      <w:r w:rsidRPr="00FD7DF7">
        <w:rPr>
          <w:rFonts w:cstheme="majorBidi"/>
          <w:sz w:val="28"/>
          <w:szCs w:val="28"/>
        </w:rPr>
        <w:t xml:space="preserve">(2) После составления руководств по добросовестной гигиенической практике их могут применять или распространять профильные ассоциации, осуществляющие деятельность в продовольственной сфере, или операторы продовольственного сектора: </w:t>
      </w:r>
    </w:p>
    <w:p w14:paraId="40D6CEA7" w14:textId="77777777" w:rsidR="00FD7DF7" w:rsidRPr="00FD7DF7" w:rsidRDefault="00FD7DF7" w:rsidP="00FD7DF7">
      <w:pPr>
        <w:rPr>
          <w:rFonts w:cstheme="majorBidi"/>
          <w:sz w:val="28"/>
          <w:szCs w:val="28"/>
        </w:rPr>
      </w:pPr>
      <w:r w:rsidRPr="00FD7DF7">
        <w:rPr>
          <w:rFonts w:cstheme="majorBidi"/>
          <w:sz w:val="28"/>
          <w:szCs w:val="28"/>
        </w:rPr>
        <w:t>a)</w:t>
      </w:r>
      <w:r w:rsidRPr="00FD7DF7">
        <w:rPr>
          <w:rFonts w:cstheme="majorBidi"/>
          <w:sz w:val="28"/>
          <w:szCs w:val="28"/>
        </w:rPr>
        <w:tab/>
        <w:t xml:space="preserve">путем консультирования и согласования с Агентством и представителями сторон, интересы которых могут быть серьезно затронуты, например, группами потребителей; </w:t>
      </w:r>
    </w:p>
    <w:p w14:paraId="0BC2A31B" w14:textId="77777777" w:rsidR="00FD7DF7" w:rsidRPr="00FD7DF7" w:rsidRDefault="00FD7DF7" w:rsidP="00FD7DF7">
      <w:pPr>
        <w:rPr>
          <w:rFonts w:cstheme="majorBidi"/>
          <w:sz w:val="28"/>
          <w:szCs w:val="28"/>
        </w:rPr>
      </w:pPr>
      <w:r w:rsidRPr="00FD7DF7">
        <w:rPr>
          <w:rFonts w:cstheme="majorBidi"/>
          <w:sz w:val="28"/>
          <w:szCs w:val="28"/>
        </w:rPr>
        <w:t>b)</w:t>
      </w:r>
      <w:r w:rsidRPr="00FD7DF7">
        <w:rPr>
          <w:rFonts w:cstheme="majorBidi"/>
          <w:sz w:val="28"/>
          <w:szCs w:val="28"/>
        </w:rPr>
        <w:tab/>
        <w:t xml:space="preserve">с соблюдением кодексов практики Кодекса </w:t>
      </w:r>
      <w:proofErr w:type="spellStart"/>
      <w:r w:rsidRPr="00FD7DF7">
        <w:rPr>
          <w:rFonts w:cstheme="majorBidi"/>
          <w:sz w:val="28"/>
          <w:szCs w:val="28"/>
        </w:rPr>
        <w:t>Алиментариус</w:t>
      </w:r>
      <w:proofErr w:type="spellEnd"/>
      <w:r w:rsidRPr="00FD7DF7">
        <w:rPr>
          <w:rFonts w:cstheme="majorBidi"/>
          <w:sz w:val="28"/>
          <w:szCs w:val="28"/>
        </w:rPr>
        <w:t xml:space="preserve">; </w:t>
      </w:r>
    </w:p>
    <w:p w14:paraId="44F80366" w14:textId="77777777" w:rsidR="00FD7DF7" w:rsidRPr="00FD7DF7" w:rsidRDefault="00FD7DF7" w:rsidP="00FD7DF7">
      <w:pPr>
        <w:rPr>
          <w:rFonts w:cstheme="majorBidi"/>
          <w:sz w:val="28"/>
          <w:szCs w:val="28"/>
        </w:rPr>
      </w:pPr>
      <w:r w:rsidRPr="00FD7DF7">
        <w:rPr>
          <w:rFonts w:cstheme="majorBidi"/>
          <w:sz w:val="28"/>
          <w:szCs w:val="28"/>
        </w:rPr>
        <w:t>c)</w:t>
      </w:r>
      <w:r w:rsidRPr="00FD7DF7">
        <w:rPr>
          <w:rFonts w:cstheme="majorBidi"/>
          <w:sz w:val="28"/>
          <w:szCs w:val="28"/>
        </w:rPr>
        <w:tab/>
        <w:t>в соответствии с требованиями, предусмотренными главой III, если руководства касаются первичного производства и связанных с ним операций.</w:t>
      </w:r>
    </w:p>
    <w:p w14:paraId="79A7298E" w14:textId="77777777" w:rsidR="00FD7DF7" w:rsidRPr="00FD7DF7" w:rsidRDefault="00FD7DF7" w:rsidP="00FD7DF7">
      <w:pPr>
        <w:rPr>
          <w:rFonts w:cstheme="majorBidi"/>
          <w:sz w:val="28"/>
          <w:szCs w:val="28"/>
        </w:rPr>
      </w:pPr>
      <w:r w:rsidRPr="00FD7DF7">
        <w:rPr>
          <w:rFonts w:cstheme="majorBidi"/>
          <w:sz w:val="28"/>
          <w:szCs w:val="28"/>
        </w:rPr>
        <w:t>(3) Агентство оценивает национальные руководства по добросовестной практике, чтобы убедиться, что:</w:t>
      </w:r>
    </w:p>
    <w:p w14:paraId="1CF2340F" w14:textId="77777777" w:rsidR="00FD7DF7" w:rsidRPr="00FD7DF7" w:rsidRDefault="00FD7DF7" w:rsidP="00FD7DF7">
      <w:pPr>
        <w:rPr>
          <w:rFonts w:cstheme="majorBidi"/>
          <w:sz w:val="28"/>
          <w:szCs w:val="28"/>
        </w:rPr>
      </w:pPr>
      <w:r w:rsidRPr="00FD7DF7">
        <w:rPr>
          <w:rFonts w:cstheme="majorBidi"/>
          <w:sz w:val="28"/>
          <w:szCs w:val="28"/>
        </w:rPr>
        <w:t>a) они разработаны в соответствии с положениями части (2).</w:t>
      </w:r>
    </w:p>
    <w:p w14:paraId="12C3E683" w14:textId="77777777" w:rsidR="00FD7DF7" w:rsidRPr="00FD7DF7" w:rsidRDefault="00FD7DF7" w:rsidP="00FD7DF7">
      <w:pPr>
        <w:rPr>
          <w:rFonts w:cstheme="majorBidi"/>
          <w:sz w:val="28"/>
          <w:szCs w:val="28"/>
        </w:rPr>
      </w:pPr>
      <w:r w:rsidRPr="00FD7DF7">
        <w:rPr>
          <w:rFonts w:cstheme="majorBidi"/>
          <w:sz w:val="28"/>
          <w:szCs w:val="28"/>
        </w:rPr>
        <w:t>b) их содержание может применяться в секторах продовольственной сферы, к которым они относятся;</w:t>
      </w:r>
    </w:p>
    <w:p w14:paraId="006EF8E0" w14:textId="77777777" w:rsidR="00FD7DF7" w:rsidRPr="00FD7DF7" w:rsidRDefault="00FD7DF7" w:rsidP="00FD7DF7">
      <w:pPr>
        <w:rPr>
          <w:rFonts w:cstheme="majorBidi"/>
          <w:sz w:val="28"/>
          <w:szCs w:val="28"/>
        </w:rPr>
      </w:pPr>
      <w:r w:rsidRPr="00FD7DF7">
        <w:rPr>
          <w:rFonts w:cstheme="majorBidi"/>
          <w:sz w:val="28"/>
          <w:szCs w:val="28"/>
        </w:rPr>
        <w:t>c) они составлены в соответствии со статьей 3 в отношении пищевых продуктов, к которым они относятся.</w:t>
      </w:r>
    </w:p>
    <w:p w14:paraId="3C4E4F37" w14:textId="51BCAD46" w:rsidR="00FD7DF7" w:rsidRPr="00FD7DF7" w:rsidRDefault="00FD7DF7" w:rsidP="00FD7DF7">
      <w:pPr>
        <w:rPr>
          <w:rFonts w:cstheme="majorBidi"/>
          <w:sz w:val="28"/>
          <w:szCs w:val="28"/>
        </w:rPr>
      </w:pPr>
      <w:r w:rsidRPr="00FD7DF7">
        <w:rPr>
          <w:rFonts w:cstheme="majorBidi"/>
          <w:sz w:val="28"/>
          <w:szCs w:val="28"/>
        </w:rPr>
        <w:t xml:space="preserve">(4) Агентство утверждает приказом генерального директора национальные руководства по добросовестной практике, составленные профильными ассоциациями или субъектами МСП в продовольственной сфере, в целях обеспечения соблюдения требований части (3), и после их одобрения профильные ассоциации и учреждения в продовольственной сфере применяют их или распространяют среди операторов продовольственного сектора; </w:t>
      </w:r>
    </w:p>
    <w:p w14:paraId="2341C068" w14:textId="77777777" w:rsidR="00FD7DF7" w:rsidRPr="00FD7DF7" w:rsidRDefault="00FD7DF7" w:rsidP="00FD7DF7">
      <w:pPr>
        <w:rPr>
          <w:rFonts w:cstheme="majorBidi"/>
          <w:sz w:val="28"/>
          <w:szCs w:val="28"/>
        </w:rPr>
      </w:pPr>
      <w:r w:rsidRPr="00FD7DF7">
        <w:rPr>
          <w:rFonts w:cstheme="majorBidi"/>
          <w:sz w:val="28"/>
          <w:szCs w:val="28"/>
        </w:rPr>
        <w:lastRenderedPageBreak/>
        <w:t xml:space="preserve">(5) Агентство делает руководства по добросовестной практике доступными путем опубликования </w:t>
      </w:r>
      <w:proofErr w:type="gramStart"/>
      <w:r w:rsidRPr="00FD7DF7">
        <w:rPr>
          <w:rFonts w:cstheme="majorBidi"/>
          <w:sz w:val="28"/>
          <w:szCs w:val="28"/>
        </w:rPr>
        <w:t>на</w:t>
      </w:r>
      <w:proofErr w:type="gramEnd"/>
      <w:r w:rsidRPr="00FD7DF7">
        <w:rPr>
          <w:rFonts w:cstheme="majorBidi"/>
          <w:sz w:val="28"/>
          <w:szCs w:val="28"/>
        </w:rPr>
        <w:t xml:space="preserve"> своей официальной веб-странице; ”.  </w:t>
      </w:r>
    </w:p>
    <w:p w14:paraId="2C7F2967" w14:textId="77777777" w:rsidR="00FD7DF7" w:rsidRPr="00FD7DF7" w:rsidRDefault="00FD7DF7" w:rsidP="00FD7DF7">
      <w:pPr>
        <w:rPr>
          <w:rFonts w:cstheme="majorBidi"/>
          <w:sz w:val="28"/>
          <w:szCs w:val="28"/>
        </w:rPr>
      </w:pPr>
      <w:r w:rsidRPr="00FD7DF7">
        <w:rPr>
          <w:rFonts w:cstheme="majorBidi"/>
          <w:sz w:val="28"/>
          <w:szCs w:val="28"/>
        </w:rPr>
        <w:t xml:space="preserve">(6) Принимая во внимание технический и научный прогресс, Агентство совместно с заинтересованными сторонами, упомянутыми в пункте (4), периодически или по мере необходимости актуализирует составленные руководства в целях поддержания их практического характера. </w:t>
      </w:r>
    </w:p>
    <w:p w14:paraId="2564232B" w14:textId="77777777" w:rsidR="00FD7DF7" w:rsidRPr="00FD7DF7" w:rsidRDefault="00FD7DF7" w:rsidP="00FD7DF7">
      <w:pPr>
        <w:rPr>
          <w:rFonts w:cstheme="majorBidi"/>
          <w:sz w:val="28"/>
          <w:szCs w:val="28"/>
        </w:rPr>
      </w:pPr>
      <w:r w:rsidRPr="00FD7DF7">
        <w:rPr>
          <w:rFonts w:cstheme="majorBidi"/>
          <w:sz w:val="28"/>
          <w:szCs w:val="28"/>
        </w:rPr>
        <w:t xml:space="preserve">(7) В случае первичного производства и связанных с ним операций, упомянутых в Главе III, Национальные руководства по добросовестной практике должны содержать рекомендации по добросовестной гигиенической практике для предотвращения и устранения рисков. </w:t>
      </w:r>
    </w:p>
    <w:p w14:paraId="0DA5FECB" w14:textId="77777777" w:rsidR="00FD7DF7" w:rsidRPr="00FD7DF7" w:rsidRDefault="00FD7DF7" w:rsidP="00FD7DF7">
      <w:pPr>
        <w:rPr>
          <w:rFonts w:cstheme="majorBidi"/>
          <w:sz w:val="28"/>
          <w:szCs w:val="28"/>
        </w:rPr>
      </w:pPr>
      <w:r w:rsidRPr="00FD7DF7">
        <w:rPr>
          <w:rFonts w:cstheme="majorBidi"/>
          <w:sz w:val="28"/>
          <w:szCs w:val="28"/>
        </w:rPr>
        <w:t>(8) Национальные руководства по добросовестной практике должны включать информацию о рисках, которые могут возникнуть при первичном производстве и связанных с ним операциях, а также о мерах по предотвращению и устранению этих рисков, включая соответствующие корректировочные меры. К примерам таких мер относятся:</w:t>
      </w:r>
    </w:p>
    <w:p w14:paraId="342C60E1" w14:textId="77777777" w:rsidR="00FD7DF7" w:rsidRPr="00FD7DF7" w:rsidRDefault="00FD7DF7" w:rsidP="00FD7DF7">
      <w:pPr>
        <w:rPr>
          <w:rFonts w:cstheme="majorBidi"/>
          <w:sz w:val="28"/>
          <w:szCs w:val="28"/>
        </w:rPr>
      </w:pPr>
      <w:r w:rsidRPr="00FD7DF7">
        <w:rPr>
          <w:rFonts w:cstheme="majorBidi"/>
          <w:sz w:val="28"/>
          <w:szCs w:val="28"/>
        </w:rPr>
        <w:t xml:space="preserve">a) контроль контаминации, в том числе </w:t>
      </w:r>
      <w:proofErr w:type="spellStart"/>
      <w:r w:rsidRPr="00FD7DF7">
        <w:rPr>
          <w:rFonts w:cstheme="majorBidi"/>
          <w:sz w:val="28"/>
          <w:szCs w:val="28"/>
        </w:rPr>
        <w:t>микотоксинами</w:t>
      </w:r>
      <w:proofErr w:type="spellEnd"/>
      <w:r w:rsidRPr="00FD7DF7">
        <w:rPr>
          <w:rFonts w:cstheme="majorBidi"/>
          <w:sz w:val="28"/>
          <w:szCs w:val="28"/>
        </w:rPr>
        <w:t xml:space="preserve">, тяжелыми металлами и радиоактивными материалами; </w:t>
      </w:r>
    </w:p>
    <w:p w14:paraId="258D54E2" w14:textId="77777777" w:rsidR="00FD7DF7" w:rsidRPr="00FD7DF7" w:rsidRDefault="00FD7DF7" w:rsidP="00FD7DF7">
      <w:pPr>
        <w:rPr>
          <w:rFonts w:cstheme="majorBidi"/>
          <w:sz w:val="28"/>
          <w:szCs w:val="28"/>
        </w:rPr>
      </w:pPr>
      <w:r w:rsidRPr="00FD7DF7">
        <w:rPr>
          <w:rFonts w:cstheme="majorBidi"/>
          <w:sz w:val="28"/>
          <w:szCs w:val="28"/>
        </w:rPr>
        <w:t>b) правильность использования воды, органических отходов и средств, повышающих плодородие почвы;</w:t>
      </w:r>
    </w:p>
    <w:p w14:paraId="39FE1DF8" w14:textId="77777777" w:rsidR="00FD7DF7" w:rsidRPr="00FD7DF7" w:rsidRDefault="00FD7DF7" w:rsidP="00FD7DF7">
      <w:pPr>
        <w:rPr>
          <w:rFonts w:cstheme="majorBidi"/>
          <w:sz w:val="28"/>
          <w:szCs w:val="28"/>
        </w:rPr>
      </w:pPr>
      <w:r w:rsidRPr="00FD7DF7">
        <w:rPr>
          <w:rFonts w:cstheme="majorBidi"/>
          <w:sz w:val="28"/>
          <w:szCs w:val="28"/>
        </w:rPr>
        <w:t xml:space="preserve">c) правильность использования средств защиты растений и </w:t>
      </w:r>
      <w:proofErr w:type="spellStart"/>
      <w:r w:rsidRPr="00FD7DF7">
        <w:rPr>
          <w:rFonts w:cstheme="majorBidi"/>
          <w:sz w:val="28"/>
          <w:szCs w:val="28"/>
        </w:rPr>
        <w:t>биоцидов</w:t>
      </w:r>
      <w:proofErr w:type="spellEnd"/>
      <w:r w:rsidRPr="00FD7DF7">
        <w:rPr>
          <w:rFonts w:cstheme="majorBidi"/>
          <w:sz w:val="28"/>
          <w:szCs w:val="28"/>
        </w:rPr>
        <w:t xml:space="preserve"> и их </w:t>
      </w:r>
      <w:proofErr w:type="spellStart"/>
      <w:r w:rsidRPr="00FD7DF7">
        <w:rPr>
          <w:rFonts w:cstheme="majorBidi"/>
          <w:sz w:val="28"/>
          <w:szCs w:val="28"/>
        </w:rPr>
        <w:t>прослеживаемость</w:t>
      </w:r>
      <w:proofErr w:type="spellEnd"/>
      <w:r w:rsidRPr="00FD7DF7">
        <w:rPr>
          <w:rFonts w:cstheme="majorBidi"/>
          <w:sz w:val="28"/>
          <w:szCs w:val="28"/>
        </w:rPr>
        <w:t>;</w:t>
      </w:r>
    </w:p>
    <w:p w14:paraId="64D091F3" w14:textId="77777777" w:rsidR="00FD7DF7" w:rsidRPr="00FD7DF7" w:rsidRDefault="00FD7DF7" w:rsidP="00FD7DF7">
      <w:pPr>
        <w:rPr>
          <w:rFonts w:cstheme="majorBidi"/>
          <w:sz w:val="28"/>
          <w:szCs w:val="28"/>
        </w:rPr>
      </w:pPr>
      <w:r w:rsidRPr="00FD7DF7">
        <w:rPr>
          <w:rFonts w:cstheme="majorBidi"/>
          <w:sz w:val="28"/>
          <w:szCs w:val="28"/>
        </w:rPr>
        <w:t xml:space="preserve">d) правильность использования лечебных препаратов ветеринарного назначения, кормовых добавок и их </w:t>
      </w:r>
      <w:proofErr w:type="spellStart"/>
      <w:r w:rsidRPr="00FD7DF7">
        <w:rPr>
          <w:rFonts w:cstheme="majorBidi"/>
          <w:sz w:val="28"/>
          <w:szCs w:val="28"/>
        </w:rPr>
        <w:t>прослеживаемость</w:t>
      </w:r>
      <w:proofErr w:type="spellEnd"/>
      <w:r w:rsidRPr="00FD7DF7">
        <w:rPr>
          <w:rFonts w:cstheme="majorBidi"/>
          <w:sz w:val="28"/>
          <w:szCs w:val="28"/>
        </w:rPr>
        <w:t>;</w:t>
      </w:r>
    </w:p>
    <w:p w14:paraId="307C15D5" w14:textId="77777777" w:rsidR="00FD7DF7" w:rsidRPr="00FD7DF7" w:rsidRDefault="00FD7DF7" w:rsidP="00FD7DF7">
      <w:pPr>
        <w:rPr>
          <w:rFonts w:cstheme="majorBidi"/>
          <w:sz w:val="28"/>
          <w:szCs w:val="28"/>
        </w:rPr>
      </w:pPr>
      <w:r w:rsidRPr="00FD7DF7">
        <w:rPr>
          <w:rFonts w:cstheme="majorBidi"/>
          <w:sz w:val="28"/>
          <w:szCs w:val="28"/>
        </w:rPr>
        <w:t xml:space="preserve">e) правильность приготовления, хранения, использования кормов и их </w:t>
      </w:r>
      <w:proofErr w:type="spellStart"/>
      <w:r w:rsidRPr="00FD7DF7">
        <w:rPr>
          <w:rFonts w:cstheme="majorBidi"/>
          <w:sz w:val="28"/>
          <w:szCs w:val="28"/>
        </w:rPr>
        <w:t>прослеживаемость</w:t>
      </w:r>
      <w:proofErr w:type="spellEnd"/>
      <w:r w:rsidRPr="00FD7DF7">
        <w:rPr>
          <w:rFonts w:cstheme="majorBidi"/>
          <w:sz w:val="28"/>
          <w:szCs w:val="28"/>
        </w:rPr>
        <w:t>;</w:t>
      </w:r>
    </w:p>
    <w:p w14:paraId="235E5E34" w14:textId="77777777" w:rsidR="00FD7DF7" w:rsidRPr="00FD7DF7" w:rsidRDefault="00FD7DF7" w:rsidP="00FD7DF7">
      <w:pPr>
        <w:rPr>
          <w:rFonts w:cstheme="majorBidi"/>
          <w:sz w:val="28"/>
          <w:szCs w:val="28"/>
        </w:rPr>
      </w:pPr>
      <w:r w:rsidRPr="00FD7DF7">
        <w:rPr>
          <w:rFonts w:cstheme="majorBidi"/>
          <w:sz w:val="28"/>
          <w:szCs w:val="28"/>
        </w:rPr>
        <w:t>f) удаление мертвых животных, удаление отходов и мусора;</w:t>
      </w:r>
    </w:p>
    <w:p w14:paraId="7650B1DA" w14:textId="77777777" w:rsidR="00FD7DF7" w:rsidRPr="00FD7DF7" w:rsidRDefault="00FD7DF7" w:rsidP="00FD7DF7">
      <w:pPr>
        <w:rPr>
          <w:rFonts w:cstheme="majorBidi"/>
          <w:sz w:val="28"/>
          <w:szCs w:val="28"/>
        </w:rPr>
      </w:pPr>
      <w:r w:rsidRPr="00FD7DF7">
        <w:rPr>
          <w:rFonts w:cstheme="majorBidi"/>
          <w:sz w:val="28"/>
          <w:szCs w:val="28"/>
        </w:rPr>
        <w:t>g) защитные меры для предотвращения появления инфекционных заболеваний, передаваемых человеку через пищевые продукты, и любые обязанности по уведомлению о них Агентства;</w:t>
      </w:r>
    </w:p>
    <w:p w14:paraId="10C3E48B" w14:textId="77777777" w:rsidR="00FD7DF7" w:rsidRPr="00FD7DF7" w:rsidRDefault="00FD7DF7" w:rsidP="00FD7DF7">
      <w:pPr>
        <w:rPr>
          <w:rFonts w:cstheme="majorBidi"/>
          <w:sz w:val="28"/>
          <w:szCs w:val="28"/>
        </w:rPr>
      </w:pPr>
      <w:r w:rsidRPr="00FD7DF7">
        <w:rPr>
          <w:rFonts w:cstheme="majorBidi"/>
          <w:sz w:val="28"/>
          <w:szCs w:val="28"/>
        </w:rPr>
        <w:t>h) процедуры, действия и методы обеспечения того, чтобы пищевые продукты производились, обрабатывались, обертывались, хранились и транспортировались в соответствующих гигиенических условиях, включая эффективную мойку и паразитарный контроль;</w:t>
      </w:r>
    </w:p>
    <w:p w14:paraId="46237526" w14:textId="77777777" w:rsidR="00FD7DF7" w:rsidRPr="00FD7DF7" w:rsidRDefault="00FD7DF7" w:rsidP="00FD7DF7">
      <w:pPr>
        <w:rPr>
          <w:rFonts w:cstheme="majorBidi"/>
          <w:sz w:val="28"/>
          <w:szCs w:val="28"/>
        </w:rPr>
      </w:pPr>
      <w:r w:rsidRPr="00FD7DF7">
        <w:rPr>
          <w:rFonts w:cstheme="majorBidi"/>
          <w:sz w:val="28"/>
          <w:szCs w:val="28"/>
        </w:rPr>
        <w:t>i) меры по чистоте животных, предназначенных на убой, и животных-производителей;</w:t>
      </w:r>
    </w:p>
    <w:p w14:paraId="595205AD" w14:textId="158455D6" w:rsidR="00FD7DF7" w:rsidRPr="00FD7DF7" w:rsidRDefault="00FD7DF7" w:rsidP="00FD7DF7">
      <w:pPr>
        <w:rPr>
          <w:rFonts w:cstheme="majorBidi"/>
          <w:sz w:val="28"/>
          <w:szCs w:val="28"/>
        </w:rPr>
      </w:pPr>
      <w:r w:rsidRPr="00FD7DF7">
        <w:rPr>
          <w:rFonts w:cstheme="majorBidi"/>
          <w:sz w:val="28"/>
          <w:szCs w:val="28"/>
        </w:rPr>
        <w:t>j) меры, связанные с составлением и хранением документов и отчетов</w:t>
      </w:r>
      <w:proofErr w:type="gramStart"/>
      <w:r w:rsidRPr="00FD7DF7">
        <w:rPr>
          <w:rFonts w:cstheme="majorBidi"/>
          <w:sz w:val="28"/>
          <w:szCs w:val="28"/>
        </w:rPr>
        <w:t>.</w:t>
      </w:r>
      <w:r w:rsidR="00557F43">
        <w:rPr>
          <w:rFonts w:cstheme="majorBidi"/>
          <w:sz w:val="28"/>
          <w:szCs w:val="28"/>
        </w:rPr>
        <w:t>»;</w:t>
      </w:r>
      <w:proofErr w:type="gramEnd"/>
    </w:p>
    <w:p w14:paraId="3AB093A4" w14:textId="78581FCD" w:rsidR="00FD7DF7" w:rsidRPr="00FD7DF7" w:rsidRDefault="00557F43" w:rsidP="00FD7DF7">
      <w:pPr>
        <w:rPr>
          <w:rFonts w:cstheme="majorBidi"/>
          <w:sz w:val="28"/>
          <w:szCs w:val="28"/>
        </w:rPr>
      </w:pPr>
      <w:r>
        <w:rPr>
          <w:rFonts w:cstheme="majorBidi"/>
          <w:sz w:val="28"/>
          <w:szCs w:val="28"/>
        </w:rPr>
        <w:t>4. с</w:t>
      </w:r>
      <w:r w:rsidR="00FD7DF7" w:rsidRPr="00FD7DF7">
        <w:rPr>
          <w:rFonts w:cstheme="majorBidi"/>
          <w:sz w:val="28"/>
          <w:szCs w:val="28"/>
        </w:rPr>
        <w:t xml:space="preserve">татью 5 признать утратившей силу.  </w:t>
      </w:r>
    </w:p>
    <w:p w14:paraId="231CD398" w14:textId="70E1F4DD" w:rsidR="00FD7DF7" w:rsidRPr="00FD7DF7" w:rsidRDefault="00557F43" w:rsidP="00FD7DF7">
      <w:pPr>
        <w:rPr>
          <w:rFonts w:cstheme="majorBidi"/>
          <w:sz w:val="28"/>
          <w:szCs w:val="28"/>
        </w:rPr>
      </w:pPr>
      <w:r>
        <w:rPr>
          <w:rFonts w:cstheme="majorBidi"/>
          <w:sz w:val="28"/>
          <w:szCs w:val="28"/>
        </w:rPr>
        <w:t>5. с</w:t>
      </w:r>
      <w:r w:rsidR="00FD7DF7" w:rsidRPr="00FD7DF7">
        <w:rPr>
          <w:rFonts w:cstheme="majorBidi"/>
          <w:sz w:val="28"/>
          <w:szCs w:val="28"/>
        </w:rPr>
        <w:t>татью 12 дополнить частью (7</w:t>
      </w:r>
      <w:r w:rsidR="00FD7DF7" w:rsidRPr="00557F43">
        <w:rPr>
          <w:rFonts w:cstheme="majorBidi"/>
          <w:sz w:val="28"/>
          <w:szCs w:val="28"/>
          <w:vertAlign w:val="superscript"/>
        </w:rPr>
        <w:t>1</w:t>
      </w:r>
      <w:r w:rsidR="00FD7DF7" w:rsidRPr="00FD7DF7">
        <w:rPr>
          <w:rFonts w:cstheme="majorBidi"/>
          <w:sz w:val="28"/>
          <w:szCs w:val="28"/>
        </w:rPr>
        <w:t>) следующего содержания:</w:t>
      </w:r>
    </w:p>
    <w:p w14:paraId="23EE3FF8" w14:textId="21F2CA97" w:rsidR="00FD7DF7" w:rsidRPr="00FD7DF7" w:rsidRDefault="00557F43" w:rsidP="00FD7DF7">
      <w:pPr>
        <w:rPr>
          <w:rFonts w:cstheme="majorBidi"/>
          <w:sz w:val="28"/>
          <w:szCs w:val="28"/>
        </w:rPr>
      </w:pPr>
      <w:proofErr w:type="gramStart"/>
      <w:r>
        <w:rPr>
          <w:rFonts w:cstheme="majorBidi"/>
          <w:sz w:val="28"/>
          <w:szCs w:val="28"/>
        </w:rPr>
        <w:t>«</w:t>
      </w:r>
      <w:r w:rsidR="00FD7DF7" w:rsidRPr="00FD7DF7">
        <w:rPr>
          <w:rFonts w:cstheme="majorBidi"/>
          <w:sz w:val="28"/>
          <w:szCs w:val="28"/>
        </w:rPr>
        <w:t>(7</w:t>
      </w:r>
      <w:r w:rsidR="00FD7DF7" w:rsidRPr="00557F43">
        <w:rPr>
          <w:rFonts w:cstheme="majorBidi"/>
          <w:sz w:val="28"/>
          <w:szCs w:val="28"/>
          <w:vertAlign w:val="superscript"/>
        </w:rPr>
        <w:t>1</w:t>
      </w:r>
      <w:r w:rsidR="00FD7DF7" w:rsidRPr="00FD7DF7">
        <w:rPr>
          <w:rFonts w:cstheme="majorBidi"/>
          <w:sz w:val="28"/>
          <w:szCs w:val="28"/>
        </w:rPr>
        <w:t xml:space="preserve">) Оборудование, транспортные средства и/или контейнеры, используемые для сбора, транспортировки или хранения одного из веществ, вызывающих аллергию или непереносимость, указанных в </w:t>
      </w:r>
      <w:r w:rsidR="00FD7DF7" w:rsidRPr="00FD7DF7">
        <w:rPr>
          <w:rFonts w:cstheme="majorBidi"/>
          <w:sz w:val="28"/>
          <w:szCs w:val="28"/>
        </w:rPr>
        <w:lastRenderedPageBreak/>
        <w:t>Приложении № 1 к Закону № 279/2017 об информировании потребителей относительно пищевых продуктов, не используется для сбора, транспортировки или хранения любого пищевого продукта, не содержащего соответствующее вещество или продукт, за исключением случаев, когда оборудование, транспортные средства и/или контейнеры</w:t>
      </w:r>
      <w:proofErr w:type="gramEnd"/>
      <w:r w:rsidR="00FD7DF7" w:rsidRPr="00FD7DF7">
        <w:rPr>
          <w:rFonts w:cstheme="majorBidi"/>
          <w:sz w:val="28"/>
          <w:szCs w:val="28"/>
        </w:rPr>
        <w:t xml:space="preserve"> были очищены и проверены, по крайней мере, на отсутствие каких-либо видимых остатков соответствующего вещества или продукта</w:t>
      </w:r>
      <w:proofErr w:type="gramStart"/>
      <w:r w:rsidR="00FD7DF7" w:rsidRPr="00FD7DF7">
        <w:rPr>
          <w:rFonts w:cstheme="majorBidi"/>
          <w:sz w:val="28"/>
          <w:szCs w:val="28"/>
        </w:rPr>
        <w:t>.</w:t>
      </w:r>
      <w:r w:rsidR="00A2481A">
        <w:rPr>
          <w:rFonts w:cstheme="majorBidi"/>
          <w:sz w:val="28"/>
          <w:szCs w:val="28"/>
        </w:rPr>
        <w:t>»;</w:t>
      </w:r>
      <w:proofErr w:type="gramEnd"/>
    </w:p>
    <w:p w14:paraId="0618C718" w14:textId="7EAAA5B5" w:rsidR="00FD7DF7" w:rsidRPr="00FD7DF7" w:rsidRDefault="00A2481A" w:rsidP="00FD7DF7">
      <w:pPr>
        <w:rPr>
          <w:rFonts w:cstheme="majorBidi"/>
          <w:sz w:val="28"/>
          <w:szCs w:val="28"/>
        </w:rPr>
      </w:pPr>
      <w:r>
        <w:rPr>
          <w:rFonts w:cstheme="majorBidi"/>
          <w:sz w:val="28"/>
          <w:szCs w:val="28"/>
        </w:rPr>
        <w:t xml:space="preserve">6. в </w:t>
      </w:r>
      <w:r w:rsidRPr="00FD7DF7">
        <w:rPr>
          <w:rFonts w:cstheme="majorBidi"/>
          <w:sz w:val="28"/>
          <w:szCs w:val="28"/>
        </w:rPr>
        <w:t>част</w:t>
      </w:r>
      <w:r>
        <w:rPr>
          <w:rFonts w:cstheme="majorBidi"/>
          <w:sz w:val="28"/>
          <w:szCs w:val="28"/>
        </w:rPr>
        <w:t>и</w:t>
      </w:r>
      <w:r w:rsidRPr="00FD7DF7">
        <w:rPr>
          <w:rFonts w:cstheme="majorBidi"/>
          <w:sz w:val="28"/>
          <w:szCs w:val="28"/>
        </w:rPr>
        <w:t xml:space="preserve"> (9) </w:t>
      </w:r>
      <w:r>
        <w:rPr>
          <w:rFonts w:cstheme="majorBidi"/>
          <w:sz w:val="28"/>
          <w:szCs w:val="28"/>
        </w:rPr>
        <w:t>с</w:t>
      </w:r>
      <w:r w:rsidR="00FD7DF7" w:rsidRPr="00FD7DF7">
        <w:rPr>
          <w:rFonts w:cstheme="majorBidi"/>
          <w:sz w:val="28"/>
          <w:szCs w:val="28"/>
        </w:rPr>
        <w:t>тать</w:t>
      </w:r>
      <w:r>
        <w:rPr>
          <w:rFonts w:cstheme="majorBidi"/>
          <w:sz w:val="28"/>
          <w:szCs w:val="28"/>
        </w:rPr>
        <w:t>и</w:t>
      </w:r>
      <w:r w:rsidR="00FD7DF7" w:rsidRPr="00FD7DF7">
        <w:rPr>
          <w:rFonts w:cstheme="majorBidi"/>
          <w:sz w:val="28"/>
          <w:szCs w:val="28"/>
        </w:rPr>
        <w:t xml:space="preserve"> 17</w:t>
      </w:r>
      <w:r>
        <w:rPr>
          <w:rFonts w:cstheme="majorBidi"/>
          <w:sz w:val="28"/>
          <w:szCs w:val="28"/>
        </w:rPr>
        <w:t xml:space="preserve"> </w:t>
      </w:r>
      <w:r w:rsidR="00FD7DF7" w:rsidRPr="00FD7DF7">
        <w:rPr>
          <w:rFonts w:cstheme="majorBidi"/>
          <w:sz w:val="28"/>
          <w:szCs w:val="28"/>
        </w:rPr>
        <w:t xml:space="preserve">текст </w:t>
      </w:r>
      <w:r>
        <w:rPr>
          <w:rFonts w:cstheme="majorBidi"/>
          <w:sz w:val="28"/>
          <w:szCs w:val="28"/>
        </w:rPr>
        <w:t>«</w:t>
      </w:r>
      <w:r w:rsidR="00FD7DF7" w:rsidRPr="00FD7DF7">
        <w:rPr>
          <w:rFonts w:cstheme="majorBidi"/>
          <w:sz w:val="28"/>
          <w:szCs w:val="28"/>
        </w:rPr>
        <w:t>Закона №221/2007 о ветеринарно-санитарной деятельности</w:t>
      </w:r>
      <w:r>
        <w:rPr>
          <w:rFonts w:cstheme="majorBidi"/>
          <w:sz w:val="28"/>
          <w:szCs w:val="28"/>
        </w:rPr>
        <w:t>»</w:t>
      </w:r>
      <w:r w:rsidR="00FD7DF7" w:rsidRPr="00FD7DF7">
        <w:rPr>
          <w:rFonts w:cstheme="majorBidi"/>
          <w:sz w:val="28"/>
          <w:szCs w:val="28"/>
        </w:rPr>
        <w:t xml:space="preserve"> заменить текстом </w:t>
      </w:r>
      <w:r>
        <w:rPr>
          <w:rFonts w:cstheme="majorBidi"/>
          <w:sz w:val="28"/>
          <w:szCs w:val="28"/>
        </w:rPr>
        <w:t>«</w:t>
      </w:r>
      <w:r w:rsidR="00FD7DF7" w:rsidRPr="00FD7DF7">
        <w:rPr>
          <w:rFonts w:cstheme="majorBidi"/>
          <w:sz w:val="28"/>
          <w:szCs w:val="28"/>
        </w:rPr>
        <w:t>Закона №306/2018 о безопасности пищевых продуктов</w:t>
      </w:r>
      <w:r>
        <w:rPr>
          <w:rFonts w:cstheme="majorBidi"/>
          <w:sz w:val="28"/>
          <w:szCs w:val="28"/>
        </w:rPr>
        <w:t>»;</w:t>
      </w:r>
    </w:p>
    <w:p w14:paraId="7F9A8775" w14:textId="2A2628AE" w:rsidR="00FD7DF7" w:rsidRPr="00FD7DF7" w:rsidRDefault="00A2481A" w:rsidP="00FD7DF7">
      <w:pPr>
        <w:rPr>
          <w:rFonts w:cstheme="majorBidi"/>
          <w:sz w:val="28"/>
          <w:szCs w:val="28"/>
        </w:rPr>
      </w:pPr>
      <w:r>
        <w:rPr>
          <w:rFonts w:cstheme="majorBidi"/>
          <w:sz w:val="28"/>
          <w:szCs w:val="28"/>
        </w:rPr>
        <w:t>7</w:t>
      </w:r>
      <w:r w:rsidR="00FD7DF7" w:rsidRPr="00FD7DF7">
        <w:rPr>
          <w:rFonts w:cstheme="majorBidi"/>
          <w:sz w:val="28"/>
          <w:szCs w:val="28"/>
        </w:rPr>
        <w:t>.</w:t>
      </w:r>
      <w:r w:rsidR="00FD7DF7" w:rsidRPr="00FD7DF7">
        <w:rPr>
          <w:rFonts w:cstheme="majorBidi"/>
          <w:sz w:val="28"/>
          <w:szCs w:val="28"/>
        </w:rPr>
        <w:tab/>
      </w:r>
      <w:r>
        <w:rPr>
          <w:rFonts w:cstheme="majorBidi"/>
          <w:sz w:val="28"/>
          <w:szCs w:val="28"/>
        </w:rPr>
        <w:t>в</w:t>
      </w:r>
      <w:r w:rsidR="00FD7DF7" w:rsidRPr="00FD7DF7">
        <w:rPr>
          <w:rFonts w:cstheme="majorBidi"/>
          <w:sz w:val="28"/>
          <w:szCs w:val="28"/>
        </w:rPr>
        <w:t xml:space="preserve"> </w:t>
      </w:r>
      <w:r w:rsidRPr="00FD7DF7">
        <w:rPr>
          <w:rFonts w:cstheme="majorBidi"/>
          <w:sz w:val="28"/>
          <w:szCs w:val="28"/>
        </w:rPr>
        <w:t xml:space="preserve">части (1) </w:t>
      </w:r>
      <w:r w:rsidR="00FD7DF7" w:rsidRPr="00FD7DF7">
        <w:rPr>
          <w:rFonts w:cstheme="majorBidi"/>
          <w:sz w:val="28"/>
          <w:szCs w:val="28"/>
        </w:rPr>
        <w:t>стать</w:t>
      </w:r>
      <w:r>
        <w:rPr>
          <w:rFonts w:cstheme="majorBidi"/>
          <w:sz w:val="28"/>
          <w:szCs w:val="28"/>
        </w:rPr>
        <w:t>и</w:t>
      </w:r>
      <w:r w:rsidR="00FD7DF7" w:rsidRPr="00FD7DF7">
        <w:rPr>
          <w:rFonts w:cstheme="majorBidi"/>
          <w:sz w:val="28"/>
          <w:szCs w:val="28"/>
        </w:rPr>
        <w:t xml:space="preserve"> 22 текст </w:t>
      </w:r>
      <w:r>
        <w:rPr>
          <w:rFonts w:cstheme="majorBidi"/>
          <w:sz w:val="28"/>
          <w:szCs w:val="28"/>
        </w:rPr>
        <w:t>«</w:t>
      </w:r>
      <w:r w:rsidR="00FD7DF7" w:rsidRPr="00FD7DF7">
        <w:rPr>
          <w:rFonts w:cstheme="majorBidi"/>
          <w:sz w:val="28"/>
          <w:szCs w:val="28"/>
        </w:rPr>
        <w:t>ст. 18 Закона №</w:t>
      </w:r>
      <w:r>
        <w:rPr>
          <w:rFonts w:cstheme="majorBidi"/>
          <w:sz w:val="28"/>
          <w:szCs w:val="28"/>
        </w:rPr>
        <w:t xml:space="preserve"> </w:t>
      </w:r>
      <w:r w:rsidR="00FD7DF7" w:rsidRPr="00FD7DF7">
        <w:rPr>
          <w:rFonts w:cstheme="majorBidi"/>
          <w:sz w:val="28"/>
          <w:szCs w:val="28"/>
        </w:rPr>
        <w:t>113/2012 об установлении общих принципов и предписаний законодательства о безопасности пищевых продуктов</w:t>
      </w:r>
      <w:r>
        <w:rPr>
          <w:rFonts w:cstheme="majorBidi"/>
          <w:sz w:val="28"/>
          <w:szCs w:val="28"/>
        </w:rPr>
        <w:t>»</w:t>
      </w:r>
      <w:r w:rsidR="00FD7DF7" w:rsidRPr="00FD7DF7">
        <w:rPr>
          <w:rFonts w:cstheme="majorBidi"/>
          <w:sz w:val="28"/>
          <w:szCs w:val="28"/>
        </w:rPr>
        <w:t xml:space="preserve"> заменить текстом </w:t>
      </w:r>
      <w:r>
        <w:rPr>
          <w:rFonts w:cstheme="majorBidi"/>
          <w:sz w:val="28"/>
          <w:szCs w:val="28"/>
        </w:rPr>
        <w:t>«</w:t>
      </w:r>
      <w:r w:rsidR="00FD7DF7" w:rsidRPr="00FD7DF7">
        <w:rPr>
          <w:rFonts w:cstheme="majorBidi"/>
          <w:sz w:val="28"/>
          <w:szCs w:val="28"/>
        </w:rPr>
        <w:t>ст.</w:t>
      </w:r>
      <w:r>
        <w:rPr>
          <w:rFonts w:cstheme="majorBidi"/>
          <w:sz w:val="28"/>
          <w:szCs w:val="28"/>
        </w:rPr>
        <w:t xml:space="preserve"> </w:t>
      </w:r>
      <w:r w:rsidR="00FD7DF7" w:rsidRPr="00FD7DF7">
        <w:rPr>
          <w:rFonts w:cstheme="majorBidi"/>
          <w:sz w:val="28"/>
          <w:szCs w:val="28"/>
        </w:rPr>
        <w:t xml:space="preserve">24 Закона </w:t>
      </w:r>
      <w:r>
        <w:rPr>
          <w:rFonts w:cstheme="majorBidi"/>
          <w:sz w:val="28"/>
          <w:szCs w:val="28"/>
        </w:rPr>
        <w:br/>
      </w:r>
      <w:r w:rsidR="00FD7DF7" w:rsidRPr="00FD7DF7">
        <w:rPr>
          <w:rFonts w:cstheme="majorBidi"/>
          <w:sz w:val="28"/>
          <w:szCs w:val="28"/>
        </w:rPr>
        <w:t>№ 306/2018.</w:t>
      </w:r>
      <w:r>
        <w:rPr>
          <w:rFonts w:cstheme="majorBidi"/>
          <w:sz w:val="28"/>
          <w:szCs w:val="28"/>
        </w:rPr>
        <w:t>»;</w:t>
      </w:r>
    </w:p>
    <w:p w14:paraId="664B85FE" w14:textId="1EDAFF0D" w:rsidR="00FD7DF7" w:rsidRDefault="00A2481A" w:rsidP="00FD7DF7">
      <w:pPr>
        <w:rPr>
          <w:rFonts w:cstheme="majorBidi"/>
          <w:sz w:val="28"/>
          <w:szCs w:val="28"/>
        </w:rPr>
      </w:pPr>
      <w:r>
        <w:rPr>
          <w:rFonts w:cstheme="majorBidi"/>
          <w:sz w:val="28"/>
          <w:szCs w:val="28"/>
        </w:rPr>
        <w:t>8</w:t>
      </w:r>
      <w:r w:rsidR="00FD7DF7" w:rsidRPr="00FD7DF7">
        <w:rPr>
          <w:rFonts w:cstheme="majorBidi"/>
          <w:sz w:val="28"/>
          <w:szCs w:val="28"/>
        </w:rPr>
        <w:t>.</w:t>
      </w:r>
      <w:r w:rsidR="00FD7DF7" w:rsidRPr="00FD7DF7">
        <w:rPr>
          <w:rFonts w:cstheme="majorBidi"/>
          <w:sz w:val="28"/>
          <w:szCs w:val="28"/>
        </w:rPr>
        <w:tab/>
      </w:r>
      <w:r>
        <w:rPr>
          <w:rFonts w:cstheme="majorBidi"/>
          <w:sz w:val="28"/>
          <w:szCs w:val="28"/>
        </w:rPr>
        <w:t>в</w:t>
      </w:r>
      <w:r w:rsidR="00FD7DF7" w:rsidRPr="00FD7DF7">
        <w:rPr>
          <w:rFonts w:cstheme="majorBidi"/>
          <w:sz w:val="28"/>
          <w:szCs w:val="28"/>
        </w:rPr>
        <w:t xml:space="preserve"> статье 25 текст </w:t>
      </w:r>
      <w:r>
        <w:rPr>
          <w:rFonts w:cstheme="majorBidi"/>
          <w:sz w:val="28"/>
          <w:szCs w:val="28"/>
        </w:rPr>
        <w:t>«</w:t>
      </w:r>
      <w:r w:rsidR="00FD7DF7" w:rsidRPr="00FD7DF7">
        <w:rPr>
          <w:rFonts w:cstheme="majorBidi"/>
          <w:sz w:val="28"/>
          <w:szCs w:val="28"/>
        </w:rPr>
        <w:t>ст. 1 часть (2) пункт c) и часть (3),</w:t>
      </w:r>
      <w:r>
        <w:rPr>
          <w:rFonts w:cstheme="majorBidi"/>
          <w:sz w:val="28"/>
          <w:szCs w:val="28"/>
        </w:rPr>
        <w:t xml:space="preserve">» </w:t>
      </w:r>
      <w:r w:rsidR="00FD7DF7" w:rsidRPr="00FD7DF7">
        <w:rPr>
          <w:rFonts w:cstheme="majorBidi"/>
          <w:sz w:val="28"/>
          <w:szCs w:val="28"/>
        </w:rPr>
        <w:t xml:space="preserve">исключить, а текст </w:t>
      </w:r>
      <w:r>
        <w:rPr>
          <w:rFonts w:cstheme="majorBidi"/>
          <w:sz w:val="28"/>
          <w:szCs w:val="28"/>
        </w:rPr>
        <w:t>«</w:t>
      </w:r>
      <w:r w:rsidR="00FD7DF7" w:rsidRPr="00FD7DF7">
        <w:rPr>
          <w:rFonts w:cstheme="majorBidi"/>
          <w:sz w:val="28"/>
          <w:szCs w:val="28"/>
        </w:rPr>
        <w:t>ст.</w:t>
      </w:r>
      <w:r>
        <w:rPr>
          <w:rFonts w:cstheme="majorBidi"/>
          <w:sz w:val="28"/>
          <w:szCs w:val="28"/>
        </w:rPr>
        <w:t xml:space="preserve"> </w:t>
      </w:r>
      <w:r w:rsidR="00FD7DF7" w:rsidRPr="00FD7DF7">
        <w:rPr>
          <w:rFonts w:cstheme="majorBidi"/>
          <w:sz w:val="28"/>
          <w:szCs w:val="28"/>
        </w:rPr>
        <w:t>8 часть (2)</w:t>
      </w:r>
      <w:r>
        <w:rPr>
          <w:rFonts w:cstheme="majorBidi"/>
          <w:sz w:val="28"/>
          <w:szCs w:val="28"/>
        </w:rPr>
        <w:t>»</w:t>
      </w:r>
      <w:r w:rsidR="00FD7DF7" w:rsidRPr="00FD7DF7">
        <w:rPr>
          <w:rFonts w:cstheme="majorBidi"/>
          <w:sz w:val="28"/>
          <w:szCs w:val="28"/>
        </w:rPr>
        <w:t xml:space="preserve"> заменить текстом </w:t>
      </w:r>
      <w:r>
        <w:rPr>
          <w:rFonts w:cstheme="majorBidi"/>
          <w:sz w:val="28"/>
          <w:szCs w:val="28"/>
        </w:rPr>
        <w:t>«</w:t>
      </w:r>
      <w:r w:rsidR="00FD7DF7" w:rsidRPr="00FD7DF7">
        <w:rPr>
          <w:rFonts w:cstheme="majorBidi"/>
          <w:sz w:val="28"/>
          <w:szCs w:val="28"/>
        </w:rPr>
        <w:t xml:space="preserve"> ст.8 части (2)-(5).</w:t>
      </w:r>
      <w:r>
        <w:rPr>
          <w:rFonts w:cstheme="majorBidi"/>
          <w:sz w:val="28"/>
          <w:szCs w:val="28"/>
        </w:rPr>
        <w:t>».</w:t>
      </w:r>
    </w:p>
    <w:p w14:paraId="527752DD" w14:textId="77777777" w:rsidR="00A2481A" w:rsidRPr="00FD7DF7" w:rsidRDefault="00A2481A" w:rsidP="00FD7DF7">
      <w:pPr>
        <w:rPr>
          <w:rFonts w:cstheme="majorBidi"/>
          <w:sz w:val="28"/>
          <w:szCs w:val="28"/>
        </w:rPr>
      </w:pPr>
    </w:p>
    <w:p w14:paraId="7A605017" w14:textId="55E67226" w:rsidR="00FD7DF7" w:rsidRPr="00FD7DF7" w:rsidRDefault="00FD7DF7" w:rsidP="00FD7DF7">
      <w:pPr>
        <w:rPr>
          <w:rFonts w:cstheme="majorBidi"/>
          <w:sz w:val="28"/>
          <w:szCs w:val="28"/>
        </w:rPr>
      </w:pPr>
      <w:r w:rsidRPr="00A2481A">
        <w:rPr>
          <w:rFonts w:cstheme="majorBidi"/>
          <w:b/>
          <w:sz w:val="28"/>
          <w:szCs w:val="28"/>
        </w:rPr>
        <w:t>Ст. IX.</w:t>
      </w:r>
      <w:r w:rsidR="00A2481A">
        <w:rPr>
          <w:rFonts w:cstheme="majorBidi"/>
          <w:b/>
          <w:sz w:val="28"/>
          <w:szCs w:val="28"/>
        </w:rPr>
        <w:t xml:space="preserve"> –</w:t>
      </w:r>
      <w:r w:rsidRPr="00FD7DF7">
        <w:rPr>
          <w:rFonts w:cstheme="majorBidi"/>
          <w:sz w:val="28"/>
          <w:szCs w:val="28"/>
        </w:rPr>
        <w:t xml:space="preserve"> </w:t>
      </w:r>
      <w:r w:rsidR="00A2481A">
        <w:rPr>
          <w:rFonts w:cstheme="majorBidi"/>
          <w:sz w:val="28"/>
          <w:szCs w:val="28"/>
        </w:rPr>
        <w:t xml:space="preserve">В </w:t>
      </w:r>
      <w:r w:rsidRPr="00FD7DF7">
        <w:rPr>
          <w:rFonts w:cstheme="majorBidi"/>
          <w:sz w:val="28"/>
          <w:szCs w:val="28"/>
        </w:rPr>
        <w:t>Закон № 306/2018 о безопасности пищевых продуктов (Официальный монитор Республики Молдова, 2019, №59–65, ст. 120), с последующими изменениями, внести следующие изменения:</w:t>
      </w:r>
    </w:p>
    <w:p w14:paraId="5BED74FF" w14:textId="1A9337B1" w:rsidR="00FD7DF7" w:rsidRPr="00FD7DF7" w:rsidRDefault="00A2481A" w:rsidP="00FD7DF7">
      <w:pPr>
        <w:rPr>
          <w:rFonts w:cstheme="majorBidi"/>
          <w:sz w:val="28"/>
          <w:szCs w:val="28"/>
        </w:rPr>
      </w:pPr>
      <w:r>
        <w:rPr>
          <w:rFonts w:cstheme="majorBidi"/>
          <w:sz w:val="28"/>
          <w:szCs w:val="28"/>
        </w:rPr>
        <w:t>1.</w:t>
      </w:r>
      <w:r>
        <w:rPr>
          <w:rFonts w:cstheme="majorBidi"/>
          <w:sz w:val="28"/>
          <w:szCs w:val="28"/>
        </w:rPr>
        <w:tab/>
        <w:t>с</w:t>
      </w:r>
      <w:r w:rsidR="00FD7DF7" w:rsidRPr="00FD7DF7">
        <w:rPr>
          <w:rFonts w:cstheme="majorBidi"/>
          <w:sz w:val="28"/>
          <w:szCs w:val="28"/>
        </w:rPr>
        <w:t>татью 2 дополнить следующими понятиями:</w:t>
      </w:r>
    </w:p>
    <w:p w14:paraId="3FAE312E" w14:textId="3B935B53" w:rsidR="00FD7DF7" w:rsidRPr="00FD7DF7" w:rsidRDefault="00A2481A" w:rsidP="00FD7DF7">
      <w:pPr>
        <w:rPr>
          <w:rFonts w:cstheme="majorBidi"/>
          <w:sz w:val="28"/>
          <w:szCs w:val="28"/>
        </w:rPr>
      </w:pPr>
      <w:r>
        <w:rPr>
          <w:rFonts w:cstheme="majorBidi"/>
          <w:i/>
          <w:sz w:val="28"/>
          <w:szCs w:val="28"/>
        </w:rPr>
        <w:t>«</w:t>
      </w:r>
      <w:r w:rsidR="00FD7DF7" w:rsidRPr="00A2481A">
        <w:rPr>
          <w:rFonts w:cstheme="majorBidi"/>
          <w:i/>
          <w:sz w:val="28"/>
          <w:szCs w:val="28"/>
        </w:rPr>
        <w:t>сертификат о регистрации в области безопасности пищевых продуктов</w:t>
      </w:r>
      <w:r w:rsidR="00FD7DF7" w:rsidRPr="00FD7DF7">
        <w:rPr>
          <w:rFonts w:cstheme="majorBidi"/>
          <w:sz w:val="28"/>
          <w:szCs w:val="28"/>
        </w:rPr>
        <w:t xml:space="preserve"> – разрешительный документ, выданный Национальным агентством по безопасности пищевых продуктов, удостоверяющий деятельность по производству, переработке и хранению, импорту и экспорту, упомянутую в Приложении № 3;</w:t>
      </w:r>
    </w:p>
    <w:p w14:paraId="18A183AF" w14:textId="704CE1B9" w:rsidR="00FD7DF7" w:rsidRPr="00FD7DF7" w:rsidRDefault="00FD7DF7" w:rsidP="00FD7DF7">
      <w:pPr>
        <w:rPr>
          <w:rFonts w:cstheme="majorBidi"/>
          <w:sz w:val="28"/>
          <w:szCs w:val="28"/>
        </w:rPr>
      </w:pPr>
      <w:r w:rsidRPr="00A2481A">
        <w:rPr>
          <w:rFonts w:cstheme="majorBidi"/>
          <w:i/>
          <w:sz w:val="28"/>
          <w:szCs w:val="28"/>
        </w:rPr>
        <w:t>сертификат качества</w:t>
      </w:r>
      <w:r w:rsidRPr="00FD7DF7">
        <w:rPr>
          <w:rFonts w:cstheme="majorBidi"/>
          <w:sz w:val="28"/>
          <w:szCs w:val="28"/>
        </w:rPr>
        <w:t xml:space="preserve"> </w:t>
      </w:r>
      <w:r w:rsidR="00A2481A">
        <w:rPr>
          <w:rFonts w:cstheme="majorBidi"/>
          <w:sz w:val="28"/>
          <w:szCs w:val="28"/>
        </w:rPr>
        <w:t>–</w:t>
      </w:r>
      <w:r w:rsidRPr="00FD7DF7">
        <w:rPr>
          <w:rFonts w:cstheme="majorBidi"/>
          <w:sz w:val="28"/>
          <w:szCs w:val="28"/>
        </w:rPr>
        <w:t xml:space="preserve"> документ, выданный производителем на основании протоколов испытаний аккредитованной/аттестованной лаборатории, подтверждающий соответствие качества и безопасности каждой партии поставленного пищевого продукта требованиям, установленным положени</w:t>
      </w:r>
      <w:r w:rsidR="00A2481A">
        <w:rPr>
          <w:rFonts w:cstheme="majorBidi"/>
          <w:sz w:val="28"/>
          <w:szCs w:val="28"/>
        </w:rPr>
        <w:t>ями в продовольственном секторе;</w:t>
      </w:r>
    </w:p>
    <w:p w14:paraId="07459F7A" w14:textId="51B20DA6" w:rsidR="00FD7DF7" w:rsidRPr="00FD7DF7" w:rsidRDefault="00FD7DF7" w:rsidP="00FD7DF7">
      <w:pPr>
        <w:rPr>
          <w:rFonts w:cstheme="majorBidi"/>
          <w:sz w:val="28"/>
          <w:szCs w:val="28"/>
        </w:rPr>
      </w:pPr>
      <w:r w:rsidRPr="00A2481A">
        <w:rPr>
          <w:rFonts w:cstheme="majorBidi"/>
          <w:i/>
          <w:sz w:val="28"/>
          <w:szCs w:val="28"/>
        </w:rPr>
        <w:t xml:space="preserve">изъятие </w:t>
      </w:r>
      <w:r w:rsidR="00A2481A">
        <w:rPr>
          <w:rFonts w:cstheme="majorBidi"/>
          <w:sz w:val="28"/>
          <w:szCs w:val="28"/>
        </w:rPr>
        <w:t>–</w:t>
      </w:r>
      <w:r w:rsidRPr="00FD7DF7">
        <w:rPr>
          <w:rFonts w:cstheme="majorBidi"/>
          <w:sz w:val="28"/>
          <w:szCs w:val="28"/>
        </w:rPr>
        <w:t xml:space="preserve"> любая мера, направленная на предотвращение распространения, воздействия и предложения потребителям пищевого продукта, не соответствующего положениям в продовольственном секторе</w:t>
      </w:r>
      <w:r w:rsidR="00A2481A">
        <w:rPr>
          <w:rFonts w:cstheme="majorBidi"/>
          <w:sz w:val="28"/>
          <w:szCs w:val="28"/>
        </w:rPr>
        <w:t>;</w:t>
      </w:r>
    </w:p>
    <w:p w14:paraId="1503C910" w14:textId="77777777" w:rsidR="00FD7DF7" w:rsidRPr="00FD7DF7" w:rsidRDefault="00FD7DF7" w:rsidP="00FD7DF7">
      <w:pPr>
        <w:rPr>
          <w:rFonts w:cstheme="majorBidi"/>
          <w:sz w:val="28"/>
          <w:szCs w:val="28"/>
        </w:rPr>
      </w:pPr>
      <w:r w:rsidRPr="00A2481A">
        <w:rPr>
          <w:rFonts w:cstheme="majorBidi"/>
          <w:i/>
          <w:sz w:val="28"/>
          <w:szCs w:val="28"/>
        </w:rPr>
        <w:t xml:space="preserve">отзыв </w:t>
      </w:r>
      <w:r w:rsidRPr="00FD7DF7">
        <w:rPr>
          <w:rFonts w:cstheme="majorBidi"/>
          <w:sz w:val="28"/>
          <w:szCs w:val="28"/>
        </w:rPr>
        <w:t>– любая мера, направленная на возврат пищевого продукта, который не является безопасным (небезопасного), который уже был поставлен или предоставлен потребителям производителем, дистрибьютором, торговцем;</w:t>
      </w:r>
    </w:p>
    <w:p w14:paraId="4D453810" w14:textId="77777777" w:rsidR="00FD7DF7" w:rsidRPr="00FD7DF7" w:rsidRDefault="00FD7DF7" w:rsidP="00FD7DF7">
      <w:pPr>
        <w:rPr>
          <w:rFonts w:cstheme="majorBidi"/>
          <w:sz w:val="28"/>
          <w:szCs w:val="28"/>
        </w:rPr>
      </w:pPr>
      <w:r w:rsidRPr="00A2481A">
        <w:rPr>
          <w:rFonts w:cstheme="majorBidi"/>
          <w:i/>
          <w:sz w:val="28"/>
          <w:szCs w:val="28"/>
        </w:rPr>
        <w:t>условное использование</w:t>
      </w:r>
      <w:r w:rsidRPr="00FD7DF7">
        <w:rPr>
          <w:rFonts w:cstheme="majorBidi"/>
          <w:sz w:val="28"/>
          <w:szCs w:val="28"/>
        </w:rPr>
        <w:t xml:space="preserve"> – использование пищевых продуктов, не соответствующих требованиям, для целей, отличных от потребления человеком, в качестве корма для животных или восстановления энергии путем компостирования, биогаза или сжигания; </w:t>
      </w:r>
    </w:p>
    <w:p w14:paraId="7384A210" w14:textId="5B5554CC" w:rsidR="00FD7DF7" w:rsidRPr="00FD7DF7" w:rsidRDefault="00FD7DF7" w:rsidP="00FD7DF7">
      <w:pPr>
        <w:rPr>
          <w:rFonts w:cstheme="majorBidi"/>
          <w:sz w:val="28"/>
          <w:szCs w:val="28"/>
        </w:rPr>
      </w:pPr>
      <w:r w:rsidRPr="00A2481A">
        <w:rPr>
          <w:rFonts w:cstheme="majorBidi"/>
          <w:i/>
          <w:sz w:val="28"/>
          <w:szCs w:val="28"/>
        </w:rPr>
        <w:lastRenderedPageBreak/>
        <w:t>небезопасные пищевые продукты</w:t>
      </w:r>
      <w:r w:rsidRPr="00FD7DF7">
        <w:rPr>
          <w:rFonts w:cstheme="majorBidi"/>
          <w:sz w:val="28"/>
          <w:szCs w:val="28"/>
        </w:rPr>
        <w:t xml:space="preserve"> </w:t>
      </w:r>
      <w:r w:rsidR="00A2481A">
        <w:rPr>
          <w:rFonts w:cstheme="majorBidi"/>
          <w:sz w:val="28"/>
          <w:szCs w:val="28"/>
        </w:rPr>
        <w:t>–</w:t>
      </w:r>
      <w:r w:rsidRPr="00FD7DF7">
        <w:rPr>
          <w:rFonts w:cstheme="majorBidi"/>
          <w:sz w:val="28"/>
          <w:szCs w:val="28"/>
        </w:rPr>
        <w:t xml:space="preserve"> пищевые продукты, которые при обычных условиях приготовления и/или употребления являются опасными и могут нанести вред здоровью человека, проявляющийся биологическим, физическим, химическим заражением или незаявленными аллергенами, с учетом пищевой чувствительности определенной категории потребителей;</w:t>
      </w:r>
    </w:p>
    <w:p w14:paraId="424A415D" w14:textId="7EFCD6CC" w:rsidR="00FD7DF7" w:rsidRPr="00FD7DF7" w:rsidRDefault="00FD7DF7" w:rsidP="00FD7DF7">
      <w:pPr>
        <w:rPr>
          <w:rFonts w:cstheme="majorBidi"/>
          <w:sz w:val="28"/>
          <w:szCs w:val="28"/>
        </w:rPr>
      </w:pPr>
      <w:r w:rsidRPr="00A2481A">
        <w:rPr>
          <w:rFonts w:cstheme="majorBidi"/>
          <w:i/>
          <w:sz w:val="28"/>
          <w:szCs w:val="28"/>
        </w:rPr>
        <w:t>композитные продукты</w:t>
      </w:r>
      <w:r w:rsidRPr="00FD7DF7">
        <w:rPr>
          <w:rFonts w:cstheme="majorBidi"/>
          <w:sz w:val="28"/>
          <w:szCs w:val="28"/>
        </w:rPr>
        <w:t xml:space="preserve"> – пищевые продукты, содержащие переработанные продукты как растительного</w:t>
      </w:r>
      <w:r w:rsidR="00FC79D5">
        <w:rPr>
          <w:rFonts w:cstheme="majorBidi"/>
          <w:sz w:val="28"/>
          <w:szCs w:val="28"/>
        </w:rPr>
        <w:t>, так и животного происхождения</w:t>
      </w:r>
      <w:proofErr w:type="gramStart"/>
      <w:r w:rsidR="00FC79D5">
        <w:rPr>
          <w:rFonts w:cstheme="majorBidi"/>
          <w:sz w:val="28"/>
          <w:szCs w:val="28"/>
        </w:rPr>
        <w:t>;»</w:t>
      </w:r>
      <w:proofErr w:type="gramEnd"/>
      <w:r w:rsidR="00FC79D5">
        <w:rPr>
          <w:rFonts w:cstheme="majorBidi"/>
          <w:sz w:val="28"/>
          <w:szCs w:val="28"/>
        </w:rPr>
        <w:t>;</w:t>
      </w:r>
    </w:p>
    <w:p w14:paraId="35BA68DF" w14:textId="45281207" w:rsidR="00FD7DF7" w:rsidRPr="00FD7DF7" w:rsidRDefault="00FD7DF7" w:rsidP="00FD7DF7">
      <w:pPr>
        <w:rPr>
          <w:rFonts w:cstheme="majorBidi"/>
          <w:sz w:val="28"/>
          <w:szCs w:val="28"/>
        </w:rPr>
      </w:pPr>
      <w:r w:rsidRPr="00FD7DF7">
        <w:rPr>
          <w:rFonts w:cstheme="majorBidi"/>
          <w:sz w:val="28"/>
          <w:szCs w:val="28"/>
        </w:rPr>
        <w:t>2.</w:t>
      </w:r>
      <w:r w:rsidRPr="00FD7DF7">
        <w:rPr>
          <w:rFonts w:cstheme="majorBidi"/>
          <w:sz w:val="28"/>
          <w:szCs w:val="28"/>
        </w:rPr>
        <w:tab/>
      </w:r>
      <w:r w:rsidR="00FC79D5">
        <w:rPr>
          <w:rFonts w:cstheme="majorBidi"/>
          <w:sz w:val="28"/>
          <w:szCs w:val="28"/>
        </w:rPr>
        <w:t xml:space="preserve">в </w:t>
      </w:r>
      <w:r w:rsidRPr="00FD7DF7">
        <w:rPr>
          <w:rFonts w:cstheme="majorBidi"/>
          <w:sz w:val="28"/>
          <w:szCs w:val="28"/>
        </w:rPr>
        <w:t xml:space="preserve">статье 2 исключить понятие </w:t>
      </w:r>
      <w:r w:rsidR="00FC79D5">
        <w:rPr>
          <w:rFonts w:cstheme="majorBidi"/>
          <w:sz w:val="28"/>
          <w:szCs w:val="28"/>
        </w:rPr>
        <w:t>«</w:t>
      </w:r>
      <w:r w:rsidRPr="00FD7DF7">
        <w:rPr>
          <w:rFonts w:cstheme="majorBidi"/>
          <w:sz w:val="28"/>
          <w:szCs w:val="28"/>
        </w:rPr>
        <w:t>новый пищевой продукт</w:t>
      </w:r>
      <w:r w:rsidR="00FC79D5">
        <w:rPr>
          <w:rFonts w:cstheme="majorBidi"/>
          <w:sz w:val="28"/>
          <w:szCs w:val="28"/>
        </w:rPr>
        <w:t>»;</w:t>
      </w:r>
    </w:p>
    <w:p w14:paraId="4B5615EB" w14:textId="1B10A4AD" w:rsidR="00FD7DF7" w:rsidRPr="00FD7DF7" w:rsidRDefault="00FD7DF7" w:rsidP="00FD7DF7">
      <w:pPr>
        <w:rPr>
          <w:rFonts w:cstheme="majorBidi"/>
          <w:sz w:val="28"/>
          <w:szCs w:val="28"/>
        </w:rPr>
      </w:pPr>
      <w:r w:rsidRPr="00FD7DF7">
        <w:rPr>
          <w:rFonts w:cstheme="majorBidi"/>
          <w:sz w:val="28"/>
          <w:szCs w:val="28"/>
        </w:rPr>
        <w:t>3.</w:t>
      </w:r>
      <w:r w:rsidRPr="00FD7DF7">
        <w:rPr>
          <w:rFonts w:cstheme="majorBidi"/>
          <w:sz w:val="28"/>
          <w:szCs w:val="28"/>
        </w:rPr>
        <w:tab/>
      </w:r>
      <w:r w:rsidR="00FC79D5">
        <w:rPr>
          <w:rFonts w:cstheme="majorBidi"/>
          <w:sz w:val="28"/>
          <w:szCs w:val="28"/>
        </w:rPr>
        <w:t>в части (6)</w:t>
      </w:r>
      <w:r w:rsidR="00FC79D5" w:rsidRPr="00FC79D5">
        <w:rPr>
          <w:rFonts w:cstheme="majorBidi"/>
          <w:sz w:val="28"/>
          <w:szCs w:val="28"/>
        </w:rPr>
        <w:t xml:space="preserve"> </w:t>
      </w:r>
      <w:r w:rsidR="00FC79D5">
        <w:rPr>
          <w:rFonts w:cstheme="majorBidi"/>
          <w:sz w:val="28"/>
          <w:szCs w:val="28"/>
        </w:rPr>
        <w:t>с</w:t>
      </w:r>
      <w:r w:rsidR="00FC79D5" w:rsidRPr="00FD7DF7">
        <w:rPr>
          <w:rFonts w:cstheme="majorBidi"/>
          <w:sz w:val="28"/>
          <w:szCs w:val="28"/>
        </w:rPr>
        <w:t>тать</w:t>
      </w:r>
      <w:r w:rsidR="00FC79D5">
        <w:rPr>
          <w:rFonts w:cstheme="majorBidi"/>
          <w:sz w:val="28"/>
          <w:szCs w:val="28"/>
        </w:rPr>
        <w:t>и</w:t>
      </w:r>
      <w:r w:rsidR="00FC79D5" w:rsidRPr="00FD7DF7">
        <w:rPr>
          <w:rFonts w:cstheme="majorBidi"/>
          <w:sz w:val="28"/>
          <w:szCs w:val="28"/>
        </w:rPr>
        <w:t xml:space="preserve"> 7</w:t>
      </w:r>
      <w:r w:rsidR="00FC79D5">
        <w:rPr>
          <w:rFonts w:cstheme="majorBidi"/>
          <w:sz w:val="28"/>
          <w:szCs w:val="28"/>
        </w:rPr>
        <w:t>:</w:t>
      </w:r>
    </w:p>
    <w:p w14:paraId="4093A938" w14:textId="0BA017F2" w:rsidR="00FD7DF7" w:rsidRPr="00FD7DF7" w:rsidRDefault="00FD7DF7" w:rsidP="00FD7DF7">
      <w:pPr>
        <w:rPr>
          <w:rFonts w:cstheme="majorBidi"/>
          <w:sz w:val="28"/>
          <w:szCs w:val="28"/>
        </w:rPr>
      </w:pPr>
      <w:r w:rsidRPr="00FD7DF7">
        <w:rPr>
          <w:rFonts w:cstheme="majorBidi"/>
          <w:sz w:val="28"/>
          <w:szCs w:val="28"/>
        </w:rPr>
        <w:t xml:space="preserve">пункт e) дополнить словами </w:t>
      </w:r>
      <w:r w:rsidR="00FC79D5">
        <w:rPr>
          <w:rFonts w:cstheme="majorBidi"/>
          <w:sz w:val="28"/>
          <w:szCs w:val="28"/>
        </w:rPr>
        <w:t>«</w:t>
      </w:r>
      <w:r w:rsidRPr="00FD7DF7">
        <w:rPr>
          <w:rFonts w:cstheme="majorBidi"/>
          <w:sz w:val="28"/>
          <w:szCs w:val="28"/>
        </w:rPr>
        <w:t>или вво</w:t>
      </w:r>
      <w:r w:rsidR="00FC79D5">
        <w:rPr>
          <w:rFonts w:cstheme="majorBidi"/>
          <w:sz w:val="28"/>
          <w:szCs w:val="28"/>
        </w:rPr>
        <w:t>дят потребителей в заблуждение»;</w:t>
      </w:r>
    </w:p>
    <w:p w14:paraId="7BCFA2CE" w14:textId="3B6A95EE" w:rsidR="00FD7DF7" w:rsidRPr="00FD7DF7" w:rsidRDefault="00FC79D5" w:rsidP="00FD7DF7">
      <w:pPr>
        <w:rPr>
          <w:rFonts w:cstheme="majorBidi"/>
          <w:sz w:val="28"/>
          <w:szCs w:val="28"/>
        </w:rPr>
      </w:pPr>
      <w:r>
        <w:rPr>
          <w:rFonts w:cstheme="majorBidi"/>
          <w:sz w:val="28"/>
          <w:szCs w:val="28"/>
        </w:rPr>
        <w:t>д</w:t>
      </w:r>
      <w:r w:rsidR="00FD7DF7" w:rsidRPr="00FD7DF7">
        <w:rPr>
          <w:rFonts w:cstheme="majorBidi"/>
          <w:sz w:val="28"/>
          <w:szCs w:val="28"/>
        </w:rPr>
        <w:t>ополнить пунктом i) следующего содержания:</w:t>
      </w:r>
    </w:p>
    <w:p w14:paraId="67A5B464" w14:textId="302CCE3B" w:rsidR="00FD7DF7" w:rsidRPr="00FD7DF7" w:rsidRDefault="00FC79D5" w:rsidP="00FD7DF7">
      <w:pPr>
        <w:rPr>
          <w:rFonts w:cstheme="majorBidi"/>
          <w:sz w:val="28"/>
          <w:szCs w:val="28"/>
        </w:rPr>
      </w:pPr>
      <w:r>
        <w:rPr>
          <w:rFonts w:cstheme="majorBidi"/>
          <w:sz w:val="28"/>
          <w:szCs w:val="28"/>
        </w:rPr>
        <w:t>«</w:t>
      </w:r>
      <w:r w:rsidR="00FD7DF7" w:rsidRPr="00FD7DF7">
        <w:rPr>
          <w:rFonts w:cstheme="majorBidi"/>
          <w:sz w:val="28"/>
          <w:szCs w:val="28"/>
        </w:rPr>
        <w:t>i) производятся на предприятиях, не имеющих ветеринарно-санитарного разрешения и/или регистрации в области безопасности пищевых продуктов</w:t>
      </w:r>
      <w:proofErr w:type="gramStart"/>
      <w:r w:rsidR="00FD7DF7" w:rsidRPr="00FD7DF7">
        <w:rPr>
          <w:rFonts w:cstheme="majorBidi"/>
          <w:sz w:val="28"/>
          <w:szCs w:val="28"/>
        </w:rPr>
        <w:t>.</w:t>
      </w:r>
      <w:r>
        <w:rPr>
          <w:rFonts w:cstheme="majorBidi"/>
          <w:sz w:val="28"/>
          <w:szCs w:val="28"/>
        </w:rPr>
        <w:t>»;</w:t>
      </w:r>
      <w:proofErr w:type="gramEnd"/>
    </w:p>
    <w:p w14:paraId="5B064E65" w14:textId="77777777" w:rsidR="00FD7DF7" w:rsidRPr="00FD7DF7" w:rsidRDefault="00FD7DF7" w:rsidP="00FD7DF7">
      <w:pPr>
        <w:rPr>
          <w:rFonts w:cstheme="majorBidi"/>
          <w:sz w:val="28"/>
          <w:szCs w:val="28"/>
        </w:rPr>
      </w:pPr>
      <w:r w:rsidRPr="00FD7DF7">
        <w:rPr>
          <w:rFonts w:cstheme="majorBidi"/>
          <w:sz w:val="28"/>
          <w:szCs w:val="28"/>
        </w:rPr>
        <w:t>дополнить частью (9</w:t>
      </w:r>
      <w:r w:rsidRPr="00FC79D5">
        <w:rPr>
          <w:rFonts w:cstheme="majorBidi"/>
          <w:sz w:val="28"/>
          <w:szCs w:val="28"/>
          <w:vertAlign w:val="superscript"/>
        </w:rPr>
        <w:t>1</w:t>
      </w:r>
      <w:r w:rsidRPr="00FD7DF7">
        <w:rPr>
          <w:rFonts w:cstheme="majorBidi"/>
          <w:sz w:val="28"/>
          <w:szCs w:val="28"/>
        </w:rPr>
        <w:t>) следующего содержания:</w:t>
      </w:r>
    </w:p>
    <w:p w14:paraId="1BFA7261" w14:textId="1728A01A" w:rsidR="00FD7DF7" w:rsidRPr="00FD7DF7" w:rsidRDefault="00FC79D5" w:rsidP="00FD7DF7">
      <w:pPr>
        <w:rPr>
          <w:rFonts w:cstheme="majorBidi"/>
          <w:sz w:val="28"/>
          <w:szCs w:val="28"/>
        </w:rPr>
      </w:pPr>
      <w:r>
        <w:rPr>
          <w:rFonts w:cstheme="majorBidi"/>
          <w:sz w:val="28"/>
          <w:szCs w:val="28"/>
        </w:rPr>
        <w:t>«</w:t>
      </w:r>
      <w:r w:rsidR="00FD7DF7" w:rsidRPr="00FD7DF7">
        <w:rPr>
          <w:rFonts w:cstheme="majorBidi"/>
          <w:sz w:val="28"/>
          <w:szCs w:val="28"/>
        </w:rPr>
        <w:t>(9</w:t>
      </w:r>
      <w:r w:rsidR="00FD7DF7" w:rsidRPr="00FC79D5">
        <w:rPr>
          <w:rFonts w:cstheme="majorBidi"/>
          <w:sz w:val="28"/>
          <w:szCs w:val="28"/>
          <w:vertAlign w:val="superscript"/>
        </w:rPr>
        <w:t>1</w:t>
      </w:r>
      <w:r w:rsidR="00FD7DF7" w:rsidRPr="00FD7DF7">
        <w:rPr>
          <w:rFonts w:cstheme="majorBidi"/>
          <w:sz w:val="28"/>
          <w:szCs w:val="28"/>
        </w:rPr>
        <w:t>) Испытательные лаборатории по тестированию пищевых продуктов информируют Национальное агентство по безопасности пищевых продуктов о каждом случае выявления пищевых продуктов, не соответствующих положениям в области пищевых продуктов, в результате лабораторных испытаний, проведенных по запросу операторов продовольственного сектора</w:t>
      </w:r>
      <w:proofErr w:type="gramStart"/>
      <w:r w:rsidR="00FD7DF7" w:rsidRPr="00FD7DF7">
        <w:rPr>
          <w:rFonts w:cstheme="majorBidi"/>
          <w:sz w:val="28"/>
          <w:szCs w:val="28"/>
        </w:rPr>
        <w:t>.</w:t>
      </w:r>
      <w:r>
        <w:rPr>
          <w:rFonts w:cstheme="majorBidi"/>
          <w:sz w:val="28"/>
          <w:szCs w:val="28"/>
        </w:rPr>
        <w:t>»;</w:t>
      </w:r>
      <w:proofErr w:type="gramEnd"/>
    </w:p>
    <w:p w14:paraId="7202A61D" w14:textId="77595E89" w:rsidR="00FD7DF7" w:rsidRPr="00FD7DF7" w:rsidRDefault="00FD7DF7" w:rsidP="00FD7DF7">
      <w:pPr>
        <w:rPr>
          <w:rFonts w:cstheme="majorBidi"/>
          <w:sz w:val="28"/>
          <w:szCs w:val="28"/>
        </w:rPr>
      </w:pPr>
      <w:r w:rsidRPr="00FD7DF7">
        <w:rPr>
          <w:rFonts w:cstheme="majorBidi"/>
          <w:sz w:val="28"/>
          <w:szCs w:val="28"/>
        </w:rPr>
        <w:t>3.</w:t>
      </w:r>
      <w:r w:rsidRPr="00FD7DF7">
        <w:rPr>
          <w:rFonts w:cstheme="majorBidi"/>
          <w:sz w:val="28"/>
          <w:szCs w:val="28"/>
        </w:rPr>
        <w:tab/>
      </w:r>
      <w:r w:rsidR="00FC79D5">
        <w:rPr>
          <w:rFonts w:cstheme="majorBidi"/>
          <w:sz w:val="28"/>
          <w:szCs w:val="28"/>
        </w:rPr>
        <w:t>в</w:t>
      </w:r>
      <w:r w:rsidRPr="00FD7DF7">
        <w:rPr>
          <w:rFonts w:cstheme="majorBidi"/>
          <w:sz w:val="28"/>
          <w:szCs w:val="28"/>
        </w:rPr>
        <w:t xml:space="preserve"> статье 8:</w:t>
      </w:r>
    </w:p>
    <w:p w14:paraId="6AAB8D2F" w14:textId="77777777" w:rsidR="00FD7DF7" w:rsidRPr="00FD7DF7" w:rsidRDefault="00FD7DF7" w:rsidP="00FD7DF7">
      <w:pPr>
        <w:rPr>
          <w:rFonts w:cstheme="majorBidi"/>
          <w:sz w:val="28"/>
          <w:szCs w:val="28"/>
        </w:rPr>
      </w:pPr>
      <w:r w:rsidRPr="00FD7DF7">
        <w:rPr>
          <w:rFonts w:cstheme="majorBidi"/>
          <w:sz w:val="28"/>
          <w:szCs w:val="28"/>
        </w:rPr>
        <w:t xml:space="preserve">часть (2) изложить в следующей редакции: </w:t>
      </w:r>
    </w:p>
    <w:p w14:paraId="52543E95" w14:textId="78EAB27E" w:rsidR="00FD7DF7" w:rsidRPr="00FD7DF7" w:rsidRDefault="00FC79D5" w:rsidP="00FD7DF7">
      <w:pPr>
        <w:rPr>
          <w:rFonts w:cstheme="majorBidi"/>
          <w:sz w:val="28"/>
          <w:szCs w:val="28"/>
        </w:rPr>
      </w:pPr>
      <w:proofErr w:type="gramStart"/>
      <w:r>
        <w:rPr>
          <w:rFonts w:cstheme="majorBidi"/>
          <w:sz w:val="28"/>
          <w:szCs w:val="28"/>
        </w:rPr>
        <w:t>«</w:t>
      </w:r>
      <w:r w:rsidR="00FD7DF7" w:rsidRPr="00FD7DF7">
        <w:rPr>
          <w:rFonts w:cstheme="majorBidi"/>
          <w:sz w:val="28"/>
          <w:szCs w:val="28"/>
        </w:rPr>
        <w:t>(2) Если продовольственного сектора полагает или имеет веские основания считать, что пищевой продукт, который он импортировал, произвел, переработал, изготовил или реализовал, не соответствует требованиям безопасности, он должен немедленно инициировать процедуры по изъятию пищевого продукта с рынка и проинформировать об этом Национальное агентство по безопасности пищевых продуктов в течение максимум 24 часов с м</w:t>
      </w:r>
      <w:r>
        <w:rPr>
          <w:rFonts w:cstheme="majorBidi"/>
          <w:sz w:val="28"/>
          <w:szCs w:val="28"/>
        </w:rPr>
        <w:t>омента начала процедуры отзыва.»;</w:t>
      </w:r>
      <w:proofErr w:type="gramEnd"/>
    </w:p>
    <w:p w14:paraId="04F1B34C" w14:textId="77777777" w:rsidR="00FD7DF7" w:rsidRPr="00FD7DF7" w:rsidRDefault="00FD7DF7" w:rsidP="00FD7DF7">
      <w:pPr>
        <w:rPr>
          <w:rFonts w:cstheme="majorBidi"/>
          <w:sz w:val="28"/>
          <w:szCs w:val="28"/>
        </w:rPr>
      </w:pPr>
      <w:r w:rsidRPr="00FD7DF7">
        <w:rPr>
          <w:rFonts w:cstheme="majorBidi"/>
          <w:sz w:val="28"/>
          <w:szCs w:val="28"/>
        </w:rPr>
        <w:t>дополнить частями (2</w:t>
      </w:r>
      <w:r w:rsidRPr="00FC79D5">
        <w:rPr>
          <w:rFonts w:cstheme="majorBidi"/>
          <w:sz w:val="28"/>
          <w:szCs w:val="28"/>
          <w:vertAlign w:val="superscript"/>
        </w:rPr>
        <w:t>1</w:t>
      </w:r>
      <w:r w:rsidRPr="00FD7DF7">
        <w:rPr>
          <w:rFonts w:cstheme="majorBidi"/>
          <w:sz w:val="28"/>
          <w:szCs w:val="28"/>
        </w:rPr>
        <w:t>) и (2</w:t>
      </w:r>
      <w:r w:rsidRPr="00FC79D5">
        <w:rPr>
          <w:rFonts w:cstheme="majorBidi"/>
          <w:sz w:val="28"/>
          <w:szCs w:val="28"/>
          <w:vertAlign w:val="superscript"/>
        </w:rPr>
        <w:t>2</w:t>
      </w:r>
      <w:r w:rsidRPr="00FD7DF7">
        <w:rPr>
          <w:rFonts w:cstheme="majorBidi"/>
          <w:sz w:val="28"/>
          <w:szCs w:val="28"/>
        </w:rPr>
        <w:t>) следующего содержания:</w:t>
      </w:r>
    </w:p>
    <w:p w14:paraId="477823EE" w14:textId="6B3C9932" w:rsidR="00FD7DF7" w:rsidRPr="00FD7DF7" w:rsidRDefault="00FC79D5" w:rsidP="00FD7DF7">
      <w:pPr>
        <w:rPr>
          <w:rFonts w:cstheme="majorBidi"/>
          <w:sz w:val="28"/>
          <w:szCs w:val="28"/>
        </w:rPr>
      </w:pPr>
      <w:r>
        <w:rPr>
          <w:rFonts w:cstheme="majorBidi"/>
          <w:sz w:val="28"/>
          <w:szCs w:val="28"/>
        </w:rPr>
        <w:t>«</w:t>
      </w:r>
      <w:r w:rsidR="00FD7DF7" w:rsidRPr="00FD7DF7">
        <w:rPr>
          <w:rFonts w:cstheme="majorBidi"/>
          <w:sz w:val="28"/>
          <w:szCs w:val="28"/>
        </w:rPr>
        <w:t>(2</w:t>
      </w:r>
      <w:r w:rsidR="00FD7DF7" w:rsidRPr="00FC79D5">
        <w:rPr>
          <w:rFonts w:cstheme="majorBidi"/>
          <w:sz w:val="28"/>
          <w:szCs w:val="28"/>
          <w:vertAlign w:val="superscript"/>
        </w:rPr>
        <w:t>1</w:t>
      </w:r>
      <w:r w:rsidR="00FD7DF7" w:rsidRPr="00FD7DF7">
        <w:rPr>
          <w:rFonts w:cstheme="majorBidi"/>
          <w:sz w:val="28"/>
          <w:szCs w:val="28"/>
        </w:rPr>
        <w:t>) Если продукт мог уже достигнуть потребителя, то оператор информирует потребителей эффективным и точным образом о причинах отзыва и при необходимости отзывает ранее поставленную потребителям продукцию в случаях, когда другие меры являются недостаточными для достижения высокого уровня защиты здоровья. Предупреждение потребителя осуществляется максимально оперативно как на месте реализации продукции, так и посредством любых эффективных средств удаленной связи.</w:t>
      </w:r>
    </w:p>
    <w:p w14:paraId="67073993" w14:textId="71C4183E" w:rsidR="00FD7DF7" w:rsidRPr="00FD7DF7" w:rsidRDefault="00FD7DF7" w:rsidP="00FD7DF7">
      <w:pPr>
        <w:rPr>
          <w:rFonts w:cstheme="majorBidi"/>
          <w:sz w:val="28"/>
          <w:szCs w:val="28"/>
        </w:rPr>
      </w:pPr>
      <w:r w:rsidRPr="00FD7DF7">
        <w:rPr>
          <w:rFonts w:cstheme="majorBidi"/>
          <w:sz w:val="28"/>
          <w:szCs w:val="28"/>
        </w:rPr>
        <w:t>(2</w:t>
      </w:r>
      <w:r w:rsidRPr="00FC79D5">
        <w:rPr>
          <w:rFonts w:cstheme="majorBidi"/>
          <w:sz w:val="28"/>
          <w:szCs w:val="28"/>
          <w:vertAlign w:val="superscript"/>
        </w:rPr>
        <w:t>2</w:t>
      </w:r>
      <w:r w:rsidRPr="00FD7DF7">
        <w:rPr>
          <w:rFonts w:cstheme="majorBidi"/>
          <w:sz w:val="28"/>
          <w:szCs w:val="28"/>
        </w:rPr>
        <w:t xml:space="preserve">) Национальное агентство по безопасности пищевых продуктов приказом Генерального директора утверждает порядок и формы, </w:t>
      </w:r>
      <w:r w:rsidRPr="00FD7DF7">
        <w:rPr>
          <w:rFonts w:cstheme="majorBidi"/>
          <w:sz w:val="28"/>
          <w:szCs w:val="28"/>
        </w:rPr>
        <w:lastRenderedPageBreak/>
        <w:t>необходимые для эффективного надзора за процессом изъятия/отзыва несоответствующих продуктов</w:t>
      </w:r>
      <w:proofErr w:type="gramStart"/>
      <w:r w:rsidRPr="00FD7DF7">
        <w:rPr>
          <w:rFonts w:cstheme="majorBidi"/>
          <w:sz w:val="28"/>
          <w:szCs w:val="28"/>
        </w:rPr>
        <w:t>.</w:t>
      </w:r>
      <w:r w:rsidR="00FC79D5">
        <w:rPr>
          <w:rFonts w:cstheme="majorBidi"/>
          <w:sz w:val="28"/>
          <w:szCs w:val="28"/>
        </w:rPr>
        <w:t>»;</w:t>
      </w:r>
      <w:proofErr w:type="gramEnd"/>
    </w:p>
    <w:p w14:paraId="1B38AD9F" w14:textId="384F47AA" w:rsidR="00FD7DF7" w:rsidRPr="00FD7DF7" w:rsidRDefault="00FD7DF7" w:rsidP="00FD7DF7">
      <w:pPr>
        <w:rPr>
          <w:rFonts w:cstheme="majorBidi"/>
          <w:sz w:val="28"/>
          <w:szCs w:val="28"/>
        </w:rPr>
      </w:pPr>
      <w:r w:rsidRPr="00FD7DF7">
        <w:rPr>
          <w:rFonts w:cstheme="majorBidi"/>
          <w:sz w:val="28"/>
          <w:szCs w:val="28"/>
        </w:rPr>
        <w:t>час</w:t>
      </w:r>
      <w:r w:rsidR="00FC79D5">
        <w:rPr>
          <w:rFonts w:cstheme="majorBidi"/>
          <w:sz w:val="28"/>
          <w:szCs w:val="28"/>
        </w:rPr>
        <w:t>ть (7) признать утратившей силу;</w:t>
      </w:r>
    </w:p>
    <w:p w14:paraId="686971D8" w14:textId="5E596D45" w:rsidR="00FD7DF7" w:rsidRPr="00FD7DF7" w:rsidRDefault="00FD7DF7" w:rsidP="00FD7DF7">
      <w:pPr>
        <w:rPr>
          <w:rFonts w:cstheme="majorBidi"/>
          <w:sz w:val="28"/>
          <w:szCs w:val="28"/>
        </w:rPr>
      </w:pPr>
      <w:r w:rsidRPr="00FD7DF7">
        <w:rPr>
          <w:rFonts w:cstheme="majorBidi"/>
          <w:sz w:val="28"/>
          <w:szCs w:val="28"/>
        </w:rPr>
        <w:t>5.</w:t>
      </w:r>
      <w:r w:rsidRPr="00FD7DF7">
        <w:rPr>
          <w:rFonts w:cstheme="majorBidi"/>
          <w:sz w:val="28"/>
          <w:szCs w:val="28"/>
        </w:rPr>
        <w:tab/>
      </w:r>
      <w:r w:rsidR="00FC79D5">
        <w:rPr>
          <w:rFonts w:cstheme="majorBidi"/>
          <w:sz w:val="28"/>
          <w:szCs w:val="28"/>
        </w:rPr>
        <w:t>в</w:t>
      </w:r>
      <w:r w:rsidRPr="00FD7DF7">
        <w:rPr>
          <w:rFonts w:cstheme="majorBidi"/>
          <w:sz w:val="28"/>
          <w:szCs w:val="28"/>
        </w:rPr>
        <w:t xml:space="preserve"> статье 11:</w:t>
      </w:r>
    </w:p>
    <w:p w14:paraId="30415771" w14:textId="53688435" w:rsidR="00FD7DF7" w:rsidRPr="00FD7DF7" w:rsidRDefault="00FD7DF7" w:rsidP="00FD7DF7">
      <w:pPr>
        <w:rPr>
          <w:rFonts w:cstheme="majorBidi"/>
          <w:sz w:val="28"/>
          <w:szCs w:val="28"/>
        </w:rPr>
      </w:pPr>
      <w:r w:rsidRPr="00FD7DF7">
        <w:rPr>
          <w:rFonts w:cstheme="majorBidi"/>
          <w:sz w:val="28"/>
          <w:szCs w:val="28"/>
        </w:rPr>
        <w:t xml:space="preserve">в части(2) исключить слова </w:t>
      </w:r>
      <w:r w:rsidR="00FC79D5">
        <w:rPr>
          <w:rFonts w:cstheme="majorBidi"/>
          <w:sz w:val="28"/>
          <w:szCs w:val="28"/>
        </w:rPr>
        <w:t>«</w:t>
      </w:r>
      <w:r w:rsidRPr="00FD7DF7">
        <w:rPr>
          <w:rFonts w:cstheme="majorBidi"/>
          <w:sz w:val="28"/>
          <w:szCs w:val="28"/>
        </w:rPr>
        <w:t>или введенный корм для животных или</w:t>
      </w:r>
      <w:r w:rsidR="00FC79D5">
        <w:rPr>
          <w:rFonts w:cstheme="majorBidi"/>
          <w:sz w:val="28"/>
          <w:szCs w:val="28"/>
        </w:rPr>
        <w:t>»;</w:t>
      </w:r>
    </w:p>
    <w:p w14:paraId="55C45A13" w14:textId="244EEACA" w:rsidR="00FD7DF7" w:rsidRPr="00FD7DF7" w:rsidRDefault="00FD7DF7" w:rsidP="00FD7DF7">
      <w:pPr>
        <w:rPr>
          <w:rFonts w:cstheme="majorBidi"/>
          <w:sz w:val="28"/>
          <w:szCs w:val="28"/>
        </w:rPr>
      </w:pPr>
      <w:r w:rsidRPr="00FD7DF7">
        <w:rPr>
          <w:rFonts w:cstheme="majorBidi"/>
          <w:sz w:val="28"/>
          <w:szCs w:val="28"/>
        </w:rPr>
        <w:t xml:space="preserve">часть (7) дополнить текстом: </w:t>
      </w:r>
      <w:r w:rsidR="00FC79D5">
        <w:rPr>
          <w:rFonts w:cstheme="majorBidi"/>
          <w:sz w:val="28"/>
          <w:szCs w:val="28"/>
        </w:rPr>
        <w:t>«</w:t>
      </w:r>
      <w:r w:rsidRPr="00FD7DF7">
        <w:rPr>
          <w:rFonts w:cstheme="majorBidi"/>
          <w:sz w:val="28"/>
          <w:szCs w:val="28"/>
        </w:rPr>
        <w:t>а в случае пищевых продуктов, которые не являются безопасными, запрошенная информация передается в течение 24 часов</w:t>
      </w:r>
      <w:r w:rsidR="00FC79D5">
        <w:rPr>
          <w:rFonts w:cstheme="majorBidi"/>
          <w:sz w:val="28"/>
          <w:szCs w:val="28"/>
        </w:rPr>
        <w:t>»;</w:t>
      </w:r>
    </w:p>
    <w:p w14:paraId="68C06471" w14:textId="38B5B48A" w:rsidR="00FD7DF7" w:rsidRPr="00FD7DF7" w:rsidRDefault="00FD7DF7" w:rsidP="00FD7DF7">
      <w:pPr>
        <w:rPr>
          <w:rFonts w:cstheme="majorBidi"/>
          <w:sz w:val="28"/>
          <w:szCs w:val="28"/>
        </w:rPr>
      </w:pPr>
      <w:r w:rsidRPr="00FD7DF7">
        <w:rPr>
          <w:rFonts w:cstheme="majorBidi"/>
          <w:sz w:val="28"/>
          <w:szCs w:val="28"/>
        </w:rPr>
        <w:t>6.</w:t>
      </w:r>
      <w:r w:rsidRPr="00FD7DF7">
        <w:rPr>
          <w:rFonts w:cstheme="majorBidi"/>
          <w:sz w:val="28"/>
          <w:szCs w:val="28"/>
        </w:rPr>
        <w:tab/>
        <w:t>Стать</w:t>
      </w:r>
      <w:r w:rsidR="00FC79D5">
        <w:rPr>
          <w:rFonts w:cstheme="majorBidi"/>
          <w:sz w:val="28"/>
          <w:szCs w:val="28"/>
        </w:rPr>
        <w:t>ю</w:t>
      </w:r>
      <w:r w:rsidRPr="00FD7DF7">
        <w:rPr>
          <w:rFonts w:cstheme="majorBidi"/>
          <w:sz w:val="28"/>
          <w:szCs w:val="28"/>
        </w:rPr>
        <w:t xml:space="preserve"> 13 изложить в следующей редакции:</w:t>
      </w:r>
    </w:p>
    <w:p w14:paraId="37DA1F37" w14:textId="533224A0" w:rsidR="00FD7DF7" w:rsidRPr="00FD7DF7" w:rsidRDefault="00FC79D5" w:rsidP="00FD7DF7">
      <w:pPr>
        <w:rPr>
          <w:rFonts w:cstheme="majorBidi"/>
          <w:sz w:val="28"/>
          <w:szCs w:val="28"/>
        </w:rPr>
      </w:pPr>
      <w:r w:rsidRPr="00FC79D5">
        <w:rPr>
          <w:rFonts w:cstheme="majorBidi"/>
          <w:b/>
          <w:sz w:val="28"/>
          <w:szCs w:val="28"/>
        </w:rPr>
        <w:t>«</w:t>
      </w:r>
      <w:r w:rsidR="00FD7DF7" w:rsidRPr="00FC79D5">
        <w:rPr>
          <w:rFonts w:cstheme="majorBidi"/>
          <w:b/>
          <w:sz w:val="28"/>
          <w:szCs w:val="28"/>
        </w:rPr>
        <w:t>Статья 13</w:t>
      </w:r>
      <w:r w:rsidRPr="00FC79D5">
        <w:rPr>
          <w:rFonts w:cstheme="majorBidi"/>
          <w:b/>
          <w:sz w:val="28"/>
          <w:szCs w:val="28"/>
        </w:rPr>
        <w:t>.</w:t>
      </w:r>
      <w:r w:rsidR="00FD7DF7" w:rsidRPr="00FD7DF7">
        <w:rPr>
          <w:rFonts w:cstheme="majorBidi"/>
          <w:sz w:val="28"/>
          <w:szCs w:val="28"/>
        </w:rPr>
        <w:t xml:space="preserve"> Гигиенические требования к оборудованию </w:t>
      </w:r>
    </w:p>
    <w:p w14:paraId="45EC447E" w14:textId="1D4508AA" w:rsidR="00FD7DF7" w:rsidRPr="00FD7DF7" w:rsidRDefault="00FC79D5" w:rsidP="00FD7DF7">
      <w:pPr>
        <w:rPr>
          <w:rFonts w:cstheme="majorBidi"/>
          <w:sz w:val="28"/>
          <w:szCs w:val="28"/>
        </w:rPr>
      </w:pPr>
      <w:r>
        <w:rPr>
          <w:rFonts w:cstheme="majorBidi"/>
          <w:sz w:val="28"/>
          <w:szCs w:val="28"/>
        </w:rPr>
        <w:t>«</w:t>
      </w:r>
      <w:r w:rsidR="00FD7DF7" w:rsidRPr="00FD7DF7">
        <w:rPr>
          <w:rFonts w:cstheme="majorBidi"/>
          <w:sz w:val="28"/>
          <w:szCs w:val="28"/>
        </w:rPr>
        <w:t>(1) При производстве пищевых продуктов операторы продовольственного сектора обязаны соблюдать требования относительно безопасности и качества этих продуктов на всех этапах пищевой цепи, а также разработать программы самоконтроля безопасности и качества в процессе производства. Срок годности пищевых продуктов устанавливается производителем совместно с научно-исследовательскими учреждениями и только после предварител</w:t>
      </w:r>
      <w:r>
        <w:rPr>
          <w:rFonts w:cstheme="majorBidi"/>
          <w:sz w:val="28"/>
          <w:szCs w:val="28"/>
        </w:rPr>
        <w:t>ьного лабораторного испытания.</w:t>
      </w:r>
    </w:p>
    <w:p w14:paraId="140C6281" w14:textId="0D6428F9" w:rsidR="00FD7DF7" w:rsidRPr="00FD7DF7" w:rsidRDefault="00FD7DF7" w:rsidP="00FD7DF7">
      <w:pPr>
        <w:rPr>
          <w:rFonts w:cstheme="majorBidi"/>
          <w:sz w:val="28"/>
          <w:szCs w:val="28"/>
        </w:rPr>
      </w:pPr>
      <w:r w:rsidRPr="00FD7DF7">
        <w:rPr>
          <w:rFonts w:cstheme="majorBidi"/>
          <w:sz w:val="28"/>
          <w:szCs w:val="28"/>
        </w:rPr>
        <w:t>(2) Срок годности продуктов определяется с учетом вида продукции, способа изготовления, ее состава, используемой упаковки и условий хранения продуктов. При определении срока годности продукта изготовитель должен обращать внимание на самый короткий срок годности ингредиентов продукта, на основании которого определяется ср</w:t>
      </w:r>
      <w:r w:rsidR="00FC79D5">
        <w:rPr>
          <w:rFonts w:cstheme="majorBidi"/>
          <w:sz w:val="28"/>
          <w:szCs w:val="28"/>
        </w:rPr>
        <w:t>ок годности конечного продукта.</w:t>
      </w:r>
    </w:p>
    <w:p w14:paraId="3A2BA257" w14:textId="77777777" w:rsidR="00FD7DF7" w:rsidRPr="00FD7DF7" w:rsidRDefault="00FD7DF7" w:rsidP="00FD7DF7">
      <w:pPr>
        <w:rPr>
          <w:rFonts w:cstheme="majorBidi"/>
          <w:sz w:val="28"/>
          <w:szCs w:val="28"/>
        </w:rPr>
      </w:pPr>
      <w:r w:rsidRPr="00FD7DF7">
        <w:rPr>
          <w:rFonts w:cstheme="majorBidi"/>
          <w:sz w:val="28"/>
          <w:szCs w:val="28"/>
        </w:rPr>
        <w:t>(3) При производстве и переработке пищевых продуктов, а также при производстве материалов, вступающих в контакт с пищевыми продуктами, должны соблюдаться положения регламентов в продовольственном секторе, утвержденных Правительством.</w:t>
      </w:r>
    </w:p>
    <w:p w14:paraId="36FFB547" w14:textId="77777777" w:rsidR="00FD7DF7" w:rsidRPr="00FD7DF7" w:rsidRDefault="00FD7DF7" w:rsidP="00FD7DF7">
      <w:pPr>
        <w:rPr>
          <w:rFonts w:cstheme="majorBidi"/>
          <w:sz w:val="28"/>
          <w:szCs w:val="28"/>
        </w:rPr>
      </w:pPr>
      <w:r w:rsidRPr="00FD7DF7">
        <w:rPr>
          <w:rFonts w:cstheme="majorBidi"/>
          <w:sz w:val="28"/>
          <w:szCs w:val="28"/>
        </w:rPr>
        <w:t xml:space="preserve">(4) Количество загрязнителей, остатков фитосанитарной продукции в пищевых продуктах или на них, а также </w:t>
      </w:r>
      <w:proofErr w:type="gramStart"/>
      <w:r w:rsidRPr="00FD7DF7">
        <w:rPr>
          <w:rFonts w:cstheme="majorBidi"/>
          <w:sz w:val="28"/>
          <w:szCs w:val="28"/>
        </w:rPr>
        <w:t>в</w:t>
      </w:r>
      <w:proofErr w:type="gramEnd"/>
      <w:r w:rsidRPr="00FD7DF7">
        <w:rPr>
          <w:rFonts w:cstheme="majorBidi"/>
          <w:sz w:val="28"/>
          <w:szCs w:val="28"/>
        </w:rPr>
        <w:t xml:space="preserve"> или </w:t>
      </w:r>
      <w:proofErr w:type="gramStart"/>
      <w:r w:rsidRPr="00FD7DF7">
        <w:rPr>
          <w:rFonts w:cstheme="majorBidi"/>
          <w:sz w:val="28"/>
          <w:szCs w:val="28"/>
        </w:rPr>
        <w:t>на</w:t>
      </w:r>
      <w:proofErr w:type="gramEnd"/>
      <w:r w:rsidRPr="00FD7DF7">
        <w:rPr>
          <w:rFonts w:cstheme="majorBidi"/>
          <w:sz w:val="28"/>
          <w:szCs w:val="28"/>
        </w:rPr>
        <w:t xml:space="preserve"> кормах растительного и животного происхождения для животных, в том числе и количество пищевых добавок, </w:t>
      </w:r>
      <w:proofErr w:type="spellStart"/>
      <w:r w:rsidRPr="00FD7DF7">
        <w:rPr>
          <w:rFonts w:cstheme="majorBidi"/>
          <w:sz w:val="28"/>
          <w:szCs w:val="28"/>
        </w:rPr>
        <w:t>ароматизаторов</w:t>
      </w:r>
      <w:proofErr w:type="spellEnd"/>
      <w:r w:rsidRPr="00FD7DF7">
        <w:rPr>
          <w:rFonts w:cstheme="majorBidi"/>
          <w:sz w:val="28"/>
          <w:szCs w:val="28"/>
        </w:rPr>
        <w:t xml:space="preserve"> и ферментов в пищевых продуктах не должны превышать пределы, установленные Министерством здравоохранения. </w:t>
      </w:r>
    </w:p>
    <w:p w14:paraId="0ADA3E30" w14:textId="77777777" w:rsidR="00FD7DF7" w:rsidRPr="00FD7DF7" w:rsidRDefault="00FD7DF7" w:rsidP="00FD7DF7">
      <w:pPr>
        <w:rPr>
          <w:rFonts w:cstheme="majorBidi"/>
          <w:sz w:val="28"/>
          <w:szCs w:val="28"/>
        </w:rPr>
      </w:pPr>
      <w:r w:rsidRPr="00FD7DF7">
        <w:rPr>
          <w:rFonts w:cstheme="majorBidi"/>
          <w:sz w:val="28"/>
          <w:szCs w:val="28"/>
        </w:rPr>
        <w:t>(5) При производстве пищевых продуктов должно использоваться безвредное сырье, соответствующее положениям в продовольственном секторе, утвержденным Правительством. При получении продовольственного сырья допускается использование кормовых добавок, стимуляторов роста животных (в том числе гормональных препаратов), средств ветеринарного назначения, пестицидов, средств, повышающих плодородие почвы удобрений или других сре</w:t>
      </w:r>
      <w:proofErr w:type="gramStart"/>
      <w:r w:rsidRPr="00FD7DF7">
        <w:rPr>
          <w:rFonts w:cstheme="majorBidi"/>
          <w:sz w:val="28"/>
          <w:szCs w:val="28"/>
        </w:rPr>
        <w:t>дств дл</w:t>
      </w:r>
      <w:proofErr w:type="gramEnd"/>
      <w:r w:rsidRPr="00FD7DF7">
        <w:rPr>
          <w:rFonts w:cstheme="majorBidi"/>
          <w:sz w:val="28"/>
          <w:szCs w:val="28"/>
        </w:rPr>
        <w:t xml:space="preserve">я обработки растений и почвы, утвержденных Правительством.  </w:t>
      </w:r>
    </w:p>
    <w:p w14:paraId="71905F4C" w14:textId="77777777" w:rsidR="00FD7DF7" w:rsidRPr="00FD7DF7" w:rsidRDefault="00FD7DF7" w:rsidP="00FD7DF7">
      <w:pPr>
        <w:rPr>
          <w:rFonts w:cstheme="majorBidi"/>
          <w:sz w:val="28"/>
          <w:szCs w:val="28"/>
        </w:rPr>
      </w:pPr>
      <w:r w:rsidRPr="00FD7DF7">
        <w:rPr>
          <w:rFonts w:cstheme="majorBidi"/>
          <w:sz w:val="28"/>
          <w:szCs w:val="28"/>
        </w:rPr>
        <w:lastRenderedPageBreak/>
        <w:t>(6) Сырье животного происхождения может быть использовано при производстве пищевых продуктов только после проведения ветеринарно-санитарной экспертизы и получения производителем ветеринарно-санитарного сертификата от Национального агентства по безопасности пищевых продуктов.</w:t>
      </w:r>
    </w:p>
    <w:p w14:paraId="4AA4D8BA" w14:textId="77777777" w:rsidR="00FD7DF7" w:rsidRPr="00FD7DF7" w:rsidRDefault="00FD7DF7" w:rsidP="00FD7DF7">
      <w:pPr>
        <w:rPr>
          <w:rFonts w:cstheme="majorBidi"/>
          <w:sz w:val="28"/>
          <w:szCs w:val="28"/>
        </w:rPr>
      </w:pPr>
      <w:r w:rsidRPr="00FD7DF7">
        <w:rPr>
          <w:rFonts w:cstheme="majorBidi"/>
          <w:sz w:val="28"/>
          <w:szCs w:val="28"/>
        </w:rPr>
        <w:t>(7) Пищевые добавки, питательные вещества, используемые в качестве обогатителей, нутриенты, а также материалы, вступающие в контакт с пищевыми продуктами, используются при производстве пищевых продуктов только в том случае, если они прошли санитарную авторизацию в порядке, установленном Правительством.</w:t>
      </w:r>
    </w:p>
    <w:p w14:paraId="311B23A0" w14:textId="051CD621" w:rsidR="00FD7DF7" w:rsidRPr="00FD7DF7" w:rsidRDefault="00FD7DF7" w:rsidP="00FD7DF7">
      <w:pPr>
        <w:rPr>
          <w:rFonts w:cstheme="majorBidi"/>
          <w:sz w:val="28"/>
          <w:szCs w:val="28"/>
        </w:rPr>
      </w:pPr>
      <w:r w:rsidRPr="00FD7DF7">
        <w:rPr>
          <w:rFonts w:cstheme="majorBidi"/>
          <w:sz w:val="28"/>
          <w:szCs w:val="28"/>
        </w:rPr>
        <w:t xml:space="preserve">(8) Производитель обязан немедленно прекратить производство и распространение пищевых продуктов и/или материалов, контактирующих с опасными пищевыми продуктами и/или не соответствующими действующим положениям в продовольственном секторе, на срок, необходимый для устранения недостатков. </w:t>
      </w:r>
      <w:proofErr w:type="gramStart"/>
      <w:r w:rsidRPr="00FD7DF7">
        <w:rPr>
          <w:rFonts w:cstheme="majorBidi"/>
          <w:sz w:val="28"/>
          <w:szCs w:val="28"/>
        </w:rPr>
        <w:t>Пищевые продукты и (или) материалы, контактирующие с пищевыми продуктами, являющимися опасными и (или) не соответствующими действующим положениям в продовольственном сектор, подвергаются изготовителем в установленном порядке экспертизе и условному использованию или уничтожению.  подлежат в установленном порядке экспертизе и условному использованию или уничтожению.</w:t>
      </w:r>
      <w:r w:rsidR="00FC79D5">
        <w:rPr>
          <w:rFonts w:cstheme="majorBidi"/>
          <w:sz w:val="28"/>
          <w:szCs w:val="28"/>
        </w:rPr>
        <w:t>»;</w:t>
      </w:r>
      <w:proofErr w:type="gramEnd"/>
    </w:p>
    <w:p w14:paraId="7932729C" w14:textId="77777777" w:rsidR="00FD7DF7" w:rsidRPr="00FD7DF7" w:rsidRDefault="00FD7DF7" w:rsidP="00FD7DF7">
      <w:pPr>
        <w:rPr>
          <w:rFonts w:cstheme="majorBidi"/>
          <w:sz w:val="28"/>
          <w:szCs w:val="28"/>
        </w:rPr>
      </w:pPr>
      <w:r w:rsidRPr="00FD7DF7">
        <w:rPr>
          <w:rFonts w:cstheme="majorBidi"/>
          <w:sz w:val="28"/>
          <w:szCs w:val="28"/>
        </w:rPr>
        <w:t>7.</w:t>
      </w:r>
      <w:r w:rsidRPr="00FD7DF7">
        <w:rPr>
          <w:rFonts w:cstheme="majorBidi"/>
          <w:sz w:val="28"/>
          <w:szCs w:val="28"/>
        </w:rPr>
        <w:tab/>
        <w:t>дополнить статьей 13</w:t>
      </w:r>
      <w:r w:rsidRPr="00FC79D5">
        <w:rPr>
          <w:rFonts w:cstheme="majorBidi"/>
          <w:sz w:val="28"/>
          <w:szCs w:val="28"/>
          <w:vertAlign w:val="superscript"/>
        </w:rPr>
        <w:t>1</w:t>
      </w:r>
      <w:r w:rsidRPr="00FD7DF7">
        <w:rPr>
          <w:rFonts w:cstheme="majorBidi"/>
          <w:sz w:val="28"/>
          <w:szCs w:val="28"/>
        </w:rPr>
        <w:t xml:space="preserve"> следующего содержания: </w:t>
      </w:r>
    </w:p>
    <w:p w14:paraId="1F63C16F" w14:textId="77901ECD" w:rsidR="00FD7DF7" w:rsidRPr="00FD7DF7" w:rsidRDefault="00FC79D5" w:rsidP="00FD7DF7">
      <w:pPr>
        <w:rPr>
          <w:rFonts w:cstheme="majorBidi"/>
          <w:sz w:val="28"/>
          <w:szCs w:val="28"/>
        </w:rPr>
      </w:pPr>
      <w:r w:rsidRPr="00FC79D5">
        <w:rPr>
          <w:rFonts w:cstheme="majorBidi"/>
          <w:b/>
          <w:sz w:val="28"/>
          <w:szCs w:val="28"/>
        </w:rPr>
        <w:t>«</w:t>
      </w:r>
      <w:r w:rsidR="00FD7DF7" w:rsidRPr="00FC79D5">
        <w:rPr>
          <w:rFonts w:cstheme="majorBidi"/>
          <w:b/>
          <w:sz w:val="28"/>
          <w:szCs w:val="28"/>
        </w:rPr>
        <w:t>Статья 13</w:t>
      </w:r>
      <w:r w:rsidR="00FD7DF7" w:rsidRPr="00FC79D5">
        <w:rPr>
          <w:rFonts w:cstheme="majorBidi"/>
          <w:b/>
          <w:sz w:val="28"/>
          <w:szCs w:val="28"/>
          <w:vertAlign w:val="superscript"/>
        </w:rPr>
        <w:t>1</w:t>
      </w:r>
      <w:r w:rsidRPr="00FC79D5">
        <w:rPr>
          <w:rFonts w:cstheme="majorBidi"/>
          <w:b/>
          <w:sz w:val="28"/>
          <w:szCs w:val="28"/>
        </w:rPr>
        <w:t>.</w:t>
      </w:r>
      <w:r w:rsidR="00FD7DF7" w:rsidRPr="00FD7DF7">
        <w:rPr>
          <w:rFonts w:cstheme="majorBidi"/>
          <w:sz w:val="28"/>
          <w:szCs w:val="28"/>
        </w:rPr>
        <w:t xml:space="preserve"> Контроль безопасности и качества пищевых продуктов в процессе производства.</w:t>
      </w:r>
    </w:p>
    <w:p w14:paraId="5100956B" w14:textId="77777777" w:rsidR="00FD7DF7" w:rsidRPr="00FD7DF7" w:rsidRDefault="00FD7DF7" w:rsidP="00FD7DF7">
      <w:pPr>
        <w:rPr>
          <w:rFonts w:cstheme="majorBidi"/>
          <w:sz w:val="28"/>
          <w:szCs w:val="28"/>
        </w:rPr>
      </w:pPr>
      <w:r w:rsidRPr="00FD7DF7">
        <w:rPr>
          <w:rFonts w:cstheme="majorBidi"/>
          <w:sz w:val="28"/>
          <w:szCs w:val="28"/>
        </w:rPr>
        <w:t>(1)</w:t>
      </w:r>
      <w:r w:rsidRPr="00FD7DF7">
        <w:rPr>
          <w:rFonts w:cstheme="majorBidi"/>
          <w:sz w:val="28"/>
          <w:szCs w:val="28"/>
        </w:rPr>
        <w:tab/>
        <w:t xml:space="preserve">Операторы продовольственного сектора обязаны организовать и осуществлять контроль безопасности пищевых продуктов, применяя добросовестную производственную практику и добросовестную гигиеническую практику.  </w:t>
      </w:r>
    </w:p>
    <w:p w14:paraId="1E70F866" w14:textId="77777777" w:rsidR="00FD7DF7" w:rsidRPr="00FD7DF7" w:rsidRDefault="00FD7DF7" w:rsidP="00FD7DF7">
      <w:pPr>
        <w:rPr>
          <w:rFonts w:cstheme="majorBidi"/>
          <w:sz w:val="28"/>
          <w:szCs w:val="28"/>
        </w:rPr>
      </w:pPr>
      <w:r w:rsidRPr="00FD7DF7">
        <w:rPr>
          <w:rFonts w:cstheme="majorBidi"/>
          <w:sz w:val="28"/>
          <w:szCs w:val="28"/>
        </w:rPr>
        <w:t>(2)</w:t>
      </w:r>
      <w:r w:rsidRPr="00FD7DF7">
        <w:rPr>
          <w:rFonts w:cstheme="majorBidi"/>
          <w:sz w:val="28"/>
          <w:szCs w:val="28"/>
        </w:rPr>
        <w:tab/>
        <w:t xml:space="preserve">Операторы продовольственного сектора должны на предприятиях, которыми они управляют, получать только безопасные для потребления пищевые продукты, сопровождаемые сертификатами качества, выданными производителями, или ветеринарно-санитарным сертификатом, выданным компетентным органом. </w:t>
      </w:r>
    </w:p>
    <w:p w14:paraId="6EF62251" w14:textId="77777777" w:rsidR="00FD7DF7" w:rsidRPr="00FD7DF7" w:rsidRDefault="00FD7DF7" w:rsidP="00FD7DF7">
      <w:pPr>
        <w:rPr>
          <w:rFonts w:cstheme="majorBidi"/>
          <w:sz w:val="28"/>
          <w:szCs w:val="28"/>
        </w:rPr>
      </w:pPr>
      <w:r w:rsidRPr="00FD7DF7">
        <w:rPr>
          <w:rFonts w:cstheme="majorBidi"/>
          <w:sz w:val="28"/>
          <w:szCs w:val="28"/>
        </w:rPr>
        <w:t>(3)</w:t>
      </w:r>
      <w:r w:rsidRPr="00FD7DF7">
        <w:rPr>
          <w:rFonts w:cstheme="majorBidi"/>
          <w:sz w:val="28"/>
          <w:szCs w:val="28"/>
        </w:rPr>
        <w:tab/>
        <w:t>Операторы продовольственного сектора на этапе производства обязаны организовать и осуществлять в ходе технологического процесса контроль безопасности пищевых продуктов, регистрировать его результаты и хранить их в течение 1 года со дня годности или минимального срока годности, или с последнего дня срока годности.</w:t>
      </w:r>
    </w:p>
    <w:p w14:paraId="738F5F48" w14:textId="77777777" w:rsidR="00FD7DF7" w:rsidRPr="00FD7DF7" w:rsidRDefault="00FD7DF7" w:rsidP="00FD7DF7">
      <w:pPr>
        <w:rPr>
          <w:rFonts w:cstheme="majorBidi"/>
          <w:sz w:val="28"/>
          <w:szCs w:val="28"/>
        </w:rPr>
      </w:pPr>
      <w:r w:rsidRPr="00FD7DF7">
        <w:rPr>
          <w:rFonts w:cstheme="majorBidi"/>
          <w:sz w:val="28"/>
          <w:szCs w:val="28"/>
        </w:rPr>
        <w:t xml:space="preserve">(4) Контроль безопасности пищевых продуктов осуществляется в соответствии с программами самоконтроля, разработанными операторами продовольственного сектора. </w:t>
      </w:r>
    </w:p>
    <w:p w14:paraId="5E472FAF" w14:textId="77777777" w:rsidR="00FD7DF7" w:rsidRPr="00FD7DF7" w:rsidRDefault="00FD7DF7" w:rsidP="00FD7DF7">
      <w:pPr>
        <w:rPr>
          <w:rFonts w:cstheme="majorBidi"/>
          <w:sz w:val="28"/>
          <w:szCs w:val="28"/>
        </w:rPr>
      </w:pPr>
      <w:r w:rsidRPr="00FD7DF7">
        <w:rPr>
          <w:rFonts w:cstheme="majorBidi"/>
          <w:sz w:val="28"/>
          <w:szCs w:val="28"/>
        </w:rPr>
        <w:t>(5)</w:t>
      </w:r>
      <w:r w:rsidRPr="00FD7DF7">
        <w:rPr>
          <w:rFonts w:cstheme="majorBidi"/>
          <w:sz w:val="28"/>
          <w:szCs w:val="28"/>
        </w:rPr>
        <w:tab/>
        <w:t xml:space="preserve"> Каждая партия пищевых продуктов, поступающая на рынок, сопровождается сертификатом качества, выданным оператором </w:t>
      </w:r>
      <w:r w:rsidRPr="00FD7DF7">
        <w:rPr>
          <w:rFonts w:cstheme="majorBidi"/>
          <w:sz w:val="28"/>
          <w:szCs w:val="28"/>
        </w:rPr>
        <w:lastRenderedPageBreak/>
        <w:t>продовольственного сектора по образцу, установленному в Приложении № 1. Сертификат качества может быть выдан на бумажном носителе или отправлен по запросу в электронном виде.</w:t>
      </w:r>
    </w:p>
    <w:p w14:paraId="6BFD4761" w14:textId="77777777" w:rsidR="00FD7DF7" w:rsidRPr="00FD7DF7" w:rsidRDefault="00FD7DF7" w:rsidP="00FD7DF7">
      <w:pPr>
        <w:rPr>
          <w:rFonts w:cstheme="majorBidi"/>
          <w:sz w:val="28"/>
          <w:szCs w:val="28"/>
        </w:rPr>
      </w:pPr>
      <w:r w:rsidRPr="00FD7DF7">
        <w:rPr>
          <w:rFonts w:cstheme="majorBidi"/>
          <w:sz w:val="28"/>
          <w:szCs w:val="28"/>
        </w:rPr>
        <w:t>(6) В случае импортируемых пищевых продуктов сертификат качества может быть выдан импортером на основании документов, подтверждающих качество и безопасность пищевых продуктов, выданных производителем/ компетентным органом продовольственного сектора в стране происхождения. К сертификату качества прилагается копия протоколов лабораторных испытаний, на основании которых он был выдан.</w:t>
      </w:r>
    </w:p>
    <w:p w14:paraId="6EA84946" w14:textId="77777777" w:rsidR="00FD7DF7" w:rsidRPr="00FD7DF7" w:rsidRDefault="00FD7DF7" w:rsidP="00FD7DF7">
      <w:pPr>
        <w:rPr>
          <w:rFonts w:cstheme="majorBidi"/>
          <w:sz w:val="28"/>
          <w:szCs w:val="28"/>
        </w:rPr>
      </w:pPr>
      <w:r w:rsidRPr="00FD7DF7">
        <w:rPr>
          <w:rFonts w:cstheme="majorBidi"/>
          <w:sz w:val="28"/>
          <w:szCs w:val="28"/>
        </w:rPr>
        <w:t xml:space="preserve">(7) Периодичность или частота отчетов о лабораторных исследованиях, упомянутых в пункте (6), будет осуществляться на основе плана самоконтроля в зависимости </w:t>
      </w:r>
      <w:proofErr w:type="gramStart"/>
      <w:r w:rsidRPr="00FD7DF7">
        <w:rPr>
          <w:rFonts w:cstheme="majorBidi"/>
          <w:sz w:val="28"/>
          <w:szCs w:val="28"/>
        </w:rPr>
        <w:t>от</w:t>
      </w:r>
      <w:proofErr w:type="gramEnd"/>
      <w:r w:rsidRPr="00FD7DF7">
        <w:rPr>
          <w:rFonts w:cstheme="majorBidi"/>
          <w:sz w:val="28"/>
          <w:szCs w:val="28"/>
        </w:rPr>
        <w:t>:</w:t>
      </w:r>
    </w:p>
    <w:p w14:paraId="490FF824" w14:textId="77777777" w:rsidR="00FD7DF7" w:rsidRPr="00FD7DF7" w:rsidRDefault="00FD7DF7" w:rsidP="00FD7DF7">
      <w:pPr>
        <w:rPr>
          <w:rFonts w:cstheme="majorBidi"/>
          <w:sz w:val="28"/>
          <w:szCs w:val="28"/>
        </w:rPr>
      </w:pPr>
      <w:r w:rsidRPr="00FD7DF7">
        <w:rPr>
          <w:rFonts w:cstheme="majorBidi"/>
          <w:sz w:val="28"/>
          <w:szCs w:val="28"/>
        </w:rPr>
        <w:t>1) в зависимости от степени порчи пищевого продукта;</w:t>
      </w:r>
    </w:p>
    <w:p w14:paraId="04AF64B5" w14:textId="77777777" w:rsidR="00FD7DF7" w:rsidRPr="00FD7DF7" w:rsidRDefault="00FD7DF7" w:rsidP="00FD7DF7">
      <w:pPr>
        <w:rPr>
          <w:rFonts w:cstheme="majorBidi"/>
          <w:sz w:val="28"/>
          <w:szCs w:val="28"/>
        </w:rPr>
      </w:pPr>
      <w:r w:rsidRPr="00FD7DF7">
        <w:rPr>
          <w:rFonts w:cstheme="majorBidi"/>
          <w:sz w:val="28"/>
          <w:szCs w:val="28"/>
        </w:rPr>
        <w:t>2) количества критических контрольных точек, выявленных в технологическом процессе;</w:t>
      </w:r>
    </w:p>
    <w:p w14:paraId="57B72F3F" w14:textId="77777777" w:rsidR="00FD7DF7" w:rsidRPr="00FD7DF7" w:rsidRDefault="00FD7DF7" w:rsidP="00FD7DF7">
      <w:pPr>
        <w:rPr>
          <w:rFonts w:cstheme="majorBidi"/>
          <w:sz w:val="28"/>
          <w:szCs w:val="28"/>
        </w:rPr>
      </w:pPr>
      <w:r w:rsidRPr="00FD7DF7">
        <w:rPr>
          <w:rFonts w:cstheme="majorBidi"/>
          <w:sz w:val="28"/>
          <w:szCs w:val="28"/>
        </w:rPr>
        <w:t>3) показателей безопасности (микробиологические, загрязняющие вещества, остаточные вещества).</w:t>
      </w:r>
    </w:p>
    <w:p w14:paraId="299C6645" w14:textId="77777777" w:rsidR="00FD7DF7" w:rsidRPr="00FD7DF7" w:rsidRDefault="00FD7DF7" w:rsidP="00FD7DF7">
      <w:pPr>
        <w:rPr>
          <w:rFonts w:cstheme="majorBidi"/>
          <w:sz w:val="28"/>
          <w:szCs w:val="28"/>
        </w:rPr>
      </w:pPr>
      <w:r w:rsidRPr="00FD7DF7">
        <w:rPr>
          <w:rFonts w:cstheme="majorBidi"/>
          <w:sz w:val="28"/>
          <w:szCs w:val="28"/>
        </w:rPr>
        <w:t>(8)</w:t>
      </w:r>
      <w:r w:rsidRPr="00FD7DF7">
        <w:rPr>
          <w:rFonts w:cstheme="majorBidi"/>
          <w:sz w:val="28"/>
          <w:szCs w:val="28"/>
        </w:rPr>
        <w:tab/>
        <w:t xml:space="preserve">Операторы продовольственного сектора представляют следующую обязательную информацию в сертификате качества, без ограничений: </w:t>
      </w:r>
    </w:p>
    <w:p w14:paraId="700C2B7F" w14:textId="77777777" w:rsidR="00FD7DF7" w:rsidRPr="00FD7DF7" w:rsidRDefault="00FD7DF7" w:rsidP="00FD7DF7">
      <w:pPr>
        <w:rPr>
          <w:rFonts w:cstheme="majorBidi"/>
          <w:sz w:val="28"/>
          <w:szCs w:val="28"/>
        </w:rPr>
      </w:pPr>
      <w:r w:rsidRPr="00FD7DF7">
        <w:rPr>
          <w:rFonts w:cstheme="majorBidi"/>
          <w:sz w:val="28"/>
          <w:szCs w:val="28"/>
        </w:rPr>
        <w:t>a)</w:t>
      </w:r>
      <w:r w:rsidRPr="00FD7DF7">
        <w:rPr>
          <w:rFonts w:cstheme="majorBidi"/>
          <w:sz w:val="28"/>
          <w:szCs w:val="28"/>
        </w:rPr>
        <w:tab/>
        <w:t>имя и адрес производителя/импортера;</w:t>
      </w:r>
    </w:p>
    <w:p w14:paraId="1DED9D73" w14:textId="77777777" w:rsidR="00FD7DF7" w:rsidRPr="00FD7DF7" w:rsidRDefault="00FD7DF7" w:rsidP="00FD7DF7">
      <w:pPr>
        <w:rPr>
          <w:rFonts w:cstheme="majorBidi"/>
          <w:sz w:val="28"/>
          <w:szCs w:val="28"/>
        </w:rPr>
      </w:pPr>
      <w:r w:rsidRPr="00FD7DF7">
        <w:rPr>
          <w:rFonts w:cstheme="majorBidi"/>
          <w:sz w:val="28"/>
          <w:szCs w:val="28"/>
        </w:rPr>
        <w:t>b)</w:t>
      </w:r>
      <w:r w:rsidRPr="00FD7DF7">
        <w:rPr>
          <w:rFonts w:cstheme="majorBidi"/>
          <w:sz w:val="28"/>
          <w:szCs w:val="28"/>
        </w:rPr>
        <w:tab/>
        <w:t>название и адрес оператора продовольственного сектора, которому был отправлен пищевой продукт;</w:t>
      </w:r>
    </w:p>
    <w:p w14:paraId="3FBE176C" w14:textId="77777777" w:rsidR="00FD7DF7" w:rsidRPr="00FD7DF7" w:rsidRDefault="00FD7DF7" w:rsidP="00FD7DF7">
      <w:pPr>
        <w:rPr>
          <w:rFonts w:cstheme="majorBidi"/>
          <w:sz w:val="28"/>
          <w:szCs w:val="28"/>
        </w:rPr>
      </w:pPr>
      <w:r w:rsidRPr="00FD7DF7">
        <w:rPr>
          <w:rFonts w:cstheme="majorBidi"/>
          <w:sz w:val="28"/>
          <w:szCs w:val="28"/>
        </w:rPr>
        <w:t>c)</w:t>
      </w:r>
      <w:r w:rsidRPr="00FD7DF7">
        <w:rPr>
          <w:rFonts w:cstheme="majorBidi"/>
          <w:sz w:val="28"/>
          <w:szCs w:val="28"/>
        </w:rPr>
        <w:tab/>
        <w:t>название продукта;</w:t>
      </w:r>
    </w:p>
    <w:p w14:paraId="7A95717B" w14:textId="77777777" w:rsidR="00FD7DF7" w:rsidRPr="00FD7DF7" w:rsidRDefault="00FD7DF7" w:rsidP="00FD7DF7">
      <w:pPr>
        <w:rPr>
          <w:rFonts w:cstheme="majorBidi"/>
          <w:sz w:val="28"/>
          <w:szCs w:val="28"/>
        </w:rPr>
      </w:pPr>
      <w:r w:rsidRPr="00FD7DF7">
        <w:rPr>
          <w:rFonts w:cstheme="majorBidi"/>
          <w:sz w:val="28"/>
          <w:szCs w:val="28"/>
        </w:rPr>
        <w:t>d)</w:t>
      </w:r>
      <w:r w:rsidRPr="00FD7DF7">
        <w:rPr>
          <w:rFonts w:cstheme="majorBidi"/>
          <w:sz w:val="28"/>
          <w:szCs w:val="28"/>
        </w:rPr>
        <w:tab/>
        <w:t>количество поставленного продукта;</w:t>
      </w:r>
    </w:p>
    <w:p w14:paraId="522F876D" w14:textId="77777777" w:rsidR="00FD7DF7" w:rsidRPr="00FD7DF7" w:rsidRDefault="00FD7DF7" w:rsidP="00FD7DF7">
      <w:pPr>
        <w:rPr>
          <w:rFonts w:cstheme="majorBidi"/>
          <w:sz w:val="28"/>
          <w:szCs w:val="28"/>
        </w:rPr>
      </w:pPr>
      <w:r w:rsidRPr="00FD7DF7">
        <w:rPr>
          <w:rFonts w:cstheme="majorBidi"/>
          <w:sz w:val="28"/>
          <w:szCs w:val="28"/>
        </w:rPr>
        <w:t>e)</w:t>
      </w:r>
      <w:r w:rsidRPr="00FD7DF7">
        <w:rPr>
          <w:rFonts w:cstheme="majorBidi"/>
          <w:sz w:val="28"/>
          <w:szCs w:val="28"/>
        </w:rPr>
        <w:tab/>
        <w:t>информация о сроках годности продукта;</w:t>
      </w:r>
    </w:p>
    <w:p w14:paraId="046B314D" w14:textId="77777777" w:rsidR="00FD7DF7" w:rsidRPr="00FD7DF7" w:rsidRDefault="00FD7DF7" w:rsidP="00FD7DF7">
      <w:pPr>
        <w:rPr>
          <w:rFonts w:cstheme="majorBidi"/>
          <w:sz w:val="28"/>
          <w:szCs w:val="28"/>
        </w:rPr>
      </w:pPr>
      <w:r w:rsidRPr="00FD7DF7">
        <w:rPr>
          <w:rFonts w:cstheme="majorBidi"/>
          <w:sz w:val="28"/>
          <w:szCs w:val="28"/>
        </w:rPr>
        <w:t>f)</w:t>
      </w:r>
      <w:r w:rsidRPr="00FD7DF7">
        <w:rPr>
          <w:rFonts w:cstheme="majorBidi"/>
          <w:sz w:val="28"/>
          <w:szCs w:val="28"/>
        </w:rPr>
        <w:tab/>
        <w:t>особые условия хранения;</w:t>
      </w:r>
    </w:p>
    <w:p w14:paraId="1F4EFC24" w14:textId="77777777" w:rsidR="00FD7DF7" w:rsidRPr="00FD7DF7" w:rsidRDefault="00FD7DF7" w:rsidP="00FD7DF7">
      <w:pPr>
        <w:rPr>
          <w:rFonts w:cstheme="majorBidi"/>
          <w:sz w:val="28"/>
          <w:szCs w:val="28"/>
        </w:rPr>
      </w:pPr>
      <w:r w:rsidRPr="00FD7DF7">
        <w:rPr>
          <w:rFonts w:cstheme="majorBidi"/>
          <w:sz w:val="28"/>
          <w:szCs w:val="28"/>
        </w:rPr>
        <w:t>g)</w:t>
      </w:r>
      <w:r w:rsidRPr="00FD7DF7">
        <w:rPr>
          <w:rFonts w:cstheme="majorBidi"/>
          <w:sz w:val="28"/>
          <w:szCs w:val="28"/>
        </w:rPr>
        <w:tab/>
        <w:t>ссылка на положения в продовольственном секторе, в соответствии с которыми исследовался продукт;</w:t>
      </w:r>
    </w:p>
    <w:p w14:paraId="342BA827" w14:textId="77777777" w:rsidR="00FD7DF7" w:rsidRPr="00FD7DF7" w:rsidRDefault="00FD7DF7" w:rsidP="00FD7DF7">
      <w:pPr>
        <w:rPr>
          <w:rFonts w:cstheme="majorBidi"/>
          <w:sz w:val="28"/>
          <w:szCs w:val="28"/>
        </w:rPr>
      </w:pPr>
      <w:r w:rsidRPr="00FD7DF7">
        <w:rPr>
          <w:rFonts w:cstheme="majorBidi"/>
          <w:sz w:val="28"/>
          <w:szCs w:val="28"/>
        </w:rPr>
        <w:t>h)</w:t>
      </w:r>
      <w:r w:rsidRPr="00FD7DF7">
        <w:rPr>
          <w:rFonts w:cstheme="majorBidi"/>
          <w:sz w:val="28"/>
          <w:szCs w:val="28"/>
        </w:rPr>
        <w:tab/>
        <w:t>ссылка на протоколы лабораторных испытаний;</w:t>
      </w:r>
    </w:p>
    <w:p w14:paraId="09DEA70E" w14:textId="00368046" w:rsidR="00FD7DF7" w:rsidRPr="00FD7DF7" w:rsidRDefault="00FC79D5" w:rsidP="00FD7DF7">
      <w:pPr>
        <w:rPr>
          <w:rFonts w:cstheme="majorBidi"/>
          <w:sz w:val="28"/>
          <w:szCs w:val="28"/>
        </w:rPr>
      </w:pPr>
      <w:r>
        <w:rPr>
          <w:rFonts w:cstheme="majorBidi"/>
          <w:sz w:val="28"/>
          <w:szCs w:val="28"/>
        </w:rPr>
        <w:t>i)</w:t>
      </w:r>
      <w:r>
        <w:rPr>
          <w:rFonts w:cstheme="majorBidi"/>
          <w:sz w:val="28"/>
          <w:szCs w:val="28"/>
        </w:rPr>
        <w:tab/>
        <w:t>подпись ответственного лица</w:t>
      </w:r>
      <w:proofErr w:type="gramStart"/>
      <w:r>
        <w:rPr>
          <w:rFonts w:cstheme="majorBidi"/>
          <w:sz w:val="28"/>
          <w:szCs w:val="28"/>
        </w:rPr>
        <w:t>.»;</w:t>
      </w:r>
      <w:proofErr w:type="gramEnd"/>
    </w:p>
    <w:p w14:paraId="3DBB711E" w14:textId="77777777" w:rsidR="00FD7DF7" w:rsidRPr="00FD7DF7" w:rsidRDefault="00FD7DF7" w:rsidP="00FD7DF7">
      <w:pPr>
        <w:rPr>
          <w:rFonts w:cstheme="majorBidi"/>
          <w:sz w:val="28"/>
          <w:szCs w:val="28"/>
        </w:rPr>
      </w:pPr>
    </w:p>
    <w:p w14:paraId="45E3B4BA" w14:textId="6D1A922D" w:rsidR="00FC79D5" w:rsidRDefault="00FD7DF7" w:rsidP="00FD7DF7">
      <w:pPr>
        <w:rPr>
          <w:rFonts w:cstheme="majorBidi"/>
          <w:sz w:val="28"/>
          <w:szCs w:val="28"/>
        </w:rPr>
      </w:pPr>
      <w:r w:rsidRPr="00FD7DF7">
        <w:rPr>
          <w:rFonts w:cstheme="majorBidi"/>
          <w:sz w:val="28"/>
          <w:szCs w:val="28"/>
        </w:rPr>
        <w:t xml:space="preserve">8. </w:t>
      </w:r>
      <w:r w:rsidR="00FC79D5">
        <w:rPr>
          <w:rFonts w:cstheme="majorBidi"/>
          <w:sz w:val="28"/>
          <w:szCs w:val="28"/>
        </w:rPr>
        <w:t>стать 14 изложить в следующей редакции:</w:t>
      </w:r>
    </w:p>
    <w:p w14:paraId="5AEF6C1B" w14:textId="464D327F" w:rsidR="00FD7DF7" w:rsidRPr="00FD7DF7" w:rsidRDefault="00FC79D5" w:rsidP="00FD7DF7">
      <w:pPr>
        <w:rPr>
          <w:rFonts w:cstheme="majorBidi"/>
          <w:sz w:val="28"/>
          <w:szCs w:val="28"/>
        </w:rPr>
      </w:pPr>
      <w:r w:rsidRPr="00FC79D5">
        <w:rPr>
          <w:rFonts w:cstheme="majorBidi"/>
          <w:b/>
          <w:sz w:val="28"/>
          <w:szCs w:val="28"/>
        </w:rPr>
        <w:t>«</w:t>
      </w:r>
      <w:r w:rsidR="00FD7DF7" w:rsidRPr="00FC79D5">
        <w:rPr>
          <w:rFonts w:cstheme="majorBidi"/>
          <w:b/>
          <w:sz w:val="28"/>
          <w:szCs w:val="28"/>
        </w:rPr>
        <w:t>Статья 14</w:t>
      </w:r>
      <w:r w:rsidRPr="00FC79D5">
        <w:rPr>
          <w:rFonts w:cstheme="majorBidi"/>
          <w:b/>
          <w:sz w:val="28"/>
          <w:szCs w:val="28"/>
        </w:rPr>
        <w:t>.</w:t>
      </w:r>
      <w:r w:rsidR="00FD7DF7" w:rsidRPr="00FD7DF7">
        <w:rPr>
          <w:rFonts w:cstheme="majorBidi"/>
          <w:sz w:val="28"/>
          <w:szCs w:val="28"/>
        </w:rPr>
        <w:t xml:space="preserve"> Санитарное разрешение на пищевые продукты, материалы и изделия, контактирующие с пищевыми продуктами и на источники минеральной и питьевой воды</w:t>
      </w:r>
      <w:r>
        <w:rPr>
          <w:rFonts w:cstheme="majorBidi"/>
          <w:sz w:val="28"/>
          <w:szCs w:val="28"/>
        </w:rPr>
        <w:t>-=</w:t>
      </w:r>
    </w:p>
    <w:p w14:paraId="2E132A57" w14:textId="15856505" w:rsidR="00FD7DF7" w:rsidRPr="00FD7DF7" w:rsidRDefault="00FD7DF7" w:rsidP="00FD7DF7">
      <w:pPr>
        <w:rPr>
          <w:rFonts w:cstheme="majorBidi"/>
          <w:sz w:val="28"/>
          <w:szCs w:val="28"/>
        </w:rPr>
      </w:pPr>
      <w:proofErr w:type="gramStart"/>
      <w:r w:rsidRPr="00FD7DF7">
        <w:rPr>
          <w:rFonts w:cstheme="majorBidi"/>
          <w:sz w:val="28"/>
          <w:szCs w:val="28"/>
        </w:rPr>
        <w:t xml:space="preserve">(1) Перед использованием в процессах производства, введением на рынок и распространения новые пищевые продукты, пищевые добавки, ферменты, </w:t>
      </w:r>
      <w:proofErr w:type="spellStart"/>
      <w:r w:rsidRPr="00FD7DF7">
        <w:rPr>
          <w:rFonts w:cstheme="majorBidi"/>
          <w:sz w:val="28"/>
          <w:szCs w:val="28"/>
        </w:rPr>
        <w:t>ароматизаторы</w:t>
      </w:r>
      <w:proofErr w:type="spellEnd"/>
      <w:r w:rsidRPr="00FD7DF7">
        <w:rPr>
          <w:rFonts w:cstheme="majorBidi"/>
          <w:sz w:val="28"/>
          <w:szCs w:val="28"/>
        </w:rPr>
        <w:t xml:space="preserve"> и добавки к пище, кроме тех, которые содержат исключительно витамины и/или минералы, материалы и изделия, контактирующие с пищевыми продуктами, а также источники минеральной и питьевой воды подлежат выдаче санитарные разрешения в следующем порядке: </w:t>
      </w:r>
      <w:proofErr w:type="gramEnd"/>
    </w:p>
    <w:p w14:paraId="304C1FFA" w14:textId="77777777" w:rsidR="00FD7DF7" w:rsidRPr="00FD7DF7" w:rsidRDefault="00FD7DF7" w:rsidP="00FD7DF7">
      <w:pPr>
        <w:rPr>
          <w:rFonts w:cstheme="majorBidi"/>
          <w:sz w:val="28"/>
          <w:szCs w:val="28"/>
        </w:rPr>
      </w:pPr>
      <w:r w:rsidRPr="00FD7DF7">
        <w:rPr>
          <w:rFonts w:cstheme="majorBidi"/>
          <w:sz w:val="28"/>
          <w:szCs w:val="28"/>
        </w:rPr>
        <w:lastRenderedPageBreak/>
        <w:t>a)</w:t>
      </w:r>
      <w:r w:rsidRPr="00FD7DF7">
        <w:rPr>
          <w:rFonts w:cstheme="majorBidi"/>
          <w:sz w:val="28"/>
          <w:szCs w:val="28"/>
        </w:rPr>
        <w:tab/>
        <w:t xml:space="preserve">новые пищевые продукты, пищевые добавки, ферменты, </w:t>
      </w:r>
      <w:proofErr w:type="spellStart"/>
      <w:r w:rsidRPr="00FD7DF7">
        <w:rPr>
          <w:rFonts w:cstheme="majorBidi"/>
          <w:sz w:val="28"/>
          <w:szCs w:val="28"/>
        </w:rPr>
        <w:t>ароматизаторы</w:t>
      </w:r>
      <w:proofErr w:type="spellEnd"/>
      <w:r w:rsidRPr="00FD7DF7">
        <w:rPr>
          <w:rFonts w:cstheme="majorBidi"/>
          <w:sz w:val="28"/>
          <w:szCs w:val="28"/>
        </w:rPr>
        <w:t xml:space="preserve"> и добавки к пище, кроме тех, которые содержат исключительно витамины и/или минералы, подлежат государственной регистрации согласно санитарным регламентом, утвержденным Правительством;</w:t>
      </w:r>
    </w:p>
    <w:p w14:paraId="73738186" w14:textId="77777777" w:rsidR="00FD7DF7" w:rsidRPr="00FD7DF7" w:rsidRDefault="00FD7DF7" w:rsidP="00FD7DF7">
      <w:pPr>
        <w:rPr>
          <w:rFonts w:cstheme="majorBidi"/>
          <w:sz w:val="28"/>
          <w:szCs w:val="28"/>
        </w:rPr>
      </w:pPr>
      <w:r w:rsidRPr="00FD7DF7">
        <w:rPr>
          <w:rFonts w:cstheme="majorBidi"/>
          <w:sz w:val="28"/>
          <w:szCs w:val="28"/>
        </w:rPr>
        <w:t>b)</w:t>
      </w:r>
      <w:r w:rsidRPr="00FD7DF7">
        <w:rPr>
          <w:rFonts w:cstheme="majorBidi"/>
          <w:sz w:val="28"/>
          <w:szCs w:val="28"/>
        </w:rPr>
        <w:tab/>
        <w:t>добавки к пище, содержащие исключительно витамины и/или минералы, пищевые продукты, обработанные ионизирующим излучением, пищевые продукты с добавлением витаминов и минералов подлежат процедуре уведомления согласно положениям, утвержденным Правительством.</w:t>
      </w:r>
    </w:p>
    <w:p w14:paraId="313CEB5D" w14:textId="77777777" w:rsidR="00FD7DF7" w:rsidRPr="00FD7DF7" w:rsidRDefault="00FD7DF7" w:rsidP="00FD7DF7">
      <w:pPr>
        <w:rPr>
          <w:rFonts w:cstheme="majorBidi"/>
          <w:sz w:val="28"/>
          <w:szCs w:val="28"/>
        </w:rPr>
      </w:pPr>
      <w:proofErr w:type="gramStart"/>
      <w:r w:rsidRPr="00FD7DF7">
        <w:rPr>
          <w:rFonts w:cstheme="majorBidi"/>
          <w:sz w:val="28"/>
          <w:szCs w:val="28"/>
        </w:rPr>
        <w:t>c)</w:t>
      </w:r>
      <w:r w:rsidRPr="00FD7DF7">
        <w:rPr>
          <w:rFonts w:cstheme="majorBidi"/>
          <w:sz w:val="28"/>
          <w:szCs w:val="28"/>
        </w:rPr>
        <w:tab/>
        <w:t>пищевые продукты для грудных и маленьких детей, начальные и последующие формулы питания (прикорма) для младенцев, пищевые продукты, предназначенные для специальных медицинских целей, заменители полного рациона для контроля веса, материалы и изделия, контактирующие с пищевыми продуктами, а также источники минеральной и питьевой воды подлежат процедуре уведомления согласно положениям Закона № 10/2009 о государственном надзоре за общественным здоровьем.</w:t>
      </w:r>
      <w:proofErr w:type="gramEnd"/>
    </w:p>
    <w:p w14:paraId="091E2807" w14:textId="77777777" w:rsidR="00FD7DF7" w:rsidRPr="00FD7DF7" w:rsidRDefault="00FD7DF7" w:rsidP="00FD7DF7">
      <w:pPr>
        <w:rPr>
          <w:rFonts w:cstheme="majorBidi"/>
          <w:sz w:val="28"/>
          <w:szCs w:val="28"/>
        </w:rPr>
      </w:pPr>
      <w:proofErr w:type="gramStart"/>
      <w:r w:rsidRPr="00FD7DF7">
        <w:rPr>
          <w:rFonts w:cstheme="majorBidi"/>
          <w:sz w:val="28"/>
          <w:szCs w:val="28"/>
        </w:rPr>
        <w:t>(2) Новые пищевые продукты размещаются на рынке только в том случае, если они зарегистрированы Национальным агентством общественного здоровья согласно процедурам, предусмотренным санитарным регламентом, утвержденным Правительством, и получили сертификат о регистрации нового пищевого продукта согласно Закону № 160/2011 о регулировании предпринимательской деятельности путем разрешения.</w:t>
      </w:r>
      <w:proofErr w:type="gramEnd"/>
    </w:p>
    <w:p w14:paraId="64F254D4" w14:textId="77777777" w:rsidR="00FD7DF7" w:rsidRPr="00FD7DF7" w:rsidRDefault="00FD7DF7" w:rsidP="00FD7DF7">
      <w:pPr>
        <w:rPr>
          <w:rFonts w:cstheme="majorBidi"/>
          <w:sz w:val="28"/>
          <w:szCs w:val="28"/>
        </w:rPr>
      </w:pPr>
      <w:r w:rsidRPr="00FD7DF7">
        <w:rPr>
          <w:rFonts w:cstheme="majorBidi"/>
          <w:sz w:val="28"/>
          <w:szCs w:val="28"/>
        </w:rPr>
        <w:t>(3) Добавки к пище, кроме тех, которые содержат исключительно витамины и/или минералы, размещаются на рынке только в том случае, если они зарегистрированы Национальным агентством общественного здоровья согласно процедурам, предусмотренным санитарным регламентом, утвержденным Правительством, и получили сертификат о регистрации согласно Закону № 160/2011 о регулировании предпринимательской деятельности путем разрешения.</w:t>
      </w:r>
    </w:p>
    <w:p w14:paraId="3FAD4360" w14:textId="77777777" w:rsidR="00FD7DF7" w:rsidRPr="00FD7DF7" w:rsidRDefault="00FD7DF7" w:rsidP="00FD7DF7">
      <w:pPr>
        <w:rPr>
          <w:rFonts w:cstheme="majorBidi"/>
          <w:sz w:val="28"/>
          <w:szCs w:val="28"/>
        </w:rPr>
      </w:pPr>
      <w:r w:rsidRPr="00FD7DF7">
        <w:rPr>
          <w:rFonts w:cstheme="majorBidi"/>
          <w:sz w:val="28"/>
          <w:szCs w:val="28"/>
        </w:rPr>
        <w:t xml:space="preserve">(4) Размещение на рынке пищевых добавок, </w:t>
      </w:r>
      <w:proofErr w:type="spellStart"/>
      <w:r w:rsidRPr="00FD7DF7">
        <w:rPr>
          <w:rFonts w:cstheme="majorBidi"/>
          <w:sz w:val="28"/>
          <w:szCs w:val="28"/>
        </w:rPr>
        <w:t>ароматизаторов</w:t>
      </w:r>
      <w:proofErr w:type="spellEnd"/>
      <w:r w:rsidRPr="00FD7DF7">
        <w:rPr>
          <w:rFonts w:cstheme="majorBidi"/>
          <w:sz w:val="28"/>
          <w:szCs w:val="28"/>
        </w:rPr>
        <w:t xml:space="preserve"> и ферментов, условия использования пищевых добавок в пищевых продуктах, в том числе пищевых добавок, используемых в пищевых ферментах и </w:t>
      </w:r>
      <w:proofErr w:type="spellStart"/>
      <w:r w:rsidRPr="00FD7DF7">
        <w:rPr>
          <w:rFonts w:cstheme="majorBidi"/>
          <w:sz w:val="28"/>
          <w:szCs w:val="28"/>
        </w:rPr>
        <w:t>ароматизаторах</w:t>
      </w:r>
      <w:proofErr w:type="spellEnd"/>
      <w:r w:rsidRPr="00FD7DF7">
        <w:rPr>
          <w:rFonts w:cstheme="majorBidi"/>
          <w:sz w:val="28"/>
          <w:szCs w:val="28"/>
        </w:rPr>
        <w:t xml:space="preserve"> и в других добавках, а также правила маркировки пищевых добавок, ферментов и </w:t>
      </w:r>
      <w:proofErr w:type="spellStart"/>
      <w:r w:rsidRPr="00FD7DF7">
        <w:rPr>
          <w:rFonts w:cstheme="majorBidi"/>
          <w:sz w:val="28"/>
          <w:szCs w:val="28"/>
        </w:rPr>
        <w:t>ароматизаторов</w:t>
      </w:r>
      <w:proofErr w:type="spellEnd"/>
      <w:r w:rsidRPr="00FD7DF7">
        <w:rPr>
          <w:rFonts w:cstheme="majorBidi"/>
          <w:sz w:val="28"/>
          <w:szCs w:val="28"/>
        </w:rPr>
        <w:t>, реализуемых на рынке, устанавливаются санитарным регламентом, утвержденным Правительством.</w:t>
      </w:r>
    </w:p>
    <w:p w14:paraId="74FE851A" w14:textId="62410AAF" w:rsidR="00FD7DF7" w:rsidRPr="00FD7DF7" w:rsidRDefault="00FD7DF7" w:rsidP="00FD7DF7">
      <w:pPr>
        <w:rPr>
          <w:rFonts w:cstheme="majorBidi"/>
          <w:sz w:val="28"/>
          <w:szCs w:val="28"/>
        </w:rPr>
      </w:pPr>
      <w:r w:rsidRPr="00FD7DF7">
        <w:rPr>
          <w:rFonts w:cstheme="majorBidi"/>
          <w:sz w:val="28"/>
          <w:szCs w:val="28"/>
        </w:rPr>
        <w:t xml:space="preserve">(5) Только пищевые добавки, включенные в перечень пищевых добавок, разрешенных к использованию, могут вводиться на рынок и использоваться в пищевых продуктах, в том числе пищевые добавки, разрешенные к использованию в других пищевых добавках, пищевых ферментах и пищевых красителях. Перечень разрешенных к </w:t>
      </w:r>
      <w:r w:rsidRPr="00FD7DF7">
        <w:rPr>
          <w:rFonts w:cstheme="majorBidi"/>
          <w:sz w:val="28"/>
          <w:szCs w:val="28"/>
        </w:rPr>
        <w:lastRenderedPageBreak/>
        <w:t xml:space="preserve">использованию пищевых добавок устанавливается Министерством здравоохранения на основании рекомендаций Комиссии </w:t>
      </w:r>
      <w:proofErr w:type="spellStart"/>
      <w:r w:rsidRPr="00FD7DF7">
        <w:rPr>
          <w:rFonts w:cstheme="majorBidi"/>
          <w:sz w:val="28"/>
          <w:szCs w:val="28"/>
        </w:rPr>
        <w:t>Codex</w:t>
      </w:r>
      <w:proofErr w:type="spellEnd"/>
      <w:r w:rsidRPr="00FD7DF7">
        <w:rPr>
          <w:rFonts w:cstheme="majorBidi"/>
          <w:sz w:val="28"/>
          <w:szCs w:val="28"/>
        </w:rPr>
        <w:t xml:space="preserve"> </w:t>
      </w:r>
      <w:proofErr w:type="spellStart"/>
      <w:r w:rsidRPr="00FD7DF7">
        <w:rPr>
          <w:rFonts w:cstheme="majorBidi"/>
          <w:sz w:val="28"/>
          <w:szCs w:val="28"/>
        </w:rPr>
        <w:t>Alimentarius</w:t>
      </w:r>
      <w:proofErr w:type="spellEnd"/>
      <w:r w:rsidRPr="00FD7DF7">
        <w:rPr>
          <w:rFonts w:cstheme="majorBidi"/>
          <w:sz w:val="28"/>
          <w:szCs w:val="28"/>
        </w:rPr>
        <w:t xml:space="preserve"> и регламентов Европейского Союза</w:t>
      </w:r>
      <w:proofErr w:type="gramStart"/>
      <w:r w:rsidRPr="00FD7DF7">
        <w:rPr>
          <w:rFonts w:cstheme="majorBidi"/>
          <w:sz w:val="28"/>
          <w:szCs w:val="28"/>
        </w:rPr>
        <w:t>.</w:t>
      </w:r>
      <w:r w:rsidR="001A7AE6">
        <w:rPr>
          <w:rFonts w:cstheme="majorBidi"/>
          <w:sz w:val="28"/>
          <w:szCs w:val="28"/>
        </w:rPr>
        <w:t>»;</w:t>
      </w:r>
      <w:proofErr w:type="gramEnd"/>
    </w:p>
    <w:p w14:paraId="63451E5E" w14:textId="6168E1C1" w:rsidR="00FD7DF7" w:rsidRPr="00FD7DF7" w:rsidRDefault="00FD7DF7" w:rsidP="00FD7DF7">
      <w:pPr>
        <w:rPr>
          <w:rFonts w:cstheme="majorBidi"/>
          <w:sz w:val="28"/>
          <w:szCs w:val="28"/>
        </w:rPr>
      </w:pPr>
      <w:r w:rsidRPr="00FD7DF7">
        <w:rPr>
          <w:rFonts w:cstheme="majorBidi"/>
          <w:sz w:val="28"/>
          <w:szCs w:val="28"/>
        </w:rPr>
        <w:t xml:space="preserve">9. </w:t>
      </w:r>
      <w:r w:rsidR="001A7AE6">
        <w:rPr>
          <w:rFonts w:cstheme="majorBidi"/>
          <w:sz w:val="28"/>
          <w:szCs w:val="28"/>
        </w:rPr>
        <w:t>с</w:t>
      </w:r>
      <w:r w:rsidRPr="00FD7DF7">
        <w:rPr>
          <w:rFonts w:cstheme="majorBidi"/>
          <w:sz w:val="28"/>
          <w:szCs w:val="28"/>
        </w:rPr>
        <w:t xml:space="preserve">татьи </w:t>
      </w:r>
      <w:r w:rsidR="001A7AE6">
        <w:rPr>
          <w:rFonts w:cstheme="majorBidi"/>
          <w:sz w:val="28"/>
          <w:szCs w:val="28"/>
        </w:rPr>
        <w:t>15–18 признать утратившими силу;</w:t>
      </w:r>
    </w:p>
    <w:p w14:paraId="6DAAF9F3" w14:textId="56B76D6E" w:rsidR="00FD7DF7" w:rsidRPr="00FD7DF7" w:rsidRDefault="001A7AE6" w:rsidP="00FD7DF7">
      <w:pPr>
        <w:rPr>
          <w:rFonts w:cstheme="majorBidi"/>
          <w:sz w:val="28"/>
          <w:szCs w:val="28"/>
        </w:rPr>
      </w:pPr>
      <w:r>
        <w:rPr>
          <w:rFonts w:cstheme="majorBidi"/>
          <w:sz w:val="28"/>
          <w:szCs w:val="28"/>
        </w:rPr>
        <w:t>10.</w:t>
      </w:r>
      <w:r>
        <w:rPr>
          <w:rFonts w:cstheme="majorBidi"/>
          <w:sz w:val="28"/>
          <w:szCs w:val="28"/>
        </w:rPr>
        <w:tab/>
        <w:t>с</w:t>
      </w:r>
      <w:r w:rsidR="00FD7DF7" w:rsidRPr="00FD7DF7">
        <w:rPr>
          <w:rFonts w:cstheme="majorBidi"/>
          <w:sz w:val="28"/>
          <w:szCs w:val="28"/>
        </w:rPr>
        <w:t>татью 21 дополнить частью (1</w:t>
      </w:r>
      <w:r w:rsidR="00FD7DF7" w:rsidRPr="001A7AE6">
        <w:rPr>
          <w:rFonts w:cstheme="majorBidi"/>
          <w:sz w:val="28"/>
          <w:szCs w:val="28"/>
          <w:vertAlign w:val="superscript"/>
        </w:rPr>
        <w:t>1</w:t>
      </w:r>
      <w:r w:rsidR="00FD7DF7" w:rsidRPr="00FD7DF7">
        <w:rPr>
          <w:rFonts w:cstheme="majorBidi"/>
          <w:sz w:val="28"/>
          <w:szCs w:val="28"/>
        </w:rPr>
        <w:t xml:space="preserve">) следующего содержания: </w:t>
      </w:r>
    </w:p>
    <w:p w14:paraId="5343DE81" w14:textId="2AE9F03B" w:rsidR="00FD7DF7" w:rsidRPr="00FD7DF7" w:rsidRDefault="001A7AE6" w:rsidP="00FD7DF7">
      <w:pPr>
        <w:rPr>
          <w:rFonts w:cstheme="majorBidi"/>
          <w:sz w:val="28"/>
          <w:szCs w:val="28"/>
        </w:rPr>
      </w:pPr>
      <w:r>
        <w:rPr>
          <w:rFonts w:cstheme="majorBidi"/>
          <w:sz w:val="28"/>
          <w:szCs w:val="28"/>
        </w:rPr>
        <w:t>«</w:t>
      </w:r>
      <w:r w:rsidR="00FD7DF7" w:rsidRPr="00FD7DF7">
        <w:rPr>
          <w:rFonts w:cstheme="majorBidi"/>
          <w:sz w:val="28"/>
          <w:szCs w:val="28"/>
        </w:rPr>
        <w:t>(1</w:t>
      </w:r>
      <w:r w:rsidR="00FD7DF7" w:rsidRPr="001A7AE6">
        <w:rPr>
          <w:rFonts w:cstheme="majorBidi"/>
          <w:sz w:val="28"/>
          <w:szCs w:val="28"/>
          <w:vertAlign w:val="superscript"/>
        </w:rPr>
        <w:t>1</w:t>
      </w:r>
      <w:r w:rsidR="00FD7DF7" w:rsidRPr="00FD7DF7">
        <w:rPr>
          <w:rFonts w:cstheme="majorBidi"/>
          <w:sz w:val="28"/>
          <w:szCs w:val="28"/>
        </w:rPr>
        <w:t>) При импорте пищевые продукты и материалы, контактирующие с пищевыми продуктами, сопровождаются документами, подтверждающими их безопасность, выданными компетентным органом страны происхождения и их качество, выданными производителем</w:t>
      </w:r>
      <w:proofErr w:type="gramStart"/>
      <w:r w:rsidR="00FD7DF7" w:rsidRPr="00FD7DF7">
        <w:rPr>
          <w:rFonts w:cstheme="majorBidi"/>
          <w:sz w:val="28"/>
          <w:szCs w:val="28"/>
        </w:rPr>
        <w:t>.</w:t>
      </w:r>
      <w:r>
        <w:rPr>
          <w:rFonts w:cstheme="majorBidi"/>
          <w:sz w:val="28"/>
          <w:szCs w:val="28"/>
        </w:rPr>
        <w:t>»;</w:t>
      </w:r>
      <w:proofErr w:type="gramEnd"/>
    </w:p>
    <w:p w14:paraId="6DBBE52F" w14:textId="203641F6" w:rsidR="00FD7DF7" w:rsidRPr="00FD7DF7" w:rsidRDefault="00FD7DF7" w:rsidP="00FD7DF7">
      <w:pPr>
        <w:rPr>
          <w:rFonts w:cstheme="majorBidi"/>
          <w:sz w:val="28"/>
          <w:szCs w:val="28"/>
        </w:rPr>
      </w:pPr>
      <w:r w:rsidRPr="00FD7DF7">
        <w:rPr>
          <w:rFonts w:cstheme="majorBidi"/>
          <w:sz w:val="28"/>
          <w:szCs w:val="28"/>
        </w:rPr>
        <w:t>11.</w:t>
      </w:r>
      <w:r w:rsidRPr="00FD7DF7">
        <w:rPr>
          <w:rFonts w:cstheme="majorBidi"/>
          <w:sz w:val="28"/>
          <w:szCs w:val="28"/>
        </w:rPr>
        <w:tab/>
      </w:r>
      <w:r w:rsidR="001A7AE6">
        <w:rPr>
          <w:rFonts w:cstheme="majorBidi"/>
          <w:sz w:val="28"/>
          <w:szCs w:val="28"/>
        </w:rPr>
        <w:t>в</w:t>
      </w:r>
      <w:r w:rsidRPr="00FD7DF7">
        <w:rPr>
          <w:rFonts w:cstheme="majorBidi"/>
          <w:sz w:val="28"/>
          <w:szCs w:val="28"/>
        </w:rPr>
        <w:t xml:space="preserve"> статье 22:</w:t>
      </w:r>
    </w:p>
    <w:p w14:paraId="5C54329C" w14:textId="77777777" w:rsidR="00FD7DF7" w:rsidRPr="00FD7DF7" w:rsidRDefault="00FD7DF7" w:rsidP="00FD7DF7">
      <w:pPr>
        <w:rPr>
          <w:rFonts w:cstheme="majorBidi"/>
          <w:sz w:val="28"/>
          <w:szCs w:val="28"/>
        </w:rPr>
      </w:pPr>
      <w:r w:rsidRPr="00FD7DF7">
        <w:rPr>
          <w:rFonts w:cstheme="majorBidi"/>
          <w:sz w:val="28"/>
          <w:szCs w:val="28"/>
        </w:rPr>
        <w:t>часть (2) изложить в следующей редакции:</w:t>
      </w:r>
    </w:p>
    <w:p w14:paraId="2526724D" w14:textId="021CD212" w:rsidR="00FD7DF7" w:rsidRPr="00FD7DF7" w:rsidRDefault="001A7AE6" w:rsidP="00FD7DF7">
      <w:pPr>
        <w:rPr>
          <w:rFonts w:cstheme="majorBidi"/>
          <w:sz w:val="28"/>
          <w:szCs w:val="28"/>
        </w:rPr>
      </w:pPr>
      <w:r>
        <w:rPr>
          <w:rFonts w:cstheme="majorBidi"/>
          <w:sz w:val="28"/>
          <w:szCs w:val="28"/>
        </w:rPr>
        <w:t>«</w:t>
      </w:r>
      <w:r w:rsidR="00FD7DF7" w:rsidRPr="00FD7DF7">
        <w:rPr>
          <w:rFonts w:cstheme="majorBidi"/>
          <w:sz w:val="28"/>
          <w:szCs w:val="28"/>
        </w:rPr>
        <w:t xml:space="preserve">(2) По запросу оператора продовольственного сектора Национальное агентство по безопасности пищевых продуктов удостоверяет безопасность пищевых продуктов, предназначенных для экспорта или реэкспорта, посредством выдачи Сертификата безопасности. Сертификат безопасности выдается по запросу по результатам лабораторных исследований, проведенных аккредитованной </w:t>
      </w:r>
      <w:proofErr w:type="spellStart"/>
      <w:r w:rsidR="00FD7DF7" w:rsidRPr="00FD7DF7">
        <w:rPr>
          <w:rFonts w:cstheme="majorBidi"/>
          <w:sz w:val="28"/>
          <w:szCs w:val="28"/>
        </w:rPr>
        <w:t>референтной</w:t>
      </w:r>
      <w:proofErr w:type="spellEnd"/>
      <w:r w:rsidR="00FD7DF7" w:rsidRPr="00FD7DF7">
        <w:rPr>
          <w:rFonts w:cstheme="majorBidi"/>
          <w:sz w:val="28"/>
          <w:szCs w:val="28"/>
        </w:rPr>
        <w:t xml:space="preserve"> лабораторией, подтверждающих соответствие пищевых продуктов требованиям регламентов продовольственного сектора страны-экспортера. При проведении лабораторных исследований с целью выдачи сертификата безопасности отбор проб осуществляется органом, выдавшим сертификат. Образец сертификата безопасности представлен в приложении №</w:t>
      </w:r>
      <w:r>
        <w:rPr>
          <w:rFonts w:cstheme="majorBidi"/>
          <w:sz w:val="28"/>
          <w:szCs w:val="28"/>
        </w:rPr>
        <w:t xml:space="preserve"> </w:t>
      </w:r>
      <w:r w:rsidR="00FD7DF7" w:rsidRPr="00FD7DF7">
        <w:rPr>
          <w:rFonts w:cstheme="majorBidi"/>
          <w:sz w:val="28"/>
          <w:szCs w:val="28"/>
        </w:rPr>
        <w:t>2.</w:t>
      </w:r>
      <w:r>
        <w:rPr>
          <w:rFonts w:cstheme="majorBidi"/>
          <w:sz w:val="28"/>
          <w:szCs w:val="28"/>
        </w:rPr>
        <w:t>»;</w:t>
      </w:r>
    </w:p>
    <w:p w14:paraId="4EFBAF77" w14:textId="5CB807D7" w:rsidR="00FD7DF7" w:rsidRPr="00FD7DF7" w:rsidRDefault="00FD7DF7" w:rsidP="00FD7DF7">
      <w:pPr>
        <w:rPr>
          <w:rFonts w:cstheme="majorBidi"/>
          <w:sz w:val="28"/>
          <w:szCs w:val="28"/>
        </w:rPr>
      </w:pPr>
      <w:r w:rsidRPr="00FD7DF7">
        <w:rPr>
          <w:rFonts w:cstheme="majorBidi"/>
          <w:sz w:val="28"/>
          <w:szCs w:val="28"/>
        </w:rPr>
        <w:t>12.</w:t>
      </w:r>
      <w:r w:rsidRPr="00FD7DF7">
        <w:rPr>
          <w:rFonts w:cstheme="majorBidi"/>
          <w:sz w:val="28"/>
          <w:szCs w:val="28"/>
        </w:rPr>
        <w:tab/>
        <w:t>В стать</w:t>
      </w:r>
      <w:r w:rsidR="001A7AE6">
        <w:rPr>
          <w:rFonts w:cstheme="majorBidi"/>
          <w:sz w:val="28"/>
          <w:szCs w:val="28"/>
        </w:rPr>
        <w:t>е</w:t>
      </w:r>
      <w:r w:rsidRPr="00FD7DF7">
        <w:rPr>
          <w:rFonts w:cstheme="majorBidi"/>
          <w:sz w:val="28"/>
          <w:szCs w:val="28"/>
        </w:rPr>
        <w:t xml:space="preserve"> 24:</w:t>
      </w:r>
    </w:p>
    <w:p w14:paraId="28874A9D" w14:textId="77777777" w:rsidR="00FD7DF7" w:rsidRPr="00FD7DF7" w:rsidRDefault="00FD7DF7" w:rsidP="00FD7DF7">
      <w:pPr>
        <w:rPr>
          <w:rFonts w:cstheme="majorBidi"/>
          <w:sz w:val="28"/>
          <w:szCs w:val="28"/>
        </w:rPr>
      </w:pPr>
      <w:r w:rsidRPr="00FD7DF7">
        <w:rPr>
          <w:rFonts w:cstheme="majorBidi"/>
          <w:sz w:val="28"/>
          <w:szCs w:val="28"/>
        </w:rPr>
        <w:t>пункт a) изложить в следующей редакции:</w:t>
      </w:r>
    </w:p>
    <w:p w14:paraId="69462F77" w14:textId="43E1671C" w:rsidR="00FD7DF7" w:rsidRPr="00FD7DF7" w:rsidRDefault="001A7AE6" w:rsidP="00FD7DF7">
      <w:pPr>
        <w:rPr>
          <w:rFonts w:cstheme="majorBidi"/>
          <w:sz w:val="28"/>
          <w:szCs w:val="28"/>
        </w:rPr>
      </w:pPr>
      <w:r>
        <w:rPr>
          <w:rFonts w:cstheme="majorBidi"/>
          <w:sz w:val="28"/>
          <w:szCs w:val="28"/>
        </w:rPr>
        <w:t>«</w:t>
      </w:r>
      <w:r w:rsidR="00FD7DF7" w:rsidRPr="00FD7DF7">
        <w:rPr>
          <w:rFonts w:cstheme="majorBidi"/>
          <w:sz w:val="28"/>
          <w:szCs w:val="28"/>
        </w:rPr>
        <w:t>a) биологическая, химическая и физическая безопасность пищевых продуктов</w:t>
      </w:r>
      <w:proofErr w:type="gramStart"/>
      <w:r w:rsidR="00FD7DF7" w:rsidRPr="00FD7DF7">
        <w:rPr>
          <w:rFonts w:cstheme="majorBidi"/>
          <w:sz w:val="28"/>
          <w:szCs w:val="28"/>
        </w:rPr>
        <w:t>;”</w:t>
      </w:r>
      <w:proofErr w:type="gramEnd"/>
    </w:p>
    <w:p w14:paraId="4497DE8B" w14:textId="1E6F9F9C" w:rsidR="00FD7DF7" w:rsidRPr="00FD7DF7" w:rsidRDefault="00FD7DF7" w:rsidP="00FD7DF7">
      <w:pPr>
        <w:rPr>
          <w:rFonts w:cstheme="majorBidi"/>
          <w:sz w:val="28"/>
          <w:szCs w:val="28"/>
        </w:rPr>
      </w:pPr>
      <w:r w:rsidRPr="00FD7DF7">
        <w:rPr>
          <w:rFonts w:cstheme="majorBidi"/>
          <w:sz w:val="28"/>
          <w:szCs w:val="28"/>
        </w:rPr>
        <w:t xml:space="preserve">в пункте b) слово </w:t>
      </w:r>
      <w:r w:rsidR="001A7AE6">
        <w:rPr>
          <w:rFonts w:cstheme="majorBidi"/>
          <w:sz w:val="28"/>
          <w:szCs w:val="28"/>
        </w:rPr>
        <w:t>«</w:t>
      </w:r>
      <w:r w:rsidRPr="00FD7DF7">
        <w:rPr>
          <w:rFonts w:cstheme="majorBidi"/>
          <w:sz w:val="28"/>
          <w:szCs w:val="28"/>
        </w:rPr>
        <w:t>изготовлением</w:t>
      </w:r>
      <w:r w:rsidR="001A7AE6">
        <w:rPr>
          <w:rFonts w:cstheme="majorBidi"/>
          <w:sz w:val="28"/>
          <w:szCs w:val="28"/>
        </w:rPr>
        <w:t>»</w:t>
      </w:r>
      <w:r w:rsidRPr="00FD7DF7">
        <w:rPr>
          <w:rFonts w:cstheme="majorBidi"/>
          <w:sz w:val="28"/>
          <w:szCs w:val="28"/>
        </w:rPr>
        <w:t xml:space="preserve"> заменить словом </w:t>
      </w:r>
      <w:r w:rsidR="001A7AE6">
        <w:rPr>
          <w:rFonts w:cstheme="majorBidi"/>
          <w:sz w:val="28"/>
          <w:szCs w:val="28"/>
        </w:rPr>
        <w:t>«</w:t>
      </w:r>
      <w:r w:rsidRPr="00FD7DF7">
        <w:rPr>
          <w:rFonts w:cstheme="majorBidi"/>
          <w:sz w:val="28"/>
          <w:szCs w:val="28"/>
        </w:rPr>
        <w:t>производством</w:t>
      </w:r>
      <w:r w:rsidR="001A7AE6">
        <w:rPr>
          <w:rFonts w:cstheme="majorBidi"/>
          <w:sz w:val="28"/>
          <w:szCs w:val="28"/>
        </w:rPr>
        <w:t>»;</w:t>
      </w:r>
    </w:p>
    <w:p w14:paraId="11414D12" w14:textId="44BC3D24" w:rsidR="00FD7DF7" w:rsidRPr="00FD7DF7" w:rsidRDefault="00FD7DF7" w:rsidP="00FD7DF7">
      <w:pPr>
        <w:rPr>
          <w:rFonts w:cstheme="majorBidi"/>
          <w:sz w:val="28"/>
          <w:szCs w:val="28"/>
        </w:rPr>
      </w:pPr>
      <w:r w:rsidRPr="00FD7DF7">
        <w:rPr>
          <w:rFonts w:cstheme="majorBidi"/>
          <w:sz w:val="28"/>
          <w:szCs w:val="28"/>
        </w:rPr>
        <w:t xml:space="preserve">в пункте c) слово </w:t>
      </w:r>
      <w:r w:rsidR="001A7AE6">
        <w:rPr>
          <w:rFonts w:cstheme="majorBidi"/>
          <w:sz w:val="28"/>
          <w:szCs w:val="28"/>
        </w:rPr>
        <w:t>«</w:t>
      </w:r>
      <w:r w:rsidRPr="00FD7DF7">
        <w:rPr>
          <w:rFonts w:cstheme="majorBidi"/>
          <w:sz w:val="28"/>
          <w:szCs w:val="28"/>
        </w:rPr>
        <w:t>производством</w:t>
      </w:r>
      <w:r w:rsidR="001A7AE6">
        <w:rPr>
          <w:rFonts w:cstheme="majorBidi"/>
          <w:sz w:val="28"/>
          <w:szCs w:val="28"/>
        </w:rPr>
        <w:t>»</w:t>
      </w:r>
      <w:r w:rsidRPr="00FD7DF7">
        <w:rPr>
          <w:rFonts w:cstheme="majorBidi"/>
          <w:sz w:val="28"/>
          <w:szCs w:val="28"/>
        </w:rPr>
        <w:t xml:space="preserve"> заменить </w:t>
      </w:r>
      <w:r w:rsidR="001A7AE6">
        <w:rPr>
          <w:rFonts w:cstheme="majorBidi"/>
          <w:sz w:val="28"/>
          <w:szCs w:val="28"/>
        </w:rPr>
        <w:t>словами</w:t>
      </w:r>
      <w:r w:rsidRPr="00FD7DF7">
        <w:rPr>
          <w:rFonts w:cstheme="majorBidi"/>
          <w:sz w:val="28"/>
          <w:szCs w:val="28"/>
        </w:rPr>
        <w:t xml:space="preserve"> </w:t>
      </w:r>
      <w:r w:rsidR="001A7AE6">
        <w:rPr>
          <w:rFonts w:cstheme="majorBidi"/>
          <w:sz w:val="28"/>
          <w:szCs w:val="28"/>
        </w:rPr>
        <w:t>«</w:t>
      </w:r>
      <w:r w:rsidRPr="00FD7DF7">
        <w:rPr>
          <w:rFonts w:cstheme="majorBidi"/>
          <w:sz w:val="28"/>
          <w:szCs w:val="28"/>
        </w:rPr>
        <w:t>по всей продовольственной цепи</w:t>
      </w:r>
      <w:r w:rsidR="001A7AE6">
        <w:rPr>
          <w:rFonts w:cstheme="majorBidi"/>
          <w:sz w:val="28"/>
          <w:szCs w:val="28"/>
        </w:rPr>
        <w:t>»;</w:t>
      </w:r>
    </w:p>
    <w:p w14:paraId="11366576" w14:textId="29277EC9" w:rsidR="00FD7DF7" w:rsidRPr="00FD7DF7" w:rsidRDefault="00FD7DF7" w:rsidP="00FD7DF7">
      <w:pPr>
        <w:rPr>
          <w:rFonts w:cstheme="majorBidi"/>
          <w:sz w:val="28"/>
          <w:szCs w:val="28"/>
        </w:rPr>
      </w:pPr>
      <w:r w:rsidRPr="00FD7DF7">
        <w:rPr>
          <w:rFonts w:cstheme="majorBidi"/>
          <w:sz w:val="28"/>
          <w:szCs w:val="28"/>
        </w:rPr>
        <w:t xml:space="preserve">пункт d) дополнить текстом </w:t>
      </w:r>
      <w:r w:rsidR="001A7AE6">
        <w:rPr>
          <w:rFonts w:cstheme="majorBidi"/>
          <w:sz w:val="28"/>
          <w:szCs w:val="28"/>
        </w:rPr>
        <w:t>«</w:t>
      </w:r>
      <w:r w:rsidRPr="00FD7DF7">
        <w:rPr>
          <w:rFonts w:cstheme="majorBidi"/>
          <w:sz w:val="28"/>
          <w:szCs w:val="28"/>
        </w:rPr>
        <w:t>в пищевых продуктах, кормах для животных и семенах на этапе их импорта, производства, обработки, переработки, транспортировки, распределения, сбыта и использования</w:t>
      </w:r>
      <w:proofErr w:type="gramStart"/>
      <w:r w:rsidRPr="00FD7DF7">
        <w:rPr>
          <w:rFonts w:cstheme="majorBidi"/>
          <w:sz w:val="28"/>
          <w:szCs w:val="28"/>
        </w:rPr>
        <w:t>;</w:t>
      </w:r>
      <w:r w:rsidR="001A7AE6">
        <w:rPr>
          <w:rFonts w:cstheme="majorBidi"/>
          <w:sz w:val="28"/>
          <w:szCs w:val="28"/>
        </w:rPr>
        <w:t>»</w:t>
      </w:r>
      <w:proofErr w:type="gramEnd"/>
      <w:r w:rsidR="001A7AE6">
        <w:rPr>
          <w:rFonts w:cstheme="majorBidi"/>
          <w:sz w:val="28"/>
          <w:szCs w:val="28"/>
        </w:rPr>
        <w:t>;</w:t>
      </w:r>
    </w:p>
    <w:p w14:paraId="6EDF2300" w14:textId="77777777" w:rsidR="00FD7DF7" w:rsidRPr="00FD7DF7" w:rsidRDefault="00FD7DF7" w:rsidP="00FD7DF7">
      <w:pPr>
        <w:rPr>
          <w:rFonts w:cstheme="majorBidi"/>
          <w:sz w:val="28"/>
          <w:szCs w:val="28"/>
        </w:rPr>
      </w:pPr>
      <w:r w:rsidRPr="00FD7DF7">
        <w:rPr>
          <w:rFonts w:cstheme="majorBidi"/>
          <w:sz w:val="28"/>
          <w:szCs w:val="28"/>
        </w:rPr>
        <w:t xml:space="preserve">пункт f) изложить в следующей редакции:  </w:t>
      </w:r>
    </w:p>
    <w:p w14:paraId="014EAD9E" w14:textId="69D8D0A4" w:rsidR="00FD7DF7" w:rsidRPr="00FD7DF7" w:rsidRDefault="001A7AE6" w:rsidP="00FD7DF7">
      <w:pPr>
        <w:rPr>
          <w:rFonts w:cstheme="majorBidi"/>
          <w:sz w:val="28"/>
          <w:szCs w:val="28"/>
        </w:rPr>
      </w:pPr>
      <w:r>
        <w:rPr>
          <w:rFonts w:cstheme="majorBidi"/>
          <w:sz w:val="28"/>
          <w:szCs w:val="28"/>
        </w:rPr>
        <w:t>«</w:t>
      </w:r>
      <w:r w:rsidR="00FD7DF7" w:rsidRPr="00FD7DF7">
        <w:rPr>
          <w:rFonts w:cstheme="majorBidi"/>
          <w:sz w:val="28"/>
          <w:szCs w:val="28"/>
        </w:rPr>
        <w:t>f) выдача разрешения операторам продовольственного сектора, согласно статье 18 Закона № 221/2007 о ветеринарно-санитарной деятельности и/или их регистрации в области безопасности пищевых продуктов в соответствии с положениями Главы V1;</w:t>
      </w:r>
      <w:r>
        <w:rPr>
          <w:rFonts w:cstheme="majorBidi"/>
          <w:sz w:val="28"/>
          <w:szCs w:val="28"/>
        </w:rPr>
        <w:t>»;</w:t>
      </w:r>
      <w:r w:rsidR="00FD7DF7" w:rsidRPr="00FD7DF7">
        <w:rPr>
          <w:rFonts w:cstheme="majorBidi"/>
          <w:sz w:val="28"/>
          <w:szCs w:val="28"/>
        </w:rPr>
        <w:t xml:space="preserve"> </w:t>
      </w:r>
    </w:p>
    <w:p w14:paraId="42672831" w14:textId="77777777" w:rsidR="00FD7DF7" w:rsidRPr="00FD7DF7" w:rsidRDefault="00FD7DF7" w:rsidP="00FD7DF7">
      <w:pPr>
        <w:rPr>
          <w:rFonts w:cstheme="majorBidi"/>
          <w:sz w:val="28"/>
          <w:szCs w:val="28"/>
        </w:rPr>
      </w:pPr>
      <w:r w:rsidRPr="00FD7DF7">
        <w:rPr>
          <w:rFonts w:cstheme="majorBidi"/>
          <w:sz w:val="28"/>
          <w:szCs w:val="28"/>
        </w:rPr>
        <w:t xml:space="preserve">пункт g) изложить в следующей редакции: </w:t>
      </w:r>
    </w:p>
    <w:p w14:paraId="0A7DB693" w14:textId="264306D8" w:rsidR="00FD7DF7" w:rsidRPr="00FD7DF7" w:rsidRDefault="001A7AE6" w:rsidP="00FD7DF7">
      <w:pPr>
        <w:rPr>
          <w:rFonts w:cstheme="majorBidi"/>
          <w:sz w:val="28"/>
          <w:szCs w:val="28"/>
        </w:rPr>
      </w:pPr>
      <w:r>
        <w:rPr>
          <w:rFonts w:cstheme="majorBidi"/>
          <w:sz w:val="28"/>
          <w:szCs w:val="28"/>
        </w:rPr>
        <w:t>«</w:t>
      </w:r>
      <w:r w:rsidR="00FD7DF7" w:rsidRPr="00FD7DF7">
        <w:rPr>
          <w:rFonts w:cstheme="majorBidi"/>
          <w:sz w:val="28"/>
          <w:szCs w:val="28"/>
        </w:rPr>
        <w:t>g) сертификация безопасности пищевых продуктов для экспорта/реэкспорта согласно положениям части (1) статьи 22;</w:t>
      </w:r>
      <w:r>
        <w:rPr>
          <w:rFonts w:cstheme="majorBidi"/>
          <w:sz w:val="28"/>
          <w:szCs w:val="28"/>
        </w:rPr>
        <w:t>»;</w:t>
      </w:r>
    </w:p>
    <w:p w14:paraId="13D1CB05" w14:textId="71F8C0E3" w:rsidR="00FD7DF7" w:rsidRPr="00FD7DF7" w:rsidRDefault="00FD7DF7" w:rsidP="00FD7DF7">
      <w:pPr>
        <w:rPr>
          <w:rFonts w:cstheme="majorBidi"/>
          <w:sz w:val="28"/>
          <w:szCs w:val="28"/>
        </w:rPr>
      </w:pPr>
      <w:r w:rsidRPr="00FD7DF7">
        <w:rPr>
          <w:rFonts w:cstheme="majorBidi"/>
          <w:sz w:val="28"/>
          <w:szCs w:val="28"/>
        </w:rPr>
        <w:t xml:space="preserve">в пункте i) слова </w:t>
      </w:r>
      <w:r w:rsidR="001A7AE6">
        <w:rPr>
          <w:rFonts w:cstheme="majorBidi"/>
          <w:sz w:val="28"/>
          <w:szCs w:val="28"/>
        </w:rPr>
        <w:t>«</w:t>
      </w:r>
      <w:r w:rsidRPr="00FD7DF7">
        <w:rPr>
          <w:rFonts w:cstheme="majorBidi"/>
          <w:sz w:val="28"/>
          <w:szCs w:val="28"/>
        </w:rPr>
        <w:t>по всей продовольственной цепи</w:t>
      </w:r>
      <w:r w:rsidR="001A7AE6">
        <w:rPr>
          <w:rFonts w:cstheme="majorBidi"/>
          <w:sz w:val="28"/>
          <w:szCs w:val="28"/>
        </w:rPr>
        <w:t>»</w:t>
      </w:r>
      <w:r w:rsidRPr="00FD7DF7">
        <w:rPr>
          <w:rFonts w:cstheme="majorBidi"/>
          <w:sz w:val="28"/>
          <w:szCs w:val="28"/>
        </w:rPr>
        <w:t xml:space="preserve"> исключить, а после слов </w:t>
      </w:r>
      <w:r w:rsidR="001A7AE6">
        <w:rPr>
          <w:rFonts w:cstheme="majorBidi"/>
          <w:sz w:val="28"/>
          <w:szCs w:val="28"/>
        </w:rPr>
        <w:t>«</w:t>
      </w:r>
      <w:r w:rsidRPr="00FD7DF7">
        <w:rPr>
          <w:rFonts w:cstheme="majorBidi"/>
          <w:sz w:val="28"/>
          <w:szCs w:val="28"/>
        </w:rPr>
        <w:t>в том числе</w:t>
      </w:r>
      <w:r w:rsidR="001A7AE6">
        <w:rPr>
          <w:rFonts w:cstheme="majorBidi"/>
          <w:sz w:val="28"/>
          <w:szCs w:val="28"/>
        </w:rPr>
        <w:t>»</w:t>
      </w:r>
      <w:r w:rsidRPr="00FD7DF7">
        <w:rPr>
          <w:rFonts w:cstheme="majorBidi"/>
          <w:sz w:val="28"/>
          <w:szCs w:val="28"/>
        </w:rPr>
        <w:t xml:space="preserve"> дополнить словами </w:t>
      </w:r>
      <w:r w:rsidR="001A7AE6">
        <w:rPr>
          <w:rFonts w:cstheme="majorBidi"/>
          <w:sz w:val="28"/>
          <w:szCs w:val="28"/>
        </w:rPr>
        <w:t>«</w:t>
      </w:r>
      <w:r w:rsidRPr="00FD7DF7">
        <w:rPr>
          <w:rFonts w:cstheme="majorBidi"/>
          <w:sz w:val="28"/>
          <w:szCs w:val="28"/>
        </w:rPr>
        <w:t>новых пищевых продуктов</w:t>
      </w:r>
      <w:r w:rsidR="001A7AE6">
        <w:rPr>
          <w:rFonts w:cstheme="majorBidi"/>
          <w:sz w:val="28"/>
          <w:szCs w:val="28"/>
        </w:rPr>
        <w:t>»;</w:t>
      </w:r>
    </w:p>
    <w:p w14:paraId="72663955" w14:textId="77777777" w:rsidR="00FD7DF7" w:rsidRPr="00FD7DF7" w:rsidRDefault="00FD7DF7" w:rsidP="00FD7DF7">
      <w:pPr>
        <w:rPr>
          <w:rFonts w:cstheme="majorBidi"/>
          <w:sz w:val="28"/>
          <w:szCs w:val="28"/>
        </w:rPr>
      </w:pPr>
      <w:r w:rsidRPr="00FD7DF7">
        <w:rPr>
          <w:rFonts w:cstheme="majorBidi"/>
          <w:sz w:val="28"/>
          <w:szCs w:val="28"/>
        </w:rPr>
        <w:lastRenderedPageBreak/>
        <w:t>пункты j), k), l) и n) изложить в следующей редакции:</w:t>
      </w:r>
    </w:p>
    <w:p w14:paraId="56B26CC3" w14:textId="60501369" w:rsidR="00FD7DF7" w:rsidRPr="00FD7DF7" w:rsidRDefault="001A7AE6" w:rsidP="00FD7DF7">
      <w:pPr>
        <w:rPr>
          <w:rFonts w:cstheme="majorBidi"/>
          <w:sz w:val="28"/>
          <w:szCs w:val="28"/>
        </w:rPr>
      </w:pPr>
      <w:r>
        <w:rPr>
          <w:rFonts w:cstheme="majorBidi"/>
          <w:sz w:val="28"/>
          <w:szCs w:val="28"/>
        </w:rPr>
        <w:t>«</w:t>
      </w:r>
      <w:r w:rsidR="00FD7DF7" w:rsidRPr="00FD7DF7">
        <w:rPr>
          <w:rFonts w:cstheme="majorBidi"/>
          <w:sz w:val="28"/>
          <w:szCs w:val="28"/>
        </w:rPr>
        <w:t xml:space="preserve">j) надзор и контроль по всей продовольственной цепи добавок к пище, за исключением тех, которые производятся фармацевтическими предприятиями, и реализуются в аптеках; </w:t>
      </w:r>
    </w:p>
    <w:p w14:paraId="16034A7C" w14:textId="77777777" w:rsidR="00FD7DF7" w:rsidRPr="00FD7DF7" w:rsidRDefault="00FD7DF7" w:rsidP="00FD7DF7">
      <w:pPr>
        <w:rPr>
          <w:rFonts w:cstheme="majorBidi"/>
          <w:sz w:val="28"/>
          <w:szCs w:val="28"/>
        </w:rPr>
      </w:pPr>
      <w:r w:rsidRPr="00FD7DF7">
        <w:rPr>
          <w:rFonts w:cstheme="majorBidi"/>
          <w:sz w:val="28"/>
          <w:szCs w:val="28"/>
        </w:rPr>
        <w:t>k) надзор и контроль по всей продовольственной цепи пищевых добавок, новых пищевых продуктов, обогащенных пищевых продуктов, пищевых продуктов, обработанных ионизирующим излучением;</w:t>
      </w:r>
    </w:p>
    <w:p w14:paraId="174D4221" w14:textId="77777777" w:rsidR="00FD7DF7" w:rsidRPr="00FD7DF7" w:rsidRDefault="00FD7DF7" w:rsidP="00FD7DF7">
      <w:pPr>
        <w:rPr>
          <w:rFonts w:cstheme="majorBidi"/>
          <w:sz w:val="28"/>
          <w:szCs w:val="28"/>
        </w:rPr>
      </w:pPr>
      <w:r w:rsidRPr="00FD7DF7">
        <w:rPr>
          <w:rFonts w:cstheme="majorBidi"/>
          <w:sz w:val="28"/>
          <w:szCs w:val="28"/>
        </w:rPr>
        <w:t xml:space="preserve">l) надзор и контроль по всей продовольственной цепи пищевых продуктов для грудных и маленьких детей и пищевых продуктов специального диетического назначения, за исключением тех, которые реализуются исключительно в аптеках в аптеках; </w:t>
      </w:r>
    </w:p>
    <w:p w14:paraId="09EE9F9E" w14:textId="1D4DF1EE" w:rsidR="00FD7DF7" w:rsidRPr="00FD7DF7" w:rsidRDefault="00FD7DF7" w:rsidP="00FD7DF7">
      <w:pPr>
        <w:rPr>
          <w:rFonts w:cstheme="majorBidi"/>
          <w:sz w:val="28"/>
          <w:szCs w:val="28"/>
        </w:rPr>
      </w:pPr>
      <w:r w:rsidRPr="00FD7DF7">
        <w:rPr>
          <w:rFonts w:cstheme="majorBidi"/>
          <w:sz w:val="28"/>
          <w:szCs w:val="28"/>
        </w:rPr>
        <w:t>n) защита интересов потребителей в сфере реализации пищевых продуктов и оказания услуг в сфере общественного питания</w:t>
      </w:r>
      <w:proofErr w:type="gramStart"/>
      <w:r w:rsidRPr="00FD7DF7">
        <w:rPr>
          <w:rFonts w:cstheme="majorBidi"/>
          <w:sz w:val="28"/>
          <w:szCs w:val="28"/>
        </w:rPr>
        <w:t>;</w:t>
      </w:r>
      <w:r w:rsidR="001A7AE6">
        <w:rPr>
          <w:rFonts w:cstheme="majorBidi"/>
          <w:sz w:val="28"/>
          <w:szCs w:val="28"/>
        </w:rPr>
        <w:t>»</w:t>
      </w:r>
      <w:proofErr w:type="gramEnd"/>
      <w:r w:rsidR="001A7AE6">
        <w:rPr>
          <w:rFonts w:cstheme="majorBidi"/>
          <w:sz w:val="28"/>
          <w:szCs w:val="28"/>
        </w:rPr>
        <w:t>;</w:t>
      </w:r>
    </w:p>
    <w:p w14:paraId="226E29A5" w14:textId="77777777" w:rsidR="00FD7DF7" w:rsidRPr="00FD7DF7" w:rsidRDefault="00FD7DF7" w:rsidP="00FD7DF7">
      <w:pPr>
        <w:rPr>
          <w:rFonts w:cstheme="majorBidi"/>
          <w:sz w:val="28"/>
          <w:szCs w:val="28"/>
        </w:rPr>
      </w:pPr>
      <w:r w:rsidRPr="00FD7DF7">
        <w:rPr>
          <w:rFonts w:cstheme="majorBidi"/>
          <w:sz w:val="28"/>
          <w:szCs w:val="28"/>
        </w:rPr>
        <w:t>13. В статье 25:</w:t>
      </w:r>
    </w:p>
    <w:p w14:paraId="77407016" w14:textId="07B5A628" w:rsidR="00FD7DF7" w:rsidRPr="00FD7DF7" w:rsidRDefault="00FD7DF7" w:rsidP="00FD7DF7">
      <w:pPr>
        <w:rPr>
          <w:rFonts w:cstheme="majorBidi"/>
          <w:sz w:val="28"/>
          <w:szCs w:val="28"/>
        </w:rPr>
      </w:pPr>
      <w:r w:rsidRPr="00FD7DF7">
        <w:rPr>
          <w:rFonts w:cstheme="majorBidi"/>
          <w:sz w:val="28"/>
          <w:szCs w:val="28"/>
        </w:rPr>
        <w:t xml:space="preserve">в пункте f) после слов </w:t>
      </w:r>
      <w:r w:rsidR="001A7AE6">
        <w:rPr>
          <w:rFonts w:cstheme="majorBidi"/>
          <w:sz w:val="28"/>
          <w:szCs w:val="28"/>
        </w:rPr>
        <w:t>«</w:t>
      </w:r>
      <w:r w:rsidRPr="00FD7DF7">
        <w:rPr>
          <w:rFonts w:cstheme="majorBidi"/>
          <w:sz w:val="28"/>
          <w:szCs w:val="28"/>
        </w:rPr>
        <w:t>пищевых добавок</w:t>
      </w:r>
      <w:r w:rsidR="001A7AE6">
        <w:rPr>
          <w:rFonts w:cstheme="majorBidi"/>
          <w:sz w:val="28"/>
          <w:szCs w:val="28"/>
        </w:rPr>
        <w:t>»</w:t>
      </w:r>
      <w:r w:rsidRPr="00FD7DF7">
        <w:rPr>
          <w:rFonts w:cstheme="majorBidi"/>
          <w:sz w:val="28"/>
          <w:szCs w:val="28"/>
        </w:rPr>
        <w:t xml:space="preserve"> дополнить словами </w:t>
      </w:r>
      <w:r w:rsidR="001A7AE6">
        <w:rPr>
          <w:rFonts w:cstheme="majorBidi"/>
          <w:sz w:val="28"/>
          <w:szCs w:val="28"/>
        </w:rPr>
        <w:t>«</w:t>
      </w:r>
      <w:proofErr w:type="spellStart"/>
      <w:r w:rsidRPr="00FD7DF7">
        <w:rPr>
          <w:rFonts w:cstheme="majorBidi"/>
          <w:sz w:val="28"/>
          <w:szCs w:val="28"/>
        </w:rPr>
        <w:t>ароматизаторов</w:t>
      </w:r>
      <w:proofErr w:type="spellEnd"/>
      <w:r w:rsidRPr="00FD7DF7">
        <w:rPr>
          <w:rFonts w:cstheme="majorBidi"/>
          <w:sz w:val="28"/>
          <w:szCs w:val="28"/>
        </w:rPr>
        <w:t xml:space="preserve"> и ферментов</w:t>
      </w:r>
      <w:r w:rsidR="001A7AE6">
        <w:rPr>
          <w:rFonts w:cstheme="majorBidi"/>
          <w:sz w:val="28"/>
          <w:szCs w:val="28"/>
        </w:rPr>
        <w:t>», а слова «</w:t>
      </w:r>
      <w:r w:rsidRPr="00FD7DF7">
        <w:rPr>
          <w:rFonts w:cstheme="majorBidi"/>
          <w:sz w:val="28"/>
          <w:szCs w:val="28"/>
        </w:rPr>
        <w:t>указаний о питательной ценности и полезности для здоровья на пищевых продуктах</w:t>
      </w:r>
      <w:r w:rsidR="001A7AE6">
        <w:rPr>
          <w:rFonts w:cstheme="majorBidi"/>
          <w:sz w:val="28"/>
          <w:szCs w:val="28"/>
        </w:rPr>
        <w:t>» исключить;</w:t>
      </w:r>
    </w:p>
    <w:p w14:paraId="7E18F154" w14:textId="77777777" w:rsidR="00FD7DF7" w:rsidRPr="00FD7DF7" w:rsidRDefault="00FD7DF7" w:rsidP="00FD7DF7">
      <w:pPr>
        <w:rPr>
          <w:rFonts w:cstheme="majorBidi"/>
          <w:sz w:val="28"/>
          <w:szCs w:val="28"/>
        </w:rPr>
      </w:pPr>
      <w:r w:rsidRPr="00FD7DF7">
        <w:rPr>
          <w:rFonts w:cstheme="majorBidi"/>
          <w:sz w:val="28"/>
          <w:szCs w:val="28"/>
        </w:rPr>
        <w:t>пункты g) и j) изложить в следующей редакции:</w:t>
      </w:r>
    </w:p>
    <w:p w14:paraId="1DEF0EBE" w14:textId="30579925" w:rsidR="00FD7DF7" w:rsidRPr="00FD7DF7" w:rsidRDefault="001A7AE6" w:rsidP="00FD7DF7">
      <w:pPr>
        <w:rPr>
          <w:rFonts w:cstheme="majorBidi"/>
          <w:sz w:val="28"/>
          <w:szCs w:val="28"/>
        </w:rPr>
      </w:pPr>
      <w:r>
        <w:rPr>
          <w:rFonts w:cstheme="majorBidi"/>
          <w:sz w:val="28"/>
          <w:szCs w:val="28"/>
        </w:rPr>
        <w:t>«</w:t>
      </w:r>
      <w:r w:rsidR="00FD7DF7" w:rsidRPr="00FD7DF7">
        <w:rPr>
          <w:rFonts w:cstheme="majorBidi"/>
          <w:sz w:val="28"/>
          <w:szCs w:val="28"/>
        </w:rPr>
        <w:t xml:space="preserve">g) надзор и </w:t>
      </w:r>
      <w:proofErr w:type="gramStart"/>
      <w:r w:rsidR="00FD7DF7" w:rsidRPr="00FD7DF7">
        <w:rPr>
          <w:rFonts w:cstheme="majorBidi"/>
          <w:sz w:val="28"/>
          <w:szCs w:val="28"/>
        </w:rPr>
        <w:t>контроль за</w:t>
      </w:r>
      <w:proofErr w:type="gramEnd"/>
      <w:r w:rsidR="00FD7DF7" w:rsidRPr="00FD7DF7">
        <w:rPr>
          <w:rFonts w:cstheme="majorBidi"/>
          <w:sz w:val="28"/>
          <w:szCs w:val="28"/>
        </w:rPr>
        <w:t xml:space="preserve"> соблюдением требований, касающихся указаний о питательной ценности и полезности для здоровья начальной и последующих формул питания, зерновых смесей и продуктов детского питания, пищевых продуктов для специальных медицинских целей, заменителей полного рациона для контроля веса, минеральной воды, продаваемых в аптеках, осуществляется Национальным аг</w:t>
      </w:r>
      <w:r>
        <w:rPr>
          <w:rFonts w:cstheme="majorBidi"/>
          <w:sz w:val="28"/>
          <w:szCs w:val="28"/>
        </w:rPr>
        <w:t>ентством общественного здоровья;</w:t>
      </w:r>
    </w:p>
    <w:p w14:paraId="77153FCC" w14:textId="7869AD90" w:rsidR="00FD7DF7" w:rsidRPr="00FD7DF7" w:rsidRDefault="00FD7DF7" w:rsidP="00FD7DF7">
      <w:pPr>
        <w:rPr>
          <w:rFonts w:cstheme="majorBidi"/>
          <w:sz w:val="28"/>
          <w:szCs w:val="28"/>
        </w:rPr>
      </w:pPr>
      <w:r w:rsidRPr="00FD7DF7">
        <w:rPr>
          <w:rFonts w:cstheme="majorBidi"/>
          <w:sz w:val="28"/>
          <w:szCs w:val="28"/>
        </w:rPr>
        <w:t>j) надзор и контроль материалов, контактирующих с вводимыми на рынок импортируемыми пищевыми продуктами, за исключением материалов, контактирующими с пищевыми продуктами, используемыми на всех</w:t>
      </w:r>
      <w:r w:rsidR="001A7AE6">
        <w:rPr>
          <w:rFonts w:cstheme="majorBidi"/>
          <w:sz w:val="28"/>
          <w:szCs w:val="28"/>
        </w:rPr>
        <w:t xml:space="preserve"> этапах продовольственной цепи</w:t>
      </w:r>
      <w:proofErr w:type="gramStart"/>
      <w:r w:rsidR="001A7AE6">
        <w:rPr>
          <w:rFonts w:cstheme="majorBidi"/>
          <w:sz w:val="28"/>
          <w:szCs w:val="28"/>
        </w:rPr>
        <w:t>;»</w:t>
      </w:r>
      <w:proofErr w:type="gramEnd"/>
      <w:r w:rsidR="001A7AE6">
        <w:rPr>
          <w:rFonts w:cstheme="majorBidi"/>
          <w:sz w:val="28"/>
          <w:szCs w:val="28"/>
        </w:rPr>
        <w:t>;</w:t>
      </w:r>
    </w:p>
    <w:p w14:paraId="053D7ED5" w14:textId="202FC3C9" w:rsidR="00FD7DF7" w:rsidRPr="00FD7DF7" w:rsidRDefault="00FD7DF7" w:rsidP="00FD7DF7">
      <w:pPr>
        <w:rPr>
          <w:rFonts w:cstheme="majorBidi"/>
          <w:sz w:val="28"/>
          <w:szCs w:val="28"/>
        </w:rPr>
      </w:pPr>
      <w:r w:rsidRPr="00FD7DF7">
        <w:rPr>
          <w:rFonts w:cstheme="majorBidi"/>
          <w:sz w:val="28"/>
          <w:szCs w:val="28"/>
        </w:rPr>
        <w:t xml:space="preserve">в пункте k) текст </w:t>
      </w:r>
      <w:r w:rsidR="001A7AE6">
        <w:rPr>
          <w:rFonts w:cstheme="majorBidi"/>
          <w:sz w:val="28"/>
          <w:szCs w:val="28"/>
        </w:rPr>
        <w:t>«</w:t>
      </w:r>
      <w:r w:rsidRPr="00FD7DF7">
        <w:rPr>
          <w:rFonts w:cstheme="majorBidi"/>
          <w:sz w:val="28"/>
          <w:szCs w:val="28"/>
        </w:rPr>
        <w:t>и выдвижение Правительству предложений по утверждению</w:t>
      </w:r>
      <w:r w:rsidR="001A7AE6">
        <w:rPr>
          <w:rFonts w:cstheme="majorBidi"/>
          <w:sz w:val="28"/>
          <w:szCs w:val="28"/>
        </w:rPr>
        <w:t>» исключить;</w:t>
      </w:r>
    </w:p>
    <w:p w14:paraId="23375F76" w14:textId="4EE18647" w:rsidR="00FD7DF7" w:rsidRPr="00FD7DF7" w:rsidRDefault="001A7AE6" w:rsidP="00FD7DF7">
      <w:pPr>
        <w:rPr>
          <w:rFonts w:cstheme="majorBidi"/>
          <w:sz w:val="28"/>
          <w:szCs w:val="28"/>
        </w:rPr>
      </w:pPr>
      <w:r w:rsidRPr="001A7AE6">
        <w:rPr>
          <w:rFonts w:cstheme="majorBidi"/>
          <w:sz w:val="28"/>
          <w:szCs w:val="28"/>
        </w:rPr>
        <w:t xml:space="preserve">в пункте (l) слова </w:t>
      </w:r>
      <w:r>
        <w:rPr>
          <w:rFonts w:cstheme="majorBidi"/>
          <w:sz w:val="28"/>
          <w:szCs w:val="28"/>
        </w:rPr>
        <w:t>«</w:t>
      </w:r>
      <w:r w:rsidRPr="001A7AE6">
        <w:rPr>
          <w:rFonts w:cstheme="majorBidi"/>
          <w:sz w:val="28"/>
          <w:szCs w:val="28"/>
        </w:rPr>
        <w:t>уровни остаточных количеств пестицидов</w:t>
      </w:r>
      <w:r>
        <w:rPr>
          <w:rFonts w:cstheme="majorBidi"/>
          <w:sz w:val="28"/>
          <w:szCs w:val="28"/>
        </w:rPr>
        <w:t xml:space="preserve">» </w:t>
      </w:r>
      <w:r w:rsidRPr="001A7AE6">
        <w:rPr>
          <w:rFonts w:cstheme="majorBidi"/>
          <w:sz w:val="28"/>
          <w:szCs w:val="28"/>
        </w:rPr>
        <w:t xml:space="preserve">заменить словами </w:t>
      </w:r>
      <w:r>
        <w:rPr>
          <w:rFonts w:cstheme="majorBidi"/>
          <w:sz w:val="28"/>
          <w:szCs w:val="28"/>
        </w:rPr>
        <w:t>«</w:t>
      </w:r>
      <w:r w:rsidRPr="001A7AE6">
        <w:rPr>
          <w:rFonts w:cstheme="majorBidi"/>
          <w:sz w:val="28"/>
          <w:szCs w:val="28"/>
        </w:rPr>
        <w:t>уровни остаточных количе</w:t>
      </w:r>
      <w:proofErr w:type="gramStart"/>
      <w:r w:rsidRPr="001A7AE6">
        <w:rPr>
          <w:rFonts w:cstheme="majorBidi"/>
          <w:sz w:val="28"/>
          <w:szCs w:val="28"/>
        </w:rPr>
        <w:t>ств ср</w:t>
      </w:r>
      <w:proofErr w:type="gramEnd"/>
      <w:r w:rsidRPr="001A7AE6">
        <w:rPr>
          <w:rFonts w:cstheme="majorBidi"/>
          <w:sz w:val="28"/>
          <w:szCs w:val="28"/>
        </w:rPr>
        <w:t>едств защиты растений</w:t>
      </w:r>
      <w:r>
        <w:rPr>
          <w:rFonts w:cstheme="majorBidi"/>
          <w:sz w:val="28"/>
          <w:szCs w:val="28"/>
        </w:rPr>
        <w:t>»</w:t>
      </w:r>
      <w:r w:rsidRPr="001A7AE6">
        <w:rPr>
          <w:rFonts w:cstheme="majorBidi"/>
          <w:sz w:val="28"/>
          <w:szCs w:val="28"/>
        </w:rPr>
        <w:t>,</w:t>
      </w:r>
      <w:r>
        <w:rPr>
          <w:rFonts w:cstheme="majorBidi"/>
          <w:sz w:val="28"/>
          <w:szCs w:val="28"/>
        </w:rPr>
        <w:t xml:space="preserve"> а слова «</w:t>
      </w:r>
      <w:r w:rsidR="00FD7DF7" w:rsidRPr="00FD7DF7">
        <w:rPr>
          <w:rFonts w:cstheme="majorBidi"/>
          <w:sz w:val="28"/>
          <w:szCs w:val="28"/>
        </w:rPr>
        <w:t>влияющих на общественное здоровье</w:t>
      </w:r>
      <w:r>
        <w:rPr>
          <w:rFonts w:cstheme="majorBidi"/>
          <w:sz w:val="28"/>
          <w:szCs w:val="28"/>
        </w:rPr>
        <w:t>» исключить;</w:t>
      </w:r>
    </w:p>
    <w:p w14:paraId="1E56008B" w14:textId="77777777" w:rsidR="00FD7DF7" w:rsidRPr="00FD7DF7" w:rsidRDefault="00FD7DF7" w:rsidP="00FD7DF7">
      <w:pPr>
        <w:rPr>
          <w:rFonts w:cstheme="majorBidi"/>
          <w:sz w:val="28"/>
          <w:szCs w:val="28"/>
        </w:rPr>
      </w:pPr>
      <w:r w:rsidRPr="00FD7DF7">
        <w:rPr>
          <w:rFonts w:cstheme="majorBidi"/>
          <w:sz w:val="28"/>
          <w:szCs w:val="28"/>
        </w:rPr>
        <w:t>дополнить пунктом m) следующего содержания:</w:t>
      </w:r>
    </w:p>
    <w:p w14:paraId="645FA3B2" w14:textId="728A03D9" w:rsidR="00FD7DF7" w:rsidRPr="00FD7DF7" w:rsidRDefault="001A7AE6" w:rsidP="00FD7DF7">
      <w:pPr>
        <w:rPr>
          <w:rFonts w:cstheme="majorBidi"/>
          <w:sz w:val="28"/>
          <w:szCs w:val="28"/>
        </w:rPr>
      </w:pPr>
      <w:r>
        <w:rPr>
          <w:rFonts w:cstheme="majorBidi"/>
          <w:sz w:val="28"/>
          <w:szCs w:val="28"/>
        </w:rPr>
        <w:t>«</w:t>
      </w:r>
      <w:r w:rsidR="00FD7DF7" w:rsidRPr="00FD7DF7">
        <w:rPr>
          <w:rFonts w:cstheme="majorBidi"/>
          <w:sz w:val="28"/>
          <w:szCs w:val="28"/>
        </w:rPr>
        <w:t>m) надзор и контроль по всей продовольственной цепи пищевых добавок пищевых добавок, выпускаемых на фармацевтических предприятиях и реализуемых в аптеках</w:t>
      </w:r>
      <w:proofErr w:type="gramStart"/>
      <w:r w:rsidR="00FD7DF7" w:rsidRPr="00FD7DF7">
        <w:rPr>
          <w:rFonts w:cstheme="majorBidi"/>
          <w:sz w:val="28"/>
          <w:szCs w:val="28"/>
        </w:rPr>
        <w:t>.</w:t>
      </w:r>
      <w:r>
        <w:rPr>
          <w:rFonts w:cstheme="majorBidi"/>
          <w:sz w:val="28"/>
          <w:szCs w:val="28"/>
        </w:rPr>
        <w:t>»;</w:t>
      </w:r>
      <w:proofErr w:type="gramEnd"/>
    </w:p>
    <w:p w14:paraId="4417BD47" w14:textId="00815827" w:rsidR="00FD7DF7" w:rsidRPr="00FD7DF7" w:rsidRDefault="001A7AE6" w:rsidP="00FD7DF7">
      <w:pPr>
        <w:rPr>
          <w:rFonts w:cstheme="majorBidi"/>
          <w:sz w:val="28"/>
          <w:szCs w:val="28"/>
        </w:rPr>
      </w:pPr>
      <w:r>
        <w:rPr>
          <w:rFonts w:cstheme="majorBidi"/>
          <w:sz w:val="28"/>
          <w:szCs w:val="28"/>
        </w:rPr>
        <w:t>14 .</w:t>
      </w:r>
      <w:r>
        <w:rPr>
          <w:rFonts w:cstheme="majorBidi"/>
          <w:sz w:val="28"/>
          <w:szCs w:val="28"/>
        </w:rPr>
        <w:tab/>
        <w:t>в</w:t>
      </w:r>
      <w:r w:rsidR="00FD7DF7" w:rsidRPr="00FD7DF7">
        <w:rPr>
          <w:rFonts w:cstheme="majorBidi"/>
          <w:sz w:val="28"/>
          <w:szCs w:val="28"/>
        </w:rPr>
        <w:t xml:space="preserve"> статье 30:</w:t>
      </w:r>
    </w:p>
    <w:p w14:paraId="5DC52FEC" w14:textId="7DA5F237" w:rsidR="00FD7DF7" w:rsidRPr="00FD7DF7" w:rsidRDefault="00FD7DF7" w:rsidP="00FD7DF7">
      <w:pPr>
        <w:rPr>
          <w:rFonts w:cstheme="majorBidi"/>
          <w:sz w:val="28"/>
          <w:szCs w:val="28"/>
        </w:rPr>
      </w:pPr>
      <w:r w:rsidRPr="00FD7DF7">
        <w:rPr>
          <w:rFonts w:cstheme="majorBidi"/>
          <w:sz w:val="28"/>
          <w:szCs w:val="28"/>
        </w:rPr>
        <w:t xml:space="preserve">часть (1) дополнить следующим предложением: </w:t>
      </w:r>
      <w:proofErr w:type="gramStart"/>
      <w:r w:rsidRPr="00FD7DF7">
        <w:rPr>
          <w:rFonts w:cstheme="majorBidi"/>
          <w:sz w:val="28"/>
          <w:szCs w:val="28"/>
        </w:rPr>
        <w:t>”Период изъятия опасных и/или не соответствующих требованиям пищевых продуктов не может превышать 15 дней.</w:t>
      </w:r>
      <w:r w:rsidR="001A7AE6">
        <w:rPr>
          <w:rFonts w:cstheme="majorBidi"/>
          <w:sz w:val="28"/>
          <w:szCs w:val="28"/>
        </w:rPr>
        <w:t>»;</w:t>
      </w:r>
      <w:proofErr w:type="gramEnd"/>
    </w:p>
    <w:p w14:paraId="70CC567C" w14:textId="272D415A" w:rsidR="00FD7DF7" w:rsidRPr="00FD7DF7" w:rsidRDefault="001A7AE6" w:rsidP="00FD7DF7">
      <w:pPr>
        <w:rPr>
          <w:rFonts w:cstheme="majorBidi"/>
          <w:sz w:val="28"/>
          <w:szCs w:val="28"/>
        </w:rPr>
      </w:pPr>
      <w:r>
        <w:rPr>
          <w:rFonts w:cstheme="majorBidi"/>
          <w:sz w:val="28"/>
          <w:szCs w:val="28"/>
        </w:rPr>
        <w:lastRenderedPageBreak/>
        <w:t>в</w:t>
      </w:r>
      <w:r w:rsidR="00FD7DF7" w:rsidRPr="00FD7DF7">
        <w:rPr>
          <w:rFonts w:cstheme="majorBidi"/>
          <w:sz w:val="28"/>
          <w:szCs w:val="28"/>
        </w:rPr>
        <w:t xml:space="preserve"> части (3) текст </w:t>
      </w:r>
      <w:r>
        <w:rPr>
          <w:rFonts w:cstheme="majorBidi"/>
          <w:sz w:val="28"/>
          <w:szCs w:val="28"/>
        </w:rPr>
        <w:t>«</w:t>
      </w:r>
      <w:r w:rsidR="00FD7DF7" w:rsidRPr="00FD7DF7">
        <w:rPr>
          <w:rFonts w:cstheme="majorBidi"/>
          <w:sz w:val="28"/>
          <w:szCs w:val="28"/>
        </w:rPr>
        <w:t>передают необходимую информацию для изъятия и сотрудничают при проведении мер, принятых производителями и/или контролирующим органом</w:t>
      </w:r>
      <w:r>
        <w:rPr>
          <w:rFonts w:cstheme="majorBidi"/>
          <w:sz w:val="28"/>
          <w:szCs w:val="28"/>
        </w:rPr>
        <w:t>»</w:t>
      </w:r>
      <w:r w:rsidR="00FD7DF7" w:rsidRPr="00FD7DF7">
        <w:rPr>
          <w:rFonts w:cstheme="majorBidi"/>
          <w:sz w:val="28"/>
          <w:szCs w:val="28"/>
        </w:rPr>
        <w:t xml:space="preserve"> заменить текстом </w:t>
      </w:r>
      <w:r>
        <w:rPr>
          <w:rFonts w:cstheme="majorBidi"/>
          <w:sz w:val="28"/>
          <w:szCs w:val="28"/>
        </w:rPr>
        <w:t>«</w:t>
      </w:r>
      <w:r w:rsidR="00FD7DF7" w:rsidRPr="00FD7DF7">
        <w:rPr>
          <w:rFonts w:cstheme="majorBidi"/>
          <w:sz w:val="28"/>
          <w:szCs w:val="28"/>
        </w:rPr>
        <w:t xml:space="preserve">передают необходимую информацию для установления </w:t>
      </w:r>
      <w:proofErr w:type="spellStart"/>
      <w:r w:rsidR="00FD7DF7" w:rsidRPr="00FD7DF7">
        <w:rPr>
          <w:rFonts w:cstheme="majorBidi"/>
          <w:sz w:val="28"/>
          <w:szCs w:val="28"/>
        </w:rPr>
        <w:t>прослеживаемости</w:t>
      </w:r>
      <w:proofErr w:type="spellEnd"/>
      <w:r w:rsidR="00FD7DF7" w:rsidRPr="00FD7DF7">
        <w:rPr>
          <w:rFonts w:cstheme="majorBidi"/>
          <w:sz w:val="28"/>
          <w:szCs w:val="28"/>
        </w:rPr>
        <w:t xml:space="preserve"> изъятых продуктов и сотрудничают при проведении мер, принятых производителями и/или контролирующим органом</w:t>
      </w:r>
      <w:r>
        <w:rPr>
          <w:rFonts w:cstheme="majorBidi"/>
          <w:sz w:val="28"/>
          <w:szCs w:val="28"/>
        </w:rPr>
        <w:t>»;</w:t>
      </w:r>
    </w:p>
    <w:p w14:paraId="6A1EC682" w14:textId="32288069" w:rsidR="00FD7DF7" w:rsidRPr="00FD7DF7" w:rsidRDefault="001A7AE6" w:rsidP="00FD7DF7">
      <w:pPr>
        <w:rPr>
          <w:rFonts w:cstheme="majorBidi"/>
          <w:sz w:val="28"/>
          <w:szCs w:val="28"/>
        </w:rPr>
      </w:pPr>
      <w:r>
        <w:rPr>
          <w:rFonts w:cstheme="majorBidi"/>
          <w:sz w:val="28"/>
          <w:szCs w:val="28"/>
        </w:rPr>
        <w:t>д</w:t>
      </w:r>
      <w:r w:rsidR="00FD7DF7" w:rsidRPr="00FD7DF7">
        <w:rPr>
          <w:rFonts w:cstheme="majorBidi"/>
          <w:sz w:val="28"/>
          <w:szCs w:val="28"/>
        </w:rPr>
        <w:t>ополнить частью (3</w:t>
      </w:r>
      <w:r w:rsidR="00FD7DF7" w:rsidRPr="001A7AE6">
        <w:rPr>
          <w:rFonts w:cstheme="majorBidi"/>
          <w:sz w:val="28"/>
          <w:szCs w:val="28"/>
          <w:vertAlign w:val="superscript"/>
        </w:rPr>
        <w:t>1</w:t>
      </w:r>
      <w:r w:rsidR="00FD7DF7" w:rsidRPr="00FD7DF7">
        <w:rPr>
          <w:rFonts w:cstheme="majorBidi"/>
          <w:sz w:val="28"/>
          <w:szCs w:val="28"/>
        </w:rPr>
        <w:t>) следующего содержания:</w:t>
      </w:r>
    </w:p>
    <w:p w14:paraId="39B265FC" w14:textId="1C7FEB52" w:rsidR="00FD7DF7" w:rsidRPr="00FD7DF7" w:rsidRDefault="001A7AE6" w:rsidP="00FD7DF7">
      <w:pPr>
        <w:rPr>
          <w:rFonts w:cstheme="majorBidi"/>
          <w:sz w:val="28"/>
          <w:szCs w:val="28"/>
        </w:rPr>
      </w:pPr>
      <w:r>
        <w:rPr>
          <w:rFonts w:cstheme="majorBidi"/>
          <w:sz w:val="28"/>
          <w:szCs w:val="28"/>
        </w:rPr>
        <w:t>«</w:t>
      </w:r>
      <w:r w:rsidR="00FD7DF7" w:rsidRPr="00FD7DF7">
        <w:rPr>
          <w:rFonts w:cstheme="majorBidi"/>
          <w:sz w:val="28"/>
          <w:szCs w:val="28"/>
        </w:rPr>
        <w:t>(3</w:t>
      </w:r>
      <w:r w:rsidR="00FD7DF7" w:rsidRPr="001A7AE6">
        <w:rPr>
          <w:rFonts w:cstheme="majorBidi"/>
          <w:sz w:val="28"/>
          <w:szCs w:val="28"/>
          <w:vertAlign w:val="superscript"/>
        </w:rPr>
        <w:t>1</w:t>
      </w:r>
      <w:r w:rsidR="00FD7DF7" w:rsidRPr="00FD7DF7">
        <w:rPr>
          <w:rFonts w:cstheme="majorBidi"/>
          <w:sz w:val="28"/>
          <w:szCs w:val="28"/>
        </w:rPr>
        <w:t>) Оператор продовольственного сектора, обладающий пищевыми продуктами и/или материалами, контактирующими с опасными и/или несоответствующими пищевыми продуктами, обязан ежедневно обновлять информацию о пищевых продуктах, изъятых из торговли и возвращенных на предприятие, и предоставлять информацию компетентному органу по запросу</w:t>
      </w:r>
      <w:proofErr w:type="gramStart"/>
      <w:r w:rsidR="00FD7DF7" w:rsidRPr="00FD7DF7">
        <w:rPr>
          <w:rFonts w:cstheme="majorBidi"/>
          <w:sz w:val="28"/>
          <w:szCs w:val="28"/>
        </w:rPr>
        <w:t>.</w:t>
      </w:r>
      <w:r>
        <w:rPr>
          <w:rFonts w:cstheme="majorBidi"/>
          <w:sz w:val="28"/>
          <w:szCs w:val="28"/>
        </w:rPr>
        <w:t>»;</w:t>
      </w:r>
      <w:proofErr w:type="gramEnd"/>
    </w:p>
    <w:p w14:paraId="0BFF3896" w14:textId="4E8D8F8A" w:rsidR="00FD7DF7" w:rsidRPr="00FD7DF7" w:rsidRDefault="00FD7DF7" w:rsidP="00FD7DF7">
      <w:pPr>
        <w:rPr>
          <w:rFonts w:cstheme="majorBidi"/>
          <w:sz w:val="28"/>
          <w:szCs w:val="28"/>
        </w:rPr>
      </w:pPr>
      <w:r w:rsidRPr="00FD7DF7">
        <w:rPr>
          <w:rFonts w:cstheme="majorBidi"/>
          <w:sz w:val="28"/>
          <w:szCs w:val="28"/>
        </w:rPr>
        <w:t xml:space="preserve">15 . </w:t>
      </w:r>
      <w:r w:rsidR="001A7AE6">
        <w:rPr>
          <w:rFonts w:cstheme="majorBidi"/>
          <w:sz w:val="28"/>
          <w:szCs w:val="28"/>
        </w:rPr>
        <w:t>в</w:t>
      </w:r>
      <w:r w:rsidRPr="00FD7DF7">
        <w:rPr>
          <w:rFonts w:cstheme="majorBidi"/>
          <w:sz w:val="28"/>
          <w:szCs w:val="28"/>
        </w:rPr>
        <w:t xml:space="preserve"> статье 31:</w:t>
      </w:r>
    </w:p>
    <w:p w14:paraId="592A8345" w14:textId="77777777" w:rsidR="00FD7DF7" w:rsidRPr="00FD7DF7" w:rsidRDefault="00FD7DF7" w:rsidP="00FD7DF7">
      <w:pPr>
        <w:rPr>
          <w:rFonts w:cstheme="majorBidi"/>
          <w:sz w:val="28"/>
          <w:szCs w:val="28"/>
        </w:rPr>
      </w:pPr>
      <w:r w:rsidRPr="00FD7DF7">
        <w:rPr>
          <w:rFonts w:cstheme="majorBidi"/>
          <w:sz w:val="28"/>
          <w:szCs w:val="28"/>
        </w:rPr>
        <w:t>часть(1) изложить в следующей редакции:</w:t>
      </w:r>
    </w:p>
    <w:p w14:paraId="4EFAD16C" w14:textId="53C2A86A" w:rsidR="00FD7DF7" w:rsidRPr="00FD7DF7" w:rsidRDefault="001A7AE6" w:rsidP="00FD7DF7">
      <w:pPr>
        <w:rPr>
          <w:rFonts w:cstheme="majorBidi"/>
          <w:sz w:val="28"/>
          <w:szCs w:val="28"/>
        </w:rPr>
      </w:pPr>
      <w:proofErr w:type="gramStart"/>
      <w:r>
        <w:rPr>
          <w:rFonts w:cstheme="majorBidi"/>
          <w:sz w:val="28"/>
          <w:szCs w:val="28"/>
        </w:rPr>
        <w:t>«</w:t>
      </w:r>
      <w:r w:rsidR="00FD7DF7" w:rsidRPr="00FD7DF7">
        <w:rPr>
          <w:rFonts w:cstheme="majorBidi"/>
          <w:sz w:val="28"/>
          <w:szCs w:val="28"/>
        </w:rPr>
        <w:t>(1) Пищевые продукты и материалы, контактирующие с пищевыми продуктами, опасными и/или не соответствующими применяемым регламентам продовольственного сектора, изъятые с рынка, подлежат соответствующей экспертизе (санитарно-эпидемиологической, ветеринарно-санитарной и лабораторным исследованиям) органом государственного контроля и надзора, в соответствии с возложенной на него компетенцией, с целью определения возможности их использования в других целях или уничтожения.</w:t>
      </w:r>
      <w:proofErr w:type="gramEnd"/>
      <w:r w:rsidR="00FD7DF7" w:rsidRPr="00FD7DF7">
        <w:rPr>
          <w:rFonts w:cstheme="majorBidi"/>
          <w:sz w:val="28"/>
          <w:szCs w:val="28"/>
        </w:rPr>
        <w:t xml:space="preserve"> </w:t>
      </w:r>
      <w:proofErr w:type="gramStart"/>
      <w:r w:rsidR="00FD7DF7" w:rsidRPr="00FD7DF7">
        <w:rPr>
          <w:rFonts w:cstheme="majorBidi"/>
          <w:sz w:val="28"/>
          <w:szCs w:val="28"/>
        </w:rPr>
        <w:t>Если пищевые продукты были изготовлены на предприятиях, на которые не были выданы ветеринарно-санитарные разрешения или зарегистрированы в области безопасности пищевых продуктов, или если оператор продовольственного сектора, обладающий пищевыми продуктами и/или материалами, контактирующими с соответствующими пищевыми продуктами, не может подтвердить их происхождение, и если указанные продукты и/или материалы имеют видимые признаки порчи и представляют в связи с этим серьезную</w:t>
      </w:r>
      <w:proofErr w:type="gramEnd"/>
      <w:r w:rsidR="00FD7DF7" w:rsidRPr="00FD7DF7">
        <w:rPr>
          <w:rFonts w:cstheme="majorBidi"/>
          <w:sz w:val="28"/>
          <w:szCs w:val="28"/>
        </w:rPr>
        <w:t xml:space="preserve"> непосредственную угрозу для жизни и здоровья людей, они должны быть использованы в других целях или уничтожены без проведения экспертизы. До использования в других целях или уничтожения владелец указанных продуктов и/или материалов в присутствии представителя органа государственного контроля и надзора должен изменить их свойства любым доступным и надежным способом, исключающим их использование по назначению</w:t>
      </w:r>
      <w:proofErr w:type="gramStart"/>
      <w:r w:rsidR="00FD7DF7" w:rsidRPr="00FD7DF7">
        <w:rPr>
          <w:rFonts w:cstheme="majorBidi"/>
          <w:sz w:val="28"/>
          <w:szCs w:val="28"/>
        </w:rPr>
        <w:t>.</w:t>
      </w:r>
      <w:r>
        <w:rPr>
          <w:rFonts w:cstheme="majorBidi"/>
          <w:sz w:val="28"/>
          <w:szCs w:val="28"/>
        </w:rPr>
        <w:t>»;</w:t>
      </w:r>
    </w:p>
    <w:p w14:paraId="0740F088" w14:textId="77777777" w:rsidR="00FD7DF7" w:rsidRPr="00FD7DF7" w:rsidRDefault="00FD7DF7" w:rsidP="00FD7DF7">
      <w:pPr>
        <w:rPr>
          <w:rFonts w:cstheme="majorBidi"/>
          <w:sz w:val="28"/>
          <w:szCs w:val="28"/>
        </w:rPr>
      </w:pPr>
      <w:proofErr w:type="gramEnd"/>
      <w:r w:rsidRPr="00FD7DF7">
        <w:rPr>
          <w:rFonts w:cstheme="majorBidi"/>
          <w:sz w:val="28"/>
          <w:szCs w:val="28"/>
        </w:rPr>
        <w:t>часть  (5) изложить в следующей редакции:</w:t>
      </w:r>
    </w:p>
    <w:p w14:paraId="61585225" w14:textId="09E8D827" w:rsidR="00FD7DF7" w:rsidRPr="00FD7DF7" w:rsidRDefault="001A7AE6" w:rsidP="00FD7DF7">
      <w:pPr>
        <w:rPr>
          <w:rFonts w:cstheme="majorBidi"/>
          <w:sz w:val="28"/>
          <w:szCs w:val="28"/>
        </w:rPr>
      </w:pPr>
      <w:r>
        <w:rPr>
          <w:rFonts w:cstheme="majorBidi"/>
          <w:sz w:val="28"/>
          <w:szCs w:val="28"/>
        </w:rPr>
        <w:t>«</w:t>
      </w:r>
      <w:r w:rsidR="00FD7DF7" w:rsidRPr="00FD7DF7">
        <w:rPr>
          <w:rFonts w:cstheme="majorBidi"/>
          <w:sz w:val="28"/>
          <w:szCs w:val="28"/>
        </w:rPr>
        <w:t xml:space="preserve">(5) Все расходы, возникающие в результате официального контроля, проводимого в случае несоответствия, включая отбор проб, лабораторные исследования, экспертизу, хранение, транспортировку, использование в других целях или уничтожение пищевых продуктов и материалов, контактирующих с пищевыми продуктами, опасными и/или не </w:t>
      </w:r>
      <w:r w:rsidR="00FD7DF7" w:rsidRPr="00FD7DF7">
        <w:rPr>
          <w:rFonts w:cstheme="majorBidi"/>
          <w:sz w:val="28"/>
          <w:szCs w:val="28"/>
        </w:rPr>
        <w:lastRenderedPageBreak/>
        <w:t>соответствующими применяемым регламентам продовольственного сектора, несет оператор производственного сектора, который ими обладает</w:t>
      </w:r>
      <w:proofErr w:type="gramStart"/>
      <w:r w:rsidR="00FD7DF7" w:rsidRPr="00FD7DF7">
        <w:rPr>
          <w:rFonts w:cstheme="majorBidi"/>
          <w:sz w:val="28"/>
          <w:szCs w:val="28"/>
        </w:rPr>
        <w:t>.</w:t>
      </w:r>
      <w:r>
        <w:rPr>
          <w:rFonts w:cstheme="majorBidi"/>
          <w:sz w:val="28"/>
          <w:szCs w:val="28"/>
        </w:rPr>
        <w:t>»;</w:t>
      </w:r>
      <w:proofErr w:type="gramEnd"/>
    </w:p>
    <w:p w14:paraId="14542CE3" w14:textId="77777777" w:rsidR="00FD7DF7" w:rsidRPr="00FD7DF7" w:rsidRDefault="00FD7DF7" w:rsidP="00FD7DF7">
      <w:pPr>
        <w:rPr>
          <w:rFonts w:cstheme="majorBidi"/>
          <w:sz w:val="28"/>
          <w:szCs w:val="28"/>
        </w:rPr>
      </w:pPr>
      <w:r w:rsidRPr="00FD7DF7">
        <w:rPr>
          <w:rFonts w:cstheme="majorBidi"/>
          <w:sz w:val="28"/>
          <w:szCs w:val="28"/>
        </w:rPr>
        <w:t xml:space="preserve">16. </w:t>
      </w:r>
      <w:r w:rsidRPr="00FD7DF7">
        <w:rPr>
          <w:rFonts w:cstheme="majorBidi"/>
          <w:sz w:val="28"/>
          <w:szCs w:val="28"/>
        </w:rPr>
        <w:tab/>
        <w:t>дополнить Главой V</w:t>
      </w:r>
      <w:r w:rsidRPr="001A7AE6">
        <w:rPr>
          <w:rFonts w:cstheme="majorBidi"/>
          <w:sz w:val="28"/>
          <w:szCs w:val="28"/>
          <w:vertAlign w:val="superscript"/>
        </w:rPr>
        <w:t>1</w:t>
      </w:r>
      <w:r w:rsidRPr="00FD7DF7">
        <w:rPr>
          <w:rFonts w:cstheme="majorBidi"/>
          <w:sz w:val="28"/>
          <w:szCs w:val="28"/>
        </w:rPr>
        <w:t xml:space="preserve"> следующего содержания:</w:t>
      </w:r>
    </w:p>
    <w:p w14:paraId="30BEE9F7" w14:textId="72DDE25D" w:rsidR="00B62DF6" w:rsidRPr="00B62DF6" w:rsidRDefault="001A7AE6" w:rsidP="00B62DF6">
      <w:pPr>
        <w:jc w:val="center"/>
        <w:rPr>
          <w:rFonts w:cstheme="majorBidi"/>
          <w:b/>
          <w:sz w:val="28"/>
          <w:szCs w:val="28"/>
        </w:rPr>
      </w:pPr>
      <w:r w:rsidRPr="00B62DF6">
        <w:rPr>
          <w:rFonts w:cstheme="majorBidi"/>
          <w:b/>
          <w:sz w:val="28"/>
          <w:szCs w:val="28"/>
        </w:rPr>
        <w:t>«</w:t>
      </w:r>
      <w:r w:rsidR="00FD7DF7" w:rsidRPr="00B62DF6">
        <w:rPr>
          <w:rFonts w:cstheme="majorBidi"/>
          <w:b/>
          <w:sz w:val="28"/>
          <w:szCs w:val="28"/>
        </w:rPr>
        <w:t>Глава V</w:t>
      </w:r>
      <w:r w:rsidR="00FD7DF7" w:rsidRPr="00B62DF6">
        <w:rPr>
          <w:rFonts w:cstheme="majorBidi"/>
          <w:b/>
          <w:sz w:val="28"/>
          <w:szCs w:val="28"/>
          <w:vertAlign w:val="superscript"/>
        </w:rPr>
        <w:t>1</w:t>
      </w:r>
      <w:r w:rsidR="00B62DF6" w:rsidRPr="00B62DF6">
        <w:rPr>
          <w:rFonts w:cstheme="majorBidi"/>
          <w:b/>
          <w:sz w:val="28"/>
          <w:szCs w:val="28"/>
        </w:rPr>
        <w:t>.</w:t>
      </w:r>
    </w:p>
    <w:p w14:paraId="7C4AB2F7" w14:textId="4541F2C2" w:rsidR="00FD7DF7" w:rsidRPr="00B62DF6" w:rsidRDefault="00FD7DF7" w:rsidP="00B62DF6">
      <w:pPr>
        <w:jc w:val="center"/>
        <w:rPr>
          <w:rFonts w:cstheme="majorBidi"/>
          <w:b/>
          <w:sz w:val="28"/>
          <w:szCs w:val="28"/>
        </w:rPr>
      </w:pPr>
      <w:r w:rsidRPr="00B62DF6">
        <w:rPr>
          <w:rFonts w:cstheme="majorBidi"/>
          <w:b/>
          <w:sz w:val="28"/>
          <w:szCs w:val="28"/>
        </w:rPr>
        <w:t>Регистрация в области безопасности пищевых продуктов</w:t>
      </w:r>
    </w:p>
    <w:p w14:paraId="58C097E7" w14:textId="7D6BEF0E" w:rsidR="00FD7DF7" w:rsidRPr="00FD7DF7" w:rsidRDefault="00FD7DF7" w:rsidP="00FD7DF7">
      <w:pPr>
        <w:rPr>
          <w:rFonts w:cstheme="majorBidi"/>
          <w:sz w:val="28"/>
          <w:szCs w:val="28"/>
        </w:rPr>
      </w:pPr>
      <w:r w:rsidRPr="00B62DF6">
        <w:rPr>
          <w:rFonts w:cstheme="majorBidi"/>
          <w:b/>
          <w:sz w:val="28"/>
          <w:szCs w:val="28"/>
        </w:rPr>
        <w:t>Статья 31</w:t>
      </w:r>
      <w:r w:rsidRPr="00B62DF6">
        <w:rPr>
          <w:rFonts w:cstheme="majorBidi"/>
          <w:b/>
          <w:sz w:val="28"/>
          <w:szCs w:val="28"/>
          <w:vertAlign w:val="superscript"/>
        </w:rPr>
        <w:t>1</w:t>
      </w:r>
      <w:r w:rsidR="00B62DF6" w:rsidRPr="00B62DF6">
        <w:rPr>
          <w:rFonts w:cstheme="majorBidi"/>
          <w:b/>
          <w:sz w:val="28"/>
          <w:szCs w:val="28"/>
        </w:rPr>
        <w:t>.</w:t>
      </w:r>
      <w:r w:rsidRPr="00FD7DF7">
        <w:rPr>
          <w:rFonts w:cstheme="majorBidi"/>
          <w:sz w:val="28"/>
          <w:szCs w:val="28"/>
        </w:rPr>
        <w:t xml:space="preserve"> Требования к регистрации в области безопасности пищевых продуктов </w:t>
      </w:r>
    </w:p>
    <w:p w14:paraId="6F906197" w14:textId="77777777" w:rsidR="00FD7DF7" w:rsidRPr="00FD7DF7" w:rsidRDefault="00FD7DF7" w:rsidP="00FD7DF7">
      <w:pPr>
        <w:rPr>
          <w:rFonts w:cstheme="majorBidi"/>
          <w:sz w:val="28"/>
          <w:szCs w:val="28"/>
        </w:rPr>
      </w:pPr>
      <w:r w:rsidRPr="00FD7DF7">
        <w:rPr>
          <w:rFonts w:cstheme="majorBidi"/>
          <w:sz w:val="28"/>
          <w:szCs w:val="28"/>
        </w:rPr>
        <w:t>(1)</w:t>
      </w:r>
      <w:r w:rsidRPr="00FD7DF7">
        <w:rPr>
          <w:rFonts w:cstheme="majorBidi"/>
          <w:sz w:val="28"/>
          <w:szCs w:val="28"/>
        </w:rPr>
        <w:tab/>
        <w:t xml:space="preserve"> Деятельность продовольственного сектора, включенная в Приложении № 3, подлежит регистрации в области безопасности пищевых продуктов.</w:t>
      </w:r>
    </w:p>
    <w:p w14:paraId="10FCD48C" w14:textId="77777777" w:rsidR="00FD7DF7" w:rsidRPr="00FD7DF7" w:rsidRDefault="00FD7DF7" w:rsidP="00FD7DF7">
      <w:pPr>
        <w:rPr>
          <w:rFonts w:cstheme="majorBidi"/>
          <w:sz w:val="28"/>
          <w:szCs w:val="28"/>
        </w:rPr>
      </w:pPr>
      <w:r w:rsidRPr="00FD7DF7">
        <w:rPr>
          <w:rFonts w:cstheme="majorBidi"/>
          <w:sz w:val="28"/>
          <w:szCs w:val="28"/>
        </w:rPr>
        <w:t>(2)</w:t>
      </w:r>
      <w:r w:rsidRPr="00FD7DF7">
        <w:rPr>
          <w:rFonts w:cstheme="majorBidi"/>
          <w:sz w:val="28"/>
          <w:szCs w:val="28"/>
        </w:rPr>
        <w:tab/>
        <w:t xml:space="preserve">Сертификат о регистрации в области безопасности пищевых продуктов получают на основании заявления по образцу, установленному в Приложении № 4. </w:t>
      </w:r>
    </w:p>
    <w:p w14:paraId="4E72A78B" w14:textId="77777777" w:rsidR="00FD7DF7" w:rsidRPr="00FD7DF7" w:rsidRDefault="00FD7DF7" w:rsidP="00FD7DF7">
      <w:pPr>
        <w:rPr>
          <w:rFonts w:cstheme="majorBidi"/>
          <w:sz w:val="28"/>
          <w:szCs w:val="28"/>
        </w:rPr>
      </w:pPr>
      <w:r w:rsidRPr="00FD7DF7">
        <w:rPr>
          <w:rFonts w:cstheme="majorBidi"/>
          <w:sz w:val="28"/>
          <w:szCs w:val="28"/>
        </w:rPr>
        <w:t>(3) К заявлению прилагается:</w:t>
      </w:r>
    </w:p>
    <w:p w14:paraId="1F92718A" w14:textId="77777777" w:rsidR="00FD7DF7" w:rsidRPr="00FD7DF7" w:rsidRDefault="00FD7DF7" w:rsidP="00FD7DF7">
      <w:pPr>
        <w:rPr>
          <w:rFonts w:cstheme="majorBidi"/>
          <w:sz w:val="28"/>
          <w:szCs w:val="28"/>
        </w:rPr>
      </w:pPr>
      <w:r w:rsidRPr="00FD7DF7">
        <w:rPr>
          <w:rFonts w:cstheme="majorBidi"/>
          <w:sz w:val="28"/>
          <w:szCs w:val="28"/>
        </w:rPr>
        <w:t>a)</w:t>
      </w:r>
      <w:r w:rsidRPr="00FD7DF7">
        <w:rPr>
          <w:rFonts w:cstheme="majorBidi"/>
          <w:sz w:val="28"/>
          <w:szCs w:val="28"/>
        </w:rPr>
        <w:tab/>
        <w:t xml:space="preserve">документ, подтверждающий регистрацию предпринимательской деятельности в Республике Молдова; </w:t>
      </w:r>
    </w:p>
    <w:p w14:paraId="501A8024" w14:textId="77777777" w:rsidR="00FD7DF7" w:rsidRPr="00FD7DF7" w:rsidRDefault="00FD7DF7" w:rsidP="00FD7DF7">
      <w:pPr>
        <w:rPr>
          <w:rFonts w:cstheme="majorBidi"/>
          <w:sz w:val="28"/>
          <w:szCs w:val="28"/>
        </w:rPr>
      </w:pPr>
      <w:r w:rsidRPr="00FD7DF7">
        <w:rPr>
          <w:rFonts w:cstheme="majorBidi"/>
          <w:sz w:val="28"/>
          <w:szCs w:val="28"/>
        </w:rPr>
        <w:t>b)</w:t>
      </w:r>
      <w:r w:rsidRPr="00FD7DF7">
        <w:rPr>
          <w:rFonts w:cstheme="majorBidi"/>
          <w:sz w:val="28"/>
          <w:szCs w:val="28"/>
        </w:rPr>
        <w:tab/>
        <w:t>копия документа на право собственности, или договора найма недвижимости/земли, где будет осуществляться зарегистрированная деятельность;</w:t>
      </w:r>
    </w:p>
    <w:p w14:paraId="23B2CA15" w14:textId="77777777" w:rsidR="00FD7DF7" w:rsidRPr="00FD7DF7" w:rsidRDefault="00FD7DF7" w:rsidP="00FD7DF7">
      <w:pPr>
        <w:rPr>
          <w:rFonts w:cstheme="majorBidi"/>
          <w:sz w:val="28"/>
          <w:szCs w:val="28"/>
        </w:rPr>
      </w:pPr>
      <w:r w:rsidRPr="00FD7DF7">
        <w:rPr>
          <w:rFonts w:cstheme="majorBidi"/>
          <w:sz w:val="28"/>
          <w:szCs w:val="28"/>
        </w:rPr>
        <w:t xml:space="preserve">(4) В отступление от положений части (1) и части (2), операторы, сфера деятельности которых </w:t>
      </w:r>
      <w:proofErr w:type="gramStart"/>
      <w:r w:rsidRPr="00FD7DF7">
        <w:rPr>
          <w:rFonts w:cstheme="majorBidi"/>
          <w:sz w:val="28"/>
          <w:szCs w:val="28"/>
        </w:rPr>
        <w:t>указана в приложении №6 Закона № 221/2007 о ветеринарно-санитарной деятельности регистрируется</w:t>
      </w:r>
      <w:proofErr w:type="gramEnd"/>
      <w:r w:rsidRPr="00FD7DF7">
        <w:rPr>
          <w:rFonts w:cstheme="majorBidi"/>
          <w:sz w:val="28"/>
          <w:szCs w:val="28"/>
        </w:rPr>
        <w:t xml:space="preserve"> Агентством соответствующим образом вместе после получения ветеринарно-санитарного разрешения на деятельность.</w:t>
      </w:r>
    </w:p>
    <w:p w14:paraId="1CFF5BC7" w14:textId="77777777" w:rsidR="00FD7DF7" w:rsidRPr="00FD7DF7" w:rsidRDefault="00FD7DF7" w:rsidP="00FD7DF7">
      <w:pPr>
        <w:rPr>
          <w:rFonts w:cstheme="majorBidi"/>
          <w:sz w:val="28"/>
          <w:szCs w:val="28"/>
        </w:rPr>
      </w:pPr>
      <w:r w:rsidRPr="00FD7DF7">
        <w:rPr>
          <w:rFonts w:cstheme="majorBidi"/>
          <w:sz w:val="28"/>
          <w:szCs w:val="28"/>
        </w:rPr>
        <w:t>(5)</w:t>
      </w:r>
      <w:r w:rsidRPr="00FD7DF7">
        <w:rPr>
          <w:rFonts w:cstheme="majorBidi"/>
          <w:sz w:val="28"/>
          <w:szCs w:val="28"/>
        </w:rPr>
        <w:tab/>
        <w:t xml:space="preserve">В случае изменения деятельности держателя сертификата о регистрации в области безопасности пищевых продуктов, в частности данных, указанных в заявлении и/или в прилагаемых к заявлению документах, оператор обязан уведомить компетентный орган в течение не более 10 рабочих дней о произошедших изменениях. </w:t>
      </w:r>
    </w:p>
    <w:p w14:paraId="0B709419" w14:textId="77777777" w:rsidR="00FD7DF7" w:rsidRPr="00FD7DF7" w:rsidRDefault="00FD7DF7" w:rsidP="00FD7DF7">
      <w:pPr>
        <w:rPr>
          <w:rFonts w:cstheme="majorBidi"/>
          <w:sz w:val="28"/>
          <w:szCs w:val="28"/>
        </w:rPr>
      </w:pPr>
      <w:r w:rsidRPr="00FD7DF7">
        <w:rPr>
          <w:rFonts w:cstheme="majorBidi"/>
          <w:sz w:val="28"/>
          <w:szCs w:val="28"/>
        </w:rPr>
        <w:t>(6)</w:t>
      </w:r>
      <w:r w:rsidRPr="00FD7DF7">
        <w:rPr>
          <w:rFonts w:cstheme="majorBidi"/>
          <w:sz w:val="28"/>
          <w:szCs w:val="28"/>
        </w:rPr>
        <w:tab/>
        <w:t xml:space="preserve">Сертификат о регистрации в области безопасности пищевых продуктов выдается на неограниченный срок, если помещение, в котором оператор продовольственного сектора будет осуществлять свою деятельность, находится в собственности, и на срок действия договора найма недвижимости/земли, если помещение сдается в аренду”.  </w:t>
      </w:r>
    </w:p>
    <w:p w14:paraId="78EE3C66" w14:textId="77777777" w:rsidR="00FD7DF7" w:rsidRPr="00FD7DF7" w:rsidRDefault="00FD7DF7" w:rsidP="00FD7DF7">
      <w:pPr>
        <w:rPr>
          <w:rFonts w:cstheme="majorBidi"/>
          <w:sz w:val="28"/>
          <w:szCs w:val="28"/>
        </w:rPr>
      </w:pPr>
      <w:r w:rsidRPr="00FD7DF7">
        <w:rPr>
          <w:rFonts w:cstheme="majorBidi"/>
          <w:sz w:val="28"/>
          <w:szCs w:val="28"/>
        </w:rPr>
        <w:t xml:space="preserve">(7) Агентство проверяет через Платформу </w:t>
      </w:r>
      <w:proofErr w:type="spellStart"/>
      <w:r w:rsidRPr="00FD7DF7">
        <w:rPr>
          <w:rFonts w:cstheme="majorBidi"/>
          <w:sz w:val="28"/>
          <w:szCs w:val="28"/>
        </w:rPr>
        <w:t>интероперабельности</w:t>
      </w:r>
      <w:proofErr w:type="spellEnd"/>
      <w:r w:rsidRPr="00FD7DF7">
        <w:rPr>
          <w:rFonts w:cstheme="majorBidi"/>
          <w:sz w:val="28"/>
          <w:szCs w:val="28"/>
        </w:rPr>
        <w:t xml:space="preserve"> (</w:t>
      </w:r>
      <w:proofErr w:type="spellStart"/>
      <w:r w:rsidRPr="00FD7DF7">
        <w:rPr>
          <w:rFonts w:cstheme="majorBidi"/>
          <w:sz w:val="28"/>
          <w:szCs w:val="28"/>
        </w:rPr>
        <w:t>MConnect</w:t>
      </w:r>
      <w:proofErr w:type="spellEnd"/>
      <w:r w:rsidRPr="00FD7DF7">
        <w:rPr>
          <w:rFonts w:cstheme="majorBidi"/>
          <w:sz w:val="28"/>
          <w:szCs w:val="28"/>
        </w:rPr>
        <w:t>) регистрацию предпринимательской деятельности и право собственности или право использования помещения экономическим агентом.</w:t>
      </w:r>
    </w:p>
    <w:p w14:paraId="66901388" w14:textId="0E0AE8C0" w:rsidR="00FD7DF7" w:rsidRPr="00FD7DF7" w:rsidRDefault="00FD7DF7" w:rsidP="00FD7DF7">
      <w:pPr>
        <w:rPr>
          <w:rFonts w:cstheme="majorBidi"/>
          <w:sz w:val="28"/>
          <w:szCs w:val="28"/>
        </w:rPr>
      </w:pPr>
      <w:r w:rsidRPr="00B62DF6">
        <w:rPr>
          <w:rFonts w:cstheme="majorBidi"/>
          <w:b/>
          <w:sz w:val="28"/>
          <w:szCs w:val="28"/>
        </w:rPr>
        <w:t>Статья 31</w:t>
      </w:r>
      <w:r w:rsidRPr="00B62DF6">
        <w:rPr>
          <w:rFonts w:cstheme="majorBidi"/>
          <w:b/>
          <w:sz w:val="28"/>
          <w:szCs w:val="28"/>
          <w:vertAlign w:val="superscript"/>
        </w:rPr>
        <w:t>2</w:t>
      </w:r>
      <w:r w:rsidR="00B62DF6" w:rsidRPr="00B62DF6">
        <w:rPr>
          <w:rFonts w:cstheme="majorBidi"/>
          <w:b/>
          <w:sz w:val="28"/>
          <w:szCs w:val="28"/>
        </w:rPr>
        <w:t>.</w:t>
      </w:r>
      <w:r w:rsidRPr="00FD7DF7">
        <w:rPr>
          <w:rFonts w:cstheme="majorBidi"/>
          <w:sz w:val="28"/>
          <w:szCs w:val="28"/>
        </w:rPr>
        <w:t xml:space="preserve"> Обязанности операторов продовольственного сектора </w:t>
      </w:r>
    </w:p>
    <w:p w14:paraId="404A39A0" w14:textId="77777777" w:rsidR="00FD7DF7" w:rsidRPr="00FD7DF7" w:rsidRDefault="00FD7DF7" w:rsidP="00FD7DF7">
      <w:pPr>
        <w:rPr>
          <w:rFonts w:cstheme="majorBidi"/>
          <w:sz w:val="28"/>
          <w:szCs w:val="28"/>
        </w:rPr>
      </w:pPr>
      <w:r w:rsidRPr="00FD7DF7">
        <w:rPr>
          <w:rFonts w:cstheme="majorBidi"/>
          <w:sz w:val="28"/>
          <w:szCs w:val="28"/>
        </w:rPr>
        <w:t>(1) В целях настоящей главы</w:t>
      </w:r>
      <w:r w:rsidRPr="00FD7DF7">
        <w:rPr>
          <w:rFonts w:cstheme="majorBidi"/>
          <w:sz w:val="28"/>
          <w:szCs w:val="28"/>
        </w:rPr>
        <w:tab/>
        <w:t xml:space="preserve">зарегистрированные операторы несут ответственность за безопасность и качество своей продукции и будут принимать все необходимые меры, чтобы полученные и реализуемые </w:t>
      </w:r>
      <w:r w:rsidRPr="00FD7DF7">
        <w:rPr>
          <w:rFonts w:cstheme="majorBidi"/>
          <w:sz w:val="28"/>
          <w:szCs w:val="28"/>
        </w:rPr>
        <w:lastRenderedPageBreak/>
        <w:t>конечному потребителю продукты не представляли риска для общественного здоровья, и чтобы выполнялись все условия, установленные регламентом в продовольственной сфере относительно:</w:t>
      </w:r>
    </w:p>
    <w:p w14:paraId="7A917435" w14:textId="77777777" w:rsidR="00FD7DF7" w:rsidRPr="00FD7DF7" w:rsidRDefault="00FD7DF7" w:rsidP="00FD7DF7">
      <w:pPr>
        <w:rPr>
          <w:rFonts w:cstheme="majorBidi"/>
          <w:sz w:val="28"/>
          <w:szCs w:val="28"/>
        </w:rPr>
      </w:pPr>
      <w:r w:rsidRPr="00FD7DF7">
        <w:rPr>
          <w:rFonts w:cstheme="majorBidi"/>
          <w:sz w:val="28"/>
          <w:szCs w:val="28"/>
        </w:rPr>
        <w:t>a)</w:t>
      </w:r>
      <w:r w:rsidRPr="00FD7DF7">
        <w:rPr>
          <w:rFonts w:cstheme="majorBidi"/>
          <w:sz w:val="28"/>
          <w:szCs w:val="28"/>
        </w:rPr>
        <w:tab/>
        <w:t>маркировки;</w:t>
      </w:r>
    </w:p>
    <w:p w14:paraId="3924013A" w14:textId="77777777" w:rsidR="00FD7DF7" w:rsidRPr="00FD7DF7" w:rsidRDefault="00FD7DF7" w:rsidP="00FD7DF7">
      <w:pPr>
        <w:rPr>
          <w:rFonts w:cstheme="majorBidi"/>
          <w:sz w:val="28"/>
          <w:szCs w:val="28"/>
        </w:rPr>
      </w:pPr>
      <w:r w:rsidRPr="00FD7DF7">
        <w:rPr>
          <w:rFonts w:cstheme="majorBidi"/>
          <w:sz w:val="28"/>
          <w:szCs w:val="28"/>
        </w:rPr>
        <w:t>b)</w:t>
      </w:r>
      <w:r w:rsidRPr="00FD7DF7">
        <w:rPr>
          <w:rFonts w:cstheme="majorBidi"/>
          <w:sz w:val="28"/>
          <w:szCs w:val="28"/>
        </w:rPr>
        <w:tab/>
        <w:t xml:space="preserve">обеспечения </w:t>
      </w:r>
      <w:proofErr w:type="spellStart"/>
      <w:r w:rsidRPr="00FD7DF7">
        <w:rPr>
          <w:rFonts w:cstheme="majorBidi"/>
          <w:sz w:val="28"/>
          <w:szCs w:val="28"/>
        </w:rPr>
        <w:t>прослеживаемости</w:t>
      </w:r>
      <w:proofErr w:type="spellEnd"/>
      <w:r w:rsidRPr="00FD7DF7">
        <w:rPr>
          <w:rFonts w:cstheme="majorBidi"/>
          <w:sz w:val="28"/>
          <w:szCs w:val="28"/>
        </w:rPr>
        <w:t xml:space="preserve">; </w:t>
      </w:r>
    </w:p>
    <w:p w14:paraId="354FDE2B" w14:textId="77777777" w:rsidR="00FD7DF7" w:rsidRPr="00FD7DF7" w:rsidRDefault="00FD7DF7" w:rsidP="00FD7DF7">
      <w:pPr>
        <w:rPr>
          <w:rFonts w:cstheme="majorBidi"/>
          <w:sz w:val="28"/>
          <w:szCs w:val="28"/>
        </w:rPr>
      </w:pPr>
      <w:r w:rsidRPr="00FD7DF7">
        <w:rPr>
          <w:rFonts w:cstheme="majorBidi"/>
          <w:sz w:val="28"/>
          <w:szCs w:val="28"/>
        </w:rPr>
        <w:t>c)</w:t>
      </w:r>
      <w:r w:rsidRPr="00FD7DF7">
        <w:rPr>
          <w:rFonts w:cstheme="majorBidi"/>
          <w:sz w:val="28"/>
          <w:szCs w:val="28"/>
        </w:rPr>
        <w:tab/>
        <w:t>параметров качества и безопасности сырья и конечных продуктов, в том числе путем лабораторных испытаний;</w:t>
      </w:r>
    </w:p>
    <w:p w14:paraId="540AF821" w14:textId="77777777" w:rsidR="00FD7DF7" w:rsidRPr="00FD7DF7" w:rsidRDefault="00FD7DF7" w:rsidP="00FD7DF7">
      <w:pPr>
        <w:rPr>
          <w:rFonts w:cstheme="majorBidi"/>
          <w:sz w:val="28"/>
          <w:szCs w:val="28"/>
        </w:rPr>
      </w:pPr>
      <w:r w:rsidRPr="00FD7DF7">
        <w:rPr>
          <w:rFonts w:cstheme="majorBidi"/>
          <w:sz w:val="28"/>
          <w:szCs w:val="28"/>
        </w:rPr>
        <w:t>d)</w:t>
      </w:r>
      <w:r w:rsidRPr="00FD7DF7">
        <w:rPr>
          <w:rFonts w:cstheme="majorBidi"/>
          <w:sz w:val="28"/>
          <w:szCs w:val="28"/>
        </w:rPr>
        <w:tab/>
        <w:t>контроля качества питьевой воды;</w:t>
      </w:r>
    </w:p>
    <w:p w14:paraId="43DDE207" w14:textId="77777777" w:rsidR="00FD7DF7" w:rsidRPr="00FD7DF7" w:rsidRDefault="00FD7DF7" w:rsidP="00FD7DF7">
      <w:pPr>
        <w:rPr>
          <w:rFonts w:cstheme="majorBidi"/>
          <w:sz w:val="28"/>
          <w:szCs w:val="28"/>
        </w:rPr>
      </w:pPr>
      <w:r w:rsidRPr="00FD7DF7">
        <w:rPr>
          <w:rFonts w:cstheme="majorBidi"/>
          <w:sz w:val="28"/>
          <w:szCs w:val="28"/>
        </w:rPr>
        <w:t>e)</w:t>
      </w:r>
      <w:r w:rsidRPr="00FD7DF7">
        <w:rPr>
          <w:rFonts w:cstheme="majorBidi"/>
          <w:sz w:val="28"/>
          <w:szCs w:val="28"/>
        </w:rPr>
        <w:tab/>
        <w:t>обучения персонала;</w:t>
      </w:r>
    </w:p>
    <w:p w14:paraId="323510CB" w14:textId="77777777" w:rsidR="00FD7DF7" w:rsidRPr="00FD7DF7" w:rsidRDefault="00FD7DF7" w:rsidP="00FD7DF7">
      <w:pPr>
        <w:rPr>
          <w:rFonts w:cstheme="majorBidi"/>
          <w:sz w:val="28"/>
          <w:szCs w:val="28"/>
        </w:rPr>
      </w:pPr>
      <w:r w:rsidRPr="00FD7DF7">
        <w:rPr>
          <w:rFonts w:cstheme="majorBidi"/>
          <w:sz w:val="28"/>
          <w:szCs w:val="28"/>
        </w:rPr>
        <w:t>f)</w:t>
      </w:r>
      <w:r w:rsidRPr="00FD7DF7">
        <w:rPr>
          <w:rFonts w:cstheme="majorBidi"/>
          <w:sz w:val="28"/>
          <w:szCs w:val="28"/>
        </w:rPr>
        <w:tab/>
        <w:t>применения процедур добросовестной гигиенической практики, и добросовестной производственной практики, основанных на принципах пищевой безопасности, в том числе путем применения принципов анализа рисков в критических контрольных точках (</w:t>
      </w:r>
      <w:r w:rsidRPr="00B62DF6">
        <w:rPr>
          <w:rFonts w:cstheme="majorBidi"/>
          <w:i/>
          <w:sz w:val="28"/>
          <w:szCs w:val="28"/>
        </w:rPr>
        <w:t xml:space="preserve">HACCP – </w:t>
      </w:r>
      <w:proofErr w:type="spellStart"/>
      <w:r w:rsidRPr="00B62DF6">
        <w:rPr>
          <w:rFonts w:cstheme="majorBidi"/>
          <w:i/>
          <w:sz w:val="28"/>
          <w:szCs w:val="28"/>
        </w:rPr>
        <w:t>Hazard</w:t>
      </w:r>
      <w:proofErr w:type="spellEnd"/>
      <w:r w:rsidRPr="00B62DF6">
        <w:rPr>
          <w:rFonts w:cstheme="majorBidi"/>
          <w:i/>
          <w:sz w:val="28"/>
          <w:szCs w:val="28"/>
        </w:rPr>
        <w:t xml:space="preserve"> </w:t>
      </w:r>
      <w:proofErr w:type="spellStart"/>
      <w:r w:rsidRPr="00B62DF6">
        <w:rPr>
          <w:rFonts w:cstheme="majorBidi"/>
          <w:i/>
          <w:sz w:val="28"/>
          <w:szCs w:val="28"/>
        </w:rPr>
        <w:t>Analysis</w:t>
      </w:r>
      <w:proofErr w:type="spellEnd"/>
      <w:r w:rsidRPr="00B62DF6">
        <w:rPr>
          <w:rFonts w:cstheme="majorBidi"/>
          <w:i/>
          <w:sz w:val="28"/>
          <w:szCs w:val="28"/>
        </w:rPr>
        <w:t xml:space="preserve"> </w:t>
      </w:r>
      <w:proofErr w:type="spellStart"/>
      <w:r w:rsidRPr="00B62DF6">
        <w:rPr>
          <w:rFonts w:cstheme="majorBidi"/>
          <w:i/>
          <w:sz w:val="28"/>
          <w:szCs w:val="28"/>
        </w:rPr>
        <w:t>and</w:t>
      </w:r>
      <w:proofErr w:type="spellEnd"/>
      <w:r w:rsidRPr="00B62DF6">
        <w:rPr>
          <w:rFonts w:cstheme="majorBidi"/>
          <w:i/>
          <w:sz w:val="28"/>
          <w:szCs w:val="28"/>
        </w:rPr>
        <w:t xml:space="preserve"> </w:t>
      </w:r>
      <w:proofErr w:type="spellStart"/>
      <w:r w:rsidRPr="00B62DF6">
        <w:rPr>
          <w:rFonts w:cstheme="majorBidi"/>
          <w:i/>
          <w:sz w:val="28"/>
          <w:szCs w:val="28"/>
        </w:rPr>
        <w:t>Critical</w:t>
      </w:r>
      <w:proofErr w:type="spellEnd"/>
      <w:r w:rsidRPr="00B62DF6">
        <w:rPr>
          <w:rFonts w:cstheme="majorBidi"/>
          <w:i/>
          <w:sz w:val="28"/>
          <w:szCs w:val="28"/>
        </w:rPr>
        <w:t xml:space="preserve"> </w:t>
      </w:r>
      <w:proofErr w:type="spellStart"/>
      <w:r w:rsidRPr="00B62DF6">
        <w:rPr>
          <w:rFonts w:cstheme="majorBidi"/>
          <w:i/>
          <w:sz w:val="28"/>
          <w:szCs w:val="28"/>
        </w:rPr>
        <w:t>Control</w:t>
      </w:r>
      <w:proofErr w:type="spellEnd"/>
      <w:r w:rsidRPr="00B62DF6">
        <w:rPr>
          <w:rFonts w:cstheme="majorBidi"/>
          <w:i/>
          <w:sz w:val="28"/>
          <w:szCs w:val="28"/>
        </w:rPr>
        <w:t xml:space="preserve"> </w:t>
      </w:r>
      <w:proofErr w:type="spellStart"/>
      <w:r w:rsidRPr="00B62DF6">
        <w:rPr>
          <w:rFonts w:cstheme="majorBidi"/>
          <w:i/>
          <w:sz w:val="28"/>
          <w:szCs w:val="28"/>
        </w:rPr>
        <w:t>Points</w:t>
      </w:r>
      <w:proofErr w:type="spellEnd"/>
      <w:r w:rsidRPr="00FD7DF7">
        <w:rPr>
          <w:rFonts w:cstheme="majorBidi"/>
          <w:sz w:val="28"/>
          <w:szCs w:val="28"/>
        </w:rPr>
        <w:t>), с учетом типа, производственной мощности и специфики предприятия.</w:t>
      </w:r>
    </w:p>
    <w:p w14:paraId="38D204F4" w14:textId="77777777" w:rsidR="00FD7DF7" w:rsidRPr="00FD7DF7" w:rsidRDefault="00FD7DF7" w:rsidP="00FD7DF7">
      <w:pPr>
        <w:rPr>
          <w:rFonts w:cstheme="majorBidi"/>
          <w:sz w:val="28"/>
          <w:szCs w:val="28"/>
        </w:rPr>
      </w:pPr>
      <w:r w:rsidRPr="00FD7DF7">
        <w:rPr>
          <w:rFonts w:cstheme="majorBidi"/>
          <w:sz w:val="28"/>
          <w:szCs w:val="28"/>
        </w:rPr>
        <w:t>(2)</w:t>
      </w:r>
      <w:r w:rsidRPr="00FD7DF7">
        <w:rPr>
          <w:rFonts w:cstheme="majorBidi"/>
          <w:sz w:val="28"/>
          <w:szCs w:val="28"/>
        </w:rPr>
        <w:tab/>
        <w:t xml:space="preserve">Операторы продовольственного сектора размещают на рынке произведенные в Республике Молдова пищевые продукты, только если они изготовлены и обработаны исключительно на предприятиях, имеющих ветеринарно-санитарное разрешение или зарегистрированных в сфере безопасности пищевых продуктов. </w:t>
      </w:r>
    </w:p>
    <w:p w14:paraId="6C14C9DF" w14:textId="77777777" w:rsidR="00FD7DF7" w:rsidRPr="00FD7DF7" w:rsidRDefault="00FD7DF7" w:rsidP="00FD7DF7">
      <w:pPr>
        <w:rPr>
          <w:rFonts w:cstheme="majorBidi"/>
          <w:sz w:val="28"/>
          <w:szCs w:val="28"/>
        </w:rPr>
      </w:pPr>
      <w:r w:rsidRPr="00FD7DF7">
        <w:rPr>
          <w:rFonts w:cstheme="majorBidi"/>
          <w:sz w:val="28"/>
          <w:szCs w:val="28"/>
        </w:rPr>
        <w:t>(3)</w:t>
      </w:r>
      <w:r w:rsidRPr="00FD7DF7">
        <w:rPr>
          <w:rFonts w:cstheme="majorBidi"/>
          <w:sz w:val="28"/>
          <w:szCs w:val="28"/>
        </w:rPr>
        <w:tab/>
        <w:t xml:space="preserve">Любая деятельность в продовольственном секторе, не получившая ветеринарно-санитарное разрешение или не зарегистрированная в области безопасности пищевых продуктов, считается незаконной и наказывается как правонарушение в соответствии с положениями законодательства. </w:t>
      </w:r>
    </w:p>
    <w:p w14:paraId="749169EB" w14:textId="4FA96093" w:rsidR="00FD7DF7" w:rsidRPr="00FD7DF7" w:rsidRDefault="00FD7DF7" w:rsidP="00FD7DF7">
      <w:pPr>
        <w:rPr>
          <w:rFonts w:cstheme="majorBidi"/>
          <w:sz w:val="28"/>
          <w:szCs w:val="28"/>
        </w:rPr>
      </w:pPr>
      <w:r w:rsidRPr="00B62DF6">
        <w:rPr>
          <w:rFonts w:cstheme="majorBidi"/>
          <w:b/>
          <w:sz w:val="28"/>
          <w:szCs w:val="28"/>
        </w:rPr>
        <w:t>Статья 31</w:t>
      </w:r>
      <w:r w:rsidRPr="00B62DF6">
        <w:rPr>
          <w:rFonts w:cstheme="majorBidi"/>
          <w:b/>
          <w:sz w:val="28"/>
          <w:szCs w:val="28"/>
          <w:vertAlign w:val="superscript"/>
        </w:rPr>
        <w:t>3</w:t>
      </w:r>
      <w:r w:rsidR="00B62DF6" w:rsidRPr="00B62DF6">
        <w:rPr>
          <w:rFonts w:cstheme="majorBidi"/>
          <w:b/>
          <w:sz w:val="28"/>
          <w:szCs w:val="28"/>
        </w:rPr>
        <w:t>.</w:t>
      </w:r>
      <w:r w:rsidR="00B62DF6">
        <w:rPr>
          <w:rFonts w:cstheme="majorBidi"/>
          <w:sz w:val="28"/>
          <w:szCs w:val="28"/>
        </w:rPr>
        <w:t xml:space="preserve"> </w:t>
      </w:r>
      <w:r w:rsidRPr="00FD7DF7">
        <w:rPr>
          <w:rFonts w:cstheme="majorBidi"/>
          <w:sz w:val="28"/>
          <w:szCs w:val="28"/>
        </w:rPr>
        <w:t>Обязанности Национального агентства по безопасности пищевых продуктов</w:t>
      </w:r>
    </w:p>
    <w:p w14:paraId="09994A98" w14:textId="77777777" w:rsidR="00FD7DF7" w:rsidRPr="00FD7DF7" w:rsidRDefault="00FD7DF7" w:rsidP="00FD7DF7">
      <w:pPr>
        <w:rPr>
          <w:rFonts w:cstheme="majorBidi"/>
          <w:sz w:val="28"/>
          <w:szCs w:val="28"/>
        </w:rPr>
      </w:pPr>
      <w:r w:rsidRPr="00FD7DF7">
        <w:rPr>
          <w:rFonts w:cstheme="majorBidi"/>
          <w:sz w:val="28"/>
          <w:szCs w:val="28"/>
        </w:rPr>
        <w:t>(1)</w:t>
      </w:r>
      <w:r w:rsidRPr="00FD7DF7">
        <w:rPr>
          <w:rFonts w:cstheme="majorBidi"/>
          <w:sz w:val="28"/>
          <w:szCs w:val="28"/>
        </w:rPr>
        <w:tab/>
        <w:t xml:space="preserve">После получения заявления о регистрации в области безопасности пищевых продуктов Агентство обязано выдать </w:t>
      </w:r>
      <w:proofErr w:type="spellStart"/>
      <w:r w:rsidRPr="00FD7DF7">
        <w:rPr>
          <w:rFonts w:cstheme="majorBidi"/>
          <w:sz w:val="28"/>
          <w:szCs w:val="28"/>
        </w:rPr>
        <w:t>констатационную</w:t>
      </w:r>
      <w:proofErr w:type="spellEnd"/>
      <w:r w:rsidRPr="00FD7DF7">
        <w:rPr>
          <w:rFonts w:cstheme="majorBidi"/>
          <w:sz w:val="28"/>
          <w:szCs w:val="28"/>
        </w:rPr>
        <w:t xml:space="preserve"> справку в соответствии с положениями и образцом, установленными Законом № 160/2011 о регулировании предпринимательской деятельности путем разрешения. </w:t>
      </w:r>
    </w:p>
    <w:p w14:paraId="58CF6430" w14:textId="03096C28" w:rsidR="00FD7DF7" w:rsidRPr="00FD7DF7" w:rsidRDefault="00FD7DF7" w:rsidP="00FD7DF7">
      <w:pPr>
        <w:rPr>
          <w:rFonts w:cstheme="majorBidi"/>
          <w:sz w:val="28"/>
          <w:szCs w:val="28"/>
        </w:rPr>
      </w:pPr>
      <w:r w:rsidRPr="00FD7DF7">
        <w:rPr>
          <w:rFonts w:cstheme="majorBidi"/>
          <w:sz w:val="28"/>
          <w:szCs w:val="28"/>
        </w:rPr>
        <w:t>(2) В течение не более 5 рабочих дней Агентство обязано рассмотреть заявление, оценить условия деятельности о</w:t>
      </w:r>
      <w:r w:rsidR="00B62DF6">
        <w:rPr>
          <w:rFonts w:cstheme="majorBidi"/>
          <w:sz w:val="28"/>
          <w:szCs w:val="28"/>
        </w:rPr>
        <w:t>ператора продовольственной цепи</w:t>
      </w:r>
      <w:r w:rsidRPr="00FD7DF7">
        <w:rPr>
          <w:rFonts w:cstheme="majorBidi"/>
          <w:sz w:val="28"/>
          <w:szCs w:val="28"/>
        </w:rPr>
        <w:t xml:space="preserve"> и на основании критериев анализа рисков и профиля заявителя инициировать и провести внезапный контроль в соответствии с Законом </w:t>
      </w:r>
      <w:r w:rsidR="00B62DF6">
        <w:rPr>
          <w:rFonts w:cstheme="majorBidi"/>
          <w:sz w:val="28"/>
          <w:szCs w:val="28"/>
        </w:rPr>
        <w:br/>
      </w:r>
      <w:r w:rsidRPr="00FD7DF7">
        <w:rPr>
          <w:rFonts w:cstheme="majorBidi"/>
          <w:sz w:val="28"/>
          <w:szCs w:val="28"/>
        </w:rPr>
        <w:t>№ 131/2012 о государственном контроле предпринимательской деятельности. Контроль, осуществляемый с целью выдачи разрешительного документа, требует составления направления на контроль в этом смысле.</w:t>
      </w:r>
    </w:p>
    <w:p w14:paraId="27435D68" w14:textId="77777777" w:rsidR="00FD7DF7" w:rsidRPr="00FD7DF7" w:rsidRDefault="00FD7DF7" w:rsidP="00FD7DF7">
      <w:pPr>
        <w:rPr>
          <w:rFonts w:cstheme="majorBidi"/>
          <w:sz w:val="28"/>
          <w:szCs w:val="28"/>
        </w:rPr>
      </w:pPr>
      <w:proofErr w:type="gramStart"/>
      <w:r w:rsidRPr="00FD7DF7">
        <w:rPr>
          <w:rFonts w:cstheme="majorBidi"/>
          <w:sz w:val="28"/>
          <w:szCs w:val="28"/>
        </w:rPr>
        <w:t>(3)</w:t>
      </w:r>
      <w:r w:rsidRPr="00FD7DF7">
        <w:rPr>
          <w:rFonts w:cstheme="majorBidi"/>
          <w:sz w:val="28"/>
          <w:szCs w:val="28"/>
        </w:rPr>
        <w:tab/>
        <w:t xml:space="preserve">Если указанная в заявлении информация является полной и в результате проведенной оценки и контроля не обнаружены отступления от требований и обязательств, прямо установленных законодательством для </w:t>
      </w:r>
      <w:r w:rsidRPr="00FD7DF7">
        <w:rPr>
          <w:rFonts w:cstheme="majorBidi"/>
          <w:sz w:val="28"/>
          <w:szCs w:val="28"/>
        </w:rPr>
        <w:lastRenderedPageBreak/>
        <w:t>данного вида деятельности и типа предприятия, Агентство обязано в течение 15 рабочих дней со дня получения заявления зарегистрировать предприятие и выдать сертификат о регистрации в сфере безопасности пищевых продуктов согласно образцу, приведенному в Приложении</w:t>
      </w:r>
      <w:proofErr w:type="gramEnd"/>
      <w:r w:rsidRPr="00FD7DF7">
        <w:rPr>
          <w:rFonts w:cstheme="majorBidi"/>
          <w:sz w:val="28"/>
          <w:szCs w:val="28"/>
        </w:rPr>
        <w:t xml:space="preserve"> № 5.</w:t>
      </w:r>
    </w:p>
    <w:p w14:paraId="5E631BB2" w14:textId="77777777" w:rsidR="00FD7DF7" w:rsidRPr="00FD7DF7" w:rsidRDefault="00FD7DF7" w:rsidP="00FD7DF7">
      <w:pPr>
        <w:rPr>
          <w:rFonts w:cstheme="majorBidi"/>
          <w:sz w:val="28"/>
          <w:szCs w:val="28"/>
        </w:rPr>
      </w:pPr>
      <w:r w:rsidRPr="00FD7DF7">
        <w:rPr>
          <w:rFonts w:cstheme="majorBidi"/>
          <w:sz w:val="28"/>
          <w:szCs w:val="28"/>
        </w:rPr>
        <w:t>(4)</w:t>
      </w:r>
      <w:r w:rsidRPr="00FD7DF7">
        <w:rPr>
          <w:rFonts w:cstheme="majorBidi"/>
          <w:sz w:val="28"/>
          <w:szCs w:val="28"/>
        </w:rPr>
        <w:tab/>
        <w:t>Срок рассмотрения заявления может быть приостановлен, если оно неполно и заявитель должен представить сведения и/или документы, указанные в настоящем законе, или если обнаруженные отклонения неизбежно ведут к тому, что продукт будет представлять повышенный риск для общественного здоровья, однако поддаются устранению в срок не более 30 дней.</w:t>
      </w:r>
    </w:p>
    <w:p w14:paraId="1B2A6F5B" w14:textId="77777777" w:rsidR="00FD7DF7" w:rsidRPr="00FD7DF7" w:rsidRDefault="00FD7DF7" w:rsidP="00FD7DF7">
      <w:pPr>
        <w:rPr>
          <w:rFonts w:cstheme="majorBidi"/>
          <w:sz w:val="28"/>
          <w:szCs w:val="28"/>
        </w:rPr>
      </w:pPr>
      <w:r w:rsidRPr="00FD7DF7">
        <w:rPr>
          <w:rFonts w:cstheme="majorBidi"/>
          <w:sz w:val="28"/>
          <w:szCs w:val="28"/>
        </w:rPr>
        <w:t>(5)</w:t>
      </w:r>
      <w:r w:rsidRPr="00FD7DF7">
        <w:rPr>
          <w:rFonts w:cstheme="majorBidi"/>
          <w:sz w:val="28"/>
          <w:szCs w:val="28"/>
        </w:rPr>
        <w:tab/>
        <w:t xml:space="preserve"> В регистрации предприятия может быть отказано при наличии соответствующего обоснования со стороны Агентства лишь в случае, если в результате оценки или контроля на предприятии выявлены прямо предусмотренные законодательством нарушения, которые не поддаются устранению в течение 45 дней и тяжесть которых непременно создаст повышенный и неминуемый риск для общественного здоровья. </w:t>
      </w:r>
    </w:p>
    <w:p w14:paraId="45FEBAEB" w14:textId="77777777" w:rsidR="00FD7DF7" w:rsidRPr="00FD7DF7" w:rsidRDefault="00FD7DF7" w:rsidP="00FD7DF7">
      <w:pPr>
        <w:rPr>
          <w:rFonts w:cstheme="majorBidi"/>
          <w:sz w:val="28"/>
          <w:szCs w:val="28"/>
        </w:rPr>
      </w:pPr>
      <w:r w:rsidRPr="00FD7DF7">
        <w:rPr>
          <w:rFonts w:cstheme="majorBidi"/>
          <w:sz w:val="28"/>
          <w:szCs w:val="28"/>
        </w:rPr>
        <w:t>(6)</w:t>
      </w:r>
      <w:r w:rsidRPr="00FD7DF7">
        <w:rPr>
          <w:rFonts w:cstheme="majorBidi"/>
          <w:sz w:val="28"/>
          <w:szCs w:val="28"/>
        </w:rPr>
        <w:tab/>
        <w:t>Если Агентство не дало письменный ответ в течение 15 дней после подачи заявления, применяется принцип молчаливого согласия в соответствии с положениями Закона №160/2011 о регулировании предпринимательской деятельности путем разрешения.</w:t>
      </w:r>
    </w:p>
    <w:p w14:paraId="5855A070" w14:textId="77777777" w:rsidR="00FD7DF7" w:rsidRPr="00FD7DF7" w:rsidRDefault="00FD7DF7" w:rsidP="00FD7DF7">
      <w:pPr>
        <w:rPr>
          <w:rFonts w:cstheme="majorBidi"/>
          <w:sz w:val="28"/>
          <w:szCs w:val="28"/>
        </w:rPr>
      </w:pPr>
      <w:r w:rsidRPr="00FD7DF7">
        <w:rPr>
          <w:rFonts w:cstheme="majorBidi"/>
          <w:sz w:val="28"/>
          <w:szCs w:val="28"/>
        </w:rPr>
        <w:t>(7)</w:t>
      </w:r>
      <w:r w:rsidRPr="00FD7DF7">
        <w:rPr>
          <w:rFonts w:cstheme="majorBidi"/>
          <w:sz w:val="28"/>
          <w:szCs w:val="28"/>
        </w:rPr>
        <w:tab/>
        <w:t xml:space="preserve">Сертификат о регистрации в области безопасности пищевых продуктов может быть </w:t>
      </w:r>
      <w:proofErr w:type="gramStart"/>
      <w:r w:rsidRPr="00FD7DF7">
        <w:rPr>
          <w:rFonts w:cstheme="majorBidi"/>
          <w:sz w:val="28"/>
          <w:szCs w:val="28"/>
        </w:rPr>
        <w:t>отозван</w:t>
      </w:r>
      <w:proofErr w:type="gramEnd"/>
      <w:r w:rsidRPr="00FD7DF7">
        <w:rPr>
          <w:rFonts w:cstheme="majorBidi"/>
          <w:sz w:val="28"/>
          <w:szCs w:val="28"/>
        </w:rPr>
        <w:t xml:space="preserve">/приостановлен в порядке, установленном Законом №160/2011 о регулировании предпринимательской деятельности путем разрешения. В случаях, отличных от указанных в части (2) статьи 10 или части (1) статьи 11 Закона №160/2011 о регулировании предпринимательской деятельности путем разрешения, сертификат о регистрации может быть </w:t>
      </w:r>
      <w:proofErr w:type="gramStart"/>
      <w:r w:rsidRPr="00FD7DF7">
        <w:rPr>
          <w:rFonts w:cstheme="majorBidi"/>
          <w:sz w:val="28"/>
          <w:szCs w:val="28"/>
        </w:rPr>
        <w:t>отозван</w:t>
      </w:r>
      <w:proofErr w:type="gramEnd"/>
      <w:r w:rsidRPr="00FD7DF7">
        <w:rPr>
          <w:rFonts w:cstheme="majorBidi"/>
          <w:sz w:val="28"/>
          <w:szCs w:val="28"/>
        </w:rPr>
        <w:t xml:space="preserve">/приостановлен Агентством с обращением в судебную инстанцию, только если его обладатель допустил грубое нарушение прямо предусмотренных законодательством обязательств, которое ведет или может привести к прямому, неминуемому и непосредственному ущербу для жизни и </w:t>
      </w:r>
      <w:proofErr w:type="gramStart"/>
      <w:r w:rsidRPr="00FD7DF7">
        <w:rPr>
          <w:rFonts w:cstheme="majorBidi"/>
          <w:sz w:val="28"/>
          <w:szCs w:val="28"/>
        </w:rPr>
        <w:t>здоровья</w:t>
      </w:r>
      <w:proofErr w:type="gramEnd"/>
      <w:r w:rsidRPr="00FD7DF7">
        <w:rPr>
          <w:rFonts w:cstheme="majorBidi"/>
          <w:sz w:val="28"/>
          <w:szCs w:val="28"/>
        </w:rPr>
        <w:t xml:space="preserve"> потребителя и </w:t>
      </w:r>
      <w:proofErr w:type="gramStart"/>
      <w:r w:rsidRPr="00FD7DF7">
        <w:rPr>
          <w:rFonts w:cstheme="majorBidi"/>
          <w:sz w:val="28"/>
          <w:szCs w:val="28"/>
        </w:rPr>
        <w:t>которое</w:t>
      </w:r>
      <w:proofErr w:type="gramEnd"/>
      <w:r w:rsidRPr="00FD7DF7">
        <w:rPr>
          <w:rFonts w:cstheme="majorBidi"/>
          <w:sz w:val="28"/>
          <w:szCs w:val="28"/>
        </w:rPr>
        <w:t xml:space="preserve"> не поддается устранению в ближайшее время и, соответственно, требует устранения лишь при условии прекращения или приостановления деятельности.</w:t>
      </w:r>
    </w:p>
    <w:p w14:paraId="67F8C512" w14:textId="3E6614DE" w:rsidR="00FD7DF7" w:rsidRPr="00FD7DF7" w:rsidRDefault="00FD7DF7" w:rsidP="00FD7DF7">
      <w:pPr>
        <w:rPr>
          <w:rFonts w:cstheme="majorBidi"/>
          <w:sz w:val="28"/>
          <w:szCs w:val="28"/>
        </w:rPr>
      </w:pPr>
      <w:r w:rsidRPr="00FD7DF7">
        <w:rPr>
          <w:rFonts w:cstheme="majorBidi"/>
          <w:sz w:val="28"/>
          <w:szCs w:val="28"/>
        </w:rPr>
        <w:t>(8)</w:t>
      </w:r>
      <w:r w:rsidRPr="00FD7DF7">
        <w:rPr>
          <w:rFonts w:cstheme="majorBidi"/>
          <w:sz w:val="28"/>
          <w:szCs w:val="28"/>
        </w:rPr>
        <w:tab/>
        <w:t xml:space="preserve">Агентство создает и ведет сводный реестр операторов продовольственной цепи, зарегистрированных в сфере безопасности пищевых продуктов. Данный реестр является публичным, и к нему можно получить доступ и ознакомиться с ним в электронной форме. Помимо этого, Агентство ведет реестр заявлений и выданных </w:t>
      </w:r>
      <w:proofErr w:type="spellStart"/>
      <w:r w:rsidRPr="00FD7DF7">
        <w:rPr>
          <w:rFonts w:cstheme="majorBidi"/>
          <w:sz w:val="28"/>
          <w:szCs w:val="28"/>
        </w:rPr>
        <w:t>констатационных</w:t>
      </w:r>
      <w:proofErr w:type="spellEnd"/>
      <w:r w:rsidRPr="00FD7DF7">
        <w:rPr>
          <w:rFonts w:cstheme="majorBidi"/>
          <w:sz w:val="28"/>
          <w:szCs w:val="28"/>
        </w:rPr>
        <w:t xml:space="preserve"> справок</w:t>
      </w:r>
      <w:proofErr w:type="gramStart"/>
      <w:r w:rsidRPr="00FD7DF7">
        <w:rPr>
          <w:rFonts w:cstheme="majorBidi"/>
          <w:sz w:val="28"/>
          <w:szCs w:val="28"/>
        </w:rPr>
        <w:t>.</w:t>
      </w:r>
      <w:r w:rsidR="00B62DF6">
        <w:rPr>
          <w:rFonts w:cstheme="majorBidi"/>
          <w:sz w:val="28"/>
          <w:szCs w:val="28"/>
        </w:rPr>
        <w:t>»;</w:t>
      </w:r>
      <w:proofErr w:type="gramEnd"/>
    </w:p>
    <w:p w14:paraId="4DAD4251" w14:textId="4C3A2227" w:rsidR="00B62DF6" w:rsidRDefault="00FD7DF7" w:rsidP="00FD7DF7">
      <w:pPr>
        <w:rPr>
          <w:rFonts w:cstheme="majorBidi"/>
          <w:sz w:val="28"/>
          <w:szCs w:val="28"/>
        </w:rPr>
      </w:pPr>
      <w:r w:rsidRPr="00FD7DF7">
        <w:rPr>
          <w:rFonts w:cstheme="majorBidi"/>
          <w:sz w:val="28"/>
          <w:szCs w:val="28"/>
        </w:rPr>
        <w:t>17. дополнить приложения</w:t>
      </w:r>
      <w:r w:rsidR="00B62DF6">
        <w:rPr>
          <w:rFonts w:cstheme="majorBidi"/>
          <w:sz w:val="28"/>
          <w:szCs w:val="28"/>
        </w:rPr>
        <w:t>ми № 1–5 следующего содержания:</w:t>
      </w:r>
    </w:p>
    <w:p w14:paraId="6D3D2328" w14:textId="77777777" w:rsidR="00B62DF6" w:rsidRDefault="00B62DF6">
      <w:pPr>
        <w:rPr>
          <w:rFonts w:cstheme="majorBidi"/>
          <w:sz w:val="28"/>
          <w:szCs w:val="28"/>
        </w:rPr>
      </w:pPr>
      <w:r>
        <w:rPr>
          <w:rFonts w:cstheme="majorBidi"/>
          <w:sz w:val="28"/>
          <w:szCs w:val="28"/>
        </w:rPr>
        <w:br w:type="page"/>
      </w:r>
    </w:p>
    <w:p w14:paraId="28A6F7EC" w14:textId="77777777" w:rsidR="00B62DF6" w:rsidRDefault="00B62DF6">
      <w:pPr>
        <w:rPr>
          <w:rFonts w:cstheme="majorBidi"/>
          <w:sz w:val="28"/>
          <w:szCs w:val="28"/>
        </w:rPr>
        <w:sectPr w:rsidR="00B62DF6"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pPr>
    </w:p>
    <w:p w14:paraId="6C21C653" w14:textId="77777777" w:rsidR="00B62DF6" w:rsidRPr="00B62DF6" w:rsidRDefault="00B62DF6" w:rsidP="00B62DF6">
      <w:pPr>
        <w:spacing w:line="276" w:lineRule="auto"/>
        <w:ind w:firstLine="0"/>
        <w:jc w:val="right"/>
        <w:rPr>
          <w:rFonts w:eastAsia="Calibri"/>
        </w:rPr>
      </w:pPr>
      <w:r w:rsidRPr="00B62DF6">
        <w:rPr>
          <w:rFonts w:eastAsia="Calibri"/>
        </w:rPr>
        <w:lastRenderedPageBreak/>
        <w:t xml:space="preserve">Приложение № 1 </w:t>
      </w:r>
    </w:p>
    <w:p w14:paraId="408CEC4B" w14:textId="66C24BEC" w:rsidR="00B62DF6" w:rsidRPr="00B62DF6" w:rsidRDefault="00B62DF6" w:rsidP="00B62DF6">
      <w:pPr>
        <w:spacing w:line="276" w:lineRule="auto"/>
        <w:ind w:firstLine="0"/>
        <w:jc w:val="right"/>
        <w:rPr>
          <w:rFonts w:eastAsia="Calibri"/>
        </w:rPr>
      </w:pPr>
      <w:r w:rsidRPr="00B62DF6">
        <w:rPr>
          <w:rFonts w:eastAsia="Calibri"/>
        </w:rPr>
        <w:t>к Закону № 306/2018</w:t>
      </w:r>
    </w:p>
    <w:p w14:paraId="7951D328" w14:textId="77777777" w:rsidR="00B62DF6" w:rsidRPr="00B62DF6" w:rsidRDefault="00B62DF6" w:rsidP="00B62DF6">
      <w:pPr>
        <w:spacing w:line="276" w:lineRule="auto"/>
        <w:ind w:firstLine="0"/>
        <w:jc w:val="center"/>
        <w:rPr>
          <w:rFonts w:eastAsia="Calibri"/>
          <w:b/>
          <w:bCs/>
        </w:rPr>
      </w:pPr>
      <w:r w:rsidRPr="00B62DF6">
        <w:rPr>
          <w:rFonts w:eastAsia="Calibri"/>
          <w:b/>
          <w:bCs/>
        </w:rPr>
        <w:t xml:space="preserve">Образец сертификата качества пищевых продуктов </w:t>
      </w:r>
    </w:p>
    <w:p w14:paraId="531EA489" w14:textId="77777777" w:rsidR="00B62DF6" w:rsidRPr="00B62DF6" w:rsidRDefault="00B62DF6" w:rsidP="00B62DF6">
      <w:pPr>
        <w:spacing w:line="276" w:lineRule="auto"/>
        <w:ind w:firstLine="0"/>
        <w:jc w:val="center"/>
        <w:rPr>
          <w:rFonts w:eastAsia="Calibri"/>
          <w:b/>
          <w:bCs/>
          <w:sz w:val="10"/>
        </w:rPr>
      </w:pPr>
    </w:p>
    <w:p w14:paraId="599AF11D" w14:textId="77777777" w:rsidR="00B62DF6" w:rsidRPr="00B62DF6" w:rsidRDefault="00B62DF6" w:rsidP="00B62DF6">
      <w:pPr>
        <w:spacing w:line="276" w:lineRule="auto"/>
        <w:ind w:firstLine="0"/>
        <w:jc w:val="center"/>
        <w:rPr>
          <w:rFonts w:eastAsia="Calibri"/>
          <w:b/>
          <w:bCs/>
        </w:rPr>
      </w:pPr>
      <w:r w:rsidRPr="00B62DF6">
        <w:rPr>
          <w:rFonts w:eastAsia="Calibri"/>
          <w:b/>
          <w:bCs/>
        </w:rPr>
        <w:t>ХОЗЯЙСТВУЮЩИЙ СУБЪЕКТ</w:t>
      </w:r>
    </w:p>
    <w:p w14:paraId="2820BB1B" w14:textId="77777777" w:rsidR="00B62DF6" w:rsidRPr="00B62DF6" w:rsidRDefault="00B62DF6" w:rsidP="00B62DF6">
      <w:pPr>
        <w:spacing w:line="276" w:lineRule="auto"/>
        <w:ind w:firstLine="0"/>
        <w:jc w:val="center"/>
        <w:rPr>
          <w:rFonts w:eastAsia="Calibri"/>
        </w:rPr>
      </w:pPr>
      <w:r w:rsidRPr="00B62DF6">
        <w:rPr>
          <w:rFonts w:eastAsia="Calibri"/>
        </w:rPr>
        <w:t>____________________________________________</w:t>
      </w:r>
    </w:p>
    <w:p w14:paraId="0AB6BEEC" w14:textId="77777777" w:rsidR="00B62DF6" w:rsidRPr="00B62DF6" w:rsidRDefault="00B62DF6" w:rsidP="00B62DF6">
      <w:pPr>
        <w:spacing w:line="276" w:lineRule="auto"/>
        <w:ind w:firstLine="0"/>
        <w:jc w:val="center"/>
        <w:rPr>
          <w:rFonts w:eastAsia="Calibri"/>
          <w:sz w:val="10"/>
        </w:rPr>
      </w:pPr>
    </w:p>
    <w:p w14:paraId="1FC71B7C" w14:textId="77777777" w:rsidR="00B62DF6" w:rsidRPr="00B62DF6" w:rsidRDefault="00B62DF6" w:rsidP="00B62DF6">
      <w:pPr>
        <w:spacing w:line="276" w:lineRule="auto"/>
        <w:ind w:firstLine="0"/>
        <w:jc w:val="center"/>
        <w:rPr>
          <w:rFonts w:eastAsia="Calibri"/>
          <w:b/>
          <w:bCs/>
        </w:rPr>
      </w:pPr>
      <w:r w:rsidRPr="00B62DF6">
        <w:rPr>
          <w:rFonts w:eastAsia="Calibri"/>
          <w:b/>
          <w:bCs/>
        </w:rPr>
        <w:t>СЕРТИФИКАТ КАЧЕСТВА №_______</w:t>
      </w:r>
      <w:proofErr w:type="gramStart"/>
      <w:r w:rsidRPr="00B62DF6">
        <w:rPr>
          <w:rFonts w:eastAsia="Calibri"/>
          <w:b/>
          <w:bCs/>
        </w:rPr>
        <w:t>от</w:t>
      </w:r>
      <w:proofErr w:type="gramEnd"/>
      <w:r w:rsidRPr="00B62DF6">
        <w:rPr>
          <w:rFonts w:eastAsia="Calibri"/>
          <w:b/>
          <w:bCs/>
        </w:rPr>
        <w:t>______________________</w:t>
      </w:r>
    </w:p>
    <w:p w14:paraId="34761CEB" w14:textId="77777777" w:rsidR="00B62DF6" w:rsidRPr="00B62DF6" w:rsidRDefault="00B62DF6" w:rsidP="00B62DF6">
      <w:pPr>
        <w:spacing w:after="120"/>
        <w:ind w:firstLine="0"/>
        <w:jc w:val="left"/>
        <w:rPr>
          <w:rFonts w:eastAsia="Calibri"/>
        </w:rPr>
      </w:pPr>
      <w:r w:rsidRPr="00B62DF6">
        <w:rPr>
          <w:rFonts w:eastAsia="Calibri"/>
        </w:rPr>
        <w:t>Отправитель____________________________________________________________________________________________________________</w:t>
      </w:r>
    </w:p>
    <w:p w14:paraId="3240380B" w14:textId="77777777" w:rsidR="00B62DF6" w:rsidRPr="00B62DF6" w:rsidRDefault="00B62DF6" w:rsidP="00B62DF6">
      <w:pPr>
        <w:spacing w:after="120"/>
        <w:ind w:firstLine="0"/>
        <w:jc w:val="left"/>
        <w:rPr>
          <w:rFonts w:eastAsia="Calibri"/>
        </w:rPr>
      </w:pPr>
      <w:r w:rsidRPr="00B62DF6">
        <w:rPr>
          <w:rFonts w:eastAsia="Calibri"/>
        </w:rPr>
        <w:t>Получатель______________________________________________________________________________________________________________</w:t>
      </w:r>
    </w:p>
    <w:p w14:paraId="64B2BB36" w14:textId="77777777" w:rsidR="00B62DF6" w:rsidRPr="00B62DF6" w:rsidRDefault="00B62DF6" w:rsidP="00B62DF6">
      <w:pPr>
        <w:spacing w:after="120" w:line="276" w:lineRule="auto"/>
        <w:ind w:firstLine="0"/>
        <w:jc w:val="left"/>
        <w:rPr>
          <w:rFonts w:eastAsia="Calibri"/>
        </w:rPr>
      </w:pPr>
      <w:r w:rsidRPr="00B62DF6">
        <w:rPr>
          <w:rFonts w:eastAsia="Calibri"/>
        </w:rPr>
        <w:t xml:space="preserve">Транспорт _______________________ </w:t>
      </w:r>
      <w:r w:rsidRPr="00B62DF6">
        <w:tab/>
      </w:r>
      <w:r w:rsidRPr="00B62DF6">
        <w:tab/>
      </w:r>
      <w:r w:rsidRPr="00B62DF6">
        <w:tab/>
      </w:r>
      <w:r w:rsidRPr="00B62DF6">
        <w:tab/>
      </w:r>
      <w:r w:rsidRPr="00B62DF6">
        <w:rPr>
          <w:rFonts w:eastAsia="Calibri"/>
        </w:rPr>
        <w:t>Налоговая накладная _________________________</w:t>
      </w:r>
    </w:p>
    <w:tbl>
      <w:tblPr>
        <w:tblStyle w:val="aff7"/>
        <w:tblW w:w="14471" w:type="dxa"/>
        <w:tblLayout w:type="fixed"/>
        <w:tblLook w:val="04A0" w:firstRow="1" w:lastRow="0" w:firstColumn="1" w:lastColumn="0" w:noHBand="0" w:noVBand="1"/>
      </w:tblPr>
      <w:tblGrid>
        <w:gridCol w:w="562"/>
        <w:gridCol w:w="2842"/>
        <w:gridCol w:w="1945"/>
        <w:gridCol w:w="1795"/>
        <w:gridCol w:w="1225"/>
        <w:gridCol w:w="1496"/>
        <w:gridCol w:w="1495"/>
        <w:gridCol w:w="1496"/>
        <w:gridCol w:w="1615"/>
      </w:tblGrid>
      <w:tr w:rsidR="00B62DF6" w:rsidRPr="00B62DF6" w14:paraId="12A13336" w14:textId="77777777" w:rsidTr="000F11A8">
        <w:trPr>
          <w:trHeight w:val="898"/>
        </w:trPr>
        <w:tc>
          <w:tcPr>
            <w:tcW w:w="562" w:type="dxa"/>
          </w:tcPr>
          <w:p w14:paraId="37C4EFD1" w14:textId="77777777" w:rsidR="00B62DF6" w:rsidRPr="00B62DF6" w:rsidRDefault="00B62DF6" w:rsidP="000F11A8">
            <w:pPr>
              <w:spacing w:before="240"/>
              <w:ind w:firstLine="0"/>
              <w:jc w:val="center"/>
              <w:rPr>
                <w:rFonts w:ascii="Times New Roman" w:eastAsia="Calibri" w:hAnsi="Times New Roman"/>
                <w:b/>
                <w:bCs/>
              </w:rPr>
            </w:pPr>
            <w:r w:rsidRPr="00B62DF6">
              <w:rPr>
                <w:rFonts w:ascii="Times New Roman" w:eastAsia="Calibri" w:hAnsi="Times New Roman"/>
                <w:b/>
                <w:bCs/>
              </w:rPr>
              <w:t>№</w:t>
            </w:r>
          </w:p>
        </w:tc>
        <w:tc>
          <w:tcPr>
            <w:tcW w:w="2842" w:type="dxa"/>
          </w:tcPr>
          <w:p w14:paraId="1930FFAB" w14:textId="77777777" w:rsidR="00B62DF6" w:rsidRPr="00B62DF6" w:rsidRDefault="00B62DF6" w:rsidP="000F11A8">
            <w:pPr>
              <w:spacing w:before="240"/>
              <w:ind w:firstLine="0"/>
              <w:jc w:val="center"/>
              <w:rPr>
                <w:rFonts w:ascii="Times New Roman" w:eastAsia="Calibri" w:hAnsi="Times New Roman"/>
                <w:b/>
                <w:bCs/>
              </w:rPr>
            </w:pPr>
            <w:r w:rsidRPr="00B62DF6">
              <w:rPr>
                <w:rFonts w:ascii="Times New Roman" w:eastAsia="Calibri" w:hAnsi="Times New Roman"/>
                <w:b/>
                <w:bCs/>
              </w:rPr>
              <w:t xml:space="preserve">Наименование продукта </w:t>
            </w:r>
          </w:p>
        </w:tc>
        <w:tc>
          <w:tcPr>
            <w:tcW w:w="1945" w:type="dxa"/>
          </w:tcPr>
          <w:p w14:paraId="07CCF554" w14:textId="77777777" w:rsidR="00B62DF6" w:rsidRPr="00B62DF6" w:rsidRDefault="00B62DF6" w:rsidP="000F11A8">
            <w:pPr>
              <w:spacing w:before="240"/>
              <w:ind w:firstLine="0"/>
              <w:jc w:val="center"/>
              <w:rPr>
                <w:rFonts w:ascii="Times New Roman" w:eastAsia="Calibri" w:hAnsi="Times New Roman"/>
                <w:b/>
                <w:bCs/>
              </w:rPr>
            </w:pPr>
            <w:r w:rsidRPr="00B62DF6">
              <w:rPr>
                <w:rFonts w:ascii="Times New Roman" w:eastAsia="Calibri" w:hAnsi="Times New Roman"/>
                <w:b/>
                <w:bCs/>
              </w:rPr>
              <w:t xml:space="preserve">Дата изготовления </w:t>
            </w:r>
          </w:p>
        </w:tc>
        <w:tc>
          <w:tcPr>
            <w:tcW w:w="1795" w:type="dxa"/>
          </w:tcPr>
          <w:p w14:paraId="5CEC3F73" w14:textId="77777777" w:rsidR="00B62DF6" w:rsidRPr="00B62DF6" w:rsidRDefault="00B62DF6" w:rsidP="000F11A8">
            <w:pPr>
              <w:spacing w:before="240"/>
              <w:ind w:firstLine="0"/>
              <w:jc w:val="center"/>
              <w:rPr>
                <w:rFonts w:ascii="Times New Roman" w:eastAsia="Calibri" w:hAnsi="Times New Roman"/>
                <w:b/>
                <w:bCs/>
              </w:rPr>
            </w:pPr>
            <w:r w:rsidRPr="00B62DF6">
              <w:rPr>
                <w:rFonts w:ascii="Times New Roman" w:eastAsia="Calibri" w:hAnsi="Times New Roman"/>
                <w:b/>
                <w:bCs/>
              </w:rPr>
              <w:t xml:space="preserve">Срок годности </w:t>
            </w:r>
          </w:p>
        </w:tc>
        <w:tc>
          <w:tcPr>
            <w:tcW w:w="1225" w:type="dxa"/>
          </w:tcPr>
          <w:p w14:paraId="6E4B17DC" w14:textId="77777777" w:rsidR="00B62DF6" w:rsidRPr="00B62DF6" w:rsidRDefault="00B62DF6" w:rsidP="000F11A8">
            <w:pPr>
              <w:spacing w:before="240"/>
              <w:ind w:firstLine="0"/>
              <w:jc w:val="center"/>
              <w:rPr>
                <w:rFonts w:ascii="Times New Roman" w:eastAsia="Calibri" w:hAnsi="Times New Roman"/>
                <w:b/>
                <w:bCs/>
              </w:rPr>
            </w:pPr>
            <w:r w:rsidRPr="00B62DF6">
              <w:rPr>
                <w:rFonts w:ascii="Times New Roman" w:eastAsia="Calibri" w:hAnsi="Times New Roman"/>
                <w:b/>
                <w:bCs/>
              </w:rPr>
              <w:t>№ Партии</w:t>
            </w:r>
          </w:p>
        </w:tc>
        <w:tc>
          <w:tcPr>
            <w:tcW w:w="1496" w:type="dxa"/>
          </w:tcPr>
          <w:p w14:paraId="51DF4124" w14:textId="77777777" w:rsidR="00B62DF6" w:rsidRPr="00B62DF6" w:rsidRDefault="00B62DF6" w:rsidP="000F11A8">
            <w:pPr>
              <w:spacing w:before="240"/>
              <w:ind w:firstLine="0"/>
              <w:jc w:val="center"/>
              <w:rPr>
                <w:rFonts w:ascii="Times New Roman" w:eastAsia="Calibri" w:hAnsi="Times New Roman"/>
                <w:b/>
                <w:bCs/>
              </w:rPr>
            </w:pPr>
            <w:r w:rsidRPr="00B62DF6">
              <w:rPr>
                <w:rFonts w:ascii="Times New Roman" w:eastAsia="Calibri" w:hAnsi="Times New Roman"/>
                <w:b/>
                <w:bCs/>
              </w:rPr>
              <w:t>Вид упаковки</w:t>
            </w:r>
          </w:p>
        </w:tc>
        <w:tc>
          <w:tcPr>
            <w:tcW w:w="1495" w:type="dxa"/>
          </w:tcPr>
          <w:p w14:paraId="7CD2E368" w14:textId="77777777" w:rsidR="00B62DF6" w:rsidRPr="00B62DF6" w:rsidRDefault="00B62DF6" w:rsidP="000F11A8">
            <w:pPr>
              <w:spacing w:before="240"/>
              <w:ind w:firstLine="0"/>
              <w:jc w:val="center"/>
              <w:rPr>
                <w:rFonts w:ascii="Times New Roman" w:eastAsia="Calibri" w:hAnsi="Times New Roman"/>
                <w:b/>
                <w:bCs/>
              </w:rPr>
            </w:pPr>
            <w:r w:rsidRPr="00B62DF6">
              <w:rPr>
                <w:rFonts w:ascii="Times New Roman" w:eastAsia="Calibri" w:hAnsi="Times New Roman"/>
                <w:b/>
                <w:bCs/>
              </w:rPr>
              <w:t>Количество, штук</w:t>
            </w:r>
          </w:p>
        </w:tc>
        <w:tc>
          <w:tcPr>
            <w:tcW w:w="1496" w:type="dxa"/>
          </w:tcPr>
          <w:p w14:paraId="416B0B1C" w14:textId="77777777" w:rsidR="00B62DF6" w:rsidRPr="00B62DF6" w:rsidRDefault="00B62DF6" w:rsidP="000F11A8">
            <w:pPr>
              <w:spacing w:before="240"/>
              <w:ind w:firstLine="0"/>
              <w:jc w:val="center"/>
              <w:rPr>
                <w:rFonts w:ascii="Times New Roman" w:eastAsia="Calibri" w:hAnsi="Times New Roman"/>
                <w:b/>
                <w:bCs/>
              </w:rPr>
            </w:pPr>
            <w:r w:rsidRPr="00B62DF6">
              <w:rPr>
                <w:rFonts w:ascii="Times New Roman" w:eastAsia="Calibri" w:hAnsi="Times New Roman"/>
                <w:b/>
                <w:bCs/>
              </w:rPr>
              <w:t xml:space="preserve">Масса нетто/единица </w:t>
            </w:r>
          </w:p>
        </w:tc>
        <w:tc>
          <w:tcPr>
            <w:tcW w:w="1615" w:type="dxa"/>
          </w:tcPr>
          <w:p w14:paraId="4296149A" w14:textId="77777777" w:rsidR="00B62DF6" w:rsidRPr="00B62DF6" w:rsidRDefault="00B62DF6" w:rsidP="000F11A8">
            <w:pPr>
              <w:spacing w:before="240"/>
              <w:ind w:firstLine="0"/>
              <w:jc w:val="center"/>
              <w:rPr>
                <w:rFonts w:ascii="Times New Roman" w:eastAsia="Calibri" w:hAnsi="Times New Roman"/>
                <w:b/>
                <w:bCs/>
              </w:rPr>
            </w:pPr>
            <w:r w:rsidRPr="00B62DF6">
              <w:rPr>
                <w:rFonts w:ascii="Times New Roman" w:eastAsia="Calibri" w:hAnsi="Times New Roman"/>
                <w:b/>
                <w:bCs/>
              </w:rPr>
              <w:t>Соответствует показателям, регламентированным нормативным актом (№/дата)</w:t>
            </w:r>
          </w:p>
        </w:tc>
      </w:tr>
      <w:tr w:rsidR="00B62DF6" w:rsidRPr="00B62DF6" w14:paraId="2A2A1C65" w14:textId="77777777" w:rsidTr="000F11A8">
        <w:trPr>
          <w:trHeight w:val="255"/>
        </w:trPr>
        <w:tc>
          <w:tcPr>
            <w:tcW w:w="562" w:type="dxa"/>
          </w:tcPr>
          <w:p w14:paraId="4D365B3C" w14:textId="77777777" w:rsidR="00B62DF6" w:rsidRPr="00B62DF6" w:rsidRDefault="00B62DF6" w:rsidP="000F11A8">
            <w:pPr>
              <w:ind w:firstLine="0"/>
              <w:jc w:val="left"/>
              <w:rPr>
                <w:rFonts w:ascii="Times New Roman" w:eastAsia="Calibri" w:hAnsi="Times New Roman"/>
                <w:b/>
                <w:bCs/>
              </w:rPr>
            </w:pPr>
          </w:p>
        </w:tc>
        <w:tc>
          <w:tcPr>
            <w:tcW w:w="2842" w:type="dxa"/>
          </w:tcPr>
          <w:p w14:paraId="3956E49D" w14:textId="77777777" w:rsidR="00B62DF6" w:rsidRPr="00B62DF6" w:rsidRDefault="00B62DF6" w:rsidP="000F11A8">
            <w:pPr>
              <w:ind w:firstLine="0"/>
              <w:jc w:val="left"/>
              <w:rPr>
                <w:rFonts w:ascii="Times New Roman" w:eastAsia="Calibri" w:hAnsi="Times New Roman"/>
                <w:b/>
                <w:bCs/>
              </w:rPr>
            </w:pPr>
          </w:p>
        </w:tc>
        <w:tc>
          <w:tcPr>
            <w:tcW w:w="1945" w:type="dxa"/>
          </w:tcPr>
          <w:p w14:paraId="558D3061" w14:textId="77777777" w:rsidR="00B62DF6" w:rsidRPr="00B62DF6" w:rsidRDefault="00B62DF6" w:rsidP="000F11A8">
            <w:pPr>
              <w:ind w:firstLine="0"/>
              <w:jc w:val="left"/>
              <w:rPr>
                <w:rFonts w:ascii="Times New Roman" w:eastAsia="Calibri" w:hAnsi="Times New Roman"/>
                <w:b/>
                <w:bCs/>
              </w:rPr>
            </w:pPr>
          </w:p>
        </w:tc>
        <w:tc>
          <w:tcPr>
            <w:tcW w:w="1795" w:type="dxa"/>
          </w:tcPr>
          <w:p w14:paraId="2485CECF" w14:textId="77777777" w:rsidR="00B62DF6" w:rsidRPr="00B62DF6" w:rsidRDefault="00B62DF6" w:rsidP="000F11A8">
            <w:pPr>
              <w:ind w:firstLine="0"/>
              <w:jc w:val="left"/>
              <w:rPr>
                <w:rFonts w:ascii="Times New Roman" w:eastAsia="Calibri" w:hAnsi="Times New Roman"/>
                <w:b/>
                <w:bCs/>
              </w:rPr>
            </w:pPr>
          </w:p>
        </w:tc>
        <w:tc>
          <w:tcPr>
            <w:tcW w:w="1225" w:type="dxa"/>
          </w:tcPr>
          <w:p w14:paraId="3C5B9F4F" w14:textId="77777777" w:rsidR="00B62DF6" w:rsidRPr="00B62DF6" w:rsidRDefault="00B62DF6" w:rsidP="000F11A8">
            <w:pPr>
              <w:ind w:firstLine="0"/>
              <w:jc w:val="left"/>
              <w:rPr>
                <w:rFonts w:ascii="Times New Roman" w:eastAsia="Calibri" w:hAnsi="Times New Roman"/>
                <w:b/>
                <w:bCs/>
              </w:rPr>
            </w:pPr>
          </w:p>
        </w:tc>
        <w:tc>
          <w:tcPr>
            <w:tcW w:w="1496" w:type="dxa"/>
          </w:tcPr>
          <w:p w14:paraId="21FB77D0" w14:textId="77777777" w:rsidR="00B62DF6" w:rsidRPr="00B62DF6" w:rsidRDefault="00B62DF6" w:rsidP="000F11A8">
            <w:pPr>
              <w:ind w:firstLine="0"/>
              <w:jc w:val="left"/>
              <w:rPr>
                <w:rFonts w:ascii="Times New Roman" w:eastAsia="Calibri" w:hAnsi="Times New Roman"/>
                <w:b/>
                <w:bCs/>
              </w:rPr>
            </w:pPr>
          </w:p>
        </w:tc>
        <w:tc>
          <w:tcPr>
            <w:tcW w:w="1495" w:type="dxa"/>
          </w:tcPr>
          <w:p w14:paraId="47301F6F" w14:textId="77777777" w:rsidR="00B62DF6" w:rsidRPr="00B62DF6" w:rsidRDefault="00B62DF6" w:rsidP="000F11A8">
            <w:pPr>
              <w:ind w:firstLine="0"/>
              <w:jc w:val="left"/>
              <w:rPr>
                <w:rFonts w:ascii="Times New Roman" w:eastAsia="Calibri" w:hAnsi="Times New Roman"/>
                <w:b/>
                <w:bCs/>
              </w:rPr>
            </w:pPr>
          </w:p>
        </w:tc>
        <w:tc>
          <w:tcPr>
            <w:tcW w:w="1496" w:type="dxa"/>
          </w:tcPr>
          <w:p w14:paraId="1C32B9FF" w14:textId="77777777" w:rsidR="00B62DF6" w:rsidRPr="00B62DF6" w:rsidRDefault="00B62DF6" w:rsidP="000F11A8">
            <w:pPr>
              <w:ind w:firstLine="0"/>
              <w:jc w:val="left"/>
              <w:rPr>
                <w:rFonts w:ascii="Times New Roman" w:eastAsia="Calibri" w:hAnsi="Times New Roman"/>
                <w:b/>
                <w:bCs/>
              </w:rPr>
            </w:pPr>
          </w:p>
        </w:tc>
        <w:tc>
          <w:tcPr>
            <w:tcW w:w="1615" w:type="dxa"/>
          </w:tcPr>
          <w:p w14:paraId="611628DA" w14:textId="77777777" w:rsidR="00B62DF6" w:rsidRPr="00B62DF6" w:rsidRDefault="00B62DF6" w:rsidP="000F11A8">
            <w:pPr>
              <w:ind w:firstLine="0"/>
              <w:jc w:val="left"/>
              <w:rPr>
                <w:rFonts w:ascii="Times New Roman" w:eastAsia="Calibri" w:hAnsi="Times New Roman"/>
                <w:b/>
                <w:bCs/>
              </w:rPr>
            </w:pPr>
          </w:p>
        </w:tc>
      </w:tr>
      <w:tr w:rsidR="00B62DF6" w:rsidRPr="00B62DF6" w14:paraId="10FEDEAE" w14:textId="77777777" w:rsidTr="000F11A8">
        <w:trPr>
          <w:trHeight w:val="255"/>
        </w:trPr>
        <w:tc>
          <w:tcPr>
            <w:tcW w:w="562" w:type="dxa"/>
          </w:tcPr>
          <w:p w14:paraId="2C90296E" w14:textId="77777777" w:rsidR="00B62DF6" w:rsidRPr="00B62DF6" w:rsidRDefault="00B62DF6" w:rsidP="000F11A8">
            <w:pPr>
              <w:ind w:firstLine="0"/>
              <w:jc w:val="left"/>
              <w:rPr>
                <w:rFonts w:ascii="Times New Roman" w:eastAsia="Calibri" w:hAnsi="Times New Roman"/>
                <w:b/>
                <w:bCs/>
              </w:rPr>
            </w:pPr>
          </w:p>
        </w:tc>
        <w:tc>
          <w:tcPr>
            <w:tcW w:w="2842" w:type="dxa"/>
          </w:tcPr>
          <w:p w14:paraId="31923987" w14:textId="77777777" w:rsidR="00B62DF6" w:rsidRPr="00B62DF6" w:rsidRDefault="00B62DF6" w:rsidP="000F11A8">
            <w:pPr>
              <w:ind w:firstLine="0"/>
              <w:jc w:val="left"/>
              <w:rPr>
                <w:rFonts w:ascii="Times New Roman" w:eastAsia="Calibri" w:hAnsi="Times New Roman"/>
                <w:b/>
                <w:bCs/>
              </w:rPr>
            </w:pPr>
          </w:p>
        </w:tc>
        <w:tc>
          <w:tcPr>
            <w:tcW w:w="1945" w:type="dxa"/>
          </w:tcPr>
          <w:p w14:paraId="51B5BE58" w14:textId="77777777" w:rsidR="00B62DF6" w:rsidRPr="00B62DF6" w:rsidRDefault="00B62DF6" w:rsidP="000F11A8">
            <w:pPr>
              <w:ind w:firstLine="0"/>
              <w:jc w:val="left"/>
              <w:rPr>
                <w:rFonts w:ascii="Times New Roman" w:eastAsia="Calibri" w:hAnsi="Times New Roman"/>
                <w:b/>
                <w:bCs/>
              </w:rPr>
            </w:pPr>
          </w:p>
        </w:tc>
        <w:tc>
          <w:tcPr>
            <w:tcW w:w="1795" w:type="dxa"/>
          </w:tcPr>
          <w:p w14:paraId="445408B1" w14:textId="77777777" w:rsidR="00B62DF6" w:rsidRPr="00B62DF6" w:rsidRDefault="00B62DF6" w:rsidP="000F11A8">
            <w:pPr>
              <w:ind w:firstLine="0"/>
              <w:jc w:val="left"/>
              <w:rPr>
                <w:rFonts w:ascii="Times New Roman" w:eastAsia="Calibri" w:hAnsi="Times New Roman"/>
                <w:b/>
                <w:bCs/>
              </w:rPr>
            </w:pPr>
          </w:p>
        </w:tc>
        <w:tc>
          <w:tcPr>
            <w:tcW w:w="1225" w:type="dxa"/>
          </w:tcPr>
          <w:p w14:paraId="66DE3628" w14:textId="77777777" w:rsidR="00B62DF6" w:rsidRPr="00B62DF6" w:rsidRDefault="00B62DF6" w:rsidP="000F11A8">
            <w:pPr>
              <w:ind w:firstLine="0"/>
              <w:jc w:val="left"/>
              <w:rPr>
                <w:rFonts w:ascii="Times New Roman" w:eastAsia="Calibri" w:hAnsi="Times New Roman"/>
                <w:b/>
                <w:bCs/>
              </w:rPr>
            </w:pPr>
          </w:p>
        </w:tc>
        <w:tc>
          <w:tcPr>
            <w:tcW w:w="1496" w:type="dxa"/>
          </w:tcPr>
          <w:p w14:paraId="75D07DC9" w14:textId="77777777" w:rsidR="00B62DF6" w:rsidRPr="00B62DF6" w:rsidRDefault="00B62DF6" w:rsidP="000F11A8">
            <w:pPr>
              <w:ind w:firstLine="0"/>
              <w:jc w:val="left"/>
              <w:rPr>
                <w:rFonts w:ascii="Times New Roman" w:eastAsia="Calibri" w:hAnsi="Times New Roman"/>
                <w:b/>
                <w:bCs/>
              </w:rPr>
            </w:pPr>
          </w:p>
        </w:tc>
        <w:tc>
          <w:tcPr>
            <w:tcW w:w="1495" w:type="dxa"/>
          </w:tcPr>
          <w:p w14:paraId="5A767F61" w14:textId="77777777" w:rsidR="00B62DF6" w:rsidRPr="00B62DF6" w:rsidRDefault="00B62DF6" w:rsidP="000F11A8">
            <w:pPr>
              <w:ind w:firstLine="0"/>
              <w:jc w:val="left"/>
              <w:rPr>
                <w:rFonts w:ascii="Times New Roman" w:eastAsia="Calibri" w:hAnsi="Times New Roman"/>
                <w:b/>
                <w:bCs/>
              </w:rPr>
            </w:pPr>
          </w:p>
        </w:tc>
        <w:tc>
          <w:tcPr>
            <w:tcW w:w="1496" w:type="dxa"/>
          </w:tcPr>
          <w:p w14:paraId="0F0193B8" w14:textId="77777777" w:rsidR="00B62DF6" w:rsidRPr="00B62DF6" w:rsidRDefault="00B62DF6" w:rsidP="000F11A8">
            <w:pPr>
              <w:ind w:firstLine="0"/>
              <w:jc w:val="left"/>
              <w:rPr>
                <w:rFonts w:ascii="Times New Roman" w:eastAsia="Calibri" w:hAnsi="Times New Roman"/>
                <w:b/>
                <w:bCs/>
              </w:rPr>
            </w:pPr>
          </w:p>
        </w:tc>
        <w:tc>
          <w:tcPr>
            <w:tcW w:w="1615" w:type="dxa"/>
          </w:tcPr>
          <w:p w14:paraId="4A8CA766" w14:textId="77777777" w:rsidR="00B62DF6" w:rsidRPr="00B62DF6" w:rsidRDefault="00B62DF6" w:rsidP="000F11A8">
            <w:pPr>
              <w:ind w:firstLine="0"/>
              <w:jc w:val="left"/>
              <w:rPr>
                <w:rFonts w:ascii="Times New Roman" w:eastAsia="Calibri" w:hAnsi="Times New Roman"/>
                <w:b/>
                <w:bCs/>
              </w:rPr>
            </w:pPr>
          </w:p>
        </w:tc>
      </w:tr>
      <w:tr w:rsidR="00B62DF6" w:rsidRPr="00B62DF6" w14:paraId="0330252D" w14:textId="77777777" w:rsidTr="000F11A8">
        <w:trPr>
          <w:trHeight w:val="255"/>
        </w:trPr>
        <w:tc>
          <w:tcPr>
            <w:tcW w:w="562" w:type="dxa"/>
          </w:tcPr>
          <w:p w14:paraId="1CB17EE6" w14:textId="77777777" w:rsidR="00B62DF6" w:rsidRPr="00B62DF6" w:rsidRDefault="00B62DF6" w:rsidP="000F11A8">
            <w:pPr>
              <w:ind w:firstLine="0"/>
              <w:jc w:val="left"/>
              <w:rPr>
                <w:rFonts w:ascii="Times New Roman" w:eastAsia="Calibri" w:hAnsi="Times New Roman"/>
                <w:b/>
                <w:bCs/>
              </w:rPr>
            </w:pPr>
          </w:p>
        </w:tc>
        <w:tc>
          <w:tcPr>
            <w:tcW w:w="2842" w:type="dxa"/>
          </w:tcPr>
          <w:p w14:paraId="605DEE2E" w14:textId="77777777" w:rsidR="00B62DF6" w:rsidRPr="00B62DF6" w:rsidRDefault="00B62DF6" w:rsidP="000F11A8">
            <w:pPr>
              <w:ind w:firstLine="0"/>
              <w:jc w:val="left"/>
              <w:rPr>
                <w:rFonts w:ascii="Times New Roman" w:eastAsia="Calibri" w:hAnsi="Times New Roman"/>
                <w:b/>
                <w:bCs/>
              </w:rPr>
            </w:pPr>
          </w:p>
        </w:tc>
        <w:tc>
          <w:tcPr>
            <w:tcW w:w="1945" w:type="dxa"/>
          </w:tcPr>
          <w:p w14:paraId="0E87567F" w14:textId="77777777" w:rsidR="00B62DF6" w:rsidRPr="00B62DF6" w:rsidRDefault="00B62DF6" w:rsidP="000F11A8">
            <w:pPr>
              <w:ind w:firstLine="0"/>
              <w:jc w:val="left"/>
              <w:rPr>
                <w:rFonts w:ascii="Times New Roman" w:eastAsia="Calibri" w:hAnsi="Times New Roman"/>
                <w:b/>
                <w:bCs/>
              </w:rPr>
            </w:pPr>
          </w:p>
        </w:tc>
        <w:tc>
          <w:tcPr>
            <w:tcW w:w="1795" w:type="dxa"/>
          </w:tcPr>
          <w:p w14:paraId="790DFC4F" w14:textId="77777777" w:rsidR="00B62DF6" w:rsidRPr="00B62DF6" w:rsidRDefault="00B62DF6" w:rsidP="000F11A8">
            <w:pPr>
              <w:ind w:firstLine="0"/>
              <w:jc w:val="left"/>
              <w:rPr>
                <w:rFonts w:ascii="Times New Roman" w:eastAsia="Calibri" w:hAnsi="Times New Roman"/>
                <w:b/>
                <w:bCs/>
              </w:rPr>
            </w:pPr>
          </w:p>
        </w:tc>
        <w:tc>
          <w:tcPr>
            <w:tcW w:w="1225" w:type="dxa"/>
          </w:tcPr>
          <w:p w14:paraId="2895490E" w14:textId="77777777" w:rsidR="00B62DF6" w:rsidRPr="00B62DF6" w:rsidRDefault="00B62DF6" w:rsidP="000F11A8">
            <w:pPr>
              <w:ind w:firstLine="0"/>
              <w:jc w:val="left"/>
              <w:rPr>
                <w:rFonts w:ascii="Times New Roman" w:eastAsia="Calibri" w:hAnsi="Times New Roman"/>
                <w:b/>
                <w:bCs/>
              </w:rPr>
            </w:pPr>
          </w:p>
        </w:tc>
        <w:tc>
          <w:tcPr>
            <w:tcW w:w="1496" w:type="dxa"/>
          </w:tcPr>
          <w:p w14:paraId="0220565C" w14:textId="77777777" w:rsidR="00B62DF6" w:rsidRPr="00B62DF6" w:rsidRDefault="00B62DF6" w:rsidP="000F11A8">
            <w:pPr>
              <w:ind w:firstLine="0"/>
              <w:jc w:val="left"/>
              <w:rPr>
                <w:rFonts w:ascii="Times New Roman" w:eastAsia="Calibri" w:hAnsi="Times New Roman"/>
                <w:b/>
                <w:bCs/>
              </w:rPr>
            </w:pPr>
          </w:p>
        </w:tc>
        <w:tc>
          <w:tcPr>
            <w:tcW w:w="1495" w:type="dxa"/>
          </w:tcPr>
          <w:p w14:paraId="2D9DCAB5" w14:textId="77777777" w:rsidR="00B62DF6" w:rsidRPr="00B62DF6" w:rsidRDefault="00B62DF6" w:rsidP="000F11A8">
            <w:pPr>
              <w:ind w:firstLine="0"/>
              <w:jc w:val="left"/>
              <w:rPr>
                <w:rFonts w:ascii="Times New Roman" w:eastAsia="Calibri" w:hAnsi="Times New Roman"/>
                <w:b/>
                <w:bCs/>
              </w:rPr>
            </w:pPr>
          </w:p>
        </w:tc>
        <w:tc>
          <w:tcPr>
            <w:tcW w:w="1496" w:type="dxa"/>
          </w:tcPr>
          <w:p w14:paraId="19765FF2" w14:textId="77777777" w:rsidR="00B62DF6" w:rsidRPr="00B62DF6" w:rsidRDefault="00B62DF6" w:rsidP="000F11A8">
            <w:pPr>
              <w:ind w:firstLine="0"/>
              <w:jc w:val="left"/>
              <w:rPr>
                <w:rFonts w:ascii="Times New Roman" w:eastAsia="Calibri" w:hAnsi="Times New Roman"/>
                <w:b/>
                <w:bCs/>
              </w:rPr>
            </w:pPr>
          </w:p>
        </w:tc>
        <w:tc>
          <w:tcPr>
            <w:tcW w:w="1615" w:type="dxa"/>
          </w:tcPr>
          <w:p w14:paraId="6D4B7764" w14:textId="77777777" w:rsidR="00B62DF6" w:rsidRPr="00B62DF6" w:rsidRDefault="00B62DF6" w:rsidP="000F11A8">
            <w:pPr>
              <w:ind w:firstLine="0"/>
              <w:jc w:val="left"/>
              <w:rPr>
                <w:rFonts w:ascii="Times New Roman" w:eastAsia="Calibri" w:hAnsi="Times New Roman"/>
                <w:b/>
                <w:bCs/>
              </w:rPr>
            </w:pPr>
          </w:p>
        </w:tc>
      </w:tr>
      <w:tr w:rsidR="00B62DF6" w:rsidRPr="00B62DF6" w14:paraId="6F1732F2" w14:textId="77777777" w:rsidTr="000F11A8">
        <w:trPr>
          <w:trHeight w:val="268"/>
        </w:trPr>
        <w:tc>
          <w:tcPr>
            <w:tcW w:w="562" w:type="dxa"/>
          </w:tcPr>
          <w:p w14:paraId="690EEDE9" w14:textId="77777777" w:rsidR="00B62DF6" w:rsidRPr="00B62DF6" w:rsidRDefault="00B62DF6" w:rsidP="000F11A8">
            <w:pPr>
              <w:ind w:firstLine="0"/>
              <w:jc w:val="left"/>
              <w:rPr>
                <w:rFonts w:ascii="Times New Roman" w:eastAsia="Calibri" w:hAnsi="Times New Roman"/>
                <w:b/>
                <w:bCs/>
              </w:rPr>
            </w:pPr>
          </w:p>
        </w:tc>
        <w:tc>
          <w:tcPr>
            <w:tcW w:w="2842" w:type="dxa"/>
          </w:tcPr>
          <w:p w14:paraId="7CC9F72F" w14:textId="77777777" w:rsidR="00B62DF6" w:rsidRPr="00B62DF6" w:rsidRDefault="00B62DF6" w:rsidP="000F11A8">
            <w:pPr>
              <w:ind w:firstLine="0"/>
              <w:jc w:val="left"/>
              <w:rPr>
                <w:rFonts w:ascii="Times New Roman" w:eastAsia="Calibri" w:hAnsi="Times New Roman"/>
                <w:b/>
                <w:bCs/>
              </w:rPr>
            </w:pPr>
          </w:p>
        </w:tc>
        <w:tc>
          <w:tcPr>
            <w:tcW w:w="1945" w:type="dxa"/>
          </w:tcPr>
          <w:p w14:paraId="6B1CBA5C" w14:textId="77777777" w:rsidR="00B62DF6" w:rsidRPr="00B62DF6" w:rsidRDefault="00B62DF6" w:rsidP="000F11A8">
            <w:pPr>
              <w:ind w:firstLine="0"/>
              <w:jc w:val="left"/>
              <w:rPr>
                <w:rFonts w:ascii="Times New Roman" w:eastAsia="Calibri" w:hAnsi="Times New Roman"/>
                <w:b/>
                <w:bCs/>
              </w:rPr>
            </w:pPr>
          </w:p>
        </w:tc>
        <w:tc>
          <w:tcPr>
            <w:tcW w:w="1795" w:type="dxa"/>
          </w:tcPr>
          <w:p w14:paraId="48265807" w14:textId="77777777" w:rsidR="00B62DF6" w:rsidRPr="00B62DF6" w:rsidRDefault="00B62DF6" w:rsidP="000F11A8">
            <w:pPr>
              <w:ind w:firstLine="0"/>
              <w:jc w:val="left"/>
              <w:rPr>
                <w:rFonts w:ascii="Times New Roman" w:eastAsia="Calibri" w:hAnsi="Times New Roman"/>
                <w:b/>
                <w:bCs/>
              </w:rPr>
            </w:pPr>
          </w:p>
        </w:tc>
        <w:tc>
          <w:tcPr>
            <w:tcW w:w="1225" w:type="dxa"/>
          </w:tcPr>
          <w:p w14:paraId="020BE115" w14:textId="77777777" w:rsidR="00B62DF6" w:rsidRPr="00B62DF6" w:rsidRDefault="00B62DF6" w:rsidP="000F11A8">
            <w:pPr>
              <w:ind w:firstLine="0"/>
              <w:jc w:val="left"/>
              <w:rPr>
                <w:rFonts w:ascii="Times New Roman" w:eastAsia="Calibri" w:hAnsi="Times New Roman"/>
                <w:b/>
                <w:bCs/>
              </w:rPr>
            </w:pPr>
          </w:p>
        </w:tc>
        <w:tc>
          <w:tcPr>
            <w:tcW w:w="1496" w:type="dxa"/>
          </w:tcPr>
          <w:p w14:paraId="1CC6A29F" w14:textId="77777777" w:rsidR="00B62DF6" w:rsidRPr="00B62DF6" w:rsidRDefault="00B62DF6" w:rsidP="000F11A8">
            <w:pPr>
              <w:ind w:firstLine="0"/>
              <w:jc w:val="left"/>
              <w:rPr>
                <w:rFonts w:ascii="Times New Roman" w:eastAsia="Calibri" w:hAnsi="Times New Roman"/>
                <w:b/>
                <w:bCs/>
              </w:rPr>
            </w:pPr>
          </w:p>
        </w:tc>
        <w:tc>
          <w:tcPr>
            <w:tcW w:w="1495" w:type="dxa"/>
          </w:tcPr>
          <w:p w14:paraId="0B5965E4" w14:textId="77777777" w:rsidR="00B62DF6" w:rsidRPr="00B62DF6" w:rsidRDefault="00B62DF6" w:rsidP="000F11A8">
            <w:pPr>
              <w:ind w:firstLine="0"/>
              <w:jc w:val="left"/>
              <w:rPr>
                <w:rFonts w:ascii="Times New Roman" w:eastAsia="Calibri" w:hAnsi="Times New Roman"/>
                <w:b/>
                <w:bCs/>
              </w:rPr>
            </w:pPr>
          </w:p>
        </w:tc>
        <w:tc>
          <w:tcPr>
            <w:tcW w:w="1496" w:type="dxa"/>
          </w:tcPr>
          <w:p w14:paraId="7FA681D0" w14:textId="77777777" w:rsidR="00B62DF6" w:rsidRPr="00B62DF6" w:rsidRDefault="00B62DF6" w:rsidP="000F11A8">
            <w:pPr>
              <w:ind w:firstLine="0"/>
              <w:jc w:val="left"/>
              <w:rPr>
                <w:rFonts w:ascii="Times New Roman" w:eastAsia="Calibri" w:hAnsi="Times New Roman"/>
                <w:b/>
                <w:bCs/>
              </w:rPr>
            </w:pPr>
          </w:p>
        </w:tc>
        <w:tc>
          <w:tcPr>
            <w:tcW w:w="1615" w:type="dxa"/>
          </w:tcPr>
          <w:p w14:paraId="31CF0C4A" w14:textId="77777777" w:rsidR="00B62DF6" w:rsidRPr="00B62DF6" w:rsidRDefault="00B62DF6" w:rsidP="000F11A8">
            <w:pPr>
              <w:ind w:firstLine="0"/>
              <w:jc w:val="left"/>
              <w:rPr>
                <w:rFonts w:ascii="Times New Roman" w:eastAsia="Calibri" w:hAnsi="Times New Roman"/>
                <w:b/>
                <w:bCs/>
              </w:rPr>
            </w:pPr>
          </w:p>
        </w:tc>
      </w:tr>
      <w:tr w:rsidR="00B62DF6" w:rsidRPr="00B62DF6" w14:paraId="5F02BE3E" w14:textId="77777777" w:rsidTr="000F11A8">
        <w:trPr>
          <w:trHeight w:val="255"/>
        </w:trPr>
        <w:tc>
          <w:tcPr>
            <w:tcW w:w="562" w:type="dxa"/>
          </w:tcPr>
          <w:p w14:paraId="680A535D" w14:textId="77777777" w:rsidR="00B62DF6" w:rsidRPr="00B62DF6" w:rsidRDefault="00B62DF6" w:rsidP="000F11A8">
            <w:pPr>
              <w:ind w:firstLine="0"/>
              <w:jc w:val="left"/>
              <w:rPr>
                <w:rFonts w:ascii="Times New Roman" w:eastAsia="Calibri" w:hAnsi="Times New Roman"/>
                <w:b/>
                <w:bCs/>
              </w:rPr>
            </w:pPr>
          </w:p>
        </w:tc>
        <w:tc>
          <w:tcPr>
            <w:tcW w:w="2842" w:type="dxa"/>
          </w:tcPr>
          <w:p w14:paraId="6F2D14E3" w14:textId="77777777" w:rsidR="00B62DF6" w:rsidRPr="00B62DF6" w:rsidRDefault="00B62DF6" w:rsidP="000F11A8">
            <w:pPr>
              <w:ind w:firstLine="0"/>
              <w:jc w:val="left"/>
              <w:rPr>
                <w:rFonts w:ascii="Times New Roman" w:eastAsia="Calibri" w:hAnsi="Times New Roman"/>
                <w:b/>
                <w:bCs/>
              </w:rPr>
            </w:pPr>
          </w:p>
        </w:tc>
        <w:tc>
          <w:tcPr>
            <w:tcW w:w="1945" w:type="dxa"/>
          </w:tcPr>
          <w:p w14:paraId="2F873D34" w14:textId="77777777" w:rsidR="00B62DF6" w:rsidRPr="00B62DF6" w:rsidRDefault="00B62DF6" w:rsidP="000F11A8">
            <w:pPr>
              <w:ind w:firstLine="0"/>
              <w:jc w:val="left"/>
              <w:rPr>
                <w:rFonts w:ascii="Times New Roman" w:eastAsia="Calibri" w:hAnsi="Times New Roman"/>
                <w:b/>
                <w:bCs/>
              </w:rPr>
            </w:pPr>
          </w:p>
        </w:tc>
        <w:tc>
          <w:tcPr>
            <w:tcW w:w="1795" w:type="dxa"/>
          </w:tcPr>
          <w:p w14:paraId="7243CDBA" w14:textId="77777777" w:rsidR="00B62DF6" w:rsidRPr="00B62DF6" w:rsidRDefault="00B62DF6" w:rsidP="000F11A8">
            <w:pPr>
              <w:ind w:firstLine="0"/>
              <w:jc w:val="left"/>
              <w:rPr>
                <w:rFonts w:ascii="Times New Roman" w:eastAsia="Calibri" w:hAnsi="Times New Roman"/>
                <w:b/>
                <w:bCs/>
              </w:rPr>
            </w:pPr>
          </w:p>
        </w:tc>
        <w:tc>
          <w:tcPr>
            <w:tcW w:w="1225" w:type="dxa"/>
          </w:tcPr>
          <w:p w14:paraId="2E38509B" w14:textId="77777777" w:rsidR="00B62DF6" w:rsidRPr="00B62DF6" w:rsidRDefault="00B62DF6" w:rsidP="000F11A8">
            <w:pPr>
              <w:ind w:firstLine="0"/>
              <w:jc w:val="left"/>
              <w:rPr>
                <w:rFonts w:ascii="Times New Roman" w:eastAsia="Calibri" w:hAnsi="Times New Roman"/>
                <w:b/>
                <w:bCs/>
              </w:rPr>
            </w:pPr>
          </w:p>
        </w:tc>
        <w:tc>
          <w:tcPr>
            <w:tcW w:w="1496" w:type="dxa"/>
          </w:tcPr>
          <w:p w14:paraId="417923D9" w14:textId="77777777" w:rsidR="00B62DF6" w:rsidRPr="00B62DF6" w:rsidRDefault="00B62DF6" w:rsidP="000F11A8">
            <w:pPr>
              <w:ind w:firstLine="0"/>
              <w:jc w:val="left"/>
              <w:rPr>
                <w:rFonts w:ascii="Times New Roman" w:eastAsia="Calibri" w:hAnsi="Times New Roman"/>
                <w:b/>
                <w:bCs/>
              </w:rPr>
            </w:pPr>
          </w:p>
        </w:tc>
        <w:tc>
          <w:tcPr>
            <w:tcW w:w="1495" w:type="dxa"/>
          </w:tcPr>
          <w:p w14:paraId="5F6117FE" w14:textId="77777777" w:rsidR="00B62DF6" w:rsidRPr="00B62DF6" w:rsidRDefault="00B62DF6" w:rsidP="000F11A8">
            <w:pPr>
              <w:ind w:firstLine="0"/>
              <w:jc w:val="left"/>
              <w:rPr>
                <w:rFonts w:ascii="Times New Roman" w:eastAsia="Calibri" w:hAnsi="Times New Roman"/>
                <w:b/>
                <w:bCs/>
              </w:rPr>
            </w:pPr>
          </w:p>
        </w:tc>
        <w:tc>
          <w:tcPr>
            <w:tcW w:w="1496" w:type="dxa"/>
          </w:tcPr>
          <w:p w14:paraId="2AE25526" w14:textId="77777777" w:rsidR="00B62DF6" w:rsidRPr="00B62DF6" w:rsidRDefault="00B62DF6" w:rsidP="000F11A8">
            <w:pPr>
              <w:ind w:firstLine="0"/>
              <w:jc w:val="left"/>
              <w:rPr>
                <w:rFonts w:ascii="Times New Roman" w:eastAsia="Calibri" w:hAnsi="Times New Roman"/>
                <w:b/>
                <w:bCs/>
              </w:rPr>
            </w:pPr>
          </w:p>
        </w:tc>
        <w:tc>
          <w:tcPr>
            <w:tcW w:w="1615" w:type="dxa"/>
          </w:tcPr>
          <w:p w14:paraId="47E95F88" w14:textId="77777777" w:rsidR="00B62DF6" w:rsidRPr="00B62DF6" w:rsidRDefault="00B62DF6" w:rsidP="000F11A8">
            <w:pPr>
              <w:ind w:firstLine="0"/>
              <w:jc w:val="left"/>
              <w:rPr>
                <w:rFonts w:ascii="Times New Roman" w:eastAsia="Calibri" w:hAnsi="Times New Roman"/>
                <w:b/>
                <w:bCs/>
              </w:rPr>
            </w:pPr>
          </w:p>
        </w:tc>
      </w:tr>
      <w:tr w:rsidR="00B62DF6" w:rsidRPr="00B62DF6" w14:paraId="6DC11FAD" w14:textId="77777777" w:rsidTr="000F11A8">
        <w:trPr>
          <w:trHeight w:val="241"/>
        </w:trPr>
        <w:tc>
          <w:tcPr>
            <w:tcW w:w="562" w:type="dxa"/>
          </w:tcPr>
          <w:p w14:paraId="07494890" w14:textId="77777777" w:rsidR="00B62DF6" w:rsidRPr="00B62DF6" w:rsidRDefault="00B62DF6" w:rsidP="000F11A8">
            <w:pPr>
              <w:ind w:firstLine="0"/>
              <w:jc w:val="left"/>
              <w:rPr>
                <w:rFonts w:ascii="Times New Roman" w:eastAsia="Calibri" w:hAnsi="Times New Roman"/>
              </w:rPr>
            </w:pPr>
          </w:p>
        </w:tc>
        <w:tc>
          <w:tcPr>
            <w:tcW w:w="2842" w:type="dxa"/>
          </w:tcPr>
          <w:p w14:paraId="21716F57" w14:textId="77777777" w:rsidR="00B62DF6" w:rsidRPr="00B62DF6" w:rsidRDefault="00B62DF6" w:rsidP="000F11A8">
            <w:pPr>
              <w:ind w:firstLine="0"/>
              <w:jc w:val="left"/>
              <w:rPr>
                <w:rFonts w:ascii="Times New Roman" w:eastAsia="Calibri" w:hAnsi="Times New Roman"/>
              </w:rPr>
            </w:pPr>
          </w:p>
        </w:tc>
        <w:tc>
          <w:tcPr>
            <w:tcW w:w="1945" w:type="dxa"/>
          </w:tcPr>
          <w:p w14:paraId="17C92AD5" w14:textId="77777777" w:rsidR="00B62DF6" w:rsidRPr="00B62DF6" w:rsidRDefault="00B62DF6" w:rsidP="000F11A8">
            <w:pPr>
              <w:ind w:firstLine="0"/>
              <w:jc w:val="left"/>
              <w:rPr>
                <w:rFonts w:ascii="Times New Roman" w:eastAsia="Calibri" w:hAnsi="Times New Roman"/>
              </w:rPr>
            </w:pPr>
          </w:p>
        </w:tc>
        <w:tc>
          <w:tcPr>
            <w:tcW w:w="1795" w:type="dxa"/>
          </w:tcPr>
          <w:p w14:paraId="1B7CF922" w14:textId="77777777" w:rsidR="00B62DF6" w:rsidRPr="00B62DF6" w:rsidRDefault="00B62DF6" w:rsidP="000F11A8">
            <w:pPr>
              <w:ind w:firstLine="0"/>
              <w:jc w:val="left"/>
              <w:rPr>
                <w:rFonts w:ascii="Times New Roman" w:eastAsia="Calibri" w:hAnsi="Times New Roman"/>
              </w:rPr>
            </w:pPr>
          </w:p>
        </w:tc>
        <w:tc>
          <w:tcPr>
            <w:tcW w:w="1225" w:type="dxa"/>
          </w:tcPr>
          <w:p w14:paraId="246E5955" w14:textId="77777777" w:rsidR="00B62DF6" w:rsidRPr="00B62DF6" w:rsidRDefault="00B62DF6" w:rsidP="000F11A8">
            <w:pPr>
              <w:ind w:firstLine="0"/>
              <w:jc w:val="left"/>
              <w:rPr>
                <w:rFonts w:ascii="Times New Roman" w:eastAsia="Calibri" w:hAnsi="Times New Roman"/>
              </w:rPr>
            </w:pPr>
          </w:p>
        </w:tc>
        <w:tc>
          <w:tcPr>
            <w:tcW w:w="1496" w:type="dxa"/>
          </w:tcPr>
          <w:p w14:paraId="3865CC66" w14:textId="77777777" w:rsidR="00B62DF6" w:rsidRPr="00B62DF6" w:rsidRDefault="00B62DF6" w:rsidP="000F11A8">
            <w:pPr>
              <w:ind w:firstLine="0"/>
              <w:jc w:val="left"/>
              <w:rPr>
                <w:rFonts w:ascii="Times New Roman" w:eastAsia="Calibri" w:hAnsi="Times New Roman"/>
              </w:rPr>
            </w:pPr>
          </w:p>
        </w:tc>
        <w:tc>
          <w:tcPr>
            <w:tcW w:w="1495" w:type="dxa"/>
          </w:tcPr>
          <w:p w14:paraId="345F3993" w14:textId="77777777" w:rsidR="00B62DF6" w:rsidRPr="00B62DF6" w:rsidRDefault="00B62DF6" w:rsidP="000F11A8">
            <w:pPr>
              <w:ind w:firstLine="0"/>
              <w:jc w:val="left"/>
              <w:rPr>
                <w:rFonts w:ascii="Times New Roman" w:eastAsia="Calibri" w:hAnsi="Times New Roman"/>
              </w:rPr>
            </w:pPr>
          </w:p>
        </w:tc>
        <w:tc>
          <w:tcPr>
            <w:tcW w:w="1496" w:type="dxa"/>
          </w:tcPr>
          <w:p w14:paraId="4430920C" w14:textId="77777777" w:rsidR="00B62DF6" w:rsidRPr="00B62DF6" w:rsidRDefault="00B62DF6" w:rsidP="000F11A8">
            <w:pPr>
              <w:ind w:firstLine="0"/>
              <w:jc w:val="left"/>
              <w:rPr>
                <w:rFonts w:ascii="Times New Roman" w:eastAsia="Calibri" w:hAnsi="Times New Roman"/>
              </w:rPr>
            </w:pPr>
          </w:p>
        </w:tc>
        <w:tc>
          <w:tcPr>
            <w:tcW w:w="1615" w:type="dxa"/>
          </w:tcPr>
          <w:p w14:paraId="165FA171" w14:textId="77777777" w:rsidR="00B62DF6" w:rsidRPr="00B62DF6" w:rsidRDefault="00B62DF6" w:rsidP="000F11A8">
            <w:pPr>
              <w:ind w:firstLine="0"/>
              <w:jc w:val="left"/>
              <w:rPr>
                <w:rFonts w:ascii="Times New Roman" w:eastAsia="Calibri" w:hAnsi="Times New Roman"/>
              </w:rPr>
            </w:pPr>
          </w:p>
        </w:tc>
      </w:tr>
    </w:tbl>
    <w:p w14:paraId="24E90F75" w14:textId="77777777" w:rsidR="00B62DF6" w:rsidRPr="00B62DF6" w:rsidRDefault="00B62DF6" w:rsidP="00B62DF6">
      <w:pPr>
        <w:spacing w:before="240" w:after="200" w:line="276" w:lineRule="auto"/>
        <w:ind w:firstLine="0"/>
        <w:jc w:val="left"/>
        <w:rPr>
          <w:rFonts w:eastAsia="Calibri"/>
          <w:b/>
          <w:bCs/>
        </w:rPr>
      </w:pPr>
      <w:r w:rsidRPr="00B62DF6">
        <w:rPr>
          <w:rFonts w:eastAsia="Calibri"/>
          <w:b/>
          <w:bCs/>
        </w:rPr>
        <w:t>Настоящий сертификат качества выдается на основании отчет</w:t>
      </w:r>
      <w:proofErr w:type="gramStart"/>
      <w:r w:rsidRPr="00B62DF6">
        <w:rPr>
          <w:rFonts w:eastAsia="Calibri"/>
          <w:b/>
          <w:bCs/>
        </w:rPr>
        <w:t>а(</w:t>
      </w:r>
      <w:proofErr w:type="spellStart"/>
      <w:proofErr w:type="gramEnd"/>
      <w:r w:rsidRPr="00B62DF6">
        <w:rPr>
          <w:rFonts w:eastAsia="Calibri"/>
          <w:b/>
          <w:bCs/>
        </w:rPr>
        <w:t>ов</w:t>
      </w:r>
      <w:proofErr w:type="spellEnd"/>
      <w:r w:rsidRPr="00B62DF6">
        <w:rPr>
          <w:rFonts w:eastAsia="Calibri"/>
          <w:b/>
          <w:bCs/>
        </w:rPr>
        <w:t>) лабораторных испытаний №_______________ (прилагается), удостоверяющего, что поставленные продукты соответствуют требованиям качества и являются безопасными для потребления человеком.</w:t>
      </w:r>
    </w:p>
    <w:p w14:paraId="1C02CCA7" w14:textId="77777777" w:rsidR="00B62DF6" w:rsidRPr="00B62DF6" w:rsidRDefault="00B62DF6" w:rsidP="00B62DF6">
      <w:pPr>
        <w:spacing w:after="200" w:line="276" w:lineRule="auto"/>
        <w:ind w:firstLine="0"/>
        <w:jc w:val="left"/>
        <w:rPr>
          <w:rFonts w:eastAsia="Calibri"/>
        </w:rPr>
      </w:pPr>
      <w:r w:rsidRPr="00B62DF6">
        <w:rPr>
          <w:rFonts w:eastAsia="Calibri"/>
        </w:rPr>
        <w:t xml:space="preserve">Температура транспортировки </w:t>
      </w:r>
      <w:proofErr w:type="gramStart"/>
      <w:r w:rsidRPr="00B62DF6">
        <w:rPr>
          <w:rFonts w:eastAsia="Calibri"/>
        </w:rPr>
        <w:t>от</w:t>
      </w:r>
      <w:proofErr w:type="gramEnd"/>
      <w:r w:rsidRPr="00B62DF6">
        <w:rPr>
          <w:rFonts w:eastAsia="Calibri"/>
        </w:rPr>
        <w:t xml:space="preserve"> _______ до ______</w:t>
      </w:r>
    </w:p>
    <w:p w14:paraId="3271F1A5" w14:textId="77777777" w:rsidR="00B62DF6" w:rsidRPr="00B62DF6" w:rsidRDefault="00B62DF6" w:rsidP="00B62DF6">
      <w:pPr>
        <w:spacing w:after="200" w:line="276" w:lineRule="auto"/>
        <w:ind w:firstLine="0"/>
        <w:jc w:val="left"/>
        <w:rPr>
          <w:rFonts w:eastAsia="Calibri"/>
        </w:rPr>
      </w:pPr>
      <w:r w:rsidRPr="00B62DF6">
        <w:rPr>
          <w:rFonts w:eastAsia="Calibri"/>
        </w:rPr>
        <w:t>Хранить при температуре от _______ до _______ и максимальной относительной влажности _________%</w:t>
      </w:r>
    </w:p>
    <w:tbl>
      <w:tblPr>
        <w:tblW w:w="14884" w:type="dxa"/>
        <w:tblCellSpacing w:w="0" w:type="dxa"/>
        <w:tblInd w:w="30" w:type="dxa"/>
        <w:tblLayout w:type="fixed"/>
        <w:tblCellMar>
          <w:top w:w="15" w:type="dxa"/>
          <w:left w:w="15" w:type="dxa"/>
          <w:bottom w:w="15" w:type="dxa"/>
          <w:right w:w="15" w:type="dxa"/>
        </w:tblCellMar>
        <w:tblLook w:val="0000" w:firstRow="0" w:lastRow="0" w:firstColumn="0" w:lastColumn="0" w:noHBand="0" w:noVBand="0"/>
      </w:tblPr>
      <w:tblGrid>
        <w:gridCol w:w="14884"/>
      </w:tblGrid>
      <w:tr w:rsidR="00B62DF6" w:rsidRPr="00B62DF6" w14:paraId="38994CBD" w14:textId="77777777" w:rsidTr="000F11A8">
        <w:trPr>
          <w:tblCellSpacing w:w="0" w:type="dxa"/>
        </w:trPr>
        <w:tc>
          <w:tcPr>
            <w:tcW w:w="14884" w:type="dxa"/>
            <w:tcBorders>
              <w:top w:val="nil"/>
              <w:left w:val="nil"/>
              <w:bottom w:val="nil"/>
              <w:right w:val="nil"/>
            </w:tcBorders>
            <w:noWrap/>
            <w:tcMar>
              <w:top w:w="15" w:type="dxa"/>
              <w:left w:w="30" w:type="dxa"/>
              <w:bottom w:w="15" w:type="dxa"/>
              <w:right w:w="30" w:type="dxa"/>
            </w:tcMar>
          </w:tcPr>
          <w:p w14:paraId="6BDEB168" w14:textId="5948D845" w:rsidR="00B62DF6" w:rsidRPr="00B62DF6" w:rsidRDefault="00B62DF6" w:rsidP="000F11A8">
            <w:pPr>
              <w:ind w:firstLine="0"/>
              <w:jc w:val="left"/>
              <w:rPr>
                <w:rFonts w:eastAsia="Calibri"/>
                <w:lang w:eastAsia="ru-RU"/>
              </w:rPr>
            </w:pPr>
            <w:r w:rsidRPr="00B62DF6">
              <w:rPr>
                <w:rFonts w:eastAsia="Calibri"/>
                <w:lang w:eastAsia="ru-RU"/>
              </w:rPr>
              <w:t xml:space="preserve">Законный представитель хозяйственного субъекта     ________________                    _________________                   </w:t>
            </w:r>
            <w:r>
              <w:rPr>
                <w:rFonts w:eastAsia="Calibri"/>
                <w:lang w:eastAsia="ru-RU"/>
              </w:rPr>
              <w:t xml:space="preserve">               ________________</w:t>
            </w:r>
          </w:p>
          <w:p w14:paraId="11DBCECD" w14:textId="06F906A9" w:rsidR="00B62DF6" w:rsidRPr="00B62DF6" w:rsidRDefault="00B62DF6" w:rsidP="000F11A8">
            <w:pPr>
              <w:ind w:firstLine="0"/>
              <w:jc w:val="left"/>
              <w:rPr>
                <w:rFonts w:eastAsia="Calibri"/>
                <w:lang w:eastAsia="ru-RU"/>
              </w:rPr>
            </w:pPr>
            <w:r w:rsidRPr="00B62DF6">
              <w:rPr>
                <w:rFonts w:eastAsia="Calibri"/>
                <w:lang w:eastAsia="ru-RU"/>
              </w:rPr>
              <w:t xml:space="preserve">                                                                                            (должность)                                   (фамилия/имя)                                                   (подпись)</w:t>
            </w:r>
          </w:p>
        </w:tc>
      </w:tr>
    </w:tbl>
    <w:p w14:paraId="1C6081C9" w14:textId="77777777" w:rsidR="00B62DF6" w:rsidRPr="00B62DF6" w:rsidRDefault="00B62DF6" w:rsidP="00B62DF6">
      <w:pPr>
        <w:ind w:firstLine="0"/>
        <w:rPr>
          <w:rFonts w:cstheme="majorBidi"/>
          <w:szCs w:val="28"/>
        </w:rPr>
      </w:pPr>
    </w:p>
    <w:p w14:paraId="3D5FAC33" w14:textId="77777777" w:rsidR="00B62DF6" w:rsidRDefault="00B62DF6" w:rsidP="00FD7DF7">
      <w:pPr>
        <w:rPr>
          <w:rFonts w:cstheme="majorBidi"/>
          <w:sz w:val="28"/>
          <w:szCs w:val="28"/>
        </w:rPr>
        <w:sectPr w:rsidR="00B62DF6" w:rsidSect="00B62DF6">
          <w:pgSz w:w="16838" w:h="11906" w:orient="landscape" w:code="9"/>
          <w:pgMar w:top="1814" w:right="1134" w:bottom="964" w:left="1134" w:header="1134" w:footer="851" w:gutter="0"/>
          <w:cols w:space="708"/>
          <w:docGrid w:linePitch="360"/>
        </w:sectPr>
      </w:pPr>
    </w:p>
    <w:p w14:paraId="063DA727" w14:textId="77777777" w:rsidR="00B62DF6" w:rsidRDefault="00B62DF6" w:rsidP="00B62DF6">
      <w:pPr>
        <w:ind w:firstLine="0"/>
        <w:jc w:val="right"/>
        <w:rPr>
          <w:rFonts w:eastAsia="Calibri"/>
          <w:sz w:val="24"/>
          <w:szCs w:val="24"/>
        </w:rPr>
      </w:pPr>
      <w:r w:rsidRPr="00A72FD5">
        <w:rPr>
          <w:rFonts w:eastAsia="Calibri"/>
          <w:sz w:val="24"/>
          <w:szCs w:val="24"/>
        </w:rPr>
        <w:lastRenderedPageBreak/>
        <w:t xml:space="preserve">Приложение № 2 </w:t>
      </w:r>
    </w:p>
    <w:p w14:paraId="54557D32" w14:textId="77777777" w:rsidR="00B62DF6" w:rsidRDefault="00B62DF6" w:rsidP="00B62DF6">
      <w:pPr>
        <w:ind w:firstLine="0"/>
        <w:jc w:val="right"/>
        <w:rPr>
          <w:rFonts w:eastAsia="Calibri"/>
          <w:sz w:val="24"/>
          <w:szCs w:val="24"/>
        </w:rPr>
      </w:pPr>
      <w:r w:rsidRPr="00A72FD5">
        <w:rPr>
          <w:rFonts w:eastAsia="Calibri"/>
          <w:sz w:val="24"/>
          <w:szCs w:val="24"/>
        </w:rPr>
        <w:t>к Закону № 306/2018</w:t>
      </w:r>
    </w:p>
    <w:p w14:paraId="68C87775" w14:textId="6EB0C93E" w:rsidR="00B62DF6" w:rsidRPr="00FE410B" w:rsidRDefault="00B62DF6" w:rsidP="00B62DF6">
      <w:pPr>
        <w:ind w:firstLine="0"/>
        <w:jc w:val="right"/>
        <w:rPr>
          <w:rFonts w:eastAsia="Calibri"/>
          <w:b/>
          <w:bCs/>
          <w:sz w:val="2"/>
          <w:szCs w:val="24"/>
        </w:rPr>
      </w:pPr>
      <w:r w:rsidRPr="00A72FD5">
        <w:rPr>
          <w:rFonts w:eastAsia="Calibri"/>
          <w:sz w:val="24"/>
          <w:szCs w:val="24"/>
        </w:rPr>
        <w:t xml:space="preserve"> </w:t>
      </w:r>
    </w:p>
    <w:p w14:paraId="1F8AC7EC" w14:textId="6D9B9F5D" w:rsidR="00A001EE" w:rsidRDefault="00B62DF6" w:rsidP="00B62DF6">
      <w:pPr>
        <w:spacing w:after="120"/>
        <w:ind w:firstLine="0"/>
        <w:jc w:val="center"/>
        <w:rPr>
          <w:rFonts w:cstheme="majorBidi"/>
          <w:sz w:val="28"/>
          <w:szCs w:val="28"/>
        </w:rPr>
      </w:pPr>
      <w:r w:rsidRPr="00A72FD5">
        <w:rPr>
          <w:rFonts w:eastAsia="Calibri"/>
          <w:b/>
          <w:bCs/>
          <w:sz w:val="24"/>
          <w:szCs w:val="24"/>
        </w:rPr>
        <w:t>Образец сертификата безопасности пищевых продуктов</w:t>
      </w:r>
    </w:p>
    <w:p w14:paraId="0F2546D0" w14:textId="769D1044" w:rsidR="00B62DF6" w:rsidRDefault="00FE410B" w:rsidP="00B62DF6">
      <w:pPr>
        <w:spacing w:after="120"/>
        <w:ind w:firstLine="0"/>
        <w:jc w:val="center"/>
        <w:rPr>
          <w:rFonts w:cstheme="majorBidi"/>
          <w:sz w:val="18"/>
          <w:szCs w:val="28"/>
        </w:rPr>
      </w:pPr>
      <w:r w:rsidRPr="00A72FD5">
        <w:rPr>
          <w:noProof/>
          <w:lang w:val="en-US"/>
        </w:rPr>
        <w:drawing>
          <wp:inline distT="0" distB="0" distL="0" distR="0" wp14:anchorId="0285F7FE" wp14:editId="38AD0E5B">
            <wp:extent cx="5796280" cy="8197706"/>
            <wp:effectExtent l="0" t="0" r="0" b="0"/>
            <wp:docPr id="4" name="Imagine 4" descr="D:\Albina MEREUȚĂ\Downloads\Anexa nr. 2 Certificat de siguran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96280" cy="8197706"/>
                    </a:xfrm>
                    <a:prstGeom prst="rect">
                      <a:avLst/>
                    </a:prstGeom>
                  </pic:spPr>
                </pic:pic>
              </a:graphicData>
            </a:graphic>
          </wp:inline>
        </w:drawing>
      </w:r>
    </w:p>
    <w:p w14:paraId="3419527F" w14:textId="77777777" w:rsidR="00FE410B" w:rsidRDefault="00FE410B" w:rsidP="00FE410B">
      <w:pPr>
        <w:ind w:firstLine="0"/>
        <w:jc w:val="right"/>
        <w:rPr>
          <w:rFonts w:eastAsia="Calibri"/>
          <w:sz w:val="24"/>
          <w:szCs w:val="24"/>
        </w:rPr>
      </w:pPr>
      <w:r w:rsidRPr="00A72FD5">
        <w:rPr>
          <w:rFonts w:eastAsia="Calibri"/>
          <w:sz w:val="24"/>
          <w:szCs w:val="24"/>
        </w:rPr>
        <w:lastRenderedPageBreak/>
        <w:t xml:space="preserve">Приложение № 3 </w:t>
      </w:r>
    </w:p>
    <w:p w14:paraId="53E3F808" w14:textId="4A7EA1A3" w:rsidR="00FE410B" w:rsidRDefault="00FE410B" w:rsidP="00FE410B">
      <w:pPr>
        <w:ind w:firstLine="0"/>
        <w:jc w:val="right"/>
        <w:rPr>
          <w:rFonts w:eastAsia="Calibri"/>
          <w:sz w:val="24"/>
          <w:szCs w:val="24"/>
        </w:rPr>
      </w:pPr>
      <w:r w:rsidRPr="00A72FD5">
        <w:rPr>
          <w:rFonts w:eastAsia="Calibri"/>
          <w:sz w:val="24"/>
          <w:szCs w:val="24"/>
        </w:rPr>
        <w:t>к Закону № 306/2018</w:t>
      </w:r>
    </w:p>
    <w:p w14:paraId="1FFF1C67" w14:textId="77777777" w:rsidR="00FE410B" w:rsidRPr="00A72FD5" w:rsidRDefault="00FE410B" w:rsidP="00FE410B">
      <w:pPr>
        <w:ind w:firstLine="0"/>
        <w:jc w:val="right"/>
        <w:rPr>
          <w:rFonts w:eastAsia="Calibri"/>
          <w:sz w:val="24"/>
          <w:szCs w:val="24"/>
        </w:rPr>
      </w:pPr>
    </w:p>
    <w:p w14:paraId="6BAF2B09" w14:textId="77777777" w:rsidR="00FE410B" w:rsidRPr="00A72FD5" w:rsidRDefault="00FE410B" w:rsidP="00FE410B">
      <w:pPr>
        <w:ind w:left="720" w:firstLine="0"/>
        <w:contextualSpacing/>
        <w:jc w:val="center"/>
        <w:rPr>
          <w:rFonts w:eastAsia="Calibri"/>
          <w:b/>
          <w:bCs/>
          <w:sz w:val="24"/>
          <w:szCs w:val="24"/>
        </w:rPr>
      </w:pPr>
      <w:r w:rsidRPr="00A72FD5">
        <w:rPr>
          <w:rFonts w:eastAsia="Calibri"/>
          <w:b/>
          <w:bCs/>
          <w:sz w:val="24"/>
          <w:szCs w:val="24"/>
        </w:rPr>
        <w:t xml:space="preserve">Перечень видов деятельности, подлежащих регистрации в сфере безопасности пищевых продуктов    </w:t>
      </w:r>
    </w:p>
    <w:tbl>
      <w:tblPr>
        <w:tblpPr w:leftFromText="180" w:rightFromText="180" w:vertAnchor="text" w:tblpY="1"/>
        <w:tblOverlap w:val="never"/>
        <w:tblW w:w="9771" w:type="dxa"/>
        <w:tblCellMar>
          <w:left w:w="0" w:type="dxa"/>
          <w:right w:w="0" w:type="dxa"/>
        </w:tblCellMar>
        <w:tblLook w:val="00A0" w:firstRow="1" w:lastRow="0" w:firstColumn="1" w:lastColumn="0" w:noHBand="0" w:noVBand="0"/>
      </w:tblPr>
      <w:tblGrid>
        <w:gridCol w:w="3105"/>
        <w:gridCol w:w="6666"/>
      </w:tblGrid>
      <w:tr w:rsidR="00FE410B" w:rsidRPr="00A72FD5" w14:paraId="17CB3C1B" w14:textId="77777777" w:rsidTr="000F11A8">
        <w:trPr>
          <w:trHeight w:val="340"/>
        </w:trPr>
        <w:tc>
          <w:tcPr>
            <w:tcW w:w="3105" w:type="dxa"/>
            <w:tcBorders>
              <w:top w:val="single" w:sz="4"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3A12FA32" w14:textId="77777777" w:rsidR="00FE410B" w:rsidRPr="00A72FD5" w:rsidRDefault="00FE410B" w:rsidP="000F11A8">
            <w:pPr>
              <w:ind w:firstLine="0"/>
              <w:jc w:val="center"/>
              <w:rPr>
                <w:rFonts w:eastAsia="Calibri"/>
                <w:b/>
                <w:bCs/>
              </w:rPr>
            </w:pPr>
            <w:r w:rsidRPr="00A72FD5">
              <w:rPr>
                <w:rFonts w:eastAsia="Calibri"/>
                <w:b/>
                <w:bCs/>
              </w:rPr>
              <w:t xml:space="preserve">№ </w:t>
            </w:r>
            <w:proofErr w:type="gramStart"/>
            <w:r w:rsidRPr="00A72FD5">
              <w:rPr>
                <w:rFonts w:eastAsia="Calibri"/>
                <w:b/>
                <w:bCs/>
              </w:rPr>
              <w:t>п</w:t>
            </w:r>
            <w:proofErr w:type="gramEnd"/>
            <w:r w:rsidRPr="00A72FD5">
              <w:rPr>
                <w:rFonts w:eastAsia="Calibri"/>
                <w:b/>
                <w:bCs/>
              </w:rPr>
              <w:t>/п</w:t>
            </w: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051528CF" w14:textId="77777777" w:rsidR="00FE410B" w:rsidRPr="00A72FD5" w:rsidRDefault="00FE410B" w:rsidP="000F11A8">
            <w:pPr>
              <w:ind w:firstLine="0"/>
              <w:jc w:val="center"/>
              <w:rPr>
                <w:rFonts w:eastAsia="Calibri"/>
                <w:b/>
                <w:bCs/>
              </w:rPr>
            </w:pPr>
            <w:r w:rsidRPr="00A72FD5">
              <w:rPr>
                <w:rFonts w:eastAsia="Calibri"/>
                <w:b/>
                <w:bCs/>
              </w:rPr>
              <w:t xml:space="preserve">Вид деятельности </w:t>
            </w:r>
          </w:p>
        </w:tc>
      </w:tr>
      <w:tr w:rsidR="00FE410B" w:rsidRPr="00061010" w14:paraId="6E75D25F" w14:textId="77777777" w:rsidTr="000F11A8">
        <w:trPr>
          <w:trHeight w:val="340"/>
        </w:trPr>
        <w:tc>
          <w:tcPr>
            <w:tcW w:w="9771" w:type="dxa"/>
            <w:gridSpan w:val="2"/>
            <w:tcBorders>
              <w:top w:val="single" w:sz="8" w:space="0" w:color="auto"/>
              <w:left w:val="single" w:sz="8"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6ACDA668" w14:textId="77777777" w:rsidR="00FE410B" w:rsidRPr="00A72FD5" w:rsidRDefault="00FE410B" w:rsidP="00FE410B">
            <w:pPr>
              <w:numPr>
                <w:ilvl w:val="0"/>
                <w:numId w:val="22"/>
              </w:numPr>
              <w:spacing w:after="160" w:line="259" w:lineRule="auto"/>
              <w:contextualSpacing/>
              <w:jc w:val="center"/>
              <w:rPr>
                <w:rFonts w:eastAsia="Calibri"/>
                <w:b/>
                <w:bCs/>
              </w:rPr>
            </w:pPr>
            <w:r w:rsidRPr="00A72FD5">
              <w:rPr>
                <w:rFonts w:eastAsia="Calibri"/>
                <w:b/>
                <w:bCs/>
              </w:rPr>
              <w:t xml:space="preserve">Деятельность в сфере безопасности пищевых продуктов  </w:t>
            </w:r>
          </w:p>
        </w:tc>
      </w:tr>
      <w:tr w:rsidR="00FE410B" w:rsidRPr="00061010" w14:paraId="64166580" w14:textId="77777777" w:rsidTr="000F11A8">
        <w:trPr>
          <w:trHeight w:val="340"/>
        </w:trPr>
        <w:tc>
          <w:tcPr>
            <w:tcW w:w="9771" w:type="dxa"/>
            <w:gridSpan w:val="2"/>
            <w:tcBorders>
              <w:top w:val="single" w:sz="4"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39148A9C" w14:textId="77777777" w:rsidR="00FE410B" w:rsidRPr="00A72FD5" w:rsidRDefault="00FE410B" w:rsidP="00FE410B">
            <w:pPr>
              <w:numPr>
                <w:ilvl w:val="0"/>
                <w:numId w:val="21"/>
              </w:numPr>
              <w:spacing w:after="160" w:line="259" w:lineRule="auto"/>
              <w:contextualSpacing/>
              <w:jc w:val="center"/>
              <w:rPr>
                <w:rFonts w:eastAsia="Calibri"/>
                <w:b/>
                <w:bCs/>
              </w:rPr>
            </w:pPr>
            <w:r w:rsidRPr="00A72FD5">
              <w:rPr>
                <w:rFonts w:eastAsia="Calibri"/>
                <w:b/>
                <w:bCs/>
              </w:rPr>
              <w:t>Вспомогательная деятельность после сбора урожая</w:t>
            </w:r>
          </w:p>
        </w:tc>
      </w:tr>
      <w:tr w:rsidR="00FE410B" w:rsidRPr="00061010" w14:paraId="32A1FA7E"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4A40CFBE"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8"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336E899C" w14:textId="77777777" w:rsidR="00FE410B" w:rsidRPr="00A72FD5" w:rsidRDefault="00FE410B" w:rsidP="000F11A8">
            <w:pPr>
              <w:ind w:firstLine="0"/>
              <w:jc w:val="left"/>
              <w:rPr>
                <w:rFonts w:eastAsia="Calibri"/>
              </w:rPr>
            </w:pPr>
            <w:r w:rsidRPr="00A72FD5">
              <w:rPr>
                <w:rFonts w:eastAsia="Calibri"/>
              </w:rPr>
              <w:t>Деятельность по кондиционированию, упаковке и хранению зерна</w:t>
            </w:r>
          </w:p>
        </w:tc>
      </w:tr>
      <w:tr w:rsidR="00FE410B" w:rsidRPr="00061010" w14:paraId="42F59393"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0B137EEE"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05F92B0F" w14:textId="77777777" w:rsidR="00FE410B" w:rsidRPr="00A72FD5" w:rsidRDefault="00FE410B" w:rsidP="000F11A8">
            <w:pPr>
              <w:ind w:firstLine="0"/>
              <w:jc w:val="left"/>
              <w:rPr>
                <w:rFonts w:eastAsia="Calibri"/>
              </w:rPr>
            </w:pPr>
            <w:r w:rsidRPr="00A72FD5">
              <w:rPr>
                <w:rFonts w:eastAsia="Calibri"/>
              </w:rPr>
              <w:t>Деятельность по сортировке, упаковке, переупаковке и хранению свежих фруктов и овощей</w:t>
            </w:r>
          </w:p>
        </w:tc>
      </w:tr>
      <w:tr w:rsidR="00FE410B" w:rsidRPr="00A72FD5" w14:paraId="3040328D" w14:textId="77777777" w:rsidTr="000F11A8">
        <w:trPr>
          <w:trHeight w:val="340"/>
        </w:trPr>
        <w:tc>
          <w:tcPr>
            <w:tcW w:w="9771"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622B3FEC" w14:textId="77777777" w:rsidR="00FE410B" w:rsidRPr="00A72FD5" w:rsidRDefault="00FE410B" w:rsidP="00FE410B">
            <w:pPr>
              <w:numPr>
                <w:ilvl w:val="0"/>
                <w:numId w:val="21"/>
              </w:numPr>
              <w:spacing w:after="160" w:line="259" w:lineRule="auto"/>
              <w:contextualSpacing/>
              <w:jc w:val="center"/>
              <w:rPr>
                <w:rFonts w:eastAsia="Calibri"/>
                <w:b/>
                <w:bCs/>
              </w:rPr>
            </w:pPr>
            <w:r w:rsidRPr="00A72FD5">
              <w:rPr>
                <w:rFonts w:eastAsia="Calibri"/>
                <w:b/>
                <w:bCs/>
              </w:rPr>
              <w:t>Деятельность по производству напитков.</w:t>
            </w:r>
          </w:p>
        </w:tc>
      </w:tr>
      <w:tr w:rsidR="00FE410B" w:rsidRPr="00061010" w14:paraId="46BDD95B"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29E021B1"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16794E4F" w14:textId="77777777" w:rsidR="00FE410B" w:rsidRPr="00A72FD5" w:rsidRDefault="00FE410B" w:rsidP="000F11A8">
            <w:pPr>
              <w:ind w:firstLine="0"/>
              <w:jc w:val="left"/>
              <w:rPr>
                <w:rFonts w:eastAsia="Calibri"/>
              </w:rPr>
            </w:pPr>
            <w:r w:rsidRPr="00A72FD5">
              <w:rPr>
                <w:rFonts w:eastAsia="Calibri"/>
              </w:rPr>
              <w:t>Деятельность по производству дистиллированных алкогольных напитков</w:t>
            </w:r>
          </w:p>
        </w:tc>
      </w:tr>
      <w:tr w:rsidR="00FE410B" w:rsidRPr="00061010" w14:paraId="43FC422D"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7C485BC9"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8" w:space="0" w:color="auto"/>
              <w:left w:val="nil"/>
              <w:bottom w:val="single" w:sz="4" w:space="0" w:color="auto"/>
              <w:right w:val="single" w:sz="4" w:space="0" w:color="auto"/>
            </w:tcBorders>
            <w:shd w:val="clear" w:color="auto" w:fill="FFFFFF" w:themeFill="background1"/>
            <w:tcMar>
              <w:top w:w="0" w:type="dxa"/>
              <w:left w:w="108" w:type="dxa"/>
              <w:bottom w:w="0" w:type="dxa"/>
              <w:right w:w="108" w:type="dxa"/>
            </w:tcMar>
          </w:tcPr>
          <w:p w14:paraId="7EF62527" w14:textId="77777777" w:rsidR="00FE410B" w:rsidRPr="00A72FD5" w:rsidRDefault="00FE410B" w:rsidP="000F11A8">
            <w:pPr>
              <w:ind w:firstLine="0"/>
              <w:jc w:val="left"/>
              <w:rPr>
                <w:rFonts w:eastAsia="Calibri"/>
              </w:rPr>
            </w:pPr>
            <w:r w:rsidRPr="00A72FD5">
              <w:rPr>
                <w:rFonts w:eastAsia="Calibri"/>
              </w:rPr>
              <w:t>Деятельность по производству ферментированного этилового спирта брожения</w:t>
            </w:r>
          </w:p>
        </w:tc>
      </w:tr>
      <w:tr w:rsidR="00FE410B" w:rsidRPr="00A72FD5" w14:paraId="626238E1"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3F839FAD"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4" w:space="0" w:color="auto"/>
              <w:left w:val="nil"/>
              <w:bottom w:val="single" w:sz="8" w:space="0" w:color="auto"/>
              <w:right w:val="single" w:sz="4" w:space="0" w:color="auto"/>
            </w:tcBorders>
            <w:shd w:val="clear" w:color="auto" w:fill="FFFFFF" w:themeFill="background1"/>
            <w:tcMar>
              <w:top w:w="0" w:type="dxa"/>
              <w:left w:w="108" w:type="dxa"/>
              <w:bottom w:w="0" w:type="dxa"/>
              <w:right w:w="108" w:type="dxa"/>
            </w:tcMar>
          </w:tcPr>
          <w:p w14:paraId="379175D5" w14:textId="77777777" w:rsidR="00FE410B" w:rsidRPr="00A72FD5" w:rsidRDefault="00FE410B" w:rsidP="000F11A8">
            <w:pPr>
              <w:ind w:firstLine="0"/>
              <w:jc w:val="left"/>
              <w:rPr>
                <w:rFonts w:eastAsia="Calibri"/>
              </w:rPr>
            </w:pPr>
            <w:r w:rsidRPr="00A72FD5">
              <w:rPr>
                <w:rFonts w:eastAsia="Calibri"/>
              </w:rPr>
              <w:t xml:space="preserve"> Деятельность по производству вина</w:t>
            </w:r>
          </w:p>
        </w:tc>
      </w:tr>
      <w:tr w:rsidR="00FE410B" w:rsidRPr="00061010" w14:paraId="3E0C96AD"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6D2CFB08"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8"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71A7664D" w14:textId="77777777" w:rsidR="00FE410B" w:rsidRPr="00A72FD5" w:rsidRDefault="00FE410B" w:rsidP="000F11A8">
            <w:pPr>
              <w:ind w:firstLine="0"/>
              <w:jc w:val="left"/>
              <w:rPr>
                <w:rFonts w:eastAsia="Calibri"/>
              </w:rPr>
            </w:pPr>
            <w:r w:rsidRPr="00A72FD5">
              <w:rPr>
                <w:rFonts w:eastAsia="Calibri"/>
              </w:rPr>
              <w:t>Деятельность по производству сидра и других фруктовых вин</w:t>
            </w:r>
          </w:p>
        </w:tc>
      </w:tr>
      <w:tr w:rsidR="00FE410B" w:rsidRPr="00061010" w14:paraId="18B68251"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03FD4AAF"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2726DB44" w14:textId="77777777" w:rsidR="00FE410B" w:rsidRPr="00A72FD5" w:rsidRDefault="00FE410B" w:rsidP="000F11A8">
            <w:pPr>
              <w:ind w:firstLine="0"/>
              <w:jc w:val="left"/>
              <w:rPr>
                <w:rFonts w:eastAsia="Calibri"/>
              </w:rPr>
            </w:pPr>
            <w:r w:rsidRPr="00A72FD5">
              <w:rPr>
                <w:rFonts w:eastAsia="Calibri"/>
              </w:rPr>
              <w:t>Деятельность по производству прочих недистиллированных напитков, полученных путем ферментации</w:t>
            </w:r>
          </w:p>
        </w:tc>
      </w:tr>
      <w:tr w:rsidR="00FE410B" w:rsidRPr="00A72FD5" w14:paraId="0CDAB476"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2CB22343"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48FF7FE8" w14:textId="77777777" w:rsidR="00FE410B" w:rsidRPr="00A72FD5" w:rsidRDefault="00FE410B" w:rsidP="000F11A8">
            <w:pPr>
              <w:ind w:firstLine="0"/>
              <w:jc w:val="left"/>
              <w:rPr>
                <w:rFonts w:eastAsia="Calibri"/>
              </w:rPr>
            </w:pPr>
            <w:r w:rsidRPr="00A72FD5">
              <w:rPr>
                <w:rFonts w:eastAsia="Calibri"/>
              </w:rPr>
              <w:t>Деятельность по производству пива</w:t>
            </w:r>
          </w:p>
        </w:tc>
      </w:tr>
      <w:tr w:rsidR="00FE410B" w:rsidRPr="00061010" w14:paraId="707F46EF"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3D49C9CA"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52CF29B1" w14:textId="77777777" w:rsidR="00FE410B" w:rsidRPr="00A72FD5" w:rsidRDefault="00FE410B" w:rsidP="000F11A8">
            <w:pPr>
              <w:ind w:firstLine="0"/>
              <w:jc w:val="left"/>
              <w:rPr>
                <w:rFonts w:eastAsia="Calibri"/>
              </w:rPr>
            </w:pPr>
            <w:r w:rsidRPr="00A72FD5">
              <w:rPr>
                <w:rFonts w:eastAsia="Calibri"/>
              </w:rPr>
              <w:t>Деятельность по производству минеральных вод и безалкогольных прохладительных напитков</w:t>
            </w:r>
          </w:p>
        </w:tc>
      </w:tr>
      <w:tr w:rsidR="00FE410B" w:rsidRPr="00061010" w14:paraId="7286F9E9"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5DD144A5"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4"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404357AA" w14:textId="77777777" w:rsidR="00FE410B" w:rsidRPr="00A72FD5" w:rsidRDefault="00FE410B" w:rsidP="000F11A8">
            <w:pPr>
              <w:ind w:firstLine="0"/>
              <w:jc w:val="left"/>
              <w:rPr>
                <w:rFonts w:eastAsia="Calibri"/>
              </w:rPr>
            </w:pPr>
            <w:r w:rsidRPr="00A72FD5">
              <w:rPr>
                <w:rFonts w:eastAsia="Calibri"/>
              </w:rPr>
              <w:t>Деятельность по розливу питьевой воды</w:t>
            </w:r>
          </w:p>
        </w:tc>
      </w:tr>
      <w:tr w:rsidR="00FE410B" w:rsidRPr="00061010" w14:paraId="6C9C4D91" w14:textId="77777777" w:rsidTr="000F11A8">
        <w:trPr>
          <w:trHeight w:val="340"/>
        </w:trPr>
        <w:tc>
          <w:tcPr>
            <w:tcW w:w="9771"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3F2E41BA" w14:textId="77777777" w:rsidR="00FE410B" w:rsidRPr="00A72FD5" w:rsidRDefault="00FE410B" w:rsidP="00FE410B">
            <w:pPr>
              <w:numPr>
                <w:ilvl w:val="0"/>
                <w:numId w:val="21"/>
              </w:numPr>
              <w:spacing w:after="160" w:line="259" w:lineRule="auto"/>
              <w:contextualSpacing/>
              <w:jc w:val="center"/>
              <w:rPr>
                <w:rFonts w:eastAsia="Calibri"/>
                <w:b/>
                <w:bCs/>
              </w:rPr>
            </w:pPr>
            <w:r w:rsidRPr="00A72FD5">
              <w:rPr>
                <w:rFonts w:eastAsia="Calibri"/>
                <w:b/>
                <w:bCs/>
              </w:rPr>
              <w:t xml:space="preserve">Деятельность по переработке и консервированию фруктов и овощей </w:t>
            </w:r>
          </w:p>
        </w:tc>
      </w:tr>
      <w:tr w:rsidR="00FE410B" w:rsidRPr="00061010" w14:paraId="381AFBBA"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43589B14" w14:textId="77777777" w:rsidR="00FE410B" w:rsidRPr="00A72FD5" w:rsidRDefault="00FE410B" w:rsidP="00FE410B">
            <w:pPr>
              <w:numPr>
                <w:ilvl w:val="1"/>
                <w:numId w:val="21"/>
              </w:numPr>
              <w:spacing w:after="160" w:line="259" w:lineRule="auto"/>
              <w:ind w:hanging="698"/>
              <w:contextualSpacing/>
              <w:jc w:val="left"/>
              <w:rPr>
                <w:rFonts w:eastAsia="Calibri"/>
              </w:rPr>
            </w:pPr>
          </w:p>
        </w:tc>
        <w:tc>
          <w:tcPr>
            <w:tcW w:w="6666" w:type="dxa"/>
            <w:tcBorders>
              <w:top w:val="single" w:sz="8"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39421B38" w14:textId="77777777" w:rsidR="00FE410B" w:rsidRPr="00A72FD5" w:rsidRDefault="00FE410B" w:rsidP="000F11A8">
            <w:pPr>
              <w:ind w:firstLine="0"/>
              <w:jc w:val="left"/>
              <w:rPr>
                <w:rFonts w:eastAsia="Calibri"/>
              </w:rPr>
            </w:pPr>
            <w:r w:rsidRPr="00A72FD5">
              <w:rPr>
                <w:rFonts w:eastAsia="Calibri"/>
              </w:rPr>
              <w:t>Деятельность по переработке приготовленного или замороженного картофеля</w:t>
            </w:r>
          </w:p>
        </w:tc>
      </w:tr>
      <w:tr w:rsidR="00FE410B" w:rsidRPr="00061010" w14:paraId="22493647"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7E37D3E0" w14:textId="77777777" w:rsidR="00FE410B" w:rsidRPr="00A72FD5" w:rsidRDefault="00FE410B" w:rsidP="00FE410B">
            <w:pPr>
              <w:numPr>
                <w:ilvl w:val="1"/>
                <w:numId w:val="21"/>
              </w:numPr>
              <w:spacing w:after="160" w:line="259" w:lineRule="auto"/>
              <w:ind w:hanging="698"/>
              <w:contextualSpacing/>
              <w:jc w:val="left"/>
              <w:rPr>
                <w:rFonts w:eastAsia="Calibri"/>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3EC83941" w14:textId="77777777" w:rsidR="00FE410B" w:rsidRPr="00A72FD5" w:rsidRDefault="00FE410B" w:rsidP="000F11A8">
            <w:pPr>
              <w:ind w:firstLine="0"/>
              <w:jc w:val="left"/>
              <w:rPr>
                <w:rFonts w:eastAsia="Calibri"/>
              </w:rPr>
            </w:pPr>
            <w:r w:rsidRPr="00A72FD5">
              <w:rPr>
                <w:rFonts w:eastAsia="Calibri"/>
              </w:rPr>
              <w:t>Деятельность по производству сушеного картофеля</w:t>
            </w:r>
          </w:p>
        </w:tc>
      </w:tr>
      <w:tr w:rsidR="00FE410B" w:rsidRPr="00061010" w14:paraId="68B59DEB"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6DB3F617" w14:textId="77777777" w:rsidR="00FE410B" w:rsidRPr="00A72FD5" w:rsidRDefault="00FE410B" w:rsidP="00FE410B">
            <w:pPr>
              <w:numPr>
                <w:ilvl w:val="1"/>
                <w:numId w:val="21"/>
              </w:numPr>
              <w:spacing w:after="160" w:line="259" w:lineRule="auto"/>
              <w:ind w:hanging="698"/>
              <w:contextualSpacing/>
              <w:jc w:val="left"/>
              <w:rPr>
                <w:rFonts w:eastAsia="Calibri"/>
              </w:rPr>
            </w:pPr>
          </w:p>
        </w:tc>
        <w:tc>
          <w:tcPr>
            <w:tcW w:w="6666" w:type="dxa"/>
            <w:tcBorders>
              <w:top w:val="single" w:sz="4"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2BF4C851" w14:textId="77777777" w:rsidR="00FE410B" w:rsidRPr="00A72FD5" w:rsidRDefault="00FE410B" w:rsidP="000F11A8">
            <w:pPr>
              <w:ind w:firstLine="0"/>
              <w:jc w:val="left"/>
              <w:rPr>
                <w:rFonts w:eastAsia="Calibri"/>
              </w:rPr>
            </w:pPr>
            <w:r w:rsidRPr="00A72FD5">
              <w:rPr>
                <w:rFonts w:eastAsia="Calibri"/>
              </w:rPr>
              <w:t>Деятельность по производству картофельных чипсов</w:t>
            </w:r>
          </w:p>
        </w:tc>
      </w:tr>
      <w:tr w:rsidR="00FE410B" w:rsidRPr="00061010" w14:paraId="6EABE20E"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1A78400D" w14:textId="77777777" w:rsidR="00FE410B" w:rsidRPr="00A72FD5" w:rsidRDefault="00FE410B" w:rsidP="00FE410B">
            <w:pPr>
              <w:numPr>
                <w:ilvl w:val="1"/>
                <w:numId w:val="21"/>
              </w:numPr>
              <w:spacing w:after="160" w:line="259" w:lineRule="auto"/>
              <w:ind w:hanging="698"/>
              <w:contextualSpacing/>
              <w:jc w:val="left"/>
              <w:rPr>
                <w:rFonts w:eastAsia="Calibri"/>
              </w:rPr>
            </w:pPr>
          </w:p>
        </w:tc>
        <w:tc>
          <w:tcPr>
            <w:tcW w:w="6666" w:type="dxa"/>
            <w:tcBorders>
              <w:top w:val="single" w:sz="8" w:space="0" w:color="auto"/>
              <w:left w:val="nil"/>
              <w:bottom w:val="single" w:sz="4" w:space="0" w:color="auto"/>
              <w:right w:val="single" w:sz="4" w:space="0" w:color="auto"/>
            </w:tcBorders>
            <w:shd w:val="clear" w:color="auto" w:fill="FFFFFF" w:themeFill="background1"/>
            <w:tcMar>
              <w:top w:w="0" w:type="dxa"/>
              <w:left w:w="108" w:type="dxa"/>
              <w:bottom w:w="0" w:type="dxa"/>
              <w:right w:w="108" w:type="dxa"/>
            </w:tcMar>
          </w:tcPr>
          <w:p w14:paraId="123DF9FC" w14:textId="77777777" w:rsidR="00FE410B" w:rsidRPr="00A72FD5" w:rsidRDefault="00FE410B" w:rsidP="000F11A8">
            <w:pPr>
              <w:ind w:firstLine="0"/>
              <w:jc w:val="left"/>
              <w:rPr>
                <w:rFonts w:eastAsia="Calibri"/>
              </w:rPr>
            </w:pPr>
            <w:r w:rsidRPr="00A72FD5">
              <w:rPr>
                <w:rFonts w:eastAsia="Calibri"/>
              </w:rPr>
              <w:t>Деятельность по производству закусок из картофеля</w:t>
            </w:r>
          </w:p>
        </w:tc>
      </w:tr>
      <w:tr w:rsidR="00FE410B" w:rsidRPr="00061010" w14:paraId="6A3CBC9E"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530C250D" w14:textId="77777777" w:rsidR="00FE410B" w:rsidRPr="00A72FD5" w:rsidRDefault="00FE410B" w:rsidP="00FE410B">
            <w:pPr>
              <w:numPr>
                <w:ilvl w:val="1"/>
                <w:numId w:val="21"/>
              </w:numPr>
              <w:spacing w:after="160" w:line="259" w:lineRule="auto"/>
              <w:ind w:hanging="698"/>
              <w:contextualSpacing/>
              <w:jc w:val="left"/>
              <w:rPr>
                <w:rFonts w:eastAsia="Calibri"/>
              </w:rPr>
            </w:pPr>
          </w:p>
        </w:tc>
        <w:tc>
          <w:tcPr>
            <w:tcW w:w="6666" w:type="dxa"/>
            <w:tcBorders>
              <w:top w:val="single" w:sz="4" w:space="0" w:color="auto"/>
              <w:left w:val="nil"/>
              <w:bottom w:val="single" w:sz="8" w:space="0" w:color="auto"/>
              <w:right w:val="single" w:sz="4" w:space="0" w:color="auto"/>
            </w:tcBorders>
            <w:shd w:val="clear" w:color="auto" w:fill="FFFFFF" w:themeFill="background1"/>
            <w:tcMar>
              <w:top w:w="0" w:type="dxa"/>
              <w:left w:w="108" w:type="dxa"/>
              <w:bottom w:w="0" w:type="dxa"/>
              <w:right w:w="108" w:type="dxa"/>
            </w:tcMar>
          </w:tcPr>
          <w:p w14:paraId="13F64834" w14:textId="77777777" w:rsidR="00FE410B" w:rsidRPr="00A72FD5" w:rsidRDefault="00FE410B" w:rsidP="000F11A8">
            <w:pPr>
              <w:ind w:firstLine="0"/>
              <w:jc w:val="left"/>
              <w:rPr>
                <w:rFonts w:eastAsia="Calibri"/>
              </w:rPr>
            </w:pPr>
            <w:r w:rsidRPr="00A72FD5">
              <w:rPr>
                <w:rFonts w:eastAsia="Calibri"/>
              </w:rPr>
              <w:t xml:space="preserve">Деятельность по изготовлению картофельной муки </w:t>
            </w:r>
          </w:p>
        </w:tc>
      </w:tr>
      <w:tr w:rsidR="00FE410B" w:rsidRPr="00061010" w14:paraId="2658F7A9"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371CEF69" w14:textId="77777777" w:rsidR="00FE410B" w:rsidRPr="00A72FD5" w:rsidRDefault="00FE410B" w:rsidP="00FE410B">
            <w:pPr>
              <w:numPr>
                <w:ilvl w:val="1"/>
                <w:numId w:val="21"/>
              </w:numPr>
              <w:spacing w:after="160" w:line="259" w:lineRule="auto"/>
              <w:ind w:hanging="698"/>
              <w:contextualSpacing/>
              <w:jc w:val="left"/>
              <w:rPr>
                <w:rFonts w:eastAsia="Calibri"/>
              </w:rPr>
            </w:pPr>
          </w:p>
        </w:tc>
        <w:tc>
          <w:tcPr>
            <w:tcW w:w="6666" w:type="dxa"/>
            <w:tcBorders>
              <w:top w:val="single" w:sz="8"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6C196C34" w14:textId="77777777" w:rsidR="00FE410B" w:rsidRPr="00A72FD5" w:rsidRDefault="00FE410B" w:rsidP="000F11A8">
            <w:pPr>
              <w:ind w:firstLine="0"/>
              <w:jc w:val="left"/>
              <w:rPr>
                <w:rFonts w:eastAsia="Calibri"/>
              </w:rPr>
            </w:pPr>
            <w:r w:rsidRPr="00A72FD5">
              <w:rPr>
                <w:rFonts w:eastAsia="Calibri"/>
              </w:rPr>
              <w:t>Деятельность по производству фруктовых и овощных соков</w:t>
            </w:r>
          </w:p>
        </w:tc>
      </w:tr>
      <w:tr w:rsidR="00FE410B" w:rsidRPr="00061010" w14:paraId="631AFF30"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3E21D01B" w14:textId="77777777" w:rsidR="00FE410B" w:rsidRPr="00A72FD5" w:rsidRDefault="00FE410B" w:rsidP="00FE410B">
            <w:pPr>
              <w:numPr>
                <w:ilvl w:val="1"/>
                <w:numId w:val="21"/>
              </w:numPr>
              <w:spacing w:after="160" w:line="259" w:lineRule="auto"/>
              <w:ind w:hanging="698"/>
              <w:contextualSpacing/>
              <w:jc w:val="left"/>
              <w:rPr>
                <w:rFonts w:eastAsia="Calibri"/>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3239811D" w14:textId="77777777" w:rsidR="00FE410B" w:rsidRPr="00A72FD5" w:rsidRDefault="00FE410B" w:rsidP="000F11A8">
            <w:pPr>
              <w:ind w:firstLine="0"/>
              <w:jc w:val="left"/>
              <w:rPr>
                <w:rFonts w:eastAsia="Calibri"/>
              </w:rPr>
            </w:pPr>
            <w:r w:rsidRPr="00A72FD5">
              <w:rPr>
                <w:rFonts w:eastAsia="Calibri"/>
              </w:rPr>
              <w:t>Деятельность по производству фруктовых и овощных концентратов</w:t>
            </w:r>
          </w:p>
        </w:tc>
      </w:tr>
      <w:tr w:rsidR="00FE410B" w:rsidRPr="00061010" w14:paraId="4D73DCAD"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1DBCC37C" w14:textId="77777777" w:rsidR="00FE410B" w:rsidRPr="00A72FD5" w:rsidRDefault="00FE410B" w:rsidP="00FE410B">
            <w:pPr>
              <w:numPr>
                <w:ilvl w:val="1"/>
                <w:numId w:val="21"/>
              </w:numPr>
              <w:spacing w:after="160" w:line="259" w:lineRule="auto"/>
              <w:ind w:hanging="698"/>
              <w:contextualSpacing/>
              <w:jc w:val="left"/>
              <w:rPr>
                <w:rFonts w:eastAsia="Calibri"/>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6DA426DD" w14:textId="77777777" w:rsidR="00FE410B" w:rsidRPr="00A72FD5" w:rsidRDefault="00FE410B" w:rsidP="000F11A8">
            <w:pPr>
              <w:ind w:firstLine="0"/>
              <w:jc w:val="left"/>
              <w:rPr>
                <w:rFonts w:eastAsia="Calibri"/>
              </w:rPr>
            </w:pPr>
            <w:r w:rsidRPr="00A72FD5">
              <w:rPr>
                <w:rFonts w:eastAsia="Calibri"/>
              </w:rPr>
              <w:t>Деятельность по консервированию фруктов, ягод, орехов или овощей</w:t>
            </w:r>
          </w:p>
        </w:tc>
      </w:tr>
      <w:tr w:rsidR="00FE410B" w:rsidRPr="00061010" w14:paraId="79536768"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70E5C45E" w14:textId="77777777" w:rsidR="00FE410B" w:rsidRPr="00A72FD5" w:rsidRDefault="00FE410B" w:rsidP="00FE410B">
            <w:pPr>
              <w:numPr>
                <w:ilvl w:val="1"/>
                <w:numId w:val="21"/>
              </w:numPr>
              <w:spacing w:after="160" w:line="259" w:lineRule="auto"/>
              <w:ind w:hanging="698"/>
              <w:contextualSpacing/>
              <w:jc w:val="left"/>
              <w:rPr>
                <w:rFonts w:eastAsia="Calibri"/>
              </w:rPr>
            </w:pPr>
          </w:p>
        </w:tc>
        <w:tc>
          <w:tcPr>
            <w:tcW w:w="6666" w:type="dxa"/>
            <w:tcBorders>
              <w:top w:val="single" w:sz="4"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39AB3D17" w14:textId="77777777" w:rsidR="00FE410B" w:rsidRPr="00A72FD5" w:rsidRDefault="00FE410B" w:rsidP="000F11A8">
            <w:pPr>
              <w:ind w:firstLine="0"/>
              <w:jc w:val="left"/>
              <w:rPr>
                <w:rFonts w:eastAsia="Calibri"/>
              </w:rPr>
            </w:pPr>
            <w:r w:rsidRPr="00A72FD5">
              <w:rPr>
                <w:rFonts w:eastAsia="Calibri"/>
              </w:rPr>
              <w:t>Деятельность по производству пищевых продуктов из фруктов и овощей, производство джемов, мармеладов и желе</w:t>
            </w:r>
          </w:p>
        </w:tc>
      </w:tr>
      <w:tr w:rsidR="00FE410B" w:rsidRPr="00061010" w14:paraId="5D935F66" w14:textId="77777777" w:rsidTr="000F11A8">
        <w:trPr>
          <w:trHeight w:val="450"/>
        </w:trPr>
        <w:tc>
          <w:tcPr>
            <w:tcW w:w="9771"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0FB2E8A3" w14:textId="77777777" w:rsidR="00FE410B" w:rsidRPr="00A72FD5" w:rsidRDefault="00FE410B" w:rsidP="00FE410B">
            <w:pPr>
              <w:numPr>
                <w:ilvl w:val="0"/>
                <w:numId w:val="21"/>
              </w:numPr>
              <w:spacing w:after="160" w:line="259" w:lineRule="auto"/>
              <w:contextualSpacing/>
              <w:jc w:val="center"/>
              <w:rPr>
                <w:rFonts w:eastAsia="Calibri"/>
                <w:b/>
                <w:bCs/>
              </w:rPr>
            </w:pPr>
            <w:r w:rsidRPr="00A72FD5">
              <w:rPr>
                <w:rFonts w:eastAsia="Calibri"/>
                <w:b/>
                <w:bCs/>
              </w:rPr>
              <w:t xml:space="preserve">Деятельность по производству растительных масел и жиров </w:t>
            </w:r>
          </w:p>
        </w:tc>
      </w:tr>
      <w:tr w:rsidR="00FE410B" w:rsidRPr="00061010" w14:paraId="50C4B5FD"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79BFB001" w14:textId="77777777" w:rsidR="00FE410B" w:rsidRPr="00A72FD5" w:rsidRDefault="00FE410B" w:rsidP="00FE410B">
            <w:pPr>
              <w:numPr>
                <w:ilvl w:val="1"/>
                <w:numId w:val="21"/>
              </w:numPr>
              <w:spacing w:after="160" w:line="259" w:lineRule="auto"/>
              <w:ind w:hanging="698"/>
              <w:contextualSpacing/>
              <w:jc w:val="left"/>
              <w:rPr>
                <w:rFonts w:eastAsia="Calibri"/>
              </w:rPr>
            </w:pPr>
          </w:p>
        </w:tc>
        <w:tc>
          <w:tcPr>
            <w:tcW w:w="6666" w:type="dxa"/>
            <w:tcBorders>
              <w:top w:val="single" w:sz="8"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49D02267" w14:textId="77777777" w:rsidR="00FE410B" w:rsidRPr="00A72FD5" w:rsidRDefault="00FE410B" w:rsidP="000F11A8">
            <w:pPr>
              <w:ind w:firstLine="0"/>
              <w:jc w:val="left"/>
              <w:rPr>
                <w:rFonts w:eastAsia="Calibri"/>
              </w:rPr>
            </w:pPr>
            <w:r w:rsidRPr="00A72FD5">
              <w:rPr>
                <w:rFonts w:eastAsia="Calibri"/>
              </w:rPr>
              <w:t>Деятельность по производству нерафинированных растительных масел</w:t>
            </w:r>
          </w:p>
        </w:tc>
      </w:tr>
      <w:tr w:rsidR="00FE410B" w:rsidRPr="00061010" w14:paraId="697C4E94"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25868C52" w14:textId="77777777" w:rsidR="00FE410B" w:rsidRPr="00A72FD5" w:rsidRDefault="00FE410B" w:rsidP="00FE410B">
            <w:pPr>
              <w:numPr>
                <w:ilvl w:val="1"/>
                <w:numId w:val="21"/>
              </w:numPr>
              <w:spacing w:after="160" w:line="259" w:lineRule="auto"/>
              <w:ind w:hanging="698"/>
              <w:contextualSpacing/>
              <w:jc w:val="left"/>
              <w:rPr>
                <w:rFonts w:eastAsia="Calibri"/>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35C1DE5C" w14:textId="77777777" w:rsidR="00FE410B" w:rsidRPr="00A72FD5" w:rsidRDefault="00FE410B" w:rsidP="000F11A8">
            <w:pPr>
              <w:ind w:firstLine="0"/>
              <w:jc w:val="left"/>
              <w:rPr>
                <w:rFonts w:eastAsia="Calibri"/>
              </w:rPr>
            </w:pPr>
            <w:r w:rsidRPr="00A72FD5">
              <w:rPr>
                <w:rFonts w:eastAsia="Calibri"/>
              </w:rPr>
              <w:t>Деятельность по производству необезжиренной муки из семян масличных культур</w:t>
            </w:r>
          </w:p>
        </w:tc>
      </w:tr>
      <w:tr w:rsidR="00FE410B" w:rsidRPr="00061010" w14:paraId="6F3A404D"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60DF77D4" w14:textId="77777777" w:rsidR="00FE410B" w:rsidRPr="00A72FD5" w:rsidRDefault="00FE410B" w:rsidP="00FE410B">
            <w:pPr>
              <w:numPr>
                <w:ilvl w:val="1"/>
                <w:numId w:val="21"/>
              </w:numPr>
              <w:spacing w:after="160" w:line="259" w:lineRule="auto"/>
              <w:ind w:hanging="698"/>
              <w:contextualSpacing/>
              <w:jc w:val="left"/>
              <w:rPr>
                <w:rFonts w:eastAsia="Calibri"/>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7804E7B7" w14:textId="77777777" w:rsidR="00FE410B" w:rsidRPr="00A72FD5" w:rsidRDefault="00FE410B" w:rsidP="000F11A8">
            <w:pPr>
              <w:ind w:firstLine="0"/>
              <w:jc w:val="left"/>
              <w:rPr>
                <w:rFonts w:eastAsia="Calibri"/>
              </w:rPr>
            </w:pPr>
            <w:r w:rsidRPr="00A72FD5">
              <w:rPr>
                <w:rFonts w:eastAsia="Calibri"/>
              </w:rPr>
              <w:t xml:space="preserve">Деятельность по производству рафинированных растительных масел  </w:t>
            </w:r>
          </w:p>
        </w:tc>
      </w:tr>
      <w:tr w:rsidR="00FE410B" w:rsidRPr="00A72FD5" w14:paraId="79563483"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28C1CEAC" w14:textId="77777777" w:rsidR="00FE410B" w:rsidRPr="00A72FD5" w:rsidRDefault="00FE410B" w:rsidP="00FE410B">
            <w:pPr>
              <w:numPr>
                <w:ilvl w:val="1"/>
                <w:numId w:val="21"/>
              </w:numPr>
              <w:spacing w:after="160" w:line="259" w:lineRule="auto"/>
              <w:ind w:hanging="698"/>
              <w:contextualSpacing/>
              <w:jc w:val="left"/>
              <w:rPr>
                <w:rFonts w:eastAsia="Calibri"/>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2E226A56" w14:textId="77777777" w:rsidR="00FE410B" w:rsidRPr="00A72FD5" w:rsidRDefault="00FE410B" w:rsidP="000F11A8">
            <w:pPr>
              <w:ind w:firstLine="0"/>
              <w:jc w:val="left"/>
              <w:rPr>
                <w:rFonts w:eastAsia="Calibri"/>
              </w:rPr>
            </w:pPr>
            <w:r w:rsidRPr="00A72FD5">
              <w:rPr>
                <w:rFonts w:eastAsia="Calibri"/>
              </w:rPr>
              <w:t xml:space="preserve">Деятельность по производству маргарина </w:t>
            </w:r>
          </w:p>
        </w:tc>
      </w:tr>
      <w:tr w:rsidR="00FE410B" w:rsidRPr="00061010" w14:paraId="3F6E925E"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7B298C88" w14:textId="77777777" w:rsidR="00FE410B" w:rsidRPr="00A72FD5" w:rsidRDefault="00FE410B" w:rsidP="00FE410B">
            <w:pPr>
              <w:numPr>
                <w:ilvl w:val="1"/>
                <w:numId w:val="21"/>
              </w:numPr>
              <w:spacing w:after="160" w:line="259" w:lineRule="auto"/>
              <w:ind w:hanging="698"/>
              <w:contextualSpacing/>
              <w:jc w:val="left"/>
              <w:rPr>
                <w:rFonts w:eastAsia="Calibri"/>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040142DC" w14:textId="77777777" w:rsidR="00FE410B" w:rsidRPr="00A72FD5" w:rsidRDefault="00FE410B" w:rsidP="000F11A8">
            <w:pPr>
              <w:ind w:firstLine="0"/>
              <w:jc w:val="left"/>
              <w:rPr>
                <w:rFonts w:eastAsia="Calibri"/>
              </w:rPr>
            </w:pPr>
            <w:r w:rsidRPr="00A72FD5">
              <w:rPr>
                <w:rFonts w:eastAsia="Calibri"/>
              </w:rPr>
              <w:t>Деятельность по производству комбинированных жиров</w:t>
            </w:r>
          </w:p>
        </w:tc>
      </w:tr>
      <w:tr w:rsidR="00FE410B" w:rsidRPr="00061010" w14:paraId="59E89317"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0FF1EC94" w14:textId="77777777" w:rsidR="00FE410B" w:rsidRPr="00A72FD5" w:rsidRDefault="00FE410B" w:rsidP="00FE410B">
            <w:pPr>
              <w:numPr>
                <w:ilvl w:val="1"/>
                <w:numId w:val="21"/>
              </w:numPr>
              <w:spacing w:after="160" w:line="259" w:lineRule="auto"/>
              <w:ind w:hanging="698"/>
              <w:contextualSpacing/>
              <w:jc w:val="left"/>
              <w:rPr>
                <w:rFonts w:eastAsia="Calibri"/>
              </w:rPr>
            </w:pPr>
          </w:p>
        </w:tc>
        <w:tc>
          <w:tcPr>
            <w:tcW w:w="6666" w:type="dxa"/>
            <w:tcBorders>
              <w:top w:val="single" w:sz="4"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4F0DA7BB" w14:textId="77777777" w:rsidR="00FE410B" w:rsidRPr="00A72FD5" w:rsidRDefault="00FE410B" w:rsidP="000F11A8">
            <w:pPr>
              <w:ind w:firstLine="0"/>
              <w:jc w:val="left"/>
              <w:rPr>
                <w:rFonts w:eastAsia="Calibri"/>
              </w:rPr>
            </w:pPr>
            <w:r w:rsidRPr="00A72FD5">
              <w:rPr>
                <w:rFonts w:eastAsia="Calibri"/>
              </w:rPr>
              <w:t xml:space="preserve">Деятельность по производству майонеза и других продуктов на основе растительных жиров  </w:t>
            </w:r>
          </w:p>
        </w:tc>
      </w:tr>
      <w:tr w:rsidR="00FE410B" w:rsidRPr="00061010" w14:paraId="541F9A33" w14:textId="77777777" w:rsidTr="000F11A8">
        <w:trPr>
          <w:trHeight w:val="340"/>
        </w:trPr>
        <w:tc>
          <w:tcPr>
            <w:tcW w:w="9771"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4A5FB13F" w14:textId="77777777" w:rsidR="00FE410B" w:rsidRPr="00A72FD5" w:rsidRDefault="00FE410B" w:rsidP="00FE410B">
            <w:pPr>
              <w:numPr>
                <w:ilvl w:val="0"/>
                <w:numId w:val="21"/>
              </w:numPr>
              <w:spacing w:after="160" w:line="259" w:lineRule="auto"/>
              <w:contextualSpacing/>
              <w:jc w:val="center"/>
              <w:rPr>
                <w:rFonts w:eastAsia="Calibri"/>
                <w:b/>
                <w:bCs/>
              </w:rPr>
            </w:pPr>
            <w:r w:rsidRPr="00A72FD5">
              <w:rPr>
                <w:rFonts w:eastAsia="Calibri"/>
                <w:b/>
                <w:bCs/>
              </w:rPr>
              <w:lastRenderedPageBreak/>
              <w:t xml:space="preserve">Деятельность по производству мукомольных продуктов, крахмала и </w:t>
            </w:r>
            <w:proofErr w:type="spellStart"/>
            <w:r w:rsidRPr="00A72FD5">
              <w:rPr>
                <w:rFonts w:eastAsia="Calibri"/>
                <w:b/>
                <w:bCs/>
              </w:rPr>
              <w:t>крахмалопродуктов</w:t>
            </w:r>
            <w:proofErr w:type="spellEnd"/>
            <w:r w:rsidRPr="00A72FD5">
              <w:rPr>
                <w:rFonts w:eastAsia="Calibri"/>
                <w:b/>
                <w:bCs/>
              </w:rPr>
              <w:t xml:space="preserve"> </w:t>
            </w:r>
          </w:p>
        </w:tc>
      </w:tr>
      <w:tr w:rsidR="00FE410B" w:rsidRPr="00061010" w14:paraId="5C78D8EC"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5B6B67F9" w14:textId="77777777" w:rsidR="00FE410B" w:rsidRPr="00A72FD5" w:rsidRDefault="00FE410B" w:rsidP="00FE410B">
            <w:pPr>
              <w:numPr>
                <w:ilvl w:val="1"/>
                <w:numId w:val="21"/>
              </w:numPr>
              <w:spacing w:after="160" w:line="259" w:lineRule="auto"/>
              <w:ind w:hanging="698"/>
              <w:contextualSpacing/>
              <w:jc w:val="left"/>
              <w:rPr>
                <w:rFonts w:eastAsia="Calibri"/>
              </w:rPr>
            </w:pPr>
          </w:p>
        </w:tc>
        <w:tc>
          <w:tcPr>
            <w:tcW w:w="6666" w:type="dxa"/>
            <w:tcBorders>
              <w:top w:val="single" w:sz="8"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4280A64E" w14:textId="77777777" w:rsidR="00FE410B" w:rsidRPr="00A72FD5" w:rsidRDefault="00FE410B" w:rsidP="000F11A8">
            <w:pPr>
              <w:ind w:firstLine="0"/>
              <w:jc w:val="left"/>
              <w:rPr>
                <w:rFonts w:eastAsia="Calibri"/>
              </w:rPr>
            </w:pPr>
            <w:r w:rsidRPr="00A72FD5">
              <w:rPr>
                <w:rFonts w:eastAsia="Calibri"/>
              </w:rPr>
              <w:t xml:space="preserve">Деятельность в сфере мукомольного производства </w:t>
            </w:r>
          </w:p>
        </w:tc>
      </w:tr>
      <w:tr w:rsidR="00FE410B" w:rsidRPr="00A72FD5" w14:paraId="777EBE81"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2326C6BA" w14:textId="77777777" w:rsidR="00FE410B" w:rsidRPr="00A72FD5" w:rsidRDefault="00FE410B" w:rsidP="00FE410B">
            <w:pPr>
              <w:numPr>
                <w:ilvl w:val="1"/>
                <w:numId w:val="21"/>
              </w:numPr>
              <w:spacing w:after="160" w:line="259" w:lineRule="auto"/>
              <w:ind w:hanging="698"/>
              <w:contextualSpacing/>
              <w:jc w:val="left"/>
              <w:rPr>
                <w:rFonts w:eastAsia="Calibri"/>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21A2A41D" w14:textId="77777777" w:rsidR="00FE410B" w:rsidRPr="00A72FD5" w:rsidRDefault="00FE410B" w:rsidP="000F11A8">
            <w:pPr>
              <w:ind w:firstLine="0"/>
              <w:jc w:val="left"/>
              <w:rPr>
                <w:rFonts w:eastAsia="Calibri"/>
              </w:rPr>
            </w:pPr>
            <w:r w:rsidRPr="00A72FD5">
              <w:rPr>
                <w:rFonts w:eastAsia="Calibri"/>
              </w:rPr>
              <w:t xml:space="preserve">Деятельность по измельчению риса </w:t>
            </w:r>
          </w:p>
        </w:tc>
      </w:tr>
      <w:tr w:rsidR="00FE410B" w:rsidRPr="00A72FD5" w14:paraId="5D78160E"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545F5020" w14:textId="77777777" w:rsidR="00FE410B" w:rsidRPr="00A72FD5" w:rsidRDefault="00FE410B" w:rsidP="00FE410B">
            <w:pPr>
              <w:numPr>
                <w:ilvl w:val="1"/>
                <w:numId w:val="21"/>
              </w:numPr>
              <w:spacing w:after="160" w:line="259" w:lineRule="auto"/>
              <w:ind w:hanging="698"/>
              <w:contextualSpacing/>
              <w:jc w:val="left"/>
              <w:rPr>
                <w:rFonts w:eastAsia="Calibri"/>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6791BFCD" w14:textId="77777777" w:rsidR="00FE410B" w:rsidRPr="00A72FD5" w:rsidRDefault="00FE410B" w:rsidP="000F11A8">
            <w:pPr>
              <w:ind w:firstLine="0"/>
              <w:jc w:val="left"/>
              <w:rPr>
                <w:rFonts w:eastAsia="Calibri"/>
              </w:rPr>
            </w:pPr>
            <w:r w:rsidRPr="00A72FD5">
              <w:rPr>
                <w:rFonts w:eastAsia="Calibri"/>
              </w:rPr>
              <w:t xml:space="preserve">Действия по измельчению овощей  </w:t>
            </w:r>
          </w:p>
        </w:tc>
      </w:tr>
      <w:tr w:rsidR="00FE410B" w:rsidRPr="00061010" w14:paraId="73606EC5"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62F2F738" w14:textId="77777777" w:rsidR="00FE410B" w:rsidRPr="00A72FD5" w:rsidRDefault="00FE410B" w:rsidP="00FE410B">
            <w:pPr>
              <w:numPr>
                <w:ilvl w:val="1"/>
                <w:numId w:val="21"/>
              </w:numPr>
              <w:spacing w:after="160" w:line="259" w:lineRule="auto"/>
              <w:ind w:hanging="698"/>
              <w:contextualSpacing/>
              <w:jc w:val="left"/>
              <w:rPr>
                <w:rFonts w:eastAsia="Calibri"/>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1E02FAE9" w14:textId="77777777" w:rsidR="00FE410B" w:rsidRPr="00A72FD5" w:rsidRDefault="00FE410B" w:rsidP="000F11A8">
            <w:pPr>
              <w:ind w:firstLine="0"/>
              <w:jc w:val="left"/>
              <w:rPr>
                <w:rFonts w:eastAsia="Calibri"/>
              </w:rPr>
            </w:pPr>
            <w:r w:rsidRPr="00A72FD5">
              <w:rPr>
                <w:rFonts w:eastAsia="Calibri"/>
              </w:rPr>
              <w:t xml:space="preserve">Деятельность по производству хлопьев для завтрака </w:t>
            </w:r>
          </w:p>
        </w:tc>
      </w:tr>
      <w:tr w:rsidR="00FE410B" w:rsidRPr="00061010" w14:paraId="10D7008F"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55866943" w14:textId="77777777" w:rsidR="00FE410B" w:rsidRPr="00A72FD5" w:rsidRDefault="00FE410B" w:rsidP="00FE410B">
            <w:pPr>
              <w:numPr>
                <w:ilvl w:val="1"/>
                <w:numId w:val="21"/>
              </w:numPr>
              <w:spacing w:after="160" w:line="259" w:lineRule="auto"/>
              <w:ind w:hanging="698"/>
              <w:contextualSpacing/>
              <w:jc w:val="left"/>
              <w:rPr>
                <w:rFonts w:eastAsia="Calibri"/>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2081062F" w14:textId="77777777" w:rsidR="00FE410B" w:rsidRPr="00A72FD5" w:rsidRDefault="00FE410B" w:rsidP="000F11A8">
            <w:pPr>
              <w:ind w:firstLine="0"/>
              <w:jc w:val="left"/>
              <w:rPr>
                <w:rFonts w:eastAsia="Calibri"/>
              </w:rPr>
            </w:pPr>
            <w:r w:rsidRPr="00A72FD5">
              <w:rPr>
                <w:rFonts w:eastAsia="Calibri"/>
              </w:rPr>
              <w:t xml:space="preserve">Деятельность по производству пищевых премиксов  </w:t>
            </w:r>
          </w:p>
        </w:tc>
      </w:tr>
      <w:tr w:rsidR="00FE410B" w:rsidRPr="00A72FD5" w14:paraId="17FCA87F"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233D2C5E" w14:textId="77777777" w:rsidR="00FE410B" w:rsidRPr="00A72FD5" w:rsidRDefault="00FE410B" w:rsidP="00FE410B">
            <w:pPr>
              <w:numPr>
                <w:ilvl w:val="1"/>
                <w:numId w:val="21"/>
              </w:numPr>
              <w:spacing w:after="160" w:line="259" w:lineRule="auto"/>
              <w:ind w:hanging="698"/>
              <w:contextualSpacing/>
              <w:jc w:val="left"/>
              <w:rPr>
                <w:rFonts w:eastAsia="Calibri"/>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7CDBD162" w14:textId="77777777" w:rsidR="00FE410B" w:rsidRPr="00A72FD5" w:rsidRDefault="00FE410B" w:rsidP="000F11A8">
            <w:pPr>
              <w:ind w:firstLine="0"/>
              <w:jc w:val="left"/>
              <w:rPr>
                <w:rFonts w:eastAsia="Calibri"/>
              </w:rPr>
            </w:pPr>
            <w:r w:rsidRPr="00A72FD5">
              <w:rPr>
                <w:rFonts w:eastAsia="Calibri"/>
              </w:rPr>
              <w:t xml:space="preserve">Деятельность по производству крахмала  </w:t>
            </w:r>
          </w:p>
        </w:tc>
      </w:tr>
      <w:tr w:rsidR="00FE410B" w:rsidRPr="00061010" w14:paraId="7F2E8524"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52D8C868" w14:textId="77777777" w:rsidR="00FE410B" w:rsidRPr="00A72FD5" w:rsidRDefault="00FE410B" w:rsidP="00FE410B">
            <w:pPr>
              <w:numPr>
                <w:ilvl w:val="1"/>
                <w:numId w:val="21"/>
              </w:numPr>
              <w:spacing w:after="160" w:line="259" w:lineRule="auto"/>
              <w:ind w:hanging="698"/>
              <w:contextualSpacing/>
              <w:jc w:val="left"/>
              <w:rPr>
                <w:rFonts w:eastAsia="Calibri"/>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618D276E" w14:textId="77777777" w:rsidR="00FE410B" w:rsidRPr="00A72FD5" w:rsidRDefault="00FE410B" w:rsidP="000F11A8">
            <w:pPr>
              <w:ind w:firstLine="0"/>
              <w:jc w:val="left"/>
              <w:rPr>
                <w:rFonts w:eastAsia="Calibri"/>
              </w:rPr>
            </w:pPr>
            <w:r w:rsidRPr="00A72FD5">
              <w:rPr>
                <w:rFonts w:eastAsia="Calibri"/>
              </w:rPr>
              <w:t xml:space="preserve">Деятельность по производству глюкозы, сиропа глюкозы, мальтозы </w:t>
            </w:r>
          </w:p>
        </w:tc>
      </w:tr>
      <w:tr w:rsidR="00FE410B" w:rsidRPr="00A72FD5" w14:paraId="2AF7135E"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36B6C2A5" w14:textId="77777777" w:rsidR="00FE410B" w:rsidRPr="00A72FD5" w:rsidRDefault="00FE410B" w:rsidP="00FE410B">
            <w:pPr>
              <w:numPr>
                <w:ilvl w:val="1"/>
                <w:numId w:val="21"/>
              </w:numPr>
              <w:spacing w:after="160" w:line="259" w:lineRule="auto"/>
              <w:ind w:hanging="698"/>
              <w:contextualSpacing/>
              <w:jc w:val="left"/>
              <w:rPr>
                <w:rFonts w:eastAsia="Calibri"/>
              </w:rPr>
            </w:pPr>
          </w:p>
        </w:tc>
        <w:tc>
          <w:tcPr>
            <w:tcW w:w="6666" w:type="dxa"/>
            <w:tcBorders>
              <w:top w:val="single" w:sz="4"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1C56047E" w14:textId="77777777" w:rsidR="00FE410B" w:rsidRPr="00A72FD5" w:rsidRDefault="00FE410B" w:rsidP="000F11A8">
            <w:pPr>
              <w:ind w:firstLine="0"/>
              <w:jc w:val="left"/>
              <w:rPr>
                <w:rFonts w:eastAsia="Calibri"/>
              </w:rPr>
            </w:pPr>
            <w:r w:rsidRPr="00A72FD5">
              <w:rPr>
                <w:rFonts w:eastAsia="Calibri"/>
              </w:rPr>
              <w:t xml:space="preserve">Деятельность по производству клейковины  </w:t>
            </w:r>
          </w:p>
        </w:tc>
      </w:tr>
      <w:tr w:rsidR="00FE410B" w:rsidRPr="00061010" w14:paraId="4180E75D" w14:textId="77777777" w:rsidTr="000F11A8">
        <w:trPr>
          <w:trHeight w:val="340"/>
        </w:trPr>
        <w:tc>
          <w:tcPr>
            <w:tcW w:w="9771"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63AEBC76" w14:textId="77777777" w:rsidR="00FE410B" w:rsidRPr="00A72FD5" w:rsidRDefault="00FE410B" w:rsidP="00FE410B">
            <w:pPr>
              <w:numPr>
                <w:ilvl w:val="0"/>
                <w:numId w:val="21"/>
              </w:numPr>
              <w:spacing w:after="160" w:line="259" w:lineRule="auto"/>
              <w:contextualSpacing/>
              <w:jc w:val="center"/>
              <w:rPr>
                <w:rFonts w:eastAsia="Calibri"/>
                <w:b/>
                <w:bCs/>
              </w:rPr>
            </w:pPr>
            <w:r w:rsidRPr="00A72FD5">
              <w:rPr>
                <w:rFonts w:eastAsia="Calibri"/>
                <w:b/>
                <w:bCs/>
              </w:rPr>
              <w:t>Деятельность по производству других пищевых продуктов</w:t>
            </w:r>
          </w:p>
        </w:tc>
      </w:tr>
      <w:tr w:rsidR="00FE410B" w:rsidRPr="00061010" w14:paraId="4647CDA0"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0938B53A"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8"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5F8D2EC3" w14:textId="77777777" w:rsidR="00FE410B" w:rsidRPr="00A72FD5" w:rsidRDefault="00FE410B" w:rsidP="000F11A8">
            <w:pPr>
              <w:ind w:firstLine="0"/>
              <w:jc w:val="left"/>
              <w:rPr>
                <w:rFonts w:eastAsia="Calibri"/>
              </w:rPr>
            </w:pPr>
            <w:r w:rsidRPr="00A72FD5">
              <w:rPr>
                <w:rFonts w:eastAsia="Calibri"/>
              </w:rPr>
              <w:t>Деятельность по производству хлеба, свежей выпечки, хлебобулочных изделий, кексов, пирогов и т.д.</w:t>
            </w:r>
          </w:p>
        </w:tc>
      </w:tr>
      <w:tr w:rsidR="00FE410B" w:rsidRPr="00061010" w14:paraId="3372C462"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4BA84459"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1152E047" w14:textId="77777777" w:rsidR="00FE410B" w:rsidRPr="00A72FD5" w:rsidRDefault="00FE410B" w:rsidP="000F11A8">
            <w:pPr>
              <w:ind w:firstLine="0"/>
              <w:jc w:val="left"/>
              <w:rPr>
                <w:rFonts w:eastAsia="Calibri"/>
              </w:rPr>
            </w:pPr>
            <w:r w:rsidRPr="00A72FD5">
              <w:rPr>
                <w:rFonts w:eastAsia="Calibri"/>
              </w:rPr>
              <w:t xml:space="preserve">Деятельность по производству печенья, бисквитов, кондитерских изделий и пирожных, предназначенных для длительного хранения, а также по изготовлению изделий для сладких или соленых закусок   </w:t>
            </w:r>
          </w:p>
        </w:tc>
      </w:tr>
      <w:tr w:rsidR="00FE410B" w:rsidRPr="00061010" w14:paraId="01A28B70"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54E4AD1B"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4"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63D1C5EA" w14:textId="77777777" w:rsidR="00FE410B" w:rsidRPr="00A72FD5" w:rsidRDefault="00FE410B" w:rsidP="000F11A8">
            <w:pPr>
              <w:ind w:firstLine="0"/>
              <w:jc w:val="left"/>
              <w:rPr>
                <w:rFonts w:eastAsia="Calibri"/>
              </w:rPr>
            </w:pPr>
            <w:r w:rsidRPr="00A72FD5">
              <w:rPr>
                <w:rFonts w:eastAsia="Calibri"/>
              </w:rPr>
              <w:t xml:space="preserve">Деятельность по производству какао-продуктов, какао-жиров и какао-масла, жевательной резинки, консервированных фруктов с помощью сахара, косточек фруктов и других частей растений, по производству пастилы, таблеток, </w:t>
            </w:r>
            <w:proofErr w:type="spellStart"/>
            <w:r w:rsidRPr="00A72FD5">
              <w:rPr>
                <w:rFonts w:eastAsia="Calibri"/>
              </w:rPr>
              <w:t>дропсов</w:t>
            </w:r>
            <w:proofErr w:type="spellEnd"/>
            <w:r w:rsidRPr="00A72FD5">
              <w:rPr>
                <w:rFonts w:eastAsia="Calibri"/>
              </w:rPr>
              <w:t xml:space="preserve">, драже и других кондитерских изделий   </w:t>
            </w:r>
          </w:p>
        </w:tc>
      </w:tr>
      <w:tr w:rsidR="00FE410B" w:rsidRPr="00061010" w14:paraId="3CF7647A"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53CBEA9A"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50F40883" w14:textId="77777777" w:rsidR="00FE410B" w:rsidRPr="00A72FD5" w:rsidRDefault="00FE410B" w:rsidP="000F11A8">
            <w:pPr>
              <w:ind w:firstLine="0"/>
              <w:jc w:val="left"/>
              <w:rPr>
                <w:rFonts w:eastAsia="Calibri"/>
              </w:rPr>
            </w:pPr>
            <w:r w:rsidRPr="00A72FD5">
              <w:rPr>
                <w:rFonts w:eastAsia="Calibri"/>
              </w:rPr>
              <w:t xml:space="preserve">Деятельность по производству или рафинированию сахара и его заменителей из сахарной свеклы, сахарного тростника, клена и пальмы  </w:t>
            </w:r>
          </w:p>
        </w:tc>
      </w:tr>
      <w:tr w:rsidR="00FE410B" w:rsidRPr="00061010" w14:paraId="16867FAA"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79D682D2"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35659EB6" w14:textId="77777777" w:rsidR="00FE410B" w:rsidRPr="00A72FD5" w:rsidRDefault="00FE410B" w:rsidP="000F11A8">
            <w:pPr>
              <w:ind w:firstLine="0"/>
              <w:jc w:val="left"/>
              <w:rPr>
                <w:rFonts w:eastAsia="Calibri"/>
              </w:rPr>
            </w:pPr>
            <w:r w:rsidRPr="00A72FD5">
              <w:rPr>
                <w:rFonts w:eastAsia="Calibri"/>
              </w:rPr>
              <w:t xml:space="preserve">Деятельность по производству макарон, лапши, </w:t>
            </w:r>
            <w:proofErr w:type="spellStart"/>
            <w:r w:rsidRPr="00A72FD5">
              <w:rPr>
                <w:rFonts w:eastAsia="Calibri"/>
              </w:rPr>
              <w:t>кускуса</w:t>
            </w:r>
            <w:proofErr w:type="spellEnd"/>
            <w:r w:rsidRPr="00A72FD5">
              <w:rPr>
                <w:rFonts w:eastAsia="Calibri"/>
              </w:rPr>
              <w:t xml:space="preserve">, макаронных изделий и других аналогичных мучных изделий   </w:t>
            </w:r>
          </w:p>
        </w:tc>
      </w:tr>
      <w:tr w:rsidR="00FE410B" w:rsidRPr="00A72FD5" w14:paraId="2F59F05B"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40DC648A"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6209DC6B" w14:textId="77777777" w:rsidR="00FE410B" w:rsidRPr="00A72FD5" w:rsidRDefault="00FE410B" w:rsidP="000F11A8">
            <w:pPr>
              <w:ind w:firstLine="0"/>
              <w:jc w:val="left"/>
              <w:rPr>
                <w:rFonts w:eastAsia="Calibri"/>
              </w:rPr>
            </w:pPr>
            <w:r w:rsidRPr="00A72FD5">
              <w:rPr>
                <w:rFonts w:eastAsia="Calibri"/>
              </w:rPr>
              <w:t xml:space="preserve">Деятельность по переработке кофе  </w:t>
            </w:r>
          </w:p>
        </w:tc>
      </w:tr>
      <w:tr w:rsidR="00FE410B" w:rsidRPr="00061010" w14:paraId="1D472033"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286693B9"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023DF0AF" w14:textId="77777777" w:rsidR="00FE410B" w:rsidRPr="00A72FD5" w:rsidRDefault="00FE410B" w:rsidP="000F11A8">
            <w:pPr>
              <w:ind w:firstLine="0"/>
              <w:jc w:val="left"/>
              <w:rPr>
                <w:rFonts w:eastAsia="Calibri"/>
              </w:rPr>
            </w:pPr>
            <w:r w:rsidRPr="00A72FD5">
              <w:rPr>
                <w:rFonts w:eastAsia="Calibri"/>
              </w:rPr>
              <w:t xml:space="preserve">Деятельность по переработке чая и травяных смесей на чайной основе </w:t>
            </w:r>
          </w:p>
        </w:tc>
      </w:tr>
      <w:tr w:rsidR="00FE410B" w:rsidRPr="00A72FD5" w14:paraId="12F195AC"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4CAB07F7"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585D6B7E" w14:textId="77777777" w:rsidR="00FE410B" w:rsidRPr="00A72FD5" w:rsidRDefault="00FE410B" w:rsidP="000F11A8">
            <w:pPr>
              <w:ind w:firstLine="0"/>
              <w:jc w:val="left"/>
              <w:rPr>
                <w:rFonts w:eastAsia="Calibri"/>
              </w:rPr>
            </w:pPr>
            <w:r w:rsidRPr="00A72FD5">
              <w:rPr>
                <w:rFonts w:eastAsia="Calibri"/>
              </w:rPr>
              <w:t xml:space="preserve">Деятельность по производству специй  </w:t>
            </w:r>
          </w:p>
        </w:tc>
      </w:tr>
      <w:tr w:rsidR="00FE410B" w:rsidRPr="00061010" w14:paraId="676A3B48"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5907933E"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12A88E5D" w14:textId="77777777" w:rsidR="00FE410B" w:rsidRPr="00A72FD5" w:rsidRDefault="00FE410B" w:rsidP="000F11A8">
            <w:pPr>
              <w:ind w:firstLine="0"/>
              <w:jc w:val="left"/>
              <w:rPr>
                <w:rFonts w:eastAsia="Calibri"/>
              </w:rPr>
            </w:pPr>
            <w:r w:rsidRPr="00A72FD5">
              <w:rPr>
                <w:rFonts w:eastAsia="Calibri"/>
              </w:rPr>
              <w:t xml:space="preserve">Деятельность по производству гомогенизированных и диетических пищевых продуктов  </w:t>
            </w:r>
          </w:p>
        </w:tc>
      </w:tr>
      <w:tr w:rsidR="00FE410B" w:rsidRPr="00061010" w14:paraId="07422763" w14:textId="77777777" w:rsidTr="000F11A8">
        <w:trPr>
          <w:trHeight w:val="69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71712D84"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1DEC2488" w14:textId="77777777" w:rsidR="00FE410B" w:rsidRPr="00A72FD5" w:rsidRDefault="00FE410B" w:rsidP="000F11A8">
            <w:pPr>
              <w:ind w:firstLine="0"/>
              <w:jc w:val="left"/>
              <w:rPr>
                <w:rFonts w:eastAsia="Calibri"/>
              </w:rPr>
            </w:pPr>
            <w:r w:rsidRPr="00A72FD5">
              <w:rPr>
                <w:rFonts w:eastAsia="Calibri"/>
              </w:rPr>
              <w:t xml:space="preserve">Деятельность по производству замороженных пищевых продуктов  </w:t>
            </w:r>
          </w:p>
        </w:tc>
      </w:tr>
      <w:tr w:rsidR="00FE410B" w:rsidRPr="00F276E8" w14:paraId="32B853F6"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0FEDBA5D"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2E133A82" w14:textId="77777777" w:rsidR="00FE410B" w:rsidRPr="00A72FD5" w:rsidRDefault="00FE410B" w:rsidP="000F11A8">
            <w:pPr>
              <w:ind w:firstLine="0"/>
              <w:jc w:val="left"/>
              <w:rPr>
                <w:rFonts w:eastAsia="Calibri"/>
              </w:rPr>
            </w:pPr>
            <w:r w:rsidRPr="00A72FD5">
              <w:rPr>
                <w:rFonts w:eastAsia="Calibri"/>
              </w:rPr>
              <w:t xml:space="preserve">Деятельность по производству засахаренных/сушеных пищевых продуктов (овощи, кожура фруктов и другие части растений, засахаренные-сушеные, глазированные или кристаллизованные)  </w:t>
            </w:r>
          </w:p>
        </w:tc>
      </w:tr>
      <w:tr w:rsidR="00FE410B" w:rsidRPr="00061010" w14:paraId="5A4BA33A"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6479C9D3"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2F408C1B" w14:textId="77777777" w:rsidR="00FE410B" w:rsidRPr="00A72FD5" w:rsidRDefault="00FE410B" w:rsidP="000F11A8">
            <w:pPr>
              <w:ind w:firstLine="0"/>
              <w:jc w:val="left"/>
              <w:rPr>
                <w:rFonts w:eastAsia="Calibri"/>
              </w:rPr>
            </w:pPr>
            <w:r w:rsidRPr="00A72FD5">
              <w:rPr>
                <w:rFonts w:eastAsia="Calibri"/>
              </w:rPr>
              <w:t xml:space="preserve">Деятельность по производству, переработке и реализации грибов </w:t>
            </w:r>
          </w:p>
        </w:tc>
      </w:tr>
      <w:tr w:rsidR="00FE410B" w:rsidRPr="00061010" w14:paraId="71BC8184"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22C1C37C"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7E753699" w14:textId="77777777" w:rsidR="00FE410B" w:rsidRPr="00A72FD5" w:rsidRDefault="00FE410B" w:rsidP="000F11A8">
            <w:pPr>
              <w:ind w:firstLine="0"/>
              <w:jc w:val="left"/>
              <w:rPr>
                <w:rFonts w:eastAsia="Calibri"/>
              </w:rPr>
            </w:pPr>
            <w:r w:rsidRPr="00A72FD5">
              <w:rPr>
                <w:rFonts w:eastAsia="Calibri"/>
              </w:rPr>
              <w:t>Деятельность по производству кулинарной продукции</w:t>
            </w:r>
          </w:p>
        </w:tc>
      </w:tr>
      <w:tr w:rsidR="00FE410B" w:rsidRPr="00061010" w14:paraId="1774C667"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67C1A18F"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0A5FC77D" w14:textId="77777777" w:rsidR="00FE410B" w:rsidRPr="00A72FD5" w:rsidRDefault="00FE410B" w:rsidP="000F11A8">
            <w:pPr>
              <w:ind w:firstLine="0"/>
              <w:jc w:val="left"/>
              <w:rPr>
                <w:rFonts w:eastAsia="Calibri"/>
              </w:rPr>
            </w:pPr>
            <w:r w:rsidRPr="00A72FD5">
              <w:rPr>
                <w:rFonts w:eastAsia="Calibri"/>
              </w:rPr>
              <w:t>Деятельность по производству пророщенных семян</w:t>
            </w:r>
          </w:p>
        </w:tc>
      </w:tr>
      <w:tr w:rsidR="00FE410B" w:rsidRPr="00061010" w14:paraId="7D8F86E4"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75EC1589"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7D032AD7" w14:textId="77777777" w:rsidR="00FE410B" w:rsidRPr="00A72FD5" w:rsidRDefault="00FE410B" w:rsidP="000F11A8">
            <w:pPr>
              <w:ind w:firstLine="0"/>
              <w:jc w:val="left"/>
              <w:rPr>
                <w:rFonts w:eastAsia="Calibri"/>
              </w:rPr>
            </w:pPr>
            <w:r w:rsidRPr="00A72FD5">
              <w:rPr>
                <w:rFonts w:eastAsia="Calibri"/>
              </w:rPr>
              <w:t>Деятельность по производству пищевых добавок</w:t>
            </w:r>
          </w:p>
        </w:tc>
      </w:tr>
      <w:tr w:rsidR="00FE410B" w:rsidRPr="00061010" w14:paraId="7D0342F7"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0636E4B9"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4"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02F1457B" w14:textId="77777777" w:rsidR="00FE410B" w:rsidRPr="00A72FD5" w:rsidRDefault="00FE410B" w:rsidP="000F11A8">
            <w:pPr>
              <w:ind w:firstLine="0"/>
              <w:jc w:val="left"/>
              <w:rPr>
                <w:rFonts w:eastAsia="Calibri"/>
              </w:rPr>
            </w:pPr>
            <w:r w:rsidRPr="00A72FD5">
              <w:rPr>
                <w:rFonts w:eastAsia="Calibri"/>
              </w:rPr>
              <w:t xml:space="preserve">Деятельность по производству прочих пищевых продуктов, не классифицированных в других рубриках   </w:t>
            </w:r>
          </w:p>
        </w:tc>
      </w:tr>
      <w:tr w:rsidR="00FE410B" w:rsidRPr="00061010" w14:paraId="1958D67C" w14:textId="77777777" w:rsidTr="000F11A8">
        <w:trPr>
          <w:trHeight w:val="69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012D0249"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4"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36BD5B00" w14:textId="77777777" w:rsidR="00FE410B" w:rsidRPr="00A72FD5" w:rsidRDefault="00FE410B" w:rsidP="000F11A8">
            <w:pPr>
              <w:ind w:firstLine="0"/>
              <w:jc w:val="left"/>
              <w:rPr>
                <w:rFonts w:eastAsia="Calibri"/>
              </w:rPr>
            </w:pPr>
            <w:r w:rsidRPr="00A72FD5">
              <w:rPr>
                <w:rFonts w:eastAsia="Calibri"/>
              </w:rPr>
              <w:t xml:space="preserve">Деятельность мелких производителей по производству пищевых продуктов животного/неживотного происхождения </w:t>
            </w:r>
          </w:p>
        </w:tc>
      </w:tr>
      <w:tr w:rsidR="00FE410B" w:rsidRPr="00061010" w14:paraId="08134766" w14:textId="77777777" w:rsidTr="000F11A8">
        <w:trPr>
          <w:trHeight w:val="340"/>
        </w:trPr>
        <w:tc>
          <w:tcPr>
            <w:tcW w:w="310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00291CEE" w14:textId="77777777" w:rsidR="00FE410B" w:rsidRPr="00A72FD5" w:rsidRDefault="00FE410B" w:rsidP="00FE410B">
            <w:pPr>
              <w:numPr>
                <w:ilvl w:val="1"/>
                <w:numId w:val="21"/>
              </w:numPr>
              <w:spacing w:after="160" w:line="259" w:lineRule="auto"/>
              <w:ind w:hanging="698"/>
              <w:contextualSpacing/>
              <w:jc w:val="left"/>
              <w:rPr>
                <w:rFonts w:eastAsia="Calibri"/>
                <w:b/>
                <w:bCs/>
              </w:rPr>
            </w:pPr>
          </w:p>
        </w:tc>
        <w:tc>
          <w:tcPr>
            <w:tcW w:w="6666" w:type="dxa"/>
            <w:tcBorders>
              <w:top w:val="single" w:sz="4"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44478DAF" w14:textId="77777777" w:rsidR="00FE410B" w:rsidRPr="00A72FD5" w:rsidRDefault="00FE410B" w:rsidP="000F11A8">
            <w:pPr>
              <w:ind w:firstLine="0"/>
              <w:jc w:val="left"/>
              <w:rPr>
                <w:rFonts w:eastAsia="Calibri"/>
              </w:rPr>
            </w:pPr>
            <w:r w:rsidRPr="00A72FD5">
              <w:rPr>
                <w:rFonts w:eastAsia="Calibri"/>
              </w:rPr>
              <w:t xml:space="preserve">Традиционная и/или кустарная деятельность по производству пищевых продуктов </w:t>
            </w:r>
          </w:p>
        </w:tc>
      </w:tr>
      <w:tr w:rsidR="00FE410B" w:rsidRPr="00A72FD5" w14:paraId="2735FE99" w14:textId="77777777" w:rsidTr="000F11A8">
        <w:trPr>
          <w:trHeight w:val="340"/>
        </w:trPr>
        <w:tc>
          <w:tcPr>
            <w:tcW w:w="9771" w:type="dxa"/>
            <w:gridSpan w:val="2"/>
            <w:tcBorders>
              <w:top w:val="single" w:sz="8" w:space="0" w:color="auto"/>
              <w:left w:val="single" w:sz="8"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66A6C73B" w14:textId="77777777" w:rsidR="00FE410B" w:rsidRPr="00A72FD5" w:rsidRDefault="00FE410B" w:rsidP="00FE410B">
            <w:pPr>
              <w:numPr>
                <w:ilvl w:val="0"/>
                <w:numId w:val="22"/>
              </w:numPr>
              <w:spacing w:after="160" w:line="259" w:lineRule="auto"/>
              <w:contextualSpacing/>
              <w:jc w:val="center"/>
              <w:rPr>
                <w:rFonts w:eastAsia="Calibri"/>
                <w:b/>
                <w:bCs/>
              </w:rPr>
            </w:pPr>
            <w:r w:rsidRPr="00A72FD5">
              <w:rPr>
                <w:rFonts w:eastAsia="Calibri"/>
                <w:b/>
                <w:bCs/>
              </w:rPr>
              <w:t xml:space="preserve">Торговая деятельность </w:t>
            </w:r>
          </w:p>
        </w:tc>
      </w:tr>
      <w:tr w:rsidR="00FE410B" w:rsidRPr="00A72FD5" w14:paraId="6B382071" w14:textId="77777777" w:rsidTr="000F11A8">
        <w:trPr>
          <w:trHeight w:val="340"/>
        </w:trPr>
        <w:tc>
          <w:tcPr>
            <w:tcW w:w="9771" w:type="dxa"/>
            <w:gridSpan w:val="2"/>
            <w:tcBorders>
              <w:top w:val="single" w:sz="4"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5D74F717" w14:textId="77777777" w:rsidR="00FE410B" w:rsidRPr="00A72FD5" w:rsidRDefault="00FE410B" w:rsidP="00FE410B">
            <w:pPr>
              <w:numPr>
                <w:ilvl w:val="0"/>
                <w:numId w:val="23"/>
              </w:numPr>
              <w:spacing w:after="160" w:line="259" w:lineRule="auto"/>
              <w:ind w:left="22" w:hanging="22"/>
              <w:contextualSpacing/>
              <w:jc w:val="center"/>
              <w:rPr>
                <w:rFonts w:eastAsia="Calibri"/>
                <w:b/>
                <w:bCs/>
              </w:rPr>
            </w:pPr>
            <w:r w:rsidRPr="00A72FD5">
              <w:rPr>
                <w:rFonts w:eastAsia="Calibri"/>
                <w:b/>
                <w:bCs/>
              </w:rPr>
              <w:t xml:space="preserve">Оптовая торговля пищевыми продуктами  </w:t>
            </w:r>
          </w:p>
        </w:tc>
      </w:tr>
      <w:tr w:rsidR="00FE410B" w:rsidRPr="00061010" w14:paraId="5192E3C7"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63418F40" w14:textId="77777777" w:rsidR="00FE410B" w:rsidRPr="00A72FD5" w:rsidRDefault="00FE410B" w:rsidP="00FE410B">
            <w:pPr>
              <w:numPr>
                <w:ilvl w:val="1"/>
                <w:numId w:val="23"/>
              </w:numPr>
              <w:spacing w:after="160" w:line="259" w:lineRule="auto"/>
              <w:ind w:left="589" w:hanging="589"/>
              <w:contextualSpacing/>
              <w:jc w:val="left"/>
              <w:rPr>
                <w:rFonts w:eastAsia="Calibri"/>
                <w:b/>
                <w:bCs/>
              </w:rPr>
            </w:pPr>
          </w:p>
        </w:tc>
        <w:tc>
          <w:tcPr>
            <w:tcW w:w="6666" w:type="dxa"/>
            <w:tcBorders>
              <w:top w:val="single" w:sz="8"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6521825C" w14:textId="77777777" w:rsidR="00FE410B" w:rsidRPr="00A72FD5" w:rsidRDefault="00FE410B" w:rsidP="000F11A8">
            <w:pPr>
              <w:ind w:firstLine="0"/>
              <w:jc w:val="left"/>
              <w:rPr>
                <w:rFonts w:eastAsia="Calibri"/>
              </w:rPr>
            </w:pPr>
            <w:r w:rsidRPr="00A72FD5">
              <w:rPr>
                <w:rFonts w:eastAsia="Calibri"/>
              </w:rPr>
              <w:t>Деятельность по оптовой торговле мясом и мясопродуктами;</w:t>
            </w:r>
          </w:p>
        </w:tc>
      </w:tr>
      <w:tr w:rsidR="00FE410B" w:rsidRPr="00061010" w14:paraId="4C10278D"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0B3939C4" w14:textId="77777777" w:rsidR="00FE410B" w:rsidRPr="00A72FD5" w:rsidRDefault="00FE410B" w:rsidP="00FE410B">
            <w:pPr>
              <w:numPr>
                <w:ilvl w:val="1"/>
                <w:numId w:val="23"/>
              </w:numPr>
              <w:spacing w:after="160" w:line="259" w:lineRule="auto"/>
              <w:ind w:left="589" w:hanging="589"/>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2D69B9F8" w14:textId="77777777" w:rsidR="00FE410B" w:rsidRPr="00A72FD5" w:rsidRDefault="00FE410B" w:rsidP="000F11A8">
            <w:pPr>
              <w:ind w:firstLine="0"/>
              <w:jc w:val="left"/>
              <w:rPr>
                <w:rFonts w:eastAsia="Calibri"/>
              </w:rPr>
            </w:pPr>
            <w:r w:rsidRPr="00A72FD5">
              <w:rPr>
                <w:rFonts w:eastAsia="Calibri"/>
              </w:rPr>
              <w:t xml:space="preserve">Деятельность по оптовой торговле молочной продукцией, яйцами, маслами и </w:t>
            </w:r>
            <w:proofErr w:type="spellStart"/>
            <w:r w:rsidRPr="00A72FD5">
              <w:rPr>
                <w:rFonts w:eastAsia="Calibri"/>
              </w:rPr>
              <w:t>эмульгированными</w:t>
            </w:r>
            <w:proofErr w:type="spellEnd"/>
            <w:r w:rsidRPr="00A72FD5">
              <w:rPr>
                <w:rFonts w:eastAsia="Calibri"/>
              </w:rPr>
              <w:t xml:space="preserve"> жирами;</w:t>
            </w:r>
          </w:p>
        </w:tc>
      </w:tr>
      <w:tr w:rsidR="00FE410B" w:rsidRPr="00061010" w14:paraId="22CD613A"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22CA1880" w14:textId="77777777" w:rsidR="00FE410B" w:rsidRPr="00A72FD5" w:rsidRDefault="00FE410B" w:rsidP="00FE410B">
            <w:pPr>
              <w:numPr>
                <w:ilvl w:val="1"/>
                <w:numId w:val="23"/>
              </w:numPr>
              <w:spacing w:after="160" w:line="259" w:lineRule="auto"/>
              <w:ind w:left="589" w:hanging="589"/>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3E1ABCE5" w14:textId="77777777" w:rsidR="00FE410B" w:rsidRPr="00A72FD5" w:rsidRDefault="00FE410B" w:rsidP="000F11A8">
            <w:pPr>
              <w:ind w:firstLine="0"/>
              <w:jc w:val="left"/>
              <w:rPr>
                <w:rFonts w:eastAsia="Calibri"/>
              </w:rPr>
            </w:pPr>
            <w:r w:rsidRPr="00A72FD5">
              <w:rPr>
                <w:rFonts w:eastAsia="Calibri"/>
              </w:rPr>
              <w:t xml:space="preserve">Специализированная деятельность по оптовой торговле прочими пищевыми продуктами, включая рыбу, ракообразных и моллюсков; </w:t>
            </w:r>
          </w:p>
        </w:tc>
      </w:tr>
      <w:tr w:rsidR="00FE410B" w:rsidRPr="00061010" w14:paraId="4507A3C0"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3C17C536" w14:textId="77777777" w:rsidR="00FE410B" w:rsidRPr="00A72FD5" w:rsidRDefault="00FE410B" w:rsidP="00FE410B">
            <w:pPr>
              <w:numPr>
                <w:ilvl w:val="1"/>
                <w:numId w:val="23"/>
              </w:numPr>
              <w:spacing w:after="160" w:line="259" w:lineRule="auto"/>
              <w:ind w:left="589" w:hanging="589"/>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76F58BF8" w14:textId="77777777" w:rsidR="00FE410B" w:rsidRPr="00A72FD5" w:rsidRDefault="00FE410B" w:rsidP="000F11A8">
            <w:pPr>
              <w:ind w:firstLine="0"/>
              <w:jc w:val="left"/>
              <w:rPr>
                <w:rFonts w:eastAsia="Calibri"/>
              </w:rPr>
            </w:pPr>
            <w:r w:rsidRPr="00A72FD5">
              <w:rPr>
                <w:rFonts w:eastAsia="Calibri"/>
              </w:rPr>
              <w:t>Деятельность по оптовой торговле медом и продуктами пчеловодства;</w:t>
            </w:r>
          </w:p>
        </w:tc>
      </w:tr>
      <w:tr w:rsidR="00FE410B" w:rsidRPr="00061010" w14:paraId="3F7224F9"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5121E3ED" w14:textId="77777777" w:rsidR="00FE410B" w:rsidRPr="00A72FD5" w:rsidRDefault="00FE410B" w:rsidP="00FE410B">
            <w:pPr>
              <w:numPr>
                <w:ilvl w:val="1"/>
                <w:numId w:val="23"/>
              </w:numPr>
              <w:spacing w:after="160" w:line="259" w:lineRule="auto"/>
              <w:ind w:left="589" w:hanging="589"/>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1C31D983" w14:textId="77777777" w:rsidR="00FE410B" w:rsidRPr="00A72FD5" w:rsidRDefault="00FE410B" w:rsidP="000F11A8">
            <w:pPr>
              <w:ind w:firstLine="0"/>
              <w:jc w:val="left"/>
              <w:rPr>
                <w:rFonts w:eastAsia="Calibri"/>
              </w:rPr>
            </w:pPr>
            <w:r w:rsidRPr="00A72FD5">
              <w:rPr>
                <w:rFonts w:eastAsia="Calibri"/>
              </w:rPr>
              <w:t xml:space="preserve">Деятельность по оптовой торговле крупами и их производными  </w:t>
            </w:r>
          </w:p>
        </w:tc>
      </w:tr>
      <w:tr w:rsidR="00FE410B" w:rsidRPr="00061010" w14:paraId="5C030825"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190128A5" w14:textId="77777777" w:rsidR="00FE410B" w:rsidRPr="00A72FD5" w:rsidRDefault="00FE410B" w:rsidP="00FE410B">
            <w:pPr>
              <w:numPr>
                <w:ilvl w:val="1"/>
                <w:numId w:val="23"/>
              </w:numPr>
              <w:spacing w:after="160" w:line="259" w:lineRule="auto"/>
              <w:ind w:left="589" w:hanging="589"/>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5C8100A8" w14:textId="77777777" w:rsidR="00FE410B" w:rsidRPr="00A72FD5" w:rsidRDefault="00FE410B" w:rsidP="000F11A8">
            <w:pPr>
              <w:ind w:firstLine="0"/>
              <w:jc w:val="left"/>
              <w:rPr>
                <w:rFonts w:eastAsia="Calibri"/>
              </w:rPr>
            </w:pPr>
            <w:r w:rsidRPr="00A72FD5">
              <w:rPr>
                <w:rFonts w:eastAsia="Calibri"/>
              </w:rPr>
              <w:t xml:space="preserve">Деятельность по оптовой торговле фруктами и овощами </w:t>
            </w:r>
          </w:p>
        </w:tc>
      </w:tr>
      <w:tr w:rsidR="00FE410B" w:rsidRPr="00061010" w14:paraId="5578E98D"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7B5C487B" w14:textId="77777777" w:rsidR="00FE410B" w:rsidRPr="00A72FD5" w:rsidRDefault="00FE410B" w:rsidP="00FE410B">
            <w:pPr>
              <w:numPr>
                <w:ilvl w:val="1"/>
                <w:numId w:val="23"/>
              </w:numPr>
              <w:spacing w:after="160" w:line="259" w:lineRule="auto"/>
              <w:ind w:left="589" w:hanging="589"/>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1E559D1B" w14:textId="77777777" w:rsidR="00FE410B" w:rsidRPr="00A72FD5" w:rsidRDefault="00FE410B" w:rsidP="000F11A8">
            <w:pPr>
              <w:ind w:firstLine="0"/>
              <w:jc w:val="left"/>
              <w:rPr>
                <w:rFonts w:eastAsia="Calibri"/>
              </w:rPr>
            </w:pPr>
            <w:r w:rsidRPr="00A72FD5">
              <w:rPr>
                <w:rFonts w:eastAsia="Calibri"/>
              </w:rPr>
              <w:t>Деятельность по оптовой торговле напитками</w:t>
            </w:r>
          </w:p>
        </w:tc>
      </w:tr>
      <w:tr w:rsidR="00FE410B" w:rsidRPr="00061010" w14:paraId="1688470F"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1AA4B0C6" w14:textId="77777777" w:rsidR="00FE410B" w:rsidRPr="00A72FD5" w:rsidRDefault="00FE410B" w:rsidP="00FE410B">
            <w:pPr>
              <w:numPr>
                <w:ilvl w:val="1"/>
                <w:numId w:val="23"/>
              </w:numPr>
              <w:spacing w:after="160" w:line="259" w:lineRule="auto"/>
              <w:ind w:left="589" w:hanging="589"/>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3B1E5AA5" w14:textId="77777777" w:rsidR="00FE410B" w:rsidRPr="00A72FD5" w:rsidRDefault="00FE410B" w:rsidP="000F11A8">
            <w:pPr>
              <w:ind w:firstLine="0"/>
              <w:jc w:val="left"/>
              <w:rPr>
                <w:rFonts w:eastAsia="Calibri"/>
              </w:rPr>
            </w:pPr>
            <w:r w:rsidRPr="00A72FD5">
              <w:rPr>
                <w:rFonts w:eastAsia="Calibri"/>
              </w:rPr>
              <w:t xml:space="preserve">Деятельность по оптовой торговле сахаром, шоколадом и сахаристыми изделиями  </w:t>
            </w:r>
          </w:p>
        </w:tc>
      </w:tr>
      <w:tr w:rsidR="00FE410B" w:rsidRPr="00061010" w14:paraId="59442BF4"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051AB922" w14:textId="77777777" w:rsidR="00FE410B" w:rsidRPr="00A72FD5" w:rsidRDefault="00FE410B" w:rsidP="00FE410B">
            <w:pPr>
              <w:numPr>
                <w:ilvl w:val="1"/>
                <w:numId w:val="23"/>
              </w:numPr>
              <w:spacing w:after="160" w:line="259" w:lineRule="auto"/>
              <w:ind w:left="589" w:hanging="589"/>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6D3D070B" w14:textId="77777777" w:rsidR="00FE410B" w:rsidRPr="00A72FD5" w:rsidRDefault="00FE410B" w:rsidP="000F11A8">
            <w:pPr>
              <w:ind w:firstLine="0"/>
              <w:jc w:val="left"/>
              <w:rPr>
                <w:rFonts w:eastAsia="Calibri"/>
              </w:rPr>
            </w:pPr>
            <w:r w:rsidRPr="00A72FD5">
              <w:rPr>
                <w:rFonts w:eastAsia="Calibri"/>
              </w:rPr>
              <w:t xml:space="preserve">Деятельность по оптовой торговле прочими пищевыми продуктами животного и неживотного происхождения </w:t>
            </w:r>
          </w:p>
        </w:tc>
      </w:tr>
      <w:tr w:rsidR="00FE410B" w:rsidRPr="00061010" w14:paraId="5363854B"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27570C54" w14:textId="77777777" w:rsidR="00FE410B" w:rsidRPr="00A72FD5" w:rsidRDefault="00FE410B" w:rsidP="000F11A8">
            <w:pPr>
              <w:ind w:left="589" w:firstLine="0"/>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5180C071" w14:textId="77777777" w:rsidR="00FE410B" w:rsidRPr="00A72FD5" w:rsidRDefault="00FE410B" w:rsidP="00FE410B">
            <w:pPr>
              <w:numPr>
                <w:ilvl w:val="0"/>
                <w:numId w:val="23"/>
              </w:numPr>
              <w:spacing w:after="160" w:line="259" w:lineRule="auto"/>
              <w:ind w:left="22" w:hanging="22"/>
              <w:contextualSpacing/>
              <w:jc w:val="center"/>
              <w:rPr>
                <w:rFonts w:eastAsia="Calibri"/>
              </w:rPr>
            </w:pPr>
            <w:r w:rsidRPr="00A72FD5">
              <w:rPr>
                <w:rFonts w:eastAsia="Calibri"/>
                <w:b/>
                <w:bCs/>
              </w:rPr>
              <w:t xml:space="preserve">Деятельность по розничной торговле пищевыми продуктами </w:t>
            </w:r>
          </w:p>
        </w:tc>
      </w:tr>
      <w:tr w:rsidR="00FE410B" w:rsidRPr="00061010" w14:paraId="1FADFE53"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2BFD6AB6" w14:textId="77777777" w:rsidR="00FE410B" w:rsidRPr="00A72FD5" w:rsidRDefault="00FE410B" w:rsidP="00FE410B">
            <w:pPr>
              <w:numPr>
                <w:ilvl w:val="1"/>
                <w:numId w:val="23"/>
              </w:numPr>
              <w:spacing w:after="160" w:line="259" w:lineRule="auto"/>
              <w:ind w:left="589" w:hanging="589"/>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33F38124" w14:textId="77777777" w:rsidR="00FE410B" w:rsidRPr="00A72FD5" w:rsidRDefault="00FE410B" w:rsidP="000F11A8">
            <w:pPr>
              <w:ind w:firstLine="0"/>
              <w:jc w:val="left"/>
              <w:rPr>
                <w:rFonts w:eastAsia="Calibri"/>
              </w:rPr>
            </w:pPr>
            <w:r w:rsidRPr="00A72FD5">
              <w:rPr>
                <w:rFonts w:eastAsia="Calibri"/>
              </w:rPr>
              <w:t xml:space="preserve">Специализированная деятельность по розничной торговле свежими фруктами и овощами </w:t>
            </w:r>
          </w:p>
        </w:tc>
      </w:tr>
      <w:tr w:rsidR="00FE410B" w:rsidRPr="00061010" w14:paraId="6A549F3F"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71026B20" w14:textId="77777777" w:rsidR="00FE410B" w:rsidRPr="00A72FD5" w:rsidRDefault="00FE410B" w:rsidP="00FE410B">
            <w:pPr>
              <w:numPr>
                <w:ilvl w:val="1"/>
                <w:numId w:val="23"/>
              </w:numPr>
              <w:spacing w:after="160" w:line="259" w:lineRule="auto"/>
              <w:ind w:left="589" w:hanging="589"/>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04D49494" w14:textId="77777777" w:rsidR="00FE410B" w:rsidRPr="00A72FD5" w:rsidRDefault="00FE410B" w:rsidP="000F11A8">
            <w:pPr>
              <w:ind w:firstLine="0"/>
              <w:jc w:val="left"/>
              <w:rPr>
                <w:rFonts w:eastAsia="Calibri"/>
              </w:rPr>
            </w:pPr>
            <w:r w:rsidRPr="00A72FD5">
              <w:rPr>
                <w:rFonts w:eastAsia="Calibri"/>
              </w:rPr>
              <w:t xml:space="preserve">Специализированная деятельность по розничной торговле хлебом, кондитерскими изделиями и сахаристыми изделиями  </w:t>
            </w:r>
          </w:p>
        </w:tc>
      </w:tr>
      <w:tr w:rsidR="00FE410B" w:rsidRPr="00061010" w14:paraId="1D2DD598"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4B6E178A" w14:textId="77777777" w:rsidR="00FE410B" w:rsidRPr="00A72FD5" w:rsidRDefault="00FE410B" w:rsidP="00FE410B">
            <w:pPr>
              <w:numPr>
                <w:ilvl w:val="1"/>
                <w:numId w:val="23"/>
              </w:numPr>
              <w:spacing w:after="160" w:line="259" w:lineRule="auto"/>
              <w:ind w:left="589" w:hanging="589"/>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5989F94D" w14:textId="77777777" w:rsidR="00FE410B" w:rsidRPr="00A72FD5" w:rsidRDefault="00FE410B" w:rsidP="000F11A8">
            <w:pPr>
              <w:ind w:firstLine="0"/>
              <w:jc w:val="left"/>
              <w:rPr>
                <w:rFonts w:eastAsia="Calibri"/>
              </w:rPr>
            </w:pPr>
            <w:r w:rsidRPr="00A72FD5">
              <w:rPr>
                <w:rFonts w:eastAsia="Calibri"/>
              </w:rPr>
              <w:t xml:space="preserve">Специализированная деятельность по розничной торговле алкогольными и безалкогольными напитками </w:t>
            </w:r>
          </w:p>
        </w:tc>
      </w:tr>
      <w:tr w:rsidR="00FE410B" w:rsidRPr="00061010" w14:paraId="1F137EF3"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0267DACD" w14:textId="77777777" w:rsidR="00FE410B" w:rsidRPr="00A72FD5" w:rsidRDefault="00FE410B" w:rsidP="00FE410B">
            <w:pPr>
              <w:numPr>
                <w:ilvl w:val="1"/>
                <w:numId w:val="23"/>
              </w:numPr>
              <w:spacing w:after="160" w:line="259" w:lineRule="auto"/>
              <w:ind w:left="589" w:hanging="589"/>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65418EE3" w14:textId="77777777" w:rsidR="00FE410B" w:rsidRPr="00A72FD5" w:rsidRDefault="00FE410B" w:rsidP="000F11A8">
            <w:pPr>
              <w:ind w:firstLine="0"/>
              <w:jc w:val="left"/>
              <w:rPr>
                <w:rFonts w:eastAsia="Calibri"/>
              </w:rPr>
            </w:pPr>
            <w:r w:rsidRPr="00A72FD5">
              <w:rPr>
                <w:rFonts w:eastAsia="Calibri"/>
              </w:rPr>
              <w:t>Специализированная деятельность по розничной торговле мясом и мясопродуктами</w:t>
            </w:r>
          </w:p>
        </w:tc>
      </w:tr>
      <w:tr w:rsidR="00FE410B" w:rsidRPr="00061010" w14:paraId="3B7AEA5A"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49F9EAA5" w14:textId="77777777" w:rsidR="00FE410B" w:rsidRPr="00A72FD5" w:rsidRDefault="00FE410B" w:rsidP="00FE410B">
            <w:pPr>
              <w:numPr>
                <w:ilvl w:val="1"/>
                <w:numId w:val="23"/>
              </w:numPr>
              <w:spacing w:after="160" w:line="259" w:lineRule="auto"/>
              <w:ind w:left="589" w:hanging="589"/>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13ABA8E4" w14:textId="77777777" w:rsidR="00FE410B" w:rsidRPr="00A72FD5" w:rsidRDefault="00FE410B" w:rsidP="000F11A8">
            <w:pPr>
              <w:ind w:firstLine="0"/>
              <w:jc w:val="left"/>
              <w:rPr>
                <w:rFonts w:eastAsia="Calibri"/>
              </w:rPr>
            </w:pPr>
            <w:r w:rsidRPr="00A72FD5">
              <w:rPr>
                <w:rFonts w:eastAsia="Calibri"/>
              </w:rPr>
              <w:t xml:space="preserve">Специализированная деятельность по розничной торговле молоком и молочными продуктами, яйцами, растительными маслами и </w:t>
            </w:r>
            <w:proofErr w:type="spellStart"/>
            <w:r w:rsidRPr="00A72FD5">
              <w:rPr>
                <w:rFonts w:eastAsia="Calibri"/>
              </w:rPr>
              <w:t>эмульгированными</w:t>
            </w:r>
            <w:proofErr w:type="spellEnd"/>
            <w:r w:rsidRPr="00A72FD5">
              <w:rPr>
                <w:rFonts w:eastAsia="Calibri"/>
              </w:rPr>
              <w:t xml:space="preserve"> жирами  </w:t>
            </w:r>
          </w:p>
        </w:tc>
      </w:tr>
      <w:tr w:rsidR="00FE410B" w:rsidRPr="00061010" w14:paraId="2FE39626"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757D4905" w14:textId="77777777" w:rsidR="00FE410B" w:rsidRPr="00A72FD5" w:rsidRDefault="00FE410B" w:rsidP="00FE410B">
            <w:pPr>
              <w:numPr>
                <w:ilvl w:val="1"/>
                <w:numId w:val="23"/>
              </w:numPr>
              <w:spacing w:after="160" w:line="259" w:lineRule="auto"/>
              <w:ind w:left="589" w:hanging="589"/>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62674C36" w14:textId="77777777" w:rsidR="00FE410B" w:rsidRPr="00A72FD5" w:rsidRDefault="00FE410B" w:rsidP="000F11A8">
            <w:pPr>
              <w:ind w:firstLine="0"/>
              <w:jc w:val="left"/>
              <w:rPr>
                <w:rFonts w:eastAsia="Calibri"/>
              </w:rPr>
            </w:pPr>
            <w:r w:rsidRPr="00A72FD5">
              <w:rPr>
                <w:rFonts w:eastAsia="Calibri"/>
              </w:rPr>
              <w:t xml:space="preserve">Деятельность по розничной торговле рыбой и рыбной продукцией </w:t>
            </w:r>
          </w:p>
        </w:tc>
      </w:tr>
      <w:tr w:rsidR="00FE410B" w:rsidRPr="00061010" w14:paraId="1E25BE69"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4904042C" w14:textId="77777777" w:rsidR="00FE410B" w:rsidRPr="00A72FD5" w:rsidRDefault="00FE410B" w:rsidP="00FE410B">
            <w:pPr>
              <w:numPr>
                <w:ilvl w:val="1"/>
                <w:numId w:val="23"/>
              </w:numPr>
              <w:spacing w:after="160" w:line="259" w:lineRule="auto"/>
              <w:ind w:left="589" w:hanging="589"/>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3A20FA0E" w14:textId="77777777" w:rsidR="00FE410B" w:rsidRPr="00A72FD5" w:rsidRDefault="00FE410B" w:rsidP="000F11A8">
            <w:pPr>
              <w:ind w:firstLine="0"/>
              <w:jc w:val="left"/>
              <w:rPr>
                <w:rFonts w:eastAsia="Calibri"/>
              </w:rPr>
            </w:pPr>
            <w:r w:rsidRPr="00A72FD5">
              <w:rPr>
                <w:rFonts w:eastAsia="Calibri"/>
              </w:rPr>
              <w:t>Деятельность по розничной торговле медом и продуктами пчеловодства</w:t>
            </w:r>
          </w:p>
        </w:tc>
      </w:tr>
      <w:tr w:rsidR="00FE410B" w:rsidRPr="00061010" w14:paraId="3B2AFA97"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29067506" w14:textId="77777777" w:rsidR="00FE410B" w:rsidRPr="00A72FD5" w:rsidRDefault="00FE410B" w:rsidP="00FE410B">
            <w:pPr>
              <w:numPr>
                <w:ilvl w:val="1"/>
                <w:numId w:val="23"/>
              </w:numPr>
              <w:spacing w:after="160" w:line="259" w:lineRule="auto"/>
              <w:ind w:left="589" w:hanging="589"/>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77C42777" w14:textId="77777777" w:rsidR="00FE410B" w:rsidRPr="00A72FD5" w:rsidRDefault="00FE410B" w:rsidP="000F11A8">
            <w:pPr>
              <w:ind w:firstLine="0"/>
              <w:jc w:val="left"/>
              <w:rPr>
                <w:rFonts w:eastAsia="Calibri"/>
              </w:rPr>
            </w:pPr>
            <w:r w:rsidRPr="00A72FD5">
              <w:rPr>
                <w:rFonts w:eastAsia="Calibri"/>
              </w:rPr>
              <w:t xml:space="preserve">Деятельность по торговле пищевыми продуктами, приготовленными на территории торговых объектов </w:t>
            </w:r>
          </w:p>
        </w:tc>
      </w:tr>
      <w:tr w:rsidR="00FE410B" w:rsidRPr="00061010" w14:paraId="12DDEFD9"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7ADC3E28" w14:textId="77777777" w:rsidR="00FE410B" w:rsidRPr="00A72FD5" w:rsidRDefault="00FE410B" w:rsidP="00FE410B">
            <w:pPr>
              <w:numPr>
                <w:ilvl w:val="1"/>
                <w:numId w:val="23"/>
              </w:numPr>
              <w:spacing w:after="160" w:line="259" w:lineRule="auto"/>
              <w:ind w:left="589" w:hanging="589"/>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6E49736C" w14:textId="77777777" w:rsidR="00FE410B" w:rsidRPr="00A72FD5" w:rsidRDefault="00FE410B" w:rsidP="000F11A8">
            <w:pPr>
              <w:ind w:firstLine="0"/>
              <w:jc w:val="left"/>
              <w:rPr>
                <w:rFonts w:eastAsia="Calibri"/>
              </w:rPr>
            </w:pPr>
            <w:r w:rsidRPr="00A72FD5">
              <w:rPr>
                <w:rFonts w:eastAsia="Calibri"/>
              </w:rPr>
              <w:t xml:space="preserve">Деятельность в сфере общественного питания, обучение розничной торговле напитками, </w:t>
            </w:r>
            <w:proofErr w:type="spellStart"/>
            <w:r w:rsidRPr="00A72FD5">
              <w:rPr>
                <w:rFonts w:eastAsia="Calibri"/>
              </w:rPr>
              <w:t>веганскими</w:t>
            </w:r>
            <w:proofErr w:type="spellEnd"/>
            <w:r w:rsidRPr="00A72FD5">
              <w:rPr>
                <w:rFonts w:eastAsia="Calibri"/>
              </w:rPr>
              <w:t xml:space="preserve"> продуктами </w:t>
            </w:r>
          </w:p>
        </w:tc>
      </w:tr>
      <w:tr w:rsidR="00FE410B" w:rsidRPr="00061010" w14:paraId="476563D6"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674703D0" w14:textId="77777777" w:rsidR="00FE410B" w:rsidRPr="00A72FD5" w:rsidRDefault="00FE410B" w:rsidP="00FE410B">
            <w:pPr>
              <w:numPr>
                <w:ilvl w:val="1"/>
                <w:numId w:val="23"/>
              </w:numPr>
              <w:spacing w:after="160" w:line="259" w:lineRule="auto"/>
              <w:ind w:left="589" w:hanging="589"/>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2A6A344E" w14:textId="77777777" w:rsidR="00FE410B" w:rsidRPr="00A72FD5" w:rsidRDefault="00FE410B" w:rsidP="000F11A8">
            <w:pPr>
              <w:ind w:firstLine="0"/>
              <w:jc w:val="left"/>
              <w:rPr>
                <w:rFonts w:eastAsia="Calibri"/>
              </w:rPr>
            </w:pPr>
            <w:r w:rsidRPr="00A72FD5">
              <w:rPr>
                <w:rFonts w:eastAsia="Calibri"/>
              </w:rPr>
              <w:t>Деятельность по сбору и хранению молока</w:t>
            </w:r>
          </w:p>
        </w:tc>
      </w:tr>
      <w:tr w:rsidR="00FE410B" w:rsidRPr="00061010" w14:paraId="1D2F4E80"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17B3D7DF" w14:textId="77777777" w:rsidR="00FE410B" w:rsidRPr="00A72FD5" w:rsidRDefault="00FE410B" w:rsidP="00FE410B">
            <w:pPr>
              <w:numPr>
                <w:ilvl w:val="1"/>
                <w:numId w:val="23"/>
              </w:numPr>
              <w:spacing w:after="160" w:line="259" w:lineRule="auto"/>
              <w:ind w:left="589" w:hanging="589"/>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696D324B" w14:textId="77777777" w:rsidR="00FE410B" w:rsidRPr="00A72FD5" w:rsidRDefault="00FE410B" w:rsidP="000F11A8">
            <w:pPr>
              <w:ind w:firstLine="0"/>
              <w:jc w:val="left"/>
              <w:rPr>
                <w:rFonts w:eastAsia="Calibri"/>
              </w:rPr>
            </w:pPr>
            <w:r w:rsidRPr="00A72FD5">
              <w:rPr>
                <w:rFonts w:eastAsia="Calibri"/>
              </w:rPr>
              <w:t xml:space="preserve">Деятельность по розничной торговле прочими пищевыми продуктами неживотного происхождения   </w:t>
            </w:r>
          </w:p>
        </w:tc>
      </w:tr>
      <w:tr w:rsidR="00FE410B" w:rsidRPr="00061010" w14:paraId="52429F0B"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3AE34384" w14:textId="77777777" w:rsidR="00FE410B" w:rsidRPr="00A72FD5" w:rsidRDefault="00FE410B" w:rsidP="00FE410B">
            <w:pPr>
              <w:numPr>
                <w:ilvl w:val="1"/>
                <w:numId w:val="23"/>
              </w:numPr>
              <w:spacing w:after="160" w:line="259" w:lineRule="auto"/>
              <w:ind w:left="589" w:hanging="589"/>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3BA1EF94" w14:textId="77777777" w:rsidR="00FE410B" w:rsidRPr="00A72FD5" w:rsidRDefault="00FE410B" w:rsidP="000F11A8">
            <w:pPr>
              <w:ind w:firstLine="0"/>
              <w:jc w:val="left"/>
              <w:rPr>
                <w:rFonts w:eastAsia="Calibri"/>
              </w:rPr>
            </w:pPr>
            <w:r w:rsidRPr="00A72FD5">
              <w:rPr>
                <w:rFonts w:eastAsia="Calibri"/>
              </w:rPr>
              <w:t xml:space="preserve">Торговая деятельность в рамках </w:t>
            </w:r>
          </w:p>
          <w:p w14:paraId="4E70C553" w14:textId="77777777" w:rsidR="00FE410B" w:rsidRPr="00A72FD5" w:rsidRDefault="00FE410B" w:rsidP="000F11A8">
            <w:pPr>
              <w:ind w:firstLine="0"/>
              <w:jc w:val="left"/>
              <w:rPr>
                <w:rFonts w:eastAsia="Calibri"/>
              </w:rPr>
            </w:pPr>
            <w:r w:rsidRPr="00A72FD5">
              <w:rPr>
                <w:rFonts w:eastAsia="Calibri"/>
              </w:rPr>
              <w:t xml:space="preserve">Продовольственного магазина </w:t>
            </w:r>
          </w:p>
          <w:p w14:paraId="574EE2B5" w14:textId="77777777" w:rsidR="00FE410B" w:rsidRPr="00A72FD5" w:rsidRDefault="00FE410B" w:rsidP="000F11A8">
            <w:pPr>
              <w:ind w:firstLine="0"/>
              <w:jc w:val="left"/>
              <w:rPr>
                <w:rFonts w:eastAsia="Calibri"/>
              </w:rPr>
            </w:pPr>
            <w:r w:rsidRPr="00A72FD5">
              <w:rPr>
                <w:rFonts w:eastAsia="Calibri"/>
              </w:rPr>
              <w:t>Гипермаркета/Супермаркета</w:t>
            </w:r>
          </w:p>
          <w:p w14:paraId="085C26A1" w14:textId="77777777" w:rsidR="00FE410B" w:rsidRPr="00A72FD5" w:rsidRDefault="00FE410B" w:rsidP="000F11A8">
            <w:pPr>
              <w:ind w:firstLine="0"/>
              <w:jc w:val="left"/>
              <w:rPr>
                <w:rFonts w:eastAsia="Calibri"/>
              </w:rPr>
            </w:pPr>
            <w:r w:rsidRPr="00A72FD5">
              <w:rPr>
                <w:rFonts w:eastAsia="Calibri"/>
              </w:rPr>
              <w:t>Сельскохозяйственного рынка (реализация пищевых продуктов неживотного происхождения)</w:t>
            </w:r>
          </w:p>
        </w:tc>
      </w:tr>
      <w:tr w:rsidR="00FE410B" w:rsidRPr="00A72FD5" w14:paraId="7B47F111" w14:textId="77777777" w:rsidTr="000F11A8">
        <w:trPr>
          <w:trHeight w:val="340"/>
        </w:trPr>
        <w:tc>
          <w:tcPr>
            <w:tcW w:w="9771"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60DC3772" w14:textId="77777777" w:rsidR="00FE410B" w:rsidRPr="00A72FD5" w:rsidRDefault="00FE410B" w:rsidP="00FE410B">
            <w:pPr>
              <w:numPr>
                <w:ilvl w:val="0"/>
                <w:numId w:val="23"/>
              </w:numPr>
              <w:spacing w:after="160" w:line="259" w:lineRule="auto"/>
              <w:ind w:left="22" w:hanging="22"/>
              <w:contextualSpacing/>
              <w:jc w:val="center"/>
              <w:rPr>
                <w:rFonts w:eastAsia="Calibri"/>
                <w:b/>
                <w:bCs/>
              </w:rPr>
            </w:pPr>
            <w:r w:rsidRPr="00A72FD5">
              <w:rPr>
                <w:rFonts w:eastAsia="Calibri"/>
                <w:b/>
                <w:bCs/>
              </w:rPr>
              <w:t xml:space="preserve">Деятельность по мелкорозничной торговле </w:t>
            </w:r>
          </w:p>
        </w:tc>
      </w:tr>
      <w:tr w:rsidR="00FE410B" w:rsidRPr="00061010" w14:paraId="394DF931"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11F82585" w14:textId="77777777" w:rsidR="00FE410B" w:rsidRPr="00A72FD5" w:rsidRDefault="00FE410B" w:rsidP="00FE410B">
            <w:pPr>
              <w:numPr>
                <w:ilvl w:val="1"/>
                <w:numId w:val="23"/>
              </w:numPr>
              <w:spacing w:after="160" w:line="259" w:lineRule="auto"/>
              <w:ind w:left="589" w:hanging="589"/>
              <w:contextualSpacing/>
              <w:jc w:val="left"/>
              <w:rPr>
                <w:rFonts w:eastAsia="Calibri"/>
              </w:rPr>
            </w:pPr>
          </w:p>
        </w:tc>
        <w:tc>
          <w:tcPr>
            <w:tcW w:w="6666" w:type="dxa"/>
            <w:tcBorders>
              <w:top w:val="single" w:sz="8"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77C41B08" w14:textId="77777777" w:rsidR="00FE410B" w:rsidRPr="00A72FD5" w:rsidRDefault="00FE410B" w:rsidP="000F11A8">
            <w:pPr>
              <w:ind w:firstLine="0"/>
              <w:jc w:val="left"/>
              <w:rPr>
                <w:rFonts w:eastAsia="Calibri"/>
              </w:rPr>
            </w:pPr>
            <w:r w:rsidRPr="00A72FD5">
              <w:rPr>
                <w:rFonts w:eastAsia="Calibri"/>
              </w:rPr>
              <w:t xml:space="preserve">Торговая деятельность с использованием мобильных торговых точек по продаже пищевых продуктов </w:t>
            </w:r>
          </w:p>
        </w:tc>
      </w:tr>
      <w:tr w:rsidR="00FE410B" w:rsidRPr="00061010" w14:paraId="6AF3DE2A"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7F5DAD3B" w14:textId="77777777" w:rsidR="00FE410B" w:rsidRPr="00A72FD5" w:rsidRDefault="00FE410B" w:rsidP="00FE410B">
            <w:pPr>
              <w:numPr>
                <w:ilvl w:val="1"/>
                <w:numId w:val="23"/>
              </w:numPr>
              <w:spacing w:after="160" w:line="259" w:lineRule="auto"/>
              <w:ind w:left="589" w:hanging="589"/>
              <w:contextualSpacing/>
              <w:jc w:val="left"/>
              <w:rPr>
                <w:rFonts w:eastAsia="Calibri"/>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47CBA7DF" w14:textId="77777777" w:rsidR="00FE410B" w:rsidRPr="00A72FD5" w:rsidRDefault="00FE410B" w:rsidP="000F11A8">
            <w:pPr>
              <w:ind w:firstLine="0"/>
              <w:jc w:val="left"/>
              <w:rPr>
                <w:rFonts w:eastAsia="Calibri"/>
              </w:rPr>
            </w:pPr>
            <w:r w:rsidRPr="00A72FD5">
              <w:rPr>
                <w:rFonts w:eastAsia="Calibri"/>
              </w:rPr>
              <w:t>Торговая деятельность с использованием автоматов по продаже пищевых продуктов</w:t>
            </w:r>
          </w:p>
        </w:tc>
      </w:tr>
      <w:tr w:rsidR="00FE410B" w:rsidRPr="00061010" w14:paraId="742C32FD" w14:textId="77777777" w:rsidTr="000F11A8">
        <w:trPr>
          <w:trHeight w:val="340"/>
        </w:trPr>
        <w:tc>
          <w:tcPr>
            <w:tcW w:w="9771" w:type="dxa"/>
            <w:gridSpan w:val="2"/>
            <w:tcBorders>
              <w:top w:val="single" w:sz="8" w:space="0" w:color="auto"/>
              <w:left w:val="single" w:sz="8"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289EEE64" w14:textId="77777777" w:rsidR="00FE410B" w:rsidRPr="00A72FD5" w:rsidRDefault="00FE410B" w:rsidP="00FE410B">
            <w:pPr>
              <w:numPr>
                <w:ilvl w:val="0"/>
                <w:numId w:val="22"/>
              </w:numPr>
              <w:spacing w:after="160" w:line="259" w:lineRule="auto"/>
              <w:contextualSpacing/>
              <w:jc w:val="center"/>
              <w:rPr>
                <w:rFonts w:eastAsia="Calibri"/>
                <w:b/>
                <w:bCs/>
              </w:rPr>
            </w:pPr>
            <w:r w:rsidRPr="00A72FD5">
              <w:rPr>
                <w:rFonts w:eastAsia="Calibri"/>
                <w:b/>
                <w:bCs/>
              </w:rPr>
              <w:t xml:space="preserve">Деятельность и услуги общественного питания и сельский туризм </w:t>
            </w:r>
          </w:p>
        </w:tc>
      </w:tr>
      <w:tr w:rsidR="00FE410B" w:rsidRPr="00061010" w14:paraId="2F821E86" w14:textId="77777777" w:rsidTr="000F11A8">
        <w:trPr>
          <w:trHeight w:val="340"/>
        </w:trPr>
        <w:tc>
          <w:tcPr>
            <w:tcW w:w="9771" w:type="dxa"/>
            <w:gridSpan w:val="2"/>
            <w:tcBorders>
              <w:top w:val="single" w:sz="4"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5EAD0ABF" w14:textId="77777777" w:rsidR="00FE410B" w:rsidRPr="00A72FD5" w:rsidRDefault="00FE410B" w:rsidP="00FE410B">
            <w:pPr>
              <w:numPr>
                <w:ilvl w:val="0"/>
                <w:numId w:val="24"/>
              </w:numPr>
              <w:spacing w:after="160" w:line="259" w:lineRule="auto"/>
              <w:contextualSpacing/>
              <w:jc w:val="center"/>
              <w:rPr>
                <w:rFonts w:eastAsia="Calibri"/>
                <w:b/>
                <w:bCs/>
              </w:rPr>
            </w:pPr>
            <w:r w:rsidRPr="00A72FD5">
              <w:rPr>
                <w:rFonts w:eastAsia="Calibri"/>
                <w:b/>
                <w:bCs/>
              </w:rPr>
              <w:t xml:space="preserve">Деятельность и услуги общественного питания </w:t>
            </w:r>
          </w:p>
        </w:tc>
      </w:tr>
      <w:tr w:rsidR="00FE410B" w:rsidRPr="00061010" w14:paraId="22E8DCA8"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2DD9CC0E" w14:textId="77777777" w:rsidR="00FE410B" w:rsidRPr="00A72FD5" w:rsidRDefault="00FE410B" w:rsidP="00FE410B">
            <w:pPr>
              <w:numPr>
                <w:ilvl w:val="1"/>
                <w:numId w:val="24"/>
              </w:numPr>
              <w:spacing w:after="160" w:line="259" w:lineRule="auto"/>
              <w:contextualSpacing/>
              <w:jc w:val="left"/>
              <w:rPr>
                <w:rFonts w:eastAsia="Calibri"/>
                <w:b/>
                <w:bCs/>
              </w:rPr>
            </w:pPr>
          </w:p>
        </w:tc>
        <w:tc>
          <w:tcPr>
            <w:tcW w:w="6666" w:type="dxa"/>
            <w:tcBorders>
              <w:top w:val="single" w:sz="8"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1775F29B" w14:textId="77777777" w:rsidR="00FE410B" w:rsidRPr="00A72FD5" w:rsidRDefault="00FE410B" w:rsidP="000F11A8">
            <w:pPr>
              <w:ind w:firstLine="0"/>
              <w:jc w:val="left"/>
              <w:rPr>
                <w:rFonts w:eastAsia="Calibri"/>
              </w:rPr>
            </w:pPr>
            <w:r w:rsidRPr="00A72FD5">
              <w:rPr>
                <w:rFonts w:eastAsia="Calibri"/>
              </w:rPr>
              <w:t>Рестораны и другие виды деятельности общественного питания</w:t>
            </w:r>
          </w:p>
        </w:tc>
      </w:tr>
      <w:tr w:rsidR="00FE410B" w:rsidRPr="00061010" w14:paraId="33B507C8"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5A65E349" w14:textId="77777777" w:rsidR="00FE410B" w:rsidRPr="00A72FD5" w:rsidRDefault="00FE410B" w:rsidP="00FE410B">
            <w:pPr>
              <w:numPr>
                <w:ilvl w:val="1"/>
                <w:numId w:val="24"/>
              </w:numPr>
              <w:spacing w:after="160" w:line="259" w:lineRule="auto"/>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11CD4196" w14:textId="77777777" w:rsidR="00FE410B" w:rsidRPr="00A72FD5" w:rsidRDefault="00FE410B" w:rsidP="000F11A8">
            <w:pPr>
              <w:ind w:firstLine="0"/>
              <w:jc w:val="left"/>
              <w:rPr>
                <w:rFonts w:eastAsia="Calibri"/>
              </w:rPr>
            </w:pPr>
            <w:r w:rsidRPr="00A72FD5">
              <w:t xml:space="preserve">Деятельность стоянок жилых трейлеров, автофургонов и территории для кемпинга и лагерей  </w:t>
            </w:r>
          </w:p>
          <w:p w14:paraId="0A59D7B6" w14:textId="77777777" w:rsidR="00FE410B" w:rsidRPr="00A72FD5" w:rsidRDefault="00FE410B" w:rsidP="000F11A8">
            <w:pPr>
              <w:ind w:firstLine="0"/>
              <w:jc w:val="left"/>
            </w:pPr>
          </w:p>
        </w:tc>
      </w:tr>
      <w:tr w:rsidR="00FE410B" w:rsidRPr="00061010" w14:paraId="361BCFE6"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42F85301" w14:textId="77777777" w:rsidR="00FE410B" w:rsidRPr="00A72FD5" w:rsidRDefault="00FE410B" w:rsidP="00FE410B">
            <w:pPr>
              <w:numPr>
                <w:ilvl w:val="1"/>
                <w:numId w:val="24"/>
              </w:numPr>
              <w:spacing w:after="160" w:line="259" w:lineRule="auto"/>
              <w:contextualSpacing/>
              <w:jc w:val="left"/>
              <w:rPr>
                <w:rFonts w:eastAsia="Calibri"/>
                <w:b/>
                <w:bCs/>
              </w:rPr>
            </w:pPr>
          </w:p>
        </w:tc>
        <w:tc>
          <w:tcPr>
            <w:tcW w:w="6666" w:type="dxa"/>
            <w:tcBorders>
              <w:top w:val="single" w:sz="4" w:space="0" w:color="auto"/>
              <w:left w:val="single" w:sz="4"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4B9534EA" w14:textId="77777777" w:rsidR="00FE410B" w:rsidRPr="00A72FD5" w:rsidRDefault="00FE410B" w:rsidP="000F11A8">
            <w:pPr>
              <w:ind w:firstLine="0"/>
              <w:jc w:val="left"/>
              <w:rPr>
                <w:rFonts w:eastAsia="Calibri"/>
              </w:rPr>
            </w:pPr>
            <w:r w:rsidRPr="00A72FD5">
              <w:rPr>
                <w:rFonts w:eastAsia="Calibri"/>
              </w:rPr>
              <w:t xml:space="preserve">Деятельность и услуги общественного питания, с участием Кафетерий/кондитерских заведений  </w:t>
            </w:r>
          </w:p>
        </w:tc>
      </w:tr>
      <w:tr w:rsidR="00FE410B" w:rsidRPr="00061010" w14:paraId="755930AD"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64036AB1" w14:textId="77777777" w:rsidR="00FE410B" w:rsidRPr="00A72FD5" w:rsidRDefault="00FE410B" w:rsidP="00FE410B">
            <w:pPr>
              <w:numPr>
                <w:ilvl w:val="1"/>
                <w:numId w:val="24"/>
              </w:numPr>
              <w:spacing w:after="160" w:line="259" w:lineRule="auto"/>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7220F4B8" w14:textId="77777777" w:rsidR="00FE410B" w:rsidRPr="00A72FD5" w:rsidRDefault="00FE410B" w:rsidP="000F11A8">
            <w:pPr>
              <w:ind w:firstLine="0"/>
              <w:jc w:val="left"/>
              <w:rPr>
                <w:rFonts w:eastAsia="Calibri"/>
              </w:rPr>
            </w:pPr>
            <w:r w:rsidRPr="00A72FD5">
              <w:rPr>
                <w:rFonts w:eastAsia="Calibri"/>
              </w:rPr>
              <w:t xml:space="preserve">Деятельность и услуги общественного питания с участием </w:t>
            </w:r>
            <w:proofErr w:type="gramStart"/>
            <w:r w:rsidRPr="00A72FD5">
              <w:rPr>
                <w:rFonts w:eastAsia="Calibri"/>
              </w:rPr>
              <w:t>специализированных</w:t>
            </w:r>
            <w:proofErr w:type="gramEnd"/>
            <w:r w:rsidRPr="00A72FD5">
              <w:rPr>
                <w:rFonts w:eastAsia="Calibri"/>
              </w:rPr>
              <w:t xml:space="preserve"> кафетерий  </w:t>
            </w:r>
          </w:p>
        </w:tc>
      </w:tr>
      <w:tr w:rsidR="00FE410B" w:rsidRPr="00061010" w14:paraId="0709C155"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79AD442C" w14:textId="77777777" w:rsidR="00FE410B" w:rsidRPr="00A72FD5" w:rsidRDefault="00FE410B" w:rsidP="00FE410B">
            <w:pPr>
              <w:numPr>
                <w:ilvl w:val="1"/>
                <w:numId w:val="24"/>
              </w:numPr>
              <w:spacing w:after="160" w:line="259" w:lineRule="auto"/>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071D3869" w14:textId="77777777" w:rsidR="00FE410B" w:rsidRPr="00A72FD5" w:rsidRDefault="00FE410B" w:rsidP="000F11A8">
            <w:pPr>
              <w:ind w:firstLine="0"/>
              <w:jc w:val="left"/>
              <w:rPr>
                <w:rFonts w:eastAsia="Calibri"/>
              </w:rPr>
            </w:pPr>
            <w:r w:rsidRPr="00A72FD5">
              <w:rPr>
                <w:rFonts w:eastAsia="Calibri"/>
              </w:rPr>
              <w:t xml:space="preserve">Бары и другие заведения, предлагающие напитки </w:t>
            </w:r>
          </w:p>
        </w:tc>
      </w:tr>
      <w:tr w:rsidR="00FE410B" w:rsidRPr="00061010" w14:paraId="045508AD"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1C4A7B4D" w14:textId="77777777" w:rsidR="00FE410B" w:rsidRPr="00A72FD5" w:rsidRDefault="00FE410B" w:rsidP="00FE410B">
            <w:pPr>
              <w:numPr>
                <w:ilvl w:val="1"/>
                <w:numId w:val="24"/>
              </w:numPr>
              <w:spacing w:after="160" w:line="259" w:lineRule="auto"/>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7068ECE5" w14:textId="77777777" w:rsidR="00FE410B" w:rsidRPr="00A72FD5" w:rsidRDefault="00FE410B" w:rsidP="000F11A8">
            <w:pPr>
              <w:ind w:firstLine="0"/>
              <w:jc w:val="left"/>
              <w:rPr>
                <w:rFonts w:eastAsia="Calibri"/>
              </w:rPr>
            </w:pPr>
            <w:r w:rsidRPr="00A72FD5">
              <w:rPr>
                <w:rFonts w:eastAsia="Calibri"/>
              </w:rPr>
              <w:t>Услуги общественного питания в столовой/</w:t>
            </w:r>
            <w:proofErr w:type="gramStart"/>
            <w:r w:rsidRPr="00A72FD5">
              <w:rPr>
                <w:rFonts w:eastAsia="Calibri"/>
              </w:rPr>
              <w:t>столовая-раздаточная</w:t>
            </w:r>
            <w:proofErr w:type="gramEnd"/>
            <w:r w:rsidRPr="00A72FD5">
              <w:rPr>
                <w:rFonts w:eastAsia="Calibri"/>
              </w:rPr>
              <w:t xml:space="preserve"> </w:t>
            </w:r>
          </w:p>
        </w:tc>
      </w:tr>
      <w:tr w:rsidR="00FE410B" w:rsidRPr="00061010" w14:paraId="54C4A9CC"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4D3A9583" w14:textId="77777777" w:rsidR="00FE410B" w:rsidRPr="00A72FD5" w:rsidRDefault="00FE410B" w:rsidP="00FE410B">
            <w:pPr>
              <w:numPr>
                <w:ilvl w:val="1"/>
                <w:numId w:val="24"/>
              </w:numPr>
              <w:spacing w:after="160" w:line="259" w:lineRule="auto"/>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5B869310" w14:textId="77777777" w:rsidR="00FE410B" w:rsidRPr="00A72FD5" w:rsidRDefault="00FE410B" w:rsidP="000F11A8">
            <w:pPr>
              <w:ind w:firstLine="0"/>
              <w:rPr>
                <w:rFonts w:eastAsia="Calibri"/>
              </w:rPr>
            </w:pPr>
            <w:r w:rsidRPr="00A72FD5">
              <w:rPr>
                <w:rFonts w:eastAsia="Calibri"/>
              </w:rPr>
              <w:t xml:space="preserve">Услуги общественного питания закрытого типа (в рамках образовательных, лечебных и санаторно-курортных учреждений, лагерей отдыха, центров размещения) </w:t>
            </w:r>
          </w:p>
        </w:tc>
      </w:tr>
      <w:tr w:rsidR="00FE410B" w:rsidRPr="00061010" w14:paraId="5AB0E389"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17B2E0E9" w14:textId="77777777" w:rsidR="00FE410B" w:rsidRPr="00A72FD5" w:rsidRDefault="00FE410B" w:rsidP="00FE410B">
            <w:pPr>
              <w:numPr>
                <w:ilvl w:val="1"/>
                <w:numId w:val="24"/>
              </w:numPr>
              <w:spacing w:after="160" w:line="259" w:lineRule="auto"/>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446B1067" w14:textId="77777777" w:rsidR="00FE410B" w:rsidRPr="00A72FD5" w:rsidRDefault="00FE410B" w:rsidP="000F11A8">
            <w:pPr>
              <w:ind w:firstLine="0"/>
              <w:jc w:val="left"/>
              <w:rPr>
                <w:rFonts w:eastAsia="Calibri"/>
              </w:rPr>
            </w:pPr>
            <w:r w:rsidRPr="00A72FD5">
              <w:rPr>
                <w:rFonts w:eastAsia="Calibri"/>
              </w:rPr>
              <w:t xml:space="preserve">Деятельность по обслуживанию мероприятий и прочие услуги по предоставлению питания </w:t>
            </w:r>
          </w:p>
          <w:p w14:paraId="5A611D60" w14:textId="77777777" w:rsidR="00FE410B" w:rsidRPr="00A72FD5" w:rsidRDefault="00FE410B" w:rsidP="000F11A8">
            <w:pPr>
              <w:ind w:firstLine="0"/>
              <w:jc w:val="left"/>
              <w:rPr>
                <w:rFonts w:eastAsia="Calibri"/>
              </w:rPr>
            </w:pPr>
          </w:p>
        </w:tc>
      </w:tr>
      <w:tr w:rsidR="00FE410B" w:rsidRPr="00061010" w14:paraId="6091C0E0"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4F15DBAE" w14:textId="77777777" w:rsidR="00FE410B" w:rsidRPr="00A72FD5" w:rsidRDefault="00FE410B" w:rsidP="00FE410B">
            <w:pPr>
              <w:numPr>
                <w:ilvl w:val="1"/>
                <w:numId w:val="24"/>
              </w:numPr>
              <w:spacing w:after="160" w:line="259" w:lineRule="auto"/>
              <w:contextualSpacing/>
              <w:jc w:val="left"/>
              <w:rPr>
                <w:rFonts w:eastAsia="Calibri"/>
                <w:b/>
                <w:bCs/>
              </w:rPr>
            </w:pPr>
          </w:p>
        </w:tc>
        <w:tc>
          <w:tcPr>
            <w:tcW w:w="6666" w:type="dxa"/>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1499850B" w14:textId="77777777" w:rsidR="00FE410B" w:rsidRPr="00A72FD5" w:rsidRDefault="00FE410B" w:rsidP="000F11A8">
            <w:pPr>
              <w:ind w:firstLine="0"/>
              <w:rPr>
                <w:rFonts w:eastAsia="Calibri"/>
              </w:rPr>
            </w:pPr>
            <w:r w:rsidRPr="00A72FD5">
              <w:rPr>
                <w:rFonts w:eastAsia="Calibri"/>
              </w:rPr>
              <w:t xml:space="preserve">Деятельность и услуги по предоставлению питания с участием организаций-бенефициаров, которые получают продукты питания в виде пожертвований на основании Закона № 299/2022 о предотвращении потерь и нерационального использования пищевых продуктов </w:t>
            </w:r>
          </w:p>
        </w:tc>
      </w:tr>
      <w:tr w:rsidR="00FE410B" w:rsidRPr="00A72FD5" w14:paraId="0E10C498"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52A12EF6" w14:textId="77777777" w:rsidR="00FE410B" w:rsidRPr="00A72FD5" w:rsidRDefault="00FE410B" w:rsidP="00FE410B">
            <w:pPr>
              <w:numPr>
                <w:ilvl w:val="1"/>
                <w:numId w:val="24"/>
              </w:numPr>
              <w:spacing w:after="160" w:line="259" w:lineRule="auto"/>
              <w:contextualSpacing/>
              <w:jc w:val="left"/>
              <w:rPr>
                <w:rFonts w:eastAsia="Calibri"/>
                <w:b/>
                <w:bCs/>
              </w:rPr>
            </w:pPr>
          </w:p>
        </w:tc>
        <w:tc>
          <w:tcPr>
            <w:tcW w:w="6666" w:type="dxa"/>
            <w:tcBorders>
              <w:top w:val="single" w:sz="4" w:space="0" w:color="auto"/>
              <w:left w:val="single" w:sz="4"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0C936831" w14:textId="77777777" w:rsidR="00FE410B" w:rsidRPr="00A72FD5" w:rsidRDefault="00FE410B" w:rsidP="000F11A8">
            <w:pPr>
              <w:ind w:firstLine="0"/>
              <w:jc w:val="left"/>
              <w:rPr>
                <w:rFonts w:eastAsia="Calibri"/>
              </w:rPr>
            </w:pPr>
            <w:r w:rsidRPr="00A72FD5">
              <w:rPr>
                <w:rFonts w:eastAsia="Calibri"/>
              </w:rPr>
              <w:t>Другие предприятия общественного питания</w:t>
            </w:r>
          </w:p>
        </w:tc>
      </w:tr>
      <w:tr w:rsidR="00FE410B" w:rsidRPr="00061010" w14:paraId="6415C80C" w14:textId="77777777" w:rsidTr="000F11A8">
        <w:trPr>
          <w:trHeight w:val="340"/>
        </w:trPr>
        <w:tc>
          <w:tcPr>
            <w:tcW w:w="9771"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3452B5D0" w14:textId="77777777" w:rsidR="00FE410B" w:rsidRPr="00A72FD5" w:rsidRDefault="00FE410B" w:rsidP="00FE410B">
            <w:pPr>
              <w:numPr>
                <w:ilvl w:val="0"/>
                <w:numId w:val="24"/>
              </w:numPr>
              <w:spacing w:after="160" w:line="259" w:lineRule="auto"/>
              <w:contextualSpacing/>
              <w:jc w:val="center"/>
              <w:rPr>
                <w:rFonts w:eastAsia="Calibri"/>
                <w:b/>
                <w:bCs/>
              </w:rPr>
            </w:pPr>
            <w:r w:rsidRPr="00A72FD5">
              <w:rPr>
                <w:rFonts w:eastAsia="Calibri"/>
                <w:b/>
                <w:bCs/>
              </w:rPr>
              <w:t xml:space="preserve">Деятельность и услуги в области сельского туризма </w:t>
            </w:r>
          </w:p>
        </w:tc>
      </w:tr>
      <w:tr w:rsidR="00FE410B" w:rsidRPr="00061010" w14:paraId="710E7812"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32A86C3F" w14:textId="77777777" w:rsidR="00FE410B" w:rsidRPr="00A72FD5" w:rsidRDefault="00FE410B" w:rsidP="00FE410B">
            <w:pPr>
              <w:numPr>
                <w:ilvl w:val="1"/>
                <w:numId w:val="24"/>
              </w:numPr>
              <w:spacing w:after="160" w:line="259" w:lineRule="auto"/>
              <w:contextualSpacing/>
              <w:jc w:val="left"/>
              <w:rPr>
                <w:rFonts w:eastAsia="Calibri"/>
                <w:b/>
                <w:bCs/>
              </w:rPr>
            </w:pPr>
          </w:p>
        </w:tc>
        <w:tc>
          <w:tcPr>
            <w:tcW w:w="6666" w:type="dxa"/>
            <w:tcBorders>
              <w:top w:val="single" w:sz="8"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024D7858" w14:textId="77777777" w:rsidR="00FE410B" w:rsidRPr="00A72FD5" w:rsidRDefault="00FE410B" w:rsidP="000F11A8">
            <w:pPr>
              <w:ind w:firstLine="0"/>
              <w:jc w:val="left"/>
              <w:rPr>
                <w:rFonts w:eastAsia="Calibri"/>
              </w:rPr>
            </w:pPr>
            <w:r w:rsidRPr="00A72FD5">
              <w:rPr>
                <w:rFonts w:eastAsia="Calibri"/>
              </w:rPr>
              <w:t xml:space="preserve">Услуги общественного питания с участием туристических, </w:t>
            </w:r>
            <w:proofErr w:type="spellStart"/>
            <w:r w:rsidRPr="00A72FD5">
              <w:rPr>
                <w:rFonts w:eastAsia="Calibri"/>
              </w:rPr>
              <w:t>агро</w:t>
            </w:r>
            <w:proofErr w:type="spellEnd"/>
            <w:r w:rsidRPr="00A72FD5">
              <w:rPr>
                <w:rFonts w:eastAsia="Calibri"/>
              </w:rPr>
              <w:t xml:space="preserve">-туристских пансионатов и сельских домов  </w:t>
            </w:r>
          </w:p>
        </w:tc>
      </w:tr>
      <w:tr w:rsidR="00FE410B" w:rsidRPr="00061010" w14:paraId="61E513FF"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53213BE8" w14:textId="77777777" w:rsidR="00FE410B" w:rsidRPr="00A72FD5" w:rsidRDefault="00FE410B" w:rsidP="000F11A8">
            <w:pPr>
              <w:ind w:left="382" w:firstLine="0"/>
              <w:contextualSpacing/>
              <w:jc w:val="left"/>
              <w:rPr>
                <w:rFonts w:eastAsia="Calibri"/>
                <w:b/>
                <w:bCs/>
              </w:rPr>
            </w:pPr>
          </w:p>
        </w:tc>
        <w:tc>
          <w:tcPr>
            <w:tcW w:w="6666" w:type="dxa"/>
            <w:tcBorders>
              <w:top w:val="single" w:sz="4" w:space="0" w:color="auto"/>
              <w:left w:val="single" w:sz="4"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3D041D4E" w14:textId="77777777" w:rsidR="00FE410B" w:rsidRPr="00A72FD5" w:rsidRDefault="00FE410B" w:rsidP="00FE410B">
            <w:pPr>
              <w:numPr>
                <w:ilvl w:val="0"/>
                <w:numId w:val="22"/>
              </w:numPr>
              <w:spacing w:after="160" w:line="259" w:lineRule="auto"/>
              <w:contextualSpacing/>
              <w:jc w:val="center"/>
              <w:rPr>
                <w:rFonts w:eastAsia="Calibri"/>
                <w:b/>
                <w:bCs/>
              </w:rPr>
            </w:pPr>
            <w:r w:rsidRPr="00A72FD5">
              <w:rPr>
                <w:rFonts w:eastAsia="Calibri"/>
                <w:b/>
                <w:bCs/>
              </w:rPr>
              <w:t xml:space="preserve">Деятельность в сфере экологического сельского хозяйства </w:t>
            </w:r>
          </w:p>
        </w:tc>
      </w:tr>
      <w:tr w:rsidR="00FE410B" w:rsidRPr="00061010" w14:paraId="450035B6" w14:textId="77777777" w:rsidTr="000F11A8">
        <w:trPr>
          <w:trHeight w:val="340"/>
        </w:trPr>
        <w:tc>
          <w:tcPr>
            <w:tcW w:w="3105" w:type="dxa"/>
            <w:tcBorders>
              <w:top w:val="single" w:sz="8" w:space="0" w:color="auto"/>
              <w:left w:val="single" w:sz="8" w:space="0" w:color="auto"/>
              <w:bottom w:val="single" w:sz="8" w:space="0" w:color="auto"/>
              <w:right w:val="single" w:sz="4" w:space="0" w:color="auto"/>
            </w:tcBorders>
            <w:shd w:val="clear" w:color="auto" w:fill="FFFFFF" w:themeFill="background1"/>
            <w:tcMar>
              <w:top w:w="0" w:type="dxa"/>
              <w:left w:w="108" w:type="dxa"/>
              <w:bottom w:w="0" w:type="dxa"/>
              <w:right w:w="108" w:type="dxa"/>
            </w:tcMar>
          </w:tcPr>
          <w:p w14:paraId="2C3D1599" w14:textId="77777777" w:rsidR="00FE410B" w:rsidRPr="00A72FD5" w:rsidRDefault="00FE410B" w:rsidP="000F11A8">
            <w:pPr>
              <w:ind w:left="22" w:firstLine="0"/>
              <w:jc w:val="left"/>
              <w:rPr>
                <w:rFonts w:eastAsia="Calibri"/>
                <w:b/>
                <w:bCs/>
              </w:rPr>
            </w:pPr>
            <w:r w:rsidRPr="00A72FD5">
              <w:rPr>
                <w:rFonts w:eastAsia="Calibri"/>
                <w:b/>
                <w:bCs/>
              </w:rPr>
              <w:t>4.1.</w:t>
            </w:r>
          </w:p>
        </w:tc>
        <w:tc>
          <w:tcPr>
            <w:tcW w:w="6666" w:type="dxa"/>
            <w:tcBorders>
              <w:top w:val="single" w:sz="8"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3E726101" w14:textId="77777777" w:rsidR="00FE410B" w:rsidRPr="00A72FD5" w:rsidRDefault="00FE410B" w:rsidP="000F11A8">
            <w:pPr>
              <w:ind w:firstLine="0"/>
              <w:jc w:val="left"/>
              <w:rPr>
                <w:rFonts w:eastAsia="Calibri"/>
              </w:rPr>
            </w:pPr>
            <w:r w:rsidRPr="00A72FD5">
              <w:rPr>
                <w:rFonts w:eastAsia="Calibri"/>
              </w:rPr>
              <w:t xml:space="preserve">Деятельность операторов, зарегистрированных в сфере экологического сельского хозяйства  </w:t>
            </w:r>
          </w:p>
        </w:tc>
      </w:tr>
    </w:tbl>
    <w:p w14:paraId="099FD611" w14:textId="65A4DFDC" w:rsidR="00FE410B" w:rsidRPr="00524ECF" w:rsidRDefault="00FE410B" w:rsidP="00B62DF6">
      <w:pPr>
        <w:spacing w:after="120"/>
        <w:ind w:firstLine="0"/>
        <w:jc w:val="center"/>
        <w:rPr>
          <w:rFonts w:cstheme="majorBidi"/>
          <w:sz w:val="18"/>
          <w:szCs w:val="28"/>
        </w:rPr>
      </w:pPr>
    </w:p>
    <w:p w14:paraId="012CF30A" w14:textId="77777777" w:rsidR="00FE410B" w:rsidRPr="00524ECF" w:rsidRDefault="00FE410B">
      <w:pPr>
        <w:rPr>
          <w:rFonts w:cstheme="majorBidi"/>
          <w:sz w:val="18"/>
          <w:szCs w:val="28"/>
        </w:rPr>
      </w:pPr>
      <w:r w:rsidRPr="00524ECF">
        <w:rPr>
          <w:rFonts w:cstheme="majorBidi"/>
          <w:sz w:val="18"/>
          <w:szCs w:val="28"/>
        </w:rPr>
        <w:br w:type="page"/>
      </w:r>
    </w:p>
    <w:p w14:paraId="54F17313" w14:textId="77777777" w:rsidR="00FE410B" w:rsidRDefault="00FE410B" w:rsidP="00FE410B">
      <w:pPr>
        <w:ind w:firstLine="0"/>
        <w:jc w:val="right"/>
        <w:rPr>
          <w:rFonts w:eastAsia="Calibri"/>
          <w:sz w:val="24"/>
          <w:szCs w:val="24"/>
        </w:rPr>
      </w:pPr>
      <w:r w:rsidRPr="00A72FD5">
        <w:rPr>
          <w:rFonts w:eastAsia="Calibri"/>
          <w:sz w:val="24"/>
          <w:szCs w:val="24"/>
        </w:rPr>
        <w:lastRenderedPageBreak/>
        <w:t xml:space="preserve">Приложение № 4 </w:t>
      </w:r>
    </w:p>
    <w:p w14:paraId="4B23F697" w14:textId="4DD87B9D" w:rsidR="00FE410B" w:rsidRDefault="00FE410B" w:rsidP="00FE410B">
      <w:pPr>
        <w:ind w:firstLine="0"/>
        <w:jc w:val="right"/>
        <w:rPr>
          <w:rFonts w:eastAsia="Calibri"/>
          <w:sz w:val="24"/>
          <w:szCs w:val="24"/>
        </w:rPr>
      </w:pPr>
      <w:r w:rsidRPr="00A72FD5">
        <w:rPr>
          <w:rFonts w:eastAsia="Calibri"/>
          <w:sz w:val="24"/>
          <w:szCs w:val="24"/>
        </w:rPr>
        <w:t>к Закону № 306/2018</w:t>
      </w:r>
    </w:p>
    <w:p w14:paraId="6DC8621D" w14:textId="77777777" w:rsidR="00FE410B" w:rsidRPr="00A72FD5" w:rsidRDefault="00FE410B" w:rsidP="00FE410B">
      <w:pPr>
        <w:ind w:firstLine="0"/>
        <w:jc w:val="right"/>
        <w:rPr>
          <w:rFonts w:eastAsia="Calibri"/>
          <w:sz w:val="24"/>
          <w:szCs w:val="24"/>
        </w:rPr>
      </w:pPr>
    </w:p>
    <w:p w14:paraId="3DB7EBBA" w14:textId="77777777" w:rsidR="00FE410B" w:rsidRPr="001968B0" w:rsidRDefault="00FE410B" w:rsidP="00FE410B">
      <w:pPr>
        <w:spacing w:after="120"/>
        <w:ind w:firstLine="0"/>
        <w:rPr>
          <w:rFonts w:eastAsia="Calibri"/>
          <w:sz w:val="22"/>
          <w:szCs w:val="22"/>
        </w:rPr>
      </w:pPr>
      <w:r w:rsidRPr="001968B0">
        <w:rPr>
          <w:rFonts w:eastAsia="Calibri"/>
          <w:sz w:val="22"/>
          <w:szCs w:val="22"/>
        </w:rPr>
        <w:t xml:space="preserve">Хозяйствующий субъект___________________________________________________________ </w:t>
      </w:r>
    </w:p>
    <w:p w14:paraId="53DB157C" w14:textId="77777777" w:rsidR="00FE410B" w:rsidRPr="001968B0" w:rsidRDefault="00FE410B" w:rsidP="00FE410B">
      <w:pPr>
        <w:spacing w:after="120"/>
        <w:ind w:firstLine="0"/>
        <w:jc w:val="left"/>
        <w:rPr>
          <w:rFonts w:eastAsia="Calibri"/>
          <w:sz w:val="22"/>
          <w:szCs w:val="22"/>
        </w:rPr>
      </w:pPr>
      <w:r w:rsidRPr="001968B0">
        <w:rPr>
          <w:rFonts w:eastAsia="Calibri"/>
          <w:sz w:val="22"/>
          <w:szCs w:val="22"/>
        </w:rPr>
        <w:t>Адрес _______________________________________________________________________</w:t>
      </w:r>
    </w:p>
    <w:p w14:paraId="16D42ADD" w14:textId="77777777" w:rsidR="00FE410B" w:rsidRPr="001968B0" w:rsidRDefault="00FE410B" w:rsidP="00FE410B">
      <w:pPr>
        <w:spacing w:after="120"/>
        <w:ind w:firstLine="0"/>
        <w:jc w:val="left"/>
        <w:rPr>
          <w:rFonts w:eastAsia="Calibri"/>
          <w:sz w:val="22"/>
          <w:szCs w:val="22"/>
        </w:rPr>
      </w:pPr>
      <w:r w:rsidRPr="001968B0">
        <w:rPr>
          <w:rFonts w:eastAsia="Calibri"/>
          <w:sz w:val="22"/>
          <w:szCs w:val="22"/>
        </w:rPr>
        <w:t>IDNO/IDNP /Государственный идентификационный номер_________________________________________________________________________</w:t>
      </w:r>
    </w:p>
    <w:p w14:paraId="647D1A94" w14:textId="77777777" w:rsidR="00FE410B" w:rsidRPr="001968B0" w:rsidRDefault="00FE410B" w:rsidP="00FE410B">
      <w:pPr>
        <w:spacing w:after="120"/>
        <w:ind w:firstLine="0"/>
        <w:jc w:val="left"/>
        <w:rPr>
          <w:rFonts w:eastAsia="Calibri"/>
          <w:sz w:val="22"/>
          <w:szCs w:val="22"/>
        </w:rPr>
      </w:pPr>
      <w:r w:rsidRPr="001968B0">
        <w:rPr>
          <w:rFonts w:eastAsia="Calibri"/>
          <w:sz w:val="22"/>
          <w:szCs w:val="22"/>
        </w:rPr>
        <w:t xml:space="preserve">Телефон/факс___________________________________e-mail__________________________ </w:t>
      </w:r>
    </w:p>
    <w:p w14:paraId="2E7185BF" w14:textId="77777777" w:rsidR="00FE410B" w:rsidRPr="001968B0" w:rsidRDefault="00FE410B" w:rsidP="00FE410B">
      <w:pPr>
        <w:spacing w:after="120"/>
        <w:ind w:firstLine="0"/>
        <w:jc w:val="left"/>
        <w:rPr>
          <w:rFonts w:eastAsia="Calibri"/>
          <w:sz w:val="22"/>
          <w:szCs w:val="22"/>
        </w:rPr>
      </w:pPr>
      <w:r w:rsidRPr="001968B0">
        <w:rPr>
          <w:rFonts w:eastAsia="Calibri"/>
          <w:sz w:val="22"/>
          <w:szCs w:val="22"/>
        </w:rPr>
        <w:t xml:space="preserve">Число, месяц, год подачи заявления _________________________________________________ </w:t>
      </w:r>
    </w:p>
    <w:p w14:paraId="5424AC07" w14:textId="77777777" w:rsidR="00FE410B" w:rsidRPr="001968B0" w:rsidRDefault="00FE410B" w:rsidP="00FE410B">
      <w:pPr>
        <w:spacing w:after="120"/>
        <w:ind w:firstLine="0"/>
        <w:jc w:val="left"/>
        <w:rPr>
          <w:rFonts w:eastAsia="Calibri"/>
          <w:sz w:val="22"/>
          <w:szCs w:val="22"/>
        </w:rPr>
      </w:pPr>
      <w:r w:rsidRPr="001968B0">
        <w:rPr>
          <w:rFonts w:eastAsia="Calibri"/>
          <w:sz w:val="22"/>
          <w:szCs w:val="22"/>
        </w:rPr>
        <w:t xml:space="preserve">  </w:t>
      </w:r>
    </w:p>
    <w:p w14:paraId="1DE878DD" w14:textId="77777777" w:rsidR="00FE410B" w:rsidRPr="001968B0" w:rsidRDefault="00FE410B" w:rsidP="00FE410B">
      <w:pPr>
        <w:spacing w:after="120"/>
        <w:ind w:firstLine="142"/>
        <w:jc w:val="center"/>
        <w:rPr>
          <w:rFonts w:eastAsia="Calibri"/>
          <w:b/>
          <w:bCs/>
          <w:sz w:val="22"/>
          <w:szCs w:val="22"/>
        </w:rPr>
      </w:pPr>
      <w:r w:rsidRPr="001968B0">
        <w:rPr>
          <w:rFonts w:eastAsia="Calibri"/>
          <w:b/>
          <w:bCs/>
          <w:sz w:val="22"/>
          <w:szCs w:val="22"/>
        </w:rPr>
        <w:t xml:space="preserve">ЗАЯВЛЕНИЕ </w:t>
      </w:r>
    </w:p>
    <w:p w14:paraId="7A717479" w14:textId="77777777" w:rsidR="00FE410B" w:rsidRPr="001968B0" w:rsidRDefault="00FE410B" w:rsidP="00FE410B">
      <w:pPr>
        <w:spacing w:after="120"/>
        <w:ind w:firstLine="142"/>
        <w:jc w:val="center"/>
        <w:rPr>
          <w:rFonts w:eastAsia="Calibri"/>
          <w:b/>
          <w:bCs/>
          <w:sz w:val="22"/>
          <w:szCs w:val="22"/>
        </w:rPr>
      </w:pPr>
      <w:r w:rsidRPr="001968B0">
        <w:rPr>
          <w:rFonts w:eastAsia="Calibri"/>
          <w:b/>
          <w:bCs/>
          <w:sz w:val="22"/>
          <w:szCs w:val="22"/>
        </w:rPr>
        <w:t xml:space="preserve">в территориальное подразделение по безопасности пищевых продуктов </w:t>
      </w:r>
    </w:p>
    <w:p w14:paraId="6D8E3D04" w14:textId="77777777" w:rsidR="00FE410B" w:rsidRPr="001968B0" w:rsidRDefault="00FE410B" w:rsidP="00FE410B">
      <w:pPr>
        <w:spacing w:after="120"/>
        <w:ind w:firstLine="142"/>
        <w:jc w:val="center"/>
        <w:rPr>
          <w:rFonts w:eastAsia="Calibri"/>
          <w:b/>
          <w:bCs/>
          <w:sz w:val="22"/>
          <w:szCs w:val="22"/>
        </w:rPr>
      </w:pPr>
      <w:r w:rsidRPr="001968B0">
        <w:rPr>
          <w:rFonts w:eastAsia="Calibri"/>
          <w:b/>
          <w:bCs/>
          <w:sz w:val="22"/>
          <w:szCs w:val="22"/>
        </w:rPr>
        <w:t>о регистрации в сфере безопасности пищевых продуктов</w:t>
      </w:r>
    </w:p>
    <w:p w14:paraId="04C7B46C" w14:textId="77777777" w:rsidR="00FE410B" w:rsidRPr="001968B0" w:rsidRDefault="00FE410B" w:rsidP="00FE410B">
      <w:pPr>
        <w:spacing w:after="120"/>
        <w:ind w:firstLine="142"/>
        <w:jc w:val="center"/>
        <w:rPr>
          <w:rFonts w:eastAsia="Calibri"/>
          <w:sz w:val="22"/>
          <w:szCs w:val="22"/>
        </w:rPr>
      </w:pPr>
      <w:r w:rsidRPr="001968B0">
        <w:rPr>
          <w:rFonts w:eastAsia="Calibri"/>
          <w:sz w:val="22"/>
          <w:szCs w:val="22"/>
        </w:rPr>
        <w:t>__________________________________________________</w:t>
      </w:r>
    </w:p>
    <w:p w14:paraId="7C615159" w14:textId="77777777" w:rsidR="00FE410B" w:rsidRPr="001968B0" w:rsidRDefault="00FE410B" w:rsidP="00FE410B">
      <w:pPr>
        <w:spacing w:after="120"/>
        <w:ind w:firstLine="142"/>
        <w:jc w:val="left"/>
        <w:rPr>
          <w:rFonts w:eastAsia="Calibri"/>
          <w:sz w:val="22"/>
          <w:szCs w:val="22"/>
        </w:rPr>
      </w:pPr>
      <w:r w:rsidRPr="001968B0">
        <w:rPr>
          <w:rFonts w:eastAsia="Calibri"/>
          <w:sz w:val="22"/>
          <w:szCs w:val="22"/>
        </w:rPr>
        <w:t xml:space="preserve">  </w:t>
      </w:r>
    </w:p>
    <w:p w14:paraId="3C7AB36D" w14:textId="77777777" w:rsidR="00FE410B" w:rsidRPr="001968B0" w:rsidRDefault="00FE410B" w:rsidP="00FE410B">
      <w:pPr>
        <w:spacing w:after="120"/>
        <w:ind w:firstLine="0"/>
        <w:jc w:val="left"/>
        <w:rPr>
          <w:rFonts w:eastAsia="Calibri"/>
          <w:sz w:val="22"/>
          <w:szCs w:val="22"/>
        </w:rPr>
      </w:pPr>
      <w:proofErr w:type="gramStart"/>
      <w:r w:rsidRPr="001968B0">
        <w:rPr>
          <w:rFonts w:eastAsia="Calibri"/>
          <w:sz w:val="22"/>
          <w:szCs w:val="22"/>
        </w:rPr>
        <w:t>Нижеподписавшийся</w:t>
      </w:r>
      <w:proofErr w:type="gramEnd"/>
      <w:r w:rsidRPr="001968B0">
        <w:rPr>
          <w:rFonts w:eastAsia="Calibri"/>
          <w:sz w:val="22"/>
          <w:szCs w:val="22"/>
        </w:rPr>
        <w:t>, _______________________________, в качестве__________________</w:t>
      </w:r>
    </w:p>
    <w:p w14:paraId="4A422C3F" w14:textId="77777777" w:rsidR="00FE410B" w:rsidRPr="001968B0" w:rsidRDefault="00FE410B" w:rsidP="00FE410B">
      <w:pPr>
        <w:spacing w:after="120"/>
        <w:ind w:firstLine="0"/>
        <w:jc w:val="left"/>
        <w:rPr>
          <w:rFonts w:eastAsia="Calibri"/>
          <w:sz w:val="22"/>
          <w:szCs w:val="22"/>
        </w:rPr>
      </w:pPr>
      <w:r w:rsidRPr="001968B0">
        <w:rPr>
          <w:rFonts w:eastAsia="Calibri"/>
          <w:sz w:val="22"/>
          <w:szCs w:val="22"/>
        </w:rPr>
        <w:t>_______________________________________, прошу выдать сертификат о регистрации в сфере безопасности пищевых продуктов для предприятия:</w:t>
      </w:r>
    </w:p>
    <w:p w14:paraId="67A849F2" w14:textId="77777777" w:rsidR="00FE410B" w:rsidRPr="001968B0" w:rsidRDefault="00FE410B" w:rsidP="00FE410B">
      <w:pPr>
        <w:spacing w:after="120"/>
        <w:ind w:firstLine="0"/>
        <w:jc w:val="left"/>
        <w:rPr>
          <w:rFonts w:eastAsia="Calibri"/>
          <w:sz w:val="22"/>
          <w:szCs w:val="22"/>
        </w:rPr>
      </w:pPr>
      <w:r w:rsidRPr="001968B0">
        <w:rPr>
          <w:rFonts w:eastAsia="Calibri"/>
          <w:sz w:val="22"/>
          <w:szCs w:val="22"/>
        </w:rPr>
        <w:t xml:space="preserve">_______________________________________________________________, расположенного </w:t>
      </w:r>
    </w:p>
    <w:p w14:paraId="3E29B9AE" w14:textId="77777777" w:rsidR="00FE410B" w:rsidRPr="001968B0" w:rsidRDefault="00FE410B" w:rsidP="00FE410B">
      <w:pPr>
        <w:spacing w:after="120"/>
        <w:ind w:firstLine="0"/>
        <w:jc w:val="center"/>
        <w:rPr>
          <w:rFonts w:eastAsia="Calibri"/>
          <w:sz w:val="22"/>
          <w:szCs w:val="22"/>
        </w:rPr>
      </w:pPr>
      <w:r w:rsidRPr="001968B0">
        <w:rPr>
          <w:rFonts w:eastAsia="Calibri"/>
          <w:sz w:val="22"/>
          <w:szCs w:val="22"/>
          <w:vertAlign w:val="superscript"/>
        </w:rPr>
        <w:t>(наименование предприятия)</w:t>
      </w:r>
    </w:p>
    <w:p w14:paraId="61C53036" w14:textId="77777777" w:rsidR="00FE410B" w:rsidRPr="001968B0" w:rsidRDefault="00FE410B" w:rsidP="00FE410B">
      <w:pPr>
        <w:spacing w:after="120"/>
        <w:ind w:firstLine="0"/>
        <w:jc w:val="left"/>
        <w:rPr>
          <w:rFonts w:eastAsia="Calibri"/>
          <w:sz w:val="22"/>
          <w:szCs w:val="22"/>
        </w:rPr>
      </w:pPr>
      <w:r w:rsidRPr="001968B0">
        <w:rPr>
          <w:rFonts w:eastAsia="Calibri"/>
          <w:sz w:val="22"/>
          <w:szCs w:val="22"/>
        </w:rPr>
        <w:t xml:space="preserve"> ________________________________________ ул. _____________________, № _________,</w:t>
      </w:r>
    </w:p>
    <w:p w14:paraId="64D765F3" w14:textId="77777777" w:rsidR="00FE410B" w:rsidRPr="001968B0" w:rsidRDefault="00FE410B" w:rsidP="00FE410B">
      <w:pPr>
        <w:spacing w:after="120"/>
        <w:ind w:firstLine="0"/>
        <w:jc w:val="left"/>
        <w:rPr>
          <w:rFonts w:eastAsia="Calibri"/>
          <w:sz w:val="22"/>
          <w:szCs w:val="22"/>
        </w:rPr>
      </w:pPr>
      <w:proofErr w:type="gramStart"/>
      <w:r w:rsidRPr="001968B0">
        <w:rPr>
          <w:rFonts w:eastAsia="Calibri"/>
          <w:sz w:val="22"/>
          <w:szCs w:val="22"/>
        </w:rPr>
        <w:t>осуществляющего</w:t>
      </w:r>
      <w:proofErr w:type="gramEnd"/>
      <w:r w:rsidRPr="001968B0">
        <w:rPr>
          <w:rFonts w:eastAsia="Calibri"/>
          <w:sz w:val="22"/>
          <w:szCs w:val="22"/>
        </w:rPr>
        <w:t xml:space="preserve"> следующие виды деятельности:</w:t>
      </w:r>
    </w:p>
    <w:p w14:paraId="366F0F6B" w14:textId="77777777" w:rsidR="00FE410B" w:rsidRPr="001968B0" w:rsidRDefault="00FE410B" w:rsidP="00FE410B">
      <w:pPr>
        <w:spacing w:after="120"/>
        <w:ind w:firstLine="0"/>
        <w:jc w:val="left"/>
        <w:rPr>
          <w:rFonts w:eastAsia="Calibri"/>
          <w:sz w:val="22"/>
          <w:szCs w:val="22"/>
        </w:rPr>
      </w:pPr>
      <w:r w:rsidRPr="001968B0">
        <w:rPr>
          <w:rFonts w:eastAsia="Calibri"/>
          <w:sz w:val="22"/>
          <w:szCs w:val="22"/>
        </w:rPr>
        <w:t xml:space="preserve"> ______________________________________________________________________________</w:t>
      </w:r>
    </w:p>
    <w:p w14:paraId="5DAF442D" w14:textId="77777777" w:rsidR="00FE410B" w:rsidRPr="001968B0" w:rsidRDefault="00FE410B" w:rsidP="00FE410B">
      <w:pPr>
        <w:spacing w:after="120"/>
        <w:ind w:firstLine="0"/>
        <w:jc w:val="left"/>
        <w:rPr>
          <w:rFonts w:eastAsia="Calibri"/>
          <w:sz w:val="22"/>
          <w:szCs w:val="22"/>
        </w:rPr>
      </w:pPr>
      <w:r w:rsidRPr="001968B0">
        <w:rPr>
          <w:rFonts w:eastAsia="Calibri"/>
          <w:sz w:val="22"/>
          <w:szCs w:val="22"/>
        </w:rPr>
        <w:t>_______________________________________________________________________________</w:t>
      </w:r>
    </w:p>
    <w:p w14:paraId="27D7570E" w14:textId="77777777" w:rsidR="00FE410B" w:rsidRPr="001968B0" w:rsidRDefault="00FE410B" w:rsidP="00FE410B">
      <w:pPr>
        <w:spacing w:after="120"/>
        <w:ind w:firstLine="0"/>
        <w:jc w:val="left"/>
        <w:rPr>
          <w:rFonts w:eastAsia="Calibri"/>
          <w:sz w:val="22"/>
          <w:szCs w:val="22"/>
        </w:rPr>
      </w:pPr>
      <w:r w:rsidRPr="001968B0">
        <w:rPr>
          <w:rFonts w:eastAsia="Calibri"/>
          <w:sz w:val="22"/>
          <w:szCs w:val="22"/>
        </w:rPr>
        <w:t>_______________________________________________________________________________</w:t>
      </w:r>
    </w:p>
    <w:p w14:paraId="0B336C5C" w14:textId="77777777" w:rsidR="00FE410B" w:rsidRPr="001968B0" w:rsidRDefault="00FE410B" w:rsidP="00FE410B">
      <w:pPr>
        <w:spacing w:after="120"/>
        <w:ind w:left="3600" w:firstLine="0"/>
        <w:jc w:val="left"/>
        <w:rPr>
          <w:rFonts w:eastAsia="Calibri"/>
          <w:sz w:val="22"/>
          <w:szCs w:val="22"/>
        </w:rPr>
      </w:pPr>
      <w:r w:rsidRPr="001968B0">
        <w:rPr>
          <w:rFonts w:eastAsia="Calibri"/>
          <w:sz w:val="22"/>
          <w:szCs w:val="22"/>
        </w:rPr>
        <w:t xml:space="preserve">        </w:t>
      </w:r>
      <w:r w:rsidRPr="001968B0">
        <w:rPr>
          <w:rFonts w:eastAsia="Calibri"/>
          <w:sz w:val="22"/>
          <w:szCs w:val="22"/>
          <w:vertAlign w:val="superscript"/>
        </w:rPr>
        <w:t>(профиль деятельности)</w:t>
      </w:r>
    </w:p>
    <w:p w14:paraId="4ED0C8B5" w14:textId="77777777" w:rsidR="00FE410B" w:rsidRPr="001968B0" w:rsidRDefault="00FE410B" w:rsidP="00FE410B">
      <w:pPr>
        <w:ind w:firstLine="142"/>
        <w:jc w:val="left"/>
        <w:rPr>
          <w:rFonts w:eastAsia="Calibri"/>
          <w:b/>
          <w:bCs/>
          <w:sz w:val="22"/>
          <w:szCs w:val="22"/>
        </w:rPr>
      </w:pPr>
      <w:r w:rsidRPr="001968B0">
        <w:rPr>
          <w:rFonts w:eastAsia="Calibri"/>
          <w:b/>
          <w:bCs/>
          <w:sz w:val="22"/>
          <w:szCs w:val="22"/>
        </w:rPr>
        <w:t xml:space="preserve">Настоящим: </w:t>
      </w:r>
    </w:p>
    <w:p w14:paraId="3AB0A5F0" w14:textId="77777777" w:rsidR="00FE410B" w:rsidRPr="001968B0" w:rsidRDefault="00FE410B" w:rsidP="00FE410B">
      <w:pPr>
        <w:ind w:firstLine="142"/>
        <w:rPr>
          <w:rFonts w:eastAsia="Calibri"/>
          <w:sz w:val="22"/>
          <w:szCs w:val="22"/>
        </w:rPr>
      </w:pPr>
      <w:r w:rsidRPr="001968B0">
        <w:rPr>
          <w:rFonts w:eastAsia="Calibri"/>
          <w:sz w:val="22"/>
          <w:szCs w:val="22"/>
        </w:rPr>
        <w:t>– заявляю под собственную ответственность, что принял все меры и соответствую установленным законодательством требованиям, согласно которым продукты, полученные на предприятии, в отношении которого запрашиваю регистрацию, не представляют риска для общественного здоровья и отвечают предусмотренным законодательством требованиям;</w:t>
      </w:r>
    </w:p>
    <w:p w14:paraId="25DACE64" w14:textId="77777777" w:rsidR="00FE410B" w:rsidRPr="001968B0" w:rsidRDefault="00FE410B" w:rsidP="00FE410B">
      <w:pPr>
        <w:ind w:firstLine="142"/>
        <w:rPr>
          <w:rFonts w:eastAsia="Calibri"/>
          <w:sz w:val="22"/>
          <w:szCs w:val="22"/>
        </w:rPr>
      </w:pPr>
      <w:r w:rsidRPr="001968B0">
        <w:rPr>
          <w:rFonts w:eastAsia="Calibri"/>
          <w:sz w:val="22"/>
          <w:szCs w:val="22"/>
        </w:rPr>
        <w:t>– прошу Национальное агентство по безопасности пищевых продуктов организовать внезапный контроль с целью проверки выполнения заявленных выше требований и обязательств в течение 15 рабочих дней со дня подачи настоящего заявления;</w:t>
      </w:r>
    </w:p>
    <w:p w14:paraId="562CA2E0" w14:textId="77777777" w:rsidR="00FE410B" w:rsidRPr="001968B0" w:rsidRDefault="00FE410B" w:rsidP="00FE410B">
      <w:pPr>
        <w:ind w:firstLine="142"/>
        <w:rPr>
          <w:rFonts w:eastAsia="Calibri"/>
          <w:sz w:val="22"/>
          <w:szCs w:val="22"/>
        </w:rPr>
      </w:pPr>
      <w:proofErr w:type="gramStart"/>
      <w:r w:rsidRPr="001968B0">
        <w:rPr>
          <w:rFonts w:eastAsia="Calibri"/>
          <w:sz w:val="22"/>
          <w:szCs w:val="22"/>
        </w:rPr>
        <w:t xml:space="preserve">– сообщаю о начале деятельности через 15 рабочих дней со дня подачи настоящего заявления, если Национальное агентство по безопасности пищевых продуктов не даст официального ответа на данное заявление в более короткий срок или если по результатам запрашиваемого контроля не будут выданы предписания о приведении в соответствие с заявленными выше требованиями и обязательствами. </w:t>
      </w:r>
      <w:proofErr w:type="gramEnd"/>
    </w:p>
    <w:p w14:paraId="09714F55" w14:textId="77777777" w:rsidR="00FE410B" w:rsidRPr="001968B0" w:rsidRDefault="00FE410B" w:rsidP="00FE410B">
      <w:pPr>
        <w:ind w:firstLine="142"/>
        <w:jc w:val="left"/>
        <w:rPr>
          <w:rFonts w:eastAsia="Calibri"/>
          <w:b/>
          <w:bCs/>
          <w:sz w:val="22"/>
          <w:szCs w:val="22"/>
        </w:rPr>
      </w:pPr>
      <w:r w:rsidRPr="001968B0">
        <w:rPr>
          <w:rFonts w:eastAsia="Calibri"/>
          <w:b/>
          <w:bCs/>
          <w:sz w:val="22"/>
          <w:szCs w:val="22"/>
        </w:rPr>
        <w:t xml:space="preserve">Прилагаю: </w:t>
      </w:r>
    </w:p>
    <w:p w14:paraId="5AFD2F31" w14:textId="77777777" w:rsidR="00FE410B" w:rsidRPr="001968B0" w:rsidRDefault="00FE410B" w:rsidP="00FE410B">
      <w:pPr>
        <w:ind w:firstLine="142"/>
        <w:rPr>
          <w:rFonts w:eastAsia="Calibri"/>
          <w:sz w:val="22"/>
          <w:szCs w:val="22"/>
        </w:rPr>
      </w:pPr>
      <w:r w:rsidRPr="001968B0">
        <w:rPr>
          <w:rFonts w:eastAsia="Calibri"/>
          <w:sz w:val="22"/>
          <w:szCs w:val="22"/>
        </w:rPr>
        <w:t xml:space="preserve">a) документ, подтверждающий регистрацию предпринимательской деятельности в Республике Молдова; </w:t>
      </w:r>
    </w:p>
    <w:p w14:paraId="3E08574C" w14:textId="77777777" w:rsidR="00FE410B" w:rsidRPr="001968B0" w:rsidRDefault="00FE410B" w:rsidP="00FE410B">
      <w:pPr>
        <w:ind w:firstLine="142"/>
        <w:rPr>
          <w:rFonts w:eastAsia="Calibri"/>
          <w:sz w:val="22"/>
          <w:szCs w:val="22"/>
        </w:rPr>
      </w:pPr>
      <w:r w:rsidRPr="001968B0">
        <w:rPr>
          <w:rFonts w:eastAsia="Calibri"/>
          <w:sz w:val="22"/>
          <w:szCs w:val="22"/>
        </w:rPr>
        <w:t>b) копию документа на право собственности, или договора найма недвижимости/земли, где будет осуществляться зарегистрированная деятельность;</w:t>
      </w:r>
    </w:p>
    <w:p w14:paraId="6109D90C" w14:textId="77777777" w:rsidR="00FE410B" w:rsidRPr="001968B0" w:rsidRDefault="00FE410B" w:rsidP="00FE410B">
      <w:pPr>
        <w:jc w:val="left"/>
        <w:rPr>
          <w:rFonts w:eastAsia="Calibri"/>
          <w:sz w:val="22"/>
          <w:szCs w:val="22"/>
        </w:rPr>
      </w:pPr>
    </w:p>
    <w:p w14:paraId="51D8846A" w14:textId="77777777" w:rsidR="00FE410B" w:rsidRPr="001968B0" w:rsidRDefault="00FE410B" w:rsidP="00FE410B">
      <w:pPr>
        <w:ind w:firstLine="0"/>
        <w:jc w:val="left"/>
        <w:rPr>
          <w:rFonts w:eastAsia="Calibri"/>
          <w:sz w:val="22"/>
          <w:szCs w:val="22"/>
        </w:rPr>
      </w:pPr>
      <w:r w:rsidRPr="001968B0">
        <w:rPr>
          <w:rFonts w:eastAsia="Calibri"/>
          <w:sz w:val="22"/>
          <w:szCs w:val="22"/>
        </w:rPr>
        <w:t xml:space="preserve">Законный представитель </w:t>
      </w:r>
    </w:p>
    <w:p w14:paraId="7A5CB54A" w14:textId="77777777" w:rsidR="00FE410B" w:rsidRPr="001968B0" w:rsidRDefault="00FE410B" w:rsidP="00FE410B">
      <w:pPr>
        <w:ind w:firstLine="0"/>
        <w:jc w:val="left"/>
        <w:rPr>
          <w:rFonts w:eastAsia="Calibri"/>
          <w:sz w:val="22"/>
          <w:szCs w:val="22"/>
        </w:rPr>
      </w:pPr>
      <w:r w:rsidRPr="001968B0">
        <w:rPr>
          <w:rFonts w:eastAsia="Calibri"/>
          <w:sz w:val="22"/>
          <w:szCs w:val="22"/>
        </w:rPr>
        <w:t xml:space="preserve">хозяйствующего субъекта                                                                                                                   </w:t>
      </w:r>
    </w:p>
    <w:p w14:paraId="51A3CF78" w14:textId="77777777" w:rsidR="00FE410B" w:rsidRPr="001968B0" w:rsidRDefault="00FE410B" w:rsidP="00FE410B">
      <w:pPr>
        <w:ind w:firstLine="0"/>
        <w:jc w:val="left"/>
        <w:rPr>
          <w:rFonts w:eastAsia="Calibri"/>
          <w:sz w:val="22"/>
          <w:szCs w:val="22"/>
        </w:rPr>
      </w:pPr>
      <w:r w:rsidRPr="001968B0">
        <w:rPr>
          <w:rFonts w:eastAsia="Calibri"/>
          <w:sz w:val="22"/>
          <w:szCs w:val="22"/>
        </w:rPr>
        <w:t xml:space="preserve">        _______________________                                                               ______________</w:t>
      </w:r>
    </w:p>
    <w:p w14:paraId="145B048A" w14:textId="77777777" w:rsidR="00FE410B" w:rsidRPr="001968B0" w:rsidRDefault="00FE410B" w:rsidP="00FE410B">
      <w:pPr>
        <w:ind w:firstLine="0"/>
        <w:jc w:val="left"/>
        <w:rPr>
          <w:rFonts w:eastAsia="Calibri"/>
          <w:sz w:val="22"/>
          <w:szCs w:val="22"/>
        </w:rPr>
      </w:pPr>
      <w:r w:rsidRPr="001968B0">
        <w:rPr>
          <w:rFonts w:eastAsia="Calibri"/>
          <w:sz w:val="22"/>
          <w:szCs w:val="22"/>
        </w:rPr>
        <w:t xml:space="preserve">                 </w:t>
      </w:r>
      <w:r w:rsidRPr="001968B0">
        <w:rPr>
          <w:rFonts w:eastAsia="Calibri"/>
          <w:sz w:val="22"/>
          <w:szCs w:val="22"/>
          <w:vertAlign w:val="superscript"/>
        </w:rPr>
        <w:t>(фамилия, имя)</w:t>
      </w:r>
      <w:r w:rsidRPr="001968B0">
        <w:rPr>
          <w:rFonts w:eastAsia="Calibri"/>
          <w:sz w:val="22"/>
          <w:szCs w:val="22"/>
        </w:rPr>
        <w:t xml:space="preserve">                                                                                       </w:t>
      </w:r>
      <w:r w:rsidRPr="001968B0">
        <w:rPr>
          <w:rFonts w:eastAsia="Calibri"/>
          <w:sz w:val="22"/>
          <w:szCs w:val="22"/>
          <w:vertAlign w:val="superscript"/>
        </w:rPr>
        <w:t>(подпись)</w:t>
      </w:r>
    </w:p>
    <w:p w14:paraId="02C9E2BA" w14:textId="77777777" w:rsidR="00FE410B" w:rsidRPr="001968B0" w:rsidRDefault="00FE410B" w:rsidP="00FE410B">
      <w:pPr>
        <w:ind w:firstLine="0"/>
        <w:jc w:val="left"/>
        <w:rPr>
          <w:rFonts w:eastAsia="Calibri"/>
          <w:sz w:val="22"/>
          <w:szCs w:val="22"/>
        </w:rPr>
      </w:pPr>
      <w:r w:rsidRPr="001968B0">
        <w:rPr>
          <w:rFonts w:eastAsia="Calibri"/>
          <w:sz w:val="22"/>
          <w:szCs w:val="22"/>
        </w:rPr>
        <w:t xml:space="preserve">                                                                     </w:t>
      </w:r>
    </w:p>
    <w:p w14:paraId="160B9CB7" w14:textId="77777777" w:rsidR="00FE410B" w:rsidRPr="00A72FD5" w:rsidRDefault="00FE410B" w:rsidP="00FE410B">
      <w:pPr>
        <w:ind w:firstLine="0"/>
        <w:jc w:val="left"/>
        <w:rPr>
          <w:rFonts w:eastAsia="Calibri"/>
          <w:sz w:val="24"/>
          <w:szCs w:val="24"/>
        </w:rPr>
      </w:pPr>
      <w:r w:rsidRPr="00A72FD5">
        <w:rPr>
          <w:rFonts w:eastAsia="Calibri"/>
          <w:sz w:val="24"/>
          <w:szCs w:val="24"/>
        </w:rPr>
        <w:t xml:space="preserve"> </w:t>
      </w:r>
      <w:r w:rsidRPr="00A72FD5">
        <w:rPr>
          <w:rFonts w:eastAsia="Calibri"/>
          <w:sz w:val="24"/>
          <w:szCs w:val="24"/>
        </w:rPr>
        <w:br w:type="page"/>
      </w:r>
    </w:p>
    <w:p w14:paraId="3B68E553" w14:textId="77777777" w:rsidR="00FE410B" w:rsidRDefault="00FE410B" w:rsidP="00FE410B">
      <w:pPr>
        <w:ind w:firstLine="0"/>
        <w:jc w:val="right"/>
        <w:rPr>
          <w:rFonts w:eastAsia="Calibri"/>
          <w:sz w:val="24"/>
          <w:szCs w:val="24"/>
        </w:rPr>
      </w:pPr>
      <w:r w:rsidRPr="00A72FD5">
        <w:rPr>
          <w:rFonts w:eastAsia="Calibri"/>
          <w:sz w:val="24"/>
          <w:szCs w:val="24"/>
        </w:rPr>
        <w:lastRenderedPageBreak/>
        <w:t xml:space="preserve">Приложение № 5 </w:t>
      </w:r>
    </w:p>
    <w:p w14:paraId="5687D33A" w14:textId="4232857B" w:rsidR="00FE410B" w:rsidRPr="00A72FD5" w:rsidRDefault="00FE410B" w:rsidP="00FE410B">
      <w:pPr>
        <w:ind w:firstLine="0"/>
        <w:jc w:val="right"/>
        <w:rPr>
          <w:rFonts w:eastAsia="Calibri"/>
          <w:sz w:val="24"/>
          <w:szCs w:val="24"/>
        </w:rPr>
      </w:pPr>
      <w:r w:rsidRPr="00A72FD5">
        <w:rPr>
          <w:rFonts w:eastAsia="Calibri"/>
          <w:sz w:val="24"/>
          <w:szCs w:val="24"/>
        </w:rPr>
        <w:t>к Закону № 306/2018</w:t>
      </w:r>
    </w:p>
    <w:p w14:paraId="3375FF7D" w14:textId="77777777" w:rsidR="00FE410B" w:rsidRPr="00A72FD5" w:rsidRDefault="00FE410B" w:rsidP="00FE410B">
      <w:pPr>
        <w:ind w:firstLine="0"/>
        <w:jc w:val="left"/>
        <w:rPr>
          <w:rFonts w:eastAsia="Calibri"/>
          <w:b/>
          <w:bCs/>
          <w:sz w:val="24"/>
          <w:szCs w:val="24"/>
        </w:rPr>
      </w:pPr>
    </w:p>
    <w:p w14:paraId="50D72DC2" w14:textId="77777777" w:rsidR="00FE410B" w:rsidRPr="00A72FD5" w:rsidRDefault="00FE410B" w:rsidP="00FE410B">
      <w:pPr>
        <w:ind w:firstLine="0"/>
        <w:jc w:val="center"/>
        <w:rPr>
          <w:rFonts w:eastAsia="Calibri"/>
          <w:b/>
          <w:bCs/>
          <w:sz w:val="24"/>
          <w:szCs w:val="24"/>
        </w:rPr>
      </w:pPr>
      <w:r w:rsidRPr="00A72FD5">
        <w:rPr>
          <w:rFonts w:eastAsia="Calibri"/>
          <w:sz w:val="24"/>
          <w:szCs w:val="24"/>
        </w:rPr>
        <w:t>РЕСПУБЛИКА МОЛДОВА</w:t>
      </w:r>
    </w:p>
    <w:p w14:paraId="6A035306" w14:textId="77777777" w:rsidR="00FE410B" w:rsidRPr="00A72FD5" w:rsidRDefault="00FE410B" w:rsidP="00FE410B">
      <w:pPr>
        <w:ind w:firstLine="0"/>
        <w:jc w:val="center"/>
        <w:rPr>
          <w:rFonts w:eastAsia="Calibri"/>
          <w:sz w:val="24"/>
          <w:szCs w:val="24"/>
        </w:rPr>
      </w:pPr>
      <w:r w:rsidRPr="00A72FD5">
        <w:rPr>
          <w:rFonts w:eastAsia="Calibri"/>
          <w:sz w:val="24"/>
          <w:szCs w:val="24"/>
        </w:rPr>
        <w:t>НАЦИОНАЛЬНОЕ АГЕНТСТВО ПО БЕЗОПАСНОСТИ ПИЩЕВЫХ ПРОДУКТОВ</w:t>
      </w:r>
    </w:p>
    <w:p w14:paraId="1C950E6F" w14:textId="77777777" w:rsidR="00FE410B" w:rsidRPr="00A72FD5" w:rsidRDefault="00FE410B" w:rsidP="00FE410B">
      <w:pPr>
        <w:ind w:firstLine="0"/>
        <w:jc w:val="center"/>
        <w:rPr>
          <w:rFonts w:eastAsia="Calibri"/>
          <w:b/>
          <w:bCs/>
          <w:sz w:val="24"/>
          <w:szCs w:val="24"/>
        </w:rPr>
      </w:pPr>
      <w:r w:rsidRPr="00A72FD5">
        <w:rPr>
          <w:rFonts w:eastAsia="Calibri"/>
          <w:b/>
          <w:bCs/>
          <w:sz w:val="24"/>
          <w:szCs w:val="24"/>
        </w:rPr>
        <w:t>Территориальное подразделение по безопасности пищевых продуктов</w:t>
      </w:r>
    </w:p>
    <w:p w14:paraId="1D577877" w14:textId="77777777" w:rsidR="00FE410B" w:rsidRPr="00A72FD5" w:rsidRDefault="00FE410B" w:rsidP="00FE410B">
      <w:pPr>
        <w:ind w:firstLine="0"/>
        <w:jc w:val="center"/>
        <w:rPr>
          <w:rFonts w:eastAsia="Calibri"/>
          <w:b/>
          <w:bCs/>
          <w:sz w:val="24"/>
          <w:szCs w:val="24"/>
        </w:rPr>
      </w:pPr>
      <w:r w:rsidRPr="00A72FD5">
        <w:rPr>
          <w:rFonts w:eastAsia="Calibri"/>
          <w:b/>
          <w:bCs/>
          <w:sz w:val="24"/>
          <w:szCs w:val="24"/>
        </w:rPr>
        <w:t xml:space="preserve">СЕРТИФИКАТ О РЕГИСТРАЦИИ </w:t>
      </w:r>
      <w:proofErr w:type="gramStart"/>
      <w:r w:rsidRPr="00A72FD5">
        <w:rPr>
          <w:rFonts w:eastAsia="Calibri"/>
          <w:b/>
          <w:bCs/>
          <w:sz w:val="24"/>
          <w:szCs w:val="24"/>
        </w:rPr>
        <w:t>В</w:t>
      </w:r>
      <w:proofErr w:type="gramEnd"/>
      <w:r w:rsidRPr="00A72FD5">
        <w:rPr>
          <w:rFonts w:eastAsia="Calibri"/>
          <w:b/>
          <w:bCs/>
          <w:sz w:val="24"/>
          <w:szCs w:val="24"/>
        </w:rPr>
        <w:t xml:space="preserve"> </w:t>
      </w:r>
    </w:p>
    <w:p w14:paraId="3FB5334A" w14:textId="77777777" w:rsidR="00FE410B" w:rsidRPr="00A72FD5" w:rsidRDefault="00FE410B" w:rsidP="00FE410B">
      <w:pPr>
        <w:ind w:firstLine="0"/>
        <w:jc w:val="center"/>
        <w:rPr>
          <w:rFonts w:eastAsia="Calibri"/>
          <w:b/>
          <w:bCs/>
          <w:sz w:val="24"/>
          <w:szCs w:val="24"/>
        </w:rPr>
      </w:pPr>
      <w:r w:rsidRPr="00A72FD5">
        <w:rPr>
          <w:rFonts w:eastAsia="Calibri"/>
          <w:b/>
          <w:bCs/>
          <w:sz w:val="24"/>
          <w:szCs w:val="24"/>
        </w:rPr>
        <w:t>СФЕРЕ БЕЗОПАСНОСТИ ПИЩЕВЫХ ПРОДУКТОВ</w:t>
      </w:r>
    </w:p>
    <w:p w14:paraId="257D715B" w14:textId="77777777" w:rsidR="00FE410B" w:rsidRPr="00A72FD5" w:rsidRDefault="00FE410B" w:rsidP="00FE410B">
      <w:pPr>
        <w:ind w:firstLine="0"/>
        <w:jc w:val="left"/>
        <w:rPr>
          <w:rFonts w:eastAsia="Calibri"/>
          <w:sz w:val="24"/>
          <w:szCs w:val="24"/>
        </w:rPr>
      </w:pPr>
    </w:p>
    <w:p w14:paraId="587270DF" w14:textId="77777777" w:rsidR="00FE410B" w:rsidRPr="00A72FD5" w:rsidRDefault="00FE410B" w:rsidP="00FE410B">
      <w:pPr>
        <w:ind w:firstLine="0"/>
        <w:jc w:val="left"/>
        <w:rPr>
          <w:rFonts w:eastAsia="Calibri"/>
          <w:sz w:val="24"/>
          <w:szCs w:val="24"/>
        </w:rPr>
      </w:pPr>
      <w:r w:rsidRPr="00A72FD5">
        <w:rPr>
          <w:rFonts w:eastAsia="Calibri"/>
          <w:sz w:val="24"/>
          <w:szCs w:val="24"/>
        </w:rPr>
        <w:t>№________</w:t>
      </w:r>
      <w:r w:rsidRPr="00A72FD5">
        <w:tab/>
      </w:r>
      <w:r w:rsidRPr="00A72FD5">
        <w:tab/>
      </w:r>
      <w:r w:rsidRPr="00A72FD5">
        <w:tab/>
      </w:r>
      <w:r w:rsidRPr="00A72FD5">
        <w:tab/>
      </w:r>
      <w:r w:rsidRPr="00A72FD5">
        <w:tab/>
      </w:r>
      <w:r w:rsidRPr="00A72FD5">
        <w:tab/>
      </w:r>
      <w:r w:rsidRPr="00A72FD5">
        <w:rPr>
          <w:rFonts w:eastAsia="Calibri"/>
          <w:sz w:val="24"/>
          <w:szCs w:val="24"/>
        </w:rPr>
        <w:t>«__» _____________ 20 __</w:t>
      </w:r>
    </w:p>
    <w:p w14:paraId="3960F96C" w14:textId="77777777" w:rsidR="00FE410B" w:rsidRPr="00A72FD5" w:rsidRDefault="00FE410B" w:rsidP="00FE410B">
      <w:pPr>
        <w:ind w:firstLine="0"/>
        <w:jc w:val="left"/>
        <w:rPr>
          <w:rFonts w:eastAsia="Calibri"/>
          <w:sz w:val="24"/>
          <w:szCs w:val="24"/>
        </w:rPr>
      </w:pPr>
    </w:p>
    <w:p w14:paraId="584D78FA" w14:textId="77777777" w:rsidR="00FE410B" w:rsidRPr="00A72FD5" w:rsidRDefault="00FE410B" w:rsidP="00FE410B">
      <w:pPr>
        <w:ind w:firstLine="0"/>
        <w:jc w:val="left"/>
        <w:rPr>
          <w:rFonts w:eastAsia="Calibri"/>
          <w:sz w:val="24"/>
          <w:szCs w:val="24"/>
        </w:rPr>
      </w:pPr>
      <w:r w:rsidRPr="00A72FD5">
        <w:rPr>
          <w:rFonts w:eastAsia="Calibri"/>
          <w:sz w:val="24"/>
          <w:szCs w:val="24"/>
        </w:rPr>
        <w:t>1. Выдан ____________________________________________________________________</w:t>
      </w:r>
    </w:p>
    <w:p w14:paraId="2F26F95F" w14:textId="77777777" w:rsidR="00FE410B" w:rsidRPr="00A72FD5" w:rsidRDefault="00FE410B" w:rsidP="00FE410B">
      <w:pPr>
        <w:ind w:firstLine="0"/>
        <w:jc w:val="left"/>
        <w:rPr>
          <w:rFonts w:eastAsia="Calibri"/>
        </w:rPr>
      </w:pPr>
      <w:r w:rsidRPr="00A72FD5">
        <w:rPr>
          <w:rFonts w:eastAsia="Calibri"/>
        </w:rPr>
        <w:t>(наименование хозяйствующего субъекта, юридический адрес, IDNO, телефон)</w:t>
      </w:r>
    </w:p>
    <w:p w14:paraId="0539703B" w14:textId="77777777" w:rsidR="00FE410B" w:rsidRPr="00A72FD5" w:rsidRDefault="00FE410B" w:rsidP="00FE410B">
      <w:pPr>
        <w:ind w:firstLine="0"/>
        <w:jc w:val="left"/>
        <w:rPr>
          <w:rFonts w:eastAsia="Calibri"/>
          <w:sz w:val="24"/>
          <w:szCs w:val="24"/>
        </w:rPr>
      </w:pPr>
      <w:r w:rsidRPr="00A72FD5">
        <w:rPr>
          <w:rFonts w:eastAsia="Calibri"/>
          <w:sz w:val="24"/>
          <w:szCs w:val="24"/>
        </w:rPr>
        <w:t xml:space="preserve"> </w:t>
      </w:r>
    </w:p>
    <w:p w14:paraId="07933C30" w14:textId="77777777" w:rsidR="00FE410B" w:rsidRPr="00A72FD5" w:rsidRDefault="00FE410B" w:rsidP="00FE410B">
      <w:pPr>
        <w:ind w:firstLine="0"/>
        <w:jc w:val="left"/>
        <w:rPr>
          <w:rFonts w:eastAsia="Calibri"/>
          <w:sz w:val="24"/>
          <w:szCs w:val="24"/>
        </w:rPr>
      </w:pPr>
      <w:r w:rsidRPr="00A72FD5">
        <w:rPr>
          <w:rFonts w:eastAsia="Calibri"/>
          <w:sz w:val="24"/>
          <w:szCs w:val="24"/>
        </w:rPr>
        <w:t>____________________________________________________________________________</w:t>
      </w:r>
    </w:p>
    <w:p w14:paraId="3678AC1E" w14:textId="77777777" w:rsidR="00FE410B" w:rsidRPr="00A72FD5" w:rsidRDefault="00FE410B" w:rsidP="00FE410B">
      <w:pPr>
        <w:ind w:firstLine="0"/>
        <w:jc w:val="left"/>
        <w:rPr>
          <w:rFonts w:eastAsia="Calibri"/>
          <w:sz w:val="24"/>
          <w:szCs w:val="24"/>
        </w:rPr>
      </w:pPr>
      <w:r w:rsidRPr="00A72FD5">
        <w:rPr>
          <w:rFonts w:eastAsia="Calibri"/>
          <w:sz w:val="24"/>
          <w:szCs w:val="24"/>
        </w:rPr>
        <w:t xml:space="preserve"> </w:t>
      </w:r>
    </w:p>
    <w:p w14:paraId="4E6FDAF5" w14:textId="77777777" w:rsidR="00FE410B" w:rsidRPr="00A72FD5" w:rsidRDefault="00FE410B" w:rsidP="00FE410B">
      <w:pPr>
        <w:ind w:firstLine="0"/>
        <w:jc w:val="left"/>
        <w:rPr>
          <w:rFonts w:eastAsia="Calibri"/>
          <w:sz w:val="24"/>
          <w:szCs w:val="24"/>
        </w:rPr>
      </w:pPr>
      <w:r w:rsidRPr="00A72FD5">
        <w:rPr>
          <w:rFonts w:eastAsia="Calibri"/>
          <w:sz w:val="24"/>
          <w:szCs w:val="24"/>
        </w:rPr>
        <w:t>на осуществление деятельности _______________________________________________</w:t>
      </w:r>
    </w:p>
    <w:p w14:paraId="342FBD99" w14:textId="77777777" w:rsidR="00FE410B" w:rsidRPr="00A72FD5" w:rsidRDefault="00FE410B" w:rsidP="00FE410B">
      <w:pPr>
        <w:ind w:firstLine="0"/>
        <w:jc w:val="left"/>
        <w:rPr>
          <w:rFonts w:eastAsia="Calibri"/>
        </w:rPr>
      </w:pPr>
      <w:r w:rsidRPr="00A72FD5">
        <w:rPr>
          <w:rFonts w:eastAsia="Calibri"/>
        </w:rPr>
        <w:t>(наименование объекта, адрес, где осуществляется деятельность)</w:t>
      </w:r>
    </w:p>
    <w:p w14:paraId="26897332" w14:textId="77777777" w:rsidR="00FE410B" w:rsidRPr="00A72FD5" w:rsidRDefault="00FE410B" w:rsidP="00FE410B">
      <w:pPr>
        <w:ind w:firstLine="0"/>
        <w:jc w:val="left"/>
        <w:rPr>
          <w:rFonts w:eastAsia="Calibri"/>
          <w:sz w:val="24"/>
          <w:szCs w:val="24"/>
        </w:rPr>
      </w:pPr>
      <w:r w:rsidRPr="00A72FD5">
        <w:rPr>
          <w:rFonts w:eastAsia="Calibri"/>
          <w:sz w:val="24"/>
          <w:szCs w:val="24"/>
        </w:rPr>
        <w:t xml:space="preserve"> </w:t>
      </w:r>
    </w:p>
    <w:p w14:paraId="02150C20" w14:textId="77777777" w:rsidR="00FE410B" w:rsidRPr="00A72FD5" w:rsidRDefault="00FE410B" w:rsidP="00FE410B">
      <w:pPr>
        <w:ind w:firstLine="0"/>
        <w:jc w:val="left"/>
        <w:rPr>
          <w:rFonts w:eastAsia="Calibri"/>
          <w:sz w:val="24"/>
          <w:szCs w:val="24"/>
        </w:rPr>
      </w:pPr>
      <w:r w:rsidRPr="00A72FD5">
        <w:rPr>
          <w:rFonts w:eastAsia="Calibri"/>
          <w:sz w:val="24"/>
          <w:szCs w:val="24"/>
        </w:rPr>
        <w:t>____________________________________________________________________________</w:t>
      </w:r>
    </w:p>
    <w:p w14:paraId="7C7EDB9F" w14:textId="77777777" w:rsidR="00FE410B" w:rsidRPr="00A72FD5" w:rsidRDefault="00FE410B" w:rsidP="00FE410B">
      <w:pPr>
        <w:ind w:firstLine="0"/>
        <w:jc w:val="left"/>
        <w:rPr>
          <w:rFonts w:eastAsia="Calibri"/>
          <w:sz w:val="24"/>
          <w:szCs w:val="24"/>
        </w:rPr>
      </w:pPr>
      <w:r w:rsidRPr="00A72FD5">
        <w:rPr>
          <w:rFonts w:eastAsia="Calibri"/>
          <w:sz w:val="24"/>
          <w:szCs w:val="24"/>
        </w:rPr>
        <w:t xml:space="preserve"> </w:t>
      </w:r>
    </w:p>
    <w:p w14:paraId="29BC6537" w14:textId="77777777" w:rsidR="00FE410B" w:rsidRPr="00A72FD5" w:rsidRDefault="00FE410B" w:rsidP="00FE410B">
      <w:pPr>
        <w:ind w:firstLine="0"/>
        <w:jc w:val="left"/>
        <w:rPr>
          <w:rFonts w:eastAsia="Calibri"/>
          <w:sz w:val="24"/>
          <w:szCs w:val="24"/>
        </w:rPr>
      </w:pPr>
      <w:r w:rsidRPr="00A72FD5">
        <w:rPr>
          <w:rFonts w:eastAsia="Calibri"/>
          <w:sz w:val="24"/>
          <w:szCs w:val="24"/>
        </w:rPr>
        <w:t>2. Профиль деятельности:</w:t>
      </w:r>
    </w:p>
    <w:p w14:paraId="3B83C287" w14:textId="77777777" w:rsidR="00FE410B" w:rsidRPr="00A72FD5" w:rsidRDefault="00FE410B" w:rsidP="00FE410B">
      <w:pPr>
        <w:ind w:firstLine="0"/>
        <w:jc w:val="left"/>
        <w:rPr>
          <w:rFonts w:eastAsia="Calibri"/>
          <w:sz w:val="24"/>
          <w:szCs w:val="24"/>
        </w:rPr>
      </w:pPr>
      <w:r w:rsidRPr="00A72FD5">
        <w:rPr>
          <w:rFonts w:eastAsia="Calibri"/>
          <w:sz w:val="24"/>
          <w:szCs w:val="24"/>
        </w:rPr>
        <w:t>____________________________________________________________________________</w:t>
      </w:r>
    </w:p>
    <w:p w14:paraId="48CA7CD3" w14:textId="77777777" w:rsidR="00FE410B" w:rsidRPr="00A72FD5" w:rsidRDefault="00FE410B" w:rsidP="00FE410B">
      <w:pPr>
        <w:ind w:firstLine="0"/>
        <w:jc w:val="left"/>
        <w:rPr>
          <w:rFonts w:eastAsia="Calibri"/>
          <w:sz w:val="24"/>
          <w:szCs w:val="24"/>
        </w:rPr>
      </w:pPr>
      <w:r w:rsidRPr="00A72FD5">
        <w:rPr>
          <w:rFonts w:eastAsia="Calibri"/>
          <w:sz w:val="24"/>
          <w:szCs w:val="24"/>
        </w:rPr>
        <w:t>____________________________________________________________________________</w:t>
      </w:r>
    </w:p>
    <w:p w14:paraId="1B2384F2" w14:textId="77777777" w:rsidR="00FE410B" w:rsidRPr="00A72FD5" w:rsidRDefault="00FE410B" w:rsidP="00FE410B">
      <w:pPr>
        <w:ind w:firstLine="0"/>
        <w:jc w:val="left"/>
        <w:rPr>
          <w:rFonts w:eastAsia="Calibri"/>
          <w:sz w:val="24"/>
          <w:szCs w:val="24"/>
        </w:rPr>
      </w:pPr>
      <w:r w:rsidRPr="00A72FD5">
        <w:rPr>
          <w:rFonts w:eastAsia="Calibri"/>
          <w:sz w:val="24"/>
          <w:szCs w:val="24"/>
        </w:rPr>
        <w:t xml:space="preserve"> </w:t>
      </w:r>
    </w:p>
    <w:p w14:paraId="3CAFE6AB" w14:textId="77777777" w:rsidR="00FE410B" w:rsidRPr="00A72FD5" w:rsidRDefault="00FE410B" w:rsidP="00FE410B">
      <w:pPr>
        <w:ind w:firstLine="0"/>
        <w:jc w:val="left"/>
        <w:rPr>
          <w:rFonts w:eastAsia="Calibri"/>
          <w:sz w:val="24"/>
          <w:szCs w:val="24"/>
        </w:rPr>
      </w:pPr>
      <w:r w:rsidRPr="00A72FD5">
        <w:rPr>
          <w:rFonts w:eastAsia="Calibri"/>
          <w:sz w:val="24"/>
          <w:szCs w:val="24"/>
        </w:rPr>
        <w:t>3. Документы, на основании которых выдан настоящий документ:</w:t>
      </w:r>
    </w:p>
    <w:p w14:paraId="43311526" w14:textId="77777777" w:rsidR="00FE410B" w:rsidRPr="00A72FD5" w:rsidRDefault="00FE410B" w:rsidP="00FE410B">
      <w:pPr>
        <w:ind w:firstLine="0"/>
        <w:jc w:val="left"/>
        <w:rPr>
          <w:rFonts w:eastAsia="Calibri"/>
          <w:sz w:val="24"/>
          <w:szCs w:val="24"/>
        </w:rPr>
      </w:pPr>
      <w:r w:rsidRPr="00A72FD5">
        <w:rPr>
          <w:rFonts w:eastAsia="Calibri"/>
          <w:sz w:val="24"/>
          <w:szCs w:val="24"/>
        </w:rPr>
        <w:t>____________________________________________________________________________</w:t>
      </w:r>
    </w:p>
    <w:p w14:paraId="4D052347" w14:textId="77777777" w:rsidR="00FE410B" w:rsidRPr="00A72FD5" w:rsidRDefault="00FE410B" w:rsidP="00FE410B">
      <w:pPr>
        <w:ind w:firstLine="0"/>
        <w:jc w:val="left"/>
        <w:rPr>
          <w:rFonts w:eastAsia="Calibri"/>
          <w:sz w:val="24"/>
          <w:szCs w:val="24"/>
        </w:rPr>
      </w:pPr>
      <w:r w:rsidRPr="00A72FD5">
        <w:rPr>
          <w:rFonts w:eastAsia="Calibri"/>
          <w:sz w:val="24"/>
          <w:szCs w:val="24"/>
        </w:rPr>
        <w:t>____________________________________________________________________________</w:t>
      </w:r>
    </w:p>
    <w:p w14:paraId="592737C7" w14:textId="77777777" w:rsidR="00FE410B" w:rsidRPr="00A72FD5" w:rsidRDefault="00FE410B" w:rsidP="00FE410B">
      <w:pPr>
        <w:ind w:firstLine="0"/>
        <w:jc w:val="left"/>
        <w:rPr>
          <w:rFonts w:eastAsia="Calibri"/>
          <w:sz w:val="24"/>
          <w:szCs w:val="24"/>
        </w:rPr>
      </w:pPr>
    </w:p>
    <w:p w14:paraId="5093B717" w14:textId="77777777" w:rsidR="00FE410B" w:rsidRPr="00A72FD5" w:rsidRDefault="00FE410B" w:rsidP="00FE410B">
      <w:pPr>
        <w:ind w:firstLine="0"/>
        <w:jc w:val="left"/>
        <w:rPr>
          <w:rFonts w:eastAsia="Calibri"/>
          <w:sz w:val="24"/>
          <w:szCs w:val="24"/>
        </w:rPr>
      </w:pPr>
      <w:r w:rsidRPr="00A72FD5">
        <w:rPr>
          <w:rFonts w:eastAsia="Calibri"/>
          <w:sz w:val="24"/>
          <w:szCs w:val="24"/>
        </w:rPr>
        <w:t>Хозяйствующий субъект–обладатель настоящего сертификата обязан соблюдать законодательство и другие правила в области безопасности пищевых продуктов.</w:t>
      </w:r>
    </w:p>
    <w:p w14:paraId="4DE3D97A" w14:textId="77777777" w:rsidR="00FE410B" w:rsidRPr="00A72FD5" w:rsidRDefault="00FE410B" w:rsidP="00FE410B">
      <w:pPr>
        <w:ind w:firstLine="0"/>
        <w:jc w:val="left"/>
        <w:rPr>
          <w:rFonts w:eastAsia="Calibri"/>
          <w:sz w:val="24"/>
          <w:szCs w:val="24"/>
        </w:rPr>
      </w:pPr>
    </w:p>
    <w:p w14:paraId="391AFB48" w14:textId="77777777" w:rsidR="00FE410B" w:rsidRPr="00A72FD5" w:rsidRDefault="00FE410B" w:rsidP="00FE410B">
      <w:pPr>
        <w:ind w:firstLine="0"/>
        <w:jc w:val="left"/>
        <w:rPr>
          <w:rFonts w:eastAsia="Calibri"/>
          <w:sz w:val="24"/>
          <w:szCs w:val="24"/>
        </w:rPr>
      </w:pPr>
      <w:r w:rsidRPr="00A72FD5">
        <w:rPr>
          <w:rFonts w:eastAsia="Calibri"/>
          <w:sz w:val="24"/>
          <w:szCs w:val="24"/>
        </w:rPr>
        <w:t>Несоблюдение условий, на основании которых выдан настоящий сертификат, изменение профиля деятельности или осуществление иных видов деятельности влечет за собой, в случае необходимости, приостановление действия настоящего документа.</w:t>
      </w:r>
    </w:p>
    <w:p w14:paraId="5B26CA74" w14:textId="77777777" w:rsidR="00FE410B" w:rsidRPr="00A72FD5" w:rsidRDefault="00FE410B" w:rsidP="00FE410B">
      <w:pPr>
        <w:ind w:firstLine="0"/>
        <w:jc w:val="left"/>
        <w:rPr>
          <w:rFonts w:eastAsia="Calibri"/>
          <w:sz w:val="24"/>
          <w:szCs w:val="24"/>
        </w:rPr>
      </w:pPr>
    </w:p>
    <w:p w14:paraId="7A31A10C" w14:textId="77777777" w:rsidR="00FE410B" w:rsidRPr="00A72FD5" w:rsidRDefault="00FE410B" w:rsidP="00FE410B">
      <w:pPr>
        <w:ind w:firstLine="0"/>
        <w:jc w:val="left"/>
        <w:rPr>
          <w:rFonts w:eastAsia="Calibri"/>
          <w:sz w:val="24"/>
          <w:szCs w:val="24"/>
        </w:rPr>
      </w:pPr>
    </w:p>
    <w:p w14:paraId="5CFC528D" w14:textId="77777777" w:rsidR="00FE410B" w:rsidRPr="00A72FD5" w:rsidRDefault="00FE410B" w:rsidP="00FE410B">
      <w:pPr>
        <w:ind w:firstLine="0"/>
        <w:jc w:val="left"/>
        <w:rPr>
          <w:rFonts w:eastAsia="Calibri"/>
          <w:sz w:val="24"/>
          <w:szCs w:val="24"/>
        </w:rPr>
      </w:pPr>
      <w:r w:rsidRPr="00A72FD5">
        <w:rPr>
          <w:rFonts w:eastAsia="Calibri"/>
          <w:sz w:val="24"/>
          <w:szCs w:val="24"/>
        </w:rPr>
        <w:t xml:space="preserve">Начальник территориального подразделения </w:t>
      </w:r>
    </w:p>
    <w:p w14:paraId="56F7DB8A" w14:textId="77777777" w:rsidR="00FE410B" w:rsidRPr="00A72FD5" w:rsidRDefault="00FE410B" w:rsidP="00FE410B">
      <w:pPr>
        <w:ind w:firstLine="0"/>
        <w:jc w:val="left"/>
        <w:rPr>
          <w:rFonts w:eastAsia="Calibri"/>
          <w:sz w:val="24"/>
          <w:szCs w:val="24"/>
        </w:rPr>
      </w:pPr>
      <w:r w:rsidRPr="00A72FD5">
        <w:rPr>
          <w:rFonts w:eastAsia="Calibri"/>
          <w:sz w:val="24"/>
          <w:szCs w:val="24"/>
        </w:rPr>
        <w:t>по безопасности пищевых продуктов</w:t>
      </w:r>
    </w:p>
    <w:p w14:paraId="7DAE21AF" w14:textId="77777777" w:rsidR="00FE410B" w:rsidRPr="00A72FD5" w:rsidRDefault="00FE410B" w:rsidP="00FE410B">
      <w:pPr>
        <w:ind w:firstLine="0"/>
        <w:jc w:val="left"/>
      </w:pPr>
      <w:r w:rsidRPr="00A72FD5">
        <w:rPr>
          <w:rFonts w:eastAsia="Calibri"/>
          <w:sz w:val="24"/>
          <w:szCs w:val="24"/>
        </w:rPr>
        <w:t>__________________________</w:t>
      </w:r>
      <w:r w:rsidRPr="00A72FD5">
        <w:tab/>
      </w:r>
      <w:r w:rsidRPr="00A72FD5">
        <w:rPr>
          <w:rFonts w:eastAsia="Calibri"/>
          <w:sz w:val="24"/>
          <w:szCs w:val="24"/>
        </w:rPr>
        <w:t>_______________________</w:t>
      </w:r>
      <w:r w:rsidRPr="00A72FD5">
        <w:tab/>
      </w:r>
      <w:r w:rsidRPr="00A72FD5">
        <w:tab/>
      </w:r>
      <w:r w:rsidRPr="00A72FD5">
        <w:tab/>
      </w:r>
      <w:r w:rsidRPr="00A72FD5">
        <w:tab/>
      </w:r>
      <w:r w:rsidRPr="00A72FD5">
        <w:tab/>
      </w:r>
      <w:r w:rsidRPr="00A72FD5">
        <w:tab/>
      </w:r>
      <w:r w:rsidRPr="00A72FD5">
        <w:rPr>
          <w:rFonts w:eastAsia="Calibri"/>
        </w:rPr>
        <w:t>(подпись)</w:t>
      </w:r>
      <w:r w:rsidRPr="00A72FD5">
        <w:rPr>
          <w:rFonts w:eastAsia="Calibri"/>
          <w:sz w:val="24"/>
          <w:szCs w:val="24"/>
        </w:rPr>
        <w:t xml:space="preserve"> </w:t>
      </w:r>
      <w:r w:rsidRPr="00A72FD5">
        <w:tab/>
      </w:r>
      <w:r w:rsidRPr="00A72FD5">
        <w:tab/>
      </w:r>
      <w:r w:rsidRPr="00A72FD5">
        <w:tab/>
      </w:r>
      <w:r w:rsidRPr="00A72FD5">
        <w:tab/>
      </w:r>
      <w:r w:rsidRPr="00A72FD5">
        <w:rPr>
          <w:rFonts w:eastAsia="Calibri"/>
        </w:rPr>
        <w:t>(фамилия, имя)</w:t>
      </w:r>
      <w:r w:rsidRPr="00A72FD5">
        <w:tab/>
      </w:r>
      <w:r w:rsidRPr="00A72FD5">
        <w:tab/>
      </w:r>
      <w:r w:rsidRPr="00A72FD5">
        <w:tab/>
      </w:r>
      <w:r w:rsidRPr="00A72FD5">
        <w:tab/>
      </w:r>
      <w:r w:rsidRPr="00A72FD5">
        <w:tab/>
      </w:r>
      <w:r w:rsidRPr="00A72FD5">
        <w:tab/>
      </w:r>
      <w:r w:rsidRPr="00A72FD5">
        <w:tab/>
      </w:r>
      <w:r w:rsidRPr="00A72FD5">
        <w:tab/>
      </w:r>
      <w:r w:rsidRPr="00A72FD5">
        <w:tab/>
      </w:r>
    </w:p>
    <w:p w14:paraId="1C4F2DA3" w14:textId="77777777" w:rsidR="00FE410B" w:rsidRPr="00A72FD5" w:rsidRDefault="00FE410B" w:rsidP="00FE410B">
      <w:pPr>
        <w:ind w:firstLine="0"/>
        <w:jc w:val="left"/>
        <w:rPr>
          <w:rFonts w:eastAsia="Calibri"/>
          <w:sz w:val="24"/>
          <w:szCs w:val="24"/>
        </w:rPr>
      </w:pPr>
      <w:r w:rsidRPr="00A72FD5">
        <w:rPr>
          <w:rFonts w:eastAsia="Calibri"/>
          <w:sz w:val="24"/>
          <w:szCs w:val="24"/>
        </w:rPr>
        <w:t>QR-CODE</w:t>
      </w:r>
      <w:r w:rsidRPr="00A72FD5">
        <w:tab/>
      </w:r>
      <w:r w:rsidRPr="00A72FD5">
        <w:tab/>
      </w:r>
      <w:r w:rsidRPr="00A72FD5">
        <w:tab/>
      </w:r>
      <w:r w:rsidRPr="00A72FD5">
        <w:tab/>
      </w:r>
      <w:r w:rsidRPr="00A72FD5">
        <w:rPr>
          <w:rFonts w:eastAsia="Calibri"/>
          <w:sz w:val="24"/>
          <w:szCs w:val="24"/>
        </w:rPr>
        <w:t xml:space="preserve"> </w:t>
      </w:r>
      <w:r w:rsidRPr="00A72FD5">
        <w:tab/>
      </w:r>
      <w:r w:rsidRPr="00A72FD5">
        <w:tab/>
      </w:r>
      <w:r w:rsidRPr="00A72FD5">
        <w:tab/>
      </w:r>
    </w:p>
    <w:p w14:paraId="249691D2" w14:textId="77777777" w:rsidR="00FE410B" w:rsidRPr="00A72FD5" w:rsidRDefault="00FE410B" w:rsidP="00FE410B">
      <w:pPr>
        <w:ind w:firstLine="0"/>
        <w:jc w:val="left"/>
        <w:rPr>
          <w:rFonts w:eastAsia="Calibri"/>
          <w:sz w:val="24"/>
          <w:szCs w:val="24"/>
        </w:rPr>
      </w:pPr>
    </w:p>
    <w:p w14:paraId="3F64E354" w14:textId="77777777" w:rsidR="00FE410B" w:rsidRPr="00A72FD5" w:rsidRDefault="00FE410B" w:rsidP="00FE410B">
      <w:pPr>
        <w:ind w:firstLine="0"/>
        <w:jc w:val="left"/>
        <w:rPr>
          <w:rFonts w:eastAsia="Calibri"/>
          <w:sz w:val="24"/>
          <w:szCs w:val="24"/>
        </w:rPr>
      </w:pPr>
      <w:r w:rsidRPr="00A72FD5">
        <w:rPr>
          <w:rFonts w:eastAsia="Calibri"/>
          <w:sz w:val="24"/>
          <w:szCs w:val="24"/>
        </w:rPr>
        <w:t>Фальсификация настоящего сертификата наказывается в соответствии с действующим законодательством.</w:t>
      </w:r>
    </w:p>
    <w:p w14:paraId="1C71F6A4" w14:textId="77777777" w:rsidR="00FE410B" w:rsidRPr="00A72FD5" w:rsidRDefault="00FE410B" w:rsidP="00FE410B">
      <w:pPr>
        <w:ind w:firstLine="0"/>
        <w:jc w:val="left"/>
        <w:rPr>
          <w:rFonts w:eastAsia="Calibri"/>
          <w:sz w:val="24"/>
          <w:szCs w:val="24"/>
        </w:rPr>
      </w:pPr>
      <w:r w:rsidRPr="00A72FD5">
        <w:rPr>
          <w:rFonts w:eastAsia="Calibri"/>
          <w:sz w:val="24"/>
          <w:szCs w:val="24"/>
        </w:rPr>
        <w:t xml:space="preserve"> </w:t>
      </w:r>
    </w:p>
    <w:p w14:paraId="5B0FC559" w14:textId="77777777" w:rsidR="00FE410B" w:rsidRPr="00A72FD5" w:rsidRDefault="00FE410B" w:rsidP="00FE410B">
      <w:pPr>
        <w:ind w:firstLine="0"/>
        <w:jc w:val="left"/>
        <w:rPr>
          <w:rFonts w:eastAsia="Calibri"/>
          <w:sz w:val="24"/>
          <w:szCs w:val="24"/>
        </w:rPr>
      </w:pPr>
      <w:r w:rsidRPr="00A72FD5">
        <w:rPr>
          <w:rFonts w:eastAsia="Calibri"/>
          <w:sz w:val="24"/>
          <w:szCs w:val="24"/>
        </w:rPr>
        <w:t xml:space="preserve">Телефон для жалоб и предложений: _______________ </w:t>
      </w:r>
    </w:p>
    <w:p w14:paraId="0712C406" w14:textId="159B377B" w:rsidR="00FE410B" w:rsidRDefault="00FE410B">
      <w:pPr>
        <w:rPr>
          <w:rFonts w:eastAsia="Calibri"/>
          <w:sz w:val="24"/>
          <w:szCs w:val="24"/>
        </w:rPr>
      </w:pPr>
      <w:r>
        <w:rPr>
          <w:rFonts w:eastAsia="Calibri"/>
          <w:sz w:val="24"/>
          <w:szCs w:val="24"/>
        </w:rPr>
        <w:br w:type="page"/>
      </w:r>
    </w:p>
    <w:p w14:paraId="49BF8F83" w14:textId="77777777" w:rsidR="00FE410B" w:rsidRPr="00A72FD5" w:rsidRDefault="00FE410B" w:rsidP="00FE410B">
      <w:pPr>
        <w:ind w:firstLine="0"/>
        <w:jc w:val="left"/>
      </w:pPr>
    </w:p>
    <w:p w14:paraId="76DDACF8" w14:textId="77777777" w:rsidR="00FE410B" w:rsidRPr="00FE410B" w:rsidRDefault="00FE410B" w:rsidP="00FE410B">
      <w:pPr>
        <w:pStyle w:val="a3"/>
        <w:spacing w:after="0" w:line="240" w:lineRule="auto"/>
        <w:ind w:left="0" w:firstLine="709"/>
        <w:rPr>
          <w:rFonts w:ascii="Times New Roman" w:hAnsi="Times New Roman" w:cs="Times New Roman"/>
          <w:sz w:val="28"/>
          <w:szCs w:val="28"/>
        </w:rPr>
      </w:pPr>
      <w:r w:rsidRPr="00FE410B">
        <w:rPr>
          <w:rFonts w:ascii="Times New Roman" w:hAnsi="Times New Roman" w:cs="Times New Roman"/>
          <w:b/>
          <w:bCs/>
          <w:sz w:val="28"/>
          <w:szCs w:val="28"/>
        </w:rPr>
        <w:t>Ст. X.</w:t>
      </w:r>
      <w:r w:rsidRPr="00FE410B">
        <w:rPr>
          <w:rFonts w:ascii="Times New Roman" w:hAnsi="Times New Roman" w:cs="Times New Roman"/>
          <w:sz w:val="28"/>
          <w:szCs w:val="28"/>
        </w:rPr>
        <w:t xml:space="preserve"> – Настоящий закон вступает в силу по истечении двух месяцев со дня опубликования в Официальном мониторе Республики Молдова.</w:t>
      </w:r>
    </w:p>
    <w:p w14:paraId="3141A65F" w14:textId="39747F42" w:rsidR="00FE410B" w:rsidRPr="00FE410B" w:rsidRDefault="00FE410B" w:rsidP="00FE410B">
      <w:pPr>
        <w:rPr>
          <w:sz w:val="28"/>
          <w:szCs w:val="28"/>
        </w:rPr>
      </w:pPr>
      <w:r w:rsidRPr="00FE410B">
        <w:rPr>
          <w:sz w:val="28"/>
          <w:szCs w:val="28"/>
        </w:rPr>
        <w:t>(1) Правительству в течение 12 месяцев с</w:t>
      </w:r>
      <w:r w:rsidR="006142CC">
        <w:rPr>
          <w:sz w:val="28"/>
          <w:szCs w:val="28"/>
        </w:rPr>
        <w:t>о дня опубликования настоящего з</w:t>
      </w:r>
      <w:r w:rsidRPr="00FE410B">
        <w:rPr>
          <w:sz w:val="28"/>
          <w:szCs w:val="28"/>
        </w:rPr>
        <w:t>акона:</w:t>
      </w:r>
    </w:p>
    <w:p w14:paraId="3E986327" w14:textId="24291C27" w:rsidR="00FE410B" w:rsidRPr="00FE410B" w:rsidRDefault="00FE410B" w:rsidP="00FE410B">
      <w:pPr>
        <w:pStyle w:val="a3"/>
        <w:spacing w:after="0" w:line="240" w:lineRule="auto"/>
        <w:ind w:left="0" w:firstLine="709"/>
        <w:rPr>
          <w:rFonts w:ascii="Times New Roman" w:hAnsi="Times New Roman" w:cs="Times New Roman"/>
          <w:sz w:val="28"/>
          <w:szCs w:val="28"/>
        </w:rPr>
      </w:pPr>
      <w:r w:rsidRPr="00FE410B">
        <w:rPr>
          <w:rFonts w:ascii="Times New Roman" w:hAnsi="Times New Roman" w:cs="Times New Roman"/>
          <w:sz w:val="28"/>
          <w:szCs w:val="28"/>
        </w:rPr>
        <w:t>a) привести свои нормативные акты в соответ</w:t>
      </w:r>
      <w:r w:rsidR="006142CC">
        <w:rPr>
          <w:rFonts w:ascii="Times New Roman" w:hAnsi="Times New Roman" w:cs="Times New Roman"/>
          <w:sz w:val="28"/>
          <w:szCs w:val="28"/>
        </w:rPr>
        <w:t>ствие с положениями настоящего з</w:t>
      </w:r>
      <w:r w:rsidRPr="00FE410B">
        <w:rPr>
          <w:rFonts w:ascii="Times New Roman" w:hAnsi="Times New Roman" w:cs="Times New Roman"/>
          <w:sz w:val="28"/>
          <w:szCs w:val="28"/>
        </w:rPr>
        <w:t>акона;</w:t>
      </w:r>
    </w:p>
    <w:p w14:paraId="7720A46F" w14:textId="556B8D39" w:rsidR="00FE410B" w:rsidRDefault="00FE410B" w:rsidP="00FE410B">
      <w:pPr>
        <w:pStyle w:val="a3"/>
        <w:spacing w:after="0" w:line="240" w:lineRule="auto"/>
        <w:ind w:left="0" w:firstLine="709"/>
        <w:rPr>
          <w:rFonts w:ascii="Times New Roman" w:hAnsi="Times New Roman" w:cs="Times New Roman"/>
          <w:sz w:val="28"/>
          <w:szCs w:val="28"/>
        </w:rPr>
      </w:pPr>
      <w:r w:rsidRPr="00FE410B">
        <w:rPr>
          <w:rFonts w:ascii="Times New Roman" w:hAnsi="Times New Roman" w:cs="Times New Roman"/>
          <w:sz w:val="28"/>
          <w:szCs w:val="28"/>
        </w:rPr>
        <w:t>b) обеспечить разработку и утверждение нормативных ак</w:t>
      </w:r>
      <w:r>
        <w:rPr>
          <w:rFonts w:ascii="Times New Roman" w:hAnsi="Times New Roman" w:cs="Times New Roman"/>
          <w:sz w:val="28"/>
          <w:szCs w:val="28"/>
        </w:rPr>
        <w:t>тов, предусмотренных настоящим з</w:t>
      </w:r>
      <w:r w:rsidRPr="00FE410B">
        <w:rPr>
          <w:rFonts w:ascii="Times New Roman" w:hAnsi="Times New Roman" w:cs="Times New Roman"/>
          <w:sz w:val="28"/>
          <w:szCs w:val="28"/>
        </w:rPr>
        <w:t>аконом.</w:t>
      </w:r>
    </w:p>
    <w:p w14:paraId="14D2BD2C" w14:textId="77777777" w:rsidR="00FE410B" w:rsidRDefault="00FE410B" w:rsidP="00FE410B">
      <w:pPr>
        <w:pStyle w:val="a3"/>
        <w:spacing w:after="0" w:line="240" w:lineRule="auto"/>
        <w:ind w:left="0" w:firstLine="709"/>
        <w:rPr>
          <w:rFonts w:ascii="Times New Roman" w:hAnsi="Times New Roman" w:cs="Times New Roman"/>
          <w:sz w:val="28"/>
          <w:szCs w:val="28"/>
        </w:rPr>
      </w:pPr>
    </w:p>
    <w:p w14:paraId="73AFFEA6" w14:textId="77777777" w:rsidR="00FE410B" w:rsidRDefault="00FE410B" w:rsidP="00FE410B">
      <w:pPr>
        <w:pStyle w:val="a3"/>
        <w:spacing w:after="0" w:line="240" w:lineRule="auto"/>
        <w:ind w:left="0" w:firstLine="709"/>
        <w:rPr>
          <w:rFonts w:ascii="Times New Roman" w:hAnsi="Times New Roman" w:cs="Times New Roman"/>
          <w:sz w:val="28"/>
          <w:szCs w:val="28"/>
        </w:rPr>
      </w:pPr>
    </w:p>
    <w:p w14:paraId="1A159B00" w14:textId="66A4BCCB" w:rsidR="00FE410B" w:rsidRPr="00FE410B" w:rsidRDefault="00FE410B" w:rsidP="00FE410B">
      <w:pPr>
        <w:pStyle w:val="a3"/>
        <w:spacing w:after="0" w:line="240" w:lineRule="auto"/>
        <w:ind w:left="0" w:firstLine="709"/>
        <w:rPr>
          <w:rFonts w:ascii="Times New Roman" w:hAnsi="Times New Roman" w:cs="Times New Roman"/>
          <w:b/>
          <w:sz w:val="28"/>
          <w:szCs w:val="28"/>
        </w:rPr>
      </w:pPr>
      <w:r w:rsidRPr="00FE410B">
        <w:rPr>
          <w:rFonts w:ascii="Times New Roman" w:hAnsi="Times New Roman" w:cs="Times New Roman"/>
          <w:b/>
          <w:sz w:val="28"/>
          <w:szCs w:val="28"/>
        </w:rPr>
        <w:t>Председатель Парламента</w:t>
      </w:r>
    </w:p>
    <w:p w14:paraId="3A512B4A" w14:textId="77777777" w:rsidR="00FE410B" w:rsidRPr="00A72FD5" w:rsidRDefault="00FE410B" w:rsidP="00FE410B">
      <w:pPr>
        <w:pStyle w:val="a3"/>
        <w:ind w:left="0"/>
        <w:rPr>
          <w:sz w:val="28"/>
          <w:szCs w:val="28"/>
        </w:rPr>
      </w:pPr>
    </w:p>
    <w:p w14:paraId="0120E2AE" w14:textId="77777777" w:rsidR="00FE410B" w:rsidRPr="00FE410B" w:rsidRDefault="00FE410B" w:rsidP="00B62DF6">
      <w:pPr>
        <w:spacing w:after="120"/>
        <w:ind w:firstLine="0"/>
        <w:jc w:val="center"/>
        <w:rPr>
          <w:rFonts w:cstheme="majorBidi"/>
          <w:sz w:val="18"/>
          <w:szCs w:val="28"/>
        </w:rPr>
      </w:pPr>
    </w:p>
    <w:sectPr w:rsidR="00FE410B" w:rsidRPr="00FE410B" w:rsidSect="00B62DF6">
      <w:pgSz w:w="11906" w:h="16838" w:code="9"/>
      <w:pgMar w:top="1134" w:right="964" w:bottom="1134" w:left="1814" w:header="1134" w:footer="8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B55994" w14:textId="77777777" w:rsidR="000F11A8" w:rsidRDefault="000F11A8" w:rsidP="003B0C7F">
      <w:r>
        <w:separator/>
      </w:r>
    </w:p>
  </w:endnote>
  <w:endnote w:type="continuationSeparator" w:id="0">
    <w:p w14:paraId="2E3DB027" w14:textId="77777777" w:rsidR="000F11A8" w:rsidRDefault="000F11A8"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48B6E1D6" w:rsidR="000F11A8" w:rsidRPr="008A52B4" w:rsidRDefault="000F11A8" w:rsidP="00593286">
    <w:pPr>
      <w:pStyle w:val="a6"/>
      <w:ind w:firstLine="0"/>
      <w:rPr>
        <w:lang w:val="en-US"/>
      </w:rPr>
    </w:pPr>
    <w:r>
      <w:fldChar w:fldCharType="begin"/>
    </w:r>
    <w:r w:rsidRPr="008A52B4">
      <w:rPr>
        <w:lang w:val="en-US"/>
      </w:rPr>
      <w:instrText xml:space="preserve"> FILENAME  \p  \* MERGEFORMAT </w:instrText>
    </w:r>
    <w:r>
      <w:fldChar w:fldCharType="separate"/>
    </w:r>
    <w:r>
      <w:rPr>
        <w:noProof/>
        <w:lang w:val="en-US"/>
      </w:rPr>
      <w:t>Y:\400\2023\</w:t>
    </w:r>
    <w:r w:rsidRPr="000F11A8">
      <w:rPr>
        <w:noProof/>
        <w:sz w:val="16"/>
        <w:szCs w:val="16"/>
        <w:lang w:val="en-US"/>
      </w:rPr>
      <w:t>HOTARARI\27041\27041-redactat-ru</w:t>
    </w:r>
    <w:r>
      <w:rPr>
        <w:noProof/>
        <w:lang w:val="en-US"/>
      </w:rPr>
      <w:t>.docx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1EDC5B62" w:rsidR="000F11A8" w:rsidRPr="004436D2" w:rsidRDefault="000F11A8" w:rsidP="00420EAE">
    <w:pPr>
      <w:pStyle w:val="a6"/>
      <w:ind w:firstLine="0"/>
      <w:rPr>
        <w:lang w:val="en-US"/>
      </w:rPr>
    </w:pPr>
    <w:r>
      <w:fldChar w:fldCharType="begin"/>
    </w:r>
    <w:r w:rsidRPr="008A52B4">
      <w:rPr>
        <w:lang w:val="en-US"/>
      </w:rPr>
      <w:instrText xml:space="preserve"> FILENAME  \p  \* MERGEFORMAT </w:instrText>
    </w:r>
    <w:r>
      <w:fldChar w:fldCharType="separate"/>
    </w:r>
    <w:r>
      <w:rPr>
        <w:noProof/>
        <w:lang w:val="en-US"/>
      </w:rPr>
      <w:t>Y:\400\2023\</w:t>
    </w:r>
    <w:r w:rsidRPr="000F11A8">
      <w:rPr>
        <w:noProof/>
        <w:sz w:val="16"/>
        <w:szCs w:val="16"/>
        <w:lang w:val="en-US"/>
      </w:rPr>
      <w:t>HOTARARI\27041\27041-redactat-ru</w:t>
    </w:r>
    <w:r>
      <w:rPr>
        <w:noProof/>
        <w:lang w:val="en-US"/>
      </w:rPr>
      <w:t>.docx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1E1169" w14:textId="77777777" w:rsidR="000F11A8" w:rsidRDefault="000F11A8" w:rsidP="003B0C7F">
      <w:r>
        <w:separator/>
      </w:r>
    </w:p>
  </w:footnote>
  <w:footnote w:type="continuationSeparator" w:id="0">
    <w:p w14:paraId="21590700" w14:textId="77777777" w:rsidR="000F11A8" w:rsidRDefault="000F11A8"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Content>
      <w:p w14:paraId="28607C3B" w14:textId="77777777" w:rsidR="000F11A8" w:rsidRDefault="000F11A8" w:rsidP="003B0C7F">
        <w:pPr>
          <w:pStyle w:val="a4"/>
          <w:ind w:firstLine="0"/>
          <w:jc w:val="center"/>
        </w:pPr>
        <w:r>
          <w:fldChar w:fldCharType="begin"/>
        </w:r>
        <w:r>
          <w:instrText xml:space="preserve"> PAGE   \* MERGEFORMAT </w:instrText>
        </w:r>
        <w:r>
          <w:fldChar w:fldCharType="separate"/>
        </w:r>
        <w:r w:rsidR="002C4CCB">
          <w:rPr>
            <w:noProof/>
          </w:rPr>
          <w:t>35</w:t>
        </w:r>
        <w:r>
          <w:rPr>
            <w:noProof/>
          </w:rPr>
          <w:fldChar w:fldCharType="end"/>
        </w:r>
      </w:p>
    </w:sdtContent>
  </w:sdt>
  <w:p w14:paraId="188AB628" w14:textId="77777777" w:rsidR="000F11A8" w:rsidRDefault="000F11A8">
    <w:pPr>
      <w:pStyle w:val="a4"/>
    </w:pPr>
  </w:p>
  <w:p w14:paraId="4722C6B8" w14:textId="77777777" w:rsidR="000F11A8" w:rsidRDefault="000F11A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f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0F11A8" w14:paraId="34331354" w14:textId="77777777" w:rsidTr="007E3EBF">
      <w:tc>
        <w:tcPr>
          <w:tcW w:w="5000" w:type="pct"/>
        </w:tcPr>
        <w:p w14:paraId="3BD31569" w14:textId="77777777" w:rsidR="000F11A8" w:rsidRDefault="000F11A8"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0F11A8" w:rsidRDefault="000F11A8">
          <w:pPr>
            <w:ind w:firstLine="0"/>
            <w:rPr>
              <w:rFonts w:ascii="Times New Roman" w:hAnsi="Times New Roman"/>
              <w:sz w:val="24"/>
              <w:szCs w:val="24"/>
              <w:lang w:val="en-US"/>
            </w:rPr>
          </w:pPr>
        </w:p>
        <w:p w14:paraId="29DB96A8" w14:textId="77777777" w:rsidR="000F11A8" w:rsidRDefault="000F11A8">
          <w:pPr>
            <w:ind w:firstLine="0"/>
            <w:rPr>
              <w:rFonts w:ascii="Times New Roman" w:hAnsi="Times New Roman"/>
              <w:sz w:val="24"/>
              <w:szCs w:val="24"/>
              <w:lang w:val="en-US"/>
            </w:rPr>
          </w:pPr>
        </w:p>
        <w:p w14:paraId="682F6EB0" w14:textId="77777777" w:rsidR="000F11A8" w:rsidRDefault="000F11A8">
          <w:pPr>
            <w:ind w:firstLine="0"/>
            <w:rPr>
              <w:rFonts w:ascii="Times New Roman" w:hAnsi="Times New Roman"/>
              <w:sz w:val="24"/>
              <w:szCs w:val="24"/>
              <w:lang w:val="en-US"/>
            </w:rPr>
          </w:pPr>
        </w:p>
        <w:p w14:paraId="7EB656F6" w14:textId="77777777" w:rsidR="000F11A8" w:rsidRPr="00C31F65" w:rsidRDefault="000F11A8">
          <w:pPr>
            <w:ind w:firstLine="0"/>
            <w:rPr>
              <w:rFonts w:ascii="Times New Roman" w:hAnsi="Times New Roman"/>
              <w:sz w:val="24"/>
              <w:szCs w:val="24"/>
              <w:lang w:val="en-US"/>
            </w:rPr>
          </w:pPr>
        </w:p>
      </w:tc>
    </w:tr>
    <w:tr w:rsidR="000F11A8" w:rsidRPr="00C31F65" w14:paraId="12228478" w14:textId="77777777" w:rsidTr="007E3EBF">
      <w:tc>
        <w:tcPr>
          <w:tcW w:w="5000" w:type="pct"/>
        </w:tcPr>
        <w:p w14:paraId="26795003" w14:textId="77777777" w:rsidR="000F11A8" w:rsidRPr="00C31F65" w:rsidRDefault="000F11A8" w:rsidP="00C31F65">
          <w:pPr>
            <w:pStyle w:val="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0F11A8" w:rsidRPr="00C31F65" w:rsidRDefault="000F11A8" w:rsidP="00C31F65">
          <w:pPr>
            <w:pStyle w:val="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0F11A8" w:rsidRPr="00C31F65" w:rsidRDefault="000F11A8" w:rsidP="00C31F65">
          <w:pPr>
            <w:ind w:firstLine="0"/>
            <w:jc w:val="center"/>
            <w:rPr>
              <w:rFonts w:ascii="Times New Roman" w:hAnsi="Times New Roman"/>
            </w:rPr>
          </w:pPr>
        </w:p>
        <w:p w14:paraId="63955481" w14:textId="4331CDD5" w:rsidR="000F11A8" w:rsidRPr="00C31F65" w:rsidRDefault="000F11A8" w:rsidP="00C31F65">
          <w:pPr>
            <w:pStyle w:val="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Pr>
              <w:rFonts w:ascii="Times New Roman" w:hAnsi="Times New Roman"/>
              <w:sz w:val="32"/>
              <w:szCs w:val="32"/>
            </w:rPr>
            <w:t>710</w:t>
          </w:r>
          <w:r w:rsidRPr="00C31F65">
            <w:rPr>
              <w:rFonts w:ascii="Times New Roman" w:hAnsi="Times New Roman"/>
              <w:sz w:val="32"/>
              <w:szCs w:val="32"/>
            </w:rPr>
            <w:t xml:space="preserve">    </w:t>
          </w:r>
        </w:p>
        <w:p w14:paraId="72D7CAD4" w14:textId="77777777" w:rsidR="000F11A8" w:rsidRPr="00C31F65" w:rsidRDefault="000F11A8" w:rsidP="00C31F65">
          <w:pPr>
            <w:ind w:firstLine="0"/>
            <w:jc w:val="center"/>
            <w:rPr>
              <w:rFonts w:ascii="Times New Roman" w:hAnsi="Times New Roman"/>
            </w:rPr>
          </w:pPr>
        </w:p>
        <w:p w14:paraId="5B8D0B6B" w14:textId="49189560" w:rsidR="000F11A8" w:rsidRPr="00C31F65" w:rsidRDefault="000F11A8"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Pr>
              <w:rFonts w:ascii="Times New Roman" w:hAnsi="Times New Roman"/>
              <w:b/>
              <w:sz w:val="28"/>
              <w:szCs w:val="28"/>
              <w:u w:val="single"/>
            </w:rPr>
            <w:t>26 сентября  202</w:t>
          </w:r>
          <w:r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0F11A8" w:rsidRPr="00C31F65" w:rsidRDefault="000F11A8"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0F11A8" w:rsidRPr="00CA6DA4" w:rsidRDefault="000F11A8" w:rsidP="00C31F65">
          <w:pPr>
            <w:ind w:firstLine="0"/>
            <w:jc w:val="center"/>
            <w:rPr>
              <w:rFonts w:ascii="Times New Roman" w:hAnsi="Times New Roman"/>
            </w:rPr>
          </w:pPr>
        </w:p>
      </w:tc>
    </w:tr>
  </w:tbl>
  <w:p w14:paraId="5140BD98" w14:textId="77777777" w:rsidR="000F11A8" w:rsidRPr="00CA6DA4" w:rsidRDefault="000F11A8" w:rsidP="00BF1362">
    <w:pPr>
      <w:pStyle w:val="a4"/>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6FA7DE1"/>
    <w:multiLevelType w:val="multilevel"/>
    <w:tmpl w:val="BBAC6312"/>
    <w:lvl w:ilvl="0">
      <w:start w:val="1"/>
      <w:numFmt w:val="decimal"/>
      <w:lvlText w:val="%1."/>
      <w:lvlJc w:val="left"/>
      <w:pPr>
        <w:ind w:left="1440" w:hanging="360"/>
      </w:pPr>
      <w:rPr>
        <w:rFonts w:hint="default"/>
        <w:b/>
        <w:bCs w:val="0"/>
        <w:color w:val="auto"/>
      </w:rPr>
    </w:lvl>
    <w:lvl w:ilvl="1">
      <w:start w:val="1"/>
      <w:numFmt w:val="decimal"/>
      <w:isLgl/>
      <w:lvlText w:val="%1.%2."/>
      <w:lvlJc w:val="left"/>
      <w:pPr>
        <w:ind w:left="502" w:hanging="360"/>
      </w:pPr>
      <w:rPr>
        <w:rFonts w:hint="default"/>
        <w:b w:val="0"/>
        <w:bCs/>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7">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3B7706A2"/>
    <w:multiLevelType w:val="multilevel"/>
    <w:tmpl w:val="A7D65DB4"/>
    <w:lvl w:ilvl="0">
      <w:start w:val="1"/>
      <w:numFmt w:val="decimal"/>
      <w:lvlText w:val="%1."/>
      <w:lvlJc w:val="left"/>
      <w:pPr>
        <w:ind w:left="382" w:hanging="360"/>
      </w:pPr>
      <w:rPr>
        <w:rFonts w:hint="default"/>
      </w:rPr>
    </w:lvl>
    <w:lvl w:ilvl="1">
      <w:start w:val="1"/>
      <w:numFmt w:val="decimal"/>
      <w:isLgl/>
      <w:lvlText w:val="%1.%2."/>
      <w:lvlJc w:val="left"/>
      <w:pPr>
        <w:ind w:left="382" w:hanging="360"/>
      </w:pPr>
      <w:rPr>
        <w:rFonts w:hint="default"/>
        <w:b w:val="0"/>
        <w:bCs/>
        <w:lang w:val="en-US"/>
      </w:rPr>
    </w:lvl>
    <w:lvl w:ilvl="2">
      <w:start w:val="1"/>
      <w:numFmt w:val="decimal"/>
      <w:isLgl/>
      <w:lvlText w:val="%1.%2.%3."/>
      <w:lvlJc w:val="left"/>
      <w:pPr>
        <w:ind w:left="742" w:hanging="720"/>
      </w:pPr>
      <w:rPr>
        <w:rFonts w:hint="default"/>
      </w:rPr>
    </w:lvl>
    <w:lvl w:ilvl="3">
      <w:start w:val="1"/>
      <w:numFmt w:val="decimal"/>
      <w:isLgl/>
      <w:lvlText w:val="%1.%2.%3.%4."/>
      <w:lvlJc w:val="left"/>
      <w:pPr>
        <w:ind w:left="742" w:hanging="720"/>
      </w:pPr>
      <w:rPr>
        <w:rFonts w:hint="default"/>
      </w:rPr>
    </w:lvl>
    <w:lvl w:ilvl="4">
      <w:start w:val="1"/>
      <w:numFmt w:val="decimal"/>
      <w:isLgl/>
      <w:lvlText w:val="%1.%2.%3.%4.%5."/>
      <w:lvlJc w:val="left"/>
      <w:pPr>
        <w:ind w:left="1102" w:hanging="1080"/>
      </w:pPr>
      <w:rPr>
        <w:rFonts w:hint="default"/>
      </w:rPr>
    </w:lvl>
    <w:lvl w:ilvl="5">
      <w:start w:val="1"/>
      <w:numFmt w:val="decimal"/>
      <w:isLgl/>
      <w:lvlText w:val="%1.%2.%3.%4.%5.%6."/>
      <w:lvlJc w:val="left"/>
      <w:pPr>
        <w:ind w:left="1102" w:hanging="1080"/>
      </w:pPr>
      <w:rPr>
        <w:rFonts w:hint="default"/>
      </w:rPr>
    </w:lvl>
    <w:lvl w:ilvl="6">
      <w:start w:val="1"/>
      <w:numFmt w:val="decimal"/>
      <w:isLgl/>
      <w:lvlText w:val="%1.%2.%3.%4.%5.%6.%7."/>
      <w:lvlJc w:val="left"/>
      <w:pPr>
        <w:ind w:left="1102" w:hanging="1080"/>
      </w:pPr>
      <w:rPr>
        <w:rFonts w:hint="default"/>
      </w:rPr>
    </w:lvl>
    <w:lvl w:ilvl="7">
      <w:start w:val="1"/>
      <w:numFmt w:val="decimal"/>
      <w:isLgl/>
      <w:lvlText w:val="%1.%2.%3.%4.%5.%6.%7.%8."/>
      <w:lvlJc w:val="left"/>
      <w:pPr>
        <w:ind w:left="1462" w:hanging="1440"/>
      </w:pPr>
      <w:rPr>
        <w:rFonts w:hint="default"/>
      </w:rPr>
    </w:lvl>
    <w:lvl w:ilvl="8">
      <w:start w:val="1"/>
      <w:numFmt w:val="decimal"/>
      <w:isLgl/>
      <w:lvlText w:val="%1.%2.%3.%4.%5.%6.%7.%8.%9."/>
      <w:lvlJc w:val="left"/>
      <w:pPr>
        <w:ind w:left="1462" w:hanging="1440"/>
      </w:pPr>
      <w:rPr>
        <w:rFonts w:hint="default"/>
      </w:rPr>
    </w:lvl>
  </w:abstractNum>
  <w:abstractNum w:abstractNumId="11">
    <w:nsid w:val="411E4CDE"/>
    <w:multiLevelType w:val="hybridMultilevel"/>
    <w:tmpl w:val="7402CAA8"/>
    <w:lvl w:ilvl="0" w:tplc="34087964">
      <w:start w:val="1"/>
      <w:numFmt w:val="upperRoman"/>
      <w:lvlText w:val="%1."/>
      <w:lvlJc w:val="left"/>
      <w:pPr>
        <w:ind w:left="1080" w:hanging="720"/>
      </w:pPr>
      <w:rPr>
        <w:rFonts w:hint="default"/>
        <w:b/>
        <w:bCs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3">
    <w:nsid w:val="4EF9597C"/>
    <w:multiLevelType w:val="multilevel"/>
    <w:tmpl w:val="6A769CB6"/>
    <w:lvl w:ilvl="0">
      <w:start w:val="1"/>
      <w:numFmt w:val="decimal"/>
      <w:lvlText w:val="%1."/>
      <w:lvlJc w:val="left"/>
      <w:pPr>
        <w:ind w:left="720" w:hanging="360"/>
      </w:pPr>
      <w:rPr>
        <w:rFonts w:hint="default"/>
        <w:b/>
        <w:bCs w:val="0"/>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5">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8">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1">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2">
    <w:nsid w:val="762E02C3"/>
    <w:multiLevelType w:val="multilevel"/>
    <w:tmpl w:val="79065CFE"/>
    <w:lvl w:ilvl="0">
      <w:start w:val="1"/>
      <w:numFmt w:val="upperRoman"/>
      <w:pStyle w:val="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3">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2"/>
  </w:num>
  <w:num w:numId="3">
    <w:abstractNumId w:val="7"/>
  </w:num>
  <w:num w:numId="4">
    <w:abstractNumId w:val="12"/>
  </w:num>
  <w:num w:numId="5">
    <w:abstractNumId w:val="2"/>
  </w:num>
  <w:num w:numId="6">
    <w:abstractNumId w:val="21"/>
  </w:num>
  <w:num w:numId="7">
    <w:abstractNumId w:val="17"/>
  </w:num>
  <w:num w:numId="8">
    <w:abstractNumId w:val="8"/>
  </w:num>
  <w:num w:numId="9">
    <w:abstractNumId w:val="5"/>
  </w:num>
  <w:num w:numId="10">
    <w:abstractNumId w:val="23"/>
  </w:num>
  <w:num w:numId="11">
    <w:abstractNumId w:val="9"/>
  </w:num>
  <w:num w:numId="12">
    <w:abstractNumId w:val="19"/>
  </w:num>
  <w:num w:numId="13">
    <w:abstractNumId w:val="18"/>
  </w:num>
  <w:num w:numId="14">
    <w:abstractNumId w:val="14"/>
  </w:num>
  <w:num w:numId="15">
    <w:abstractNumId w:val="1"/>
  </w:num>
  <w:num w:numId="16">
    <w:abstractNumId w:val="20"/>
  </w:num>
  <w:num w:numId="17">
    <w:abstractNumId w:val="4"/>
  </w:num>
  <w:num w:numId="18">
    <w:abstractNumId w:val="15"/>
  </w:num>
  <w:num w:numId="19">
    <w:abstractNumId w:val="3"/>
  </w:num>
  <w:num w:numId="20">
    <w:abstractNumId w:val="16"/>
  </w:num>
  <w:num w:numId="21">
    <w:abstractNumId w:val="13"/>
  </w:num>
  <w:num w:numId="22">
    <w:abstractNumId w:val="11"/>
  </w:num>
  <w:num w:numId="23">
    <w:abstractNumId w:val="6"/>
  </w:num>
  <w:num w:numId="24">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C2E41"/>
    <w:rsid w:val="000C720E"/>
    <w:rsid w:val="000D7D1F"/>
    <w:rsid w:val="000E2058"/>
    <w:rsid w:val="000E3302"/>
    <w:rsid w:val="000E3E94"/>
    <w:rsid w:val="000F11A8"/>
    <w:rsid w:val="000F29DD"/>
    <w:rsid w:val="00106893"/>
    <w:rsid w:val="001168C9"/>
    <w:rsid w:val="001172F2"/>
    <w:rsid w:val="0012099F"/>
    <w:rsid w:val="00126983"/>
    <w:rsid w:val="00126B72"/>
    <w:rsid w:val="00131797"/>
    <w:rsid w:val="00137823"/>
    <w:rsid w:val="00144449"/>
    <w:rsid w:val="00144918"/>
    <w:rsid w:val="0015418E"/>
    <w:rsid w:val="00156DBB"/>
    <w:rsid w:val="00156E99"/>
    <w:rsid w:val="001709D4"/>
    <w:rsid w:val="001737CD"/>
    <w:rsid w:val="0018144E"/>
    <w:rsid w:val="00182743"/>
    <w:rsid w:val="001918F6"/>
    <w:rsid w:val="001A1F1D"/>
    <w:rsid w:val="001A50E3"/>
    <w:rsid w:val="001A7AE6"/>
    <w:rsid w:val="001B5FE2"/>
    <w:rsid w:val="001C6281"/>
    <w:rsid w:val="001C67AF"/>
    <w:rsid w:val="001D03A8"/>
    <w:rsid w:val="001E1A85"/>
    <w:rsid w:val="001E5F81"/>
    <w:rsid w:val="002025DC"/>
    <w:rsid w:val="002149FF"/>
    <w:rsid w:val="00215898"/>
    <w:rsid w:val="00216B03"/>
    <w:rsid w:val="00222607"/>
    <w:rsid w:val="002336E7"/>
    <w:rsid w:val="002362C3"/>
    <w:rsid w:val="00242697"/>
    <w:rsid w:val="002478C4"/>
    <w:rsid w:val="00250ADE"/>
    <w:rsid w:val="00262AE1"/>
    <w:rsid w:val="00266BE9"/>
    <w:rsid w:val="0027678C"/>
    <w:rsid w:val="00280DFC"/>
    <w:rsid w:val="002B0498"/>
    <w:rsid w:val="002B268F"/>
    <w:rsid w:val="002C4CCB"/>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36B3"/>
    <w:rsid w:val="003B64AA"/>
    <w:rsid w:val="003B7DD6"/>
    <w:rsid w:val="003D07FE"/>
    <w:rsid w:val="003D50CD"/>
    <w:rsid w:val="003E5084"/>
    <w:rsid w:val="003F117D"/>
    <w:rsid w:val="003F696C"/>
    <w:rsid w:val="00405ABA"/>
    <w:rsid w:val="00411DD4"/>
    <w:rsid w:val="00413AE3"/>
    <w:rsid w:val="00417EFA"/>
    <w:rsid w:val="00420EAE"/>
    <w:rsid w:val="00422D25"/>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5450"/>
    <w:rsid w:val="004F78F3"/>
    <w:rsid w:val="00507D25"/>
    <w:rsid w:val="00521744"/>
    <w:rsid w:val="00522E0C"/>
    <w:rsid w:val="00524ECF"/>
    <w:rsid w:val="00533758"/>
    <w:rsid w:val="00536CB9"/>
    <w:rsid w:val="0053743E"/>
    <w:rsid w:val="005477CD"/>
    <w:rsid w:val="00551758"/>
    <w:rsid w:val="00552D74"/>
    <w:rsid w:val="00553CB2"/>
    <w:rsid w:val="00557F43"/>
    <w:rsid w:val="00575B6F"/>
    <w:rsid w:val="00576F20"/>
    <w:rsid w:val="00583825"/>
    <w:rsid w:val="005857EF"/>
    <w:rsid w:val="0059035D"/>
    <w:rsid w:val="00593286"/>
    <w:rsid w:val="0059512A"/>
    <w:rsid w:val="00595FC5"/>
    <w:rsid w:val="005A21E1"/>
    <w:rsid w:val="005C5214"/>
    <w:rsid w:val="005D1BC3"/>
    <w:rsid w:val="005D2AD2"/>
    <w:rsid w:val="005D4FBA"/>
    <w:rsid w:val="005D6C58"/>
    <w:rsid w:val="005D6DCE"/>
    <w:rsid w:val="005E5C59"/>
    <w:rsid w:val="005F0A24"/>
    <w:rsid w:val="005F16EB"/>
    <w:rsid w:val="005F22EB"/>
    <w:rsid w:val="005F2BA8"/>
    <w:rsid w:val="005F39A7"/>
    <w:rsid w:val="00604873"/>
    <w:rsid w:val="00612679"/>
    <w:rsid w:val="006142CC"/>
    <w:rsid w:val="00626B93"/>
    <w:rsid w:val="00632912"/>
    <w:rsid w:val="006337CD"/>
    <w:rsid w:val="0064535B"/>
    <w:rsid w:val="00650B47"/>
    <w:rsid w:val="00655B05"/>
    <w:rsid w:val="00681120"/>
    <w:rsid w:val="006A1B76"/>
    <w:rsid w:val="006A2736"/>
    <w:rsid w:val="006A34BB"/>
    <w:rsid w:val="006A744F"/>
    <w:rsid w:val="006B0B3C"/>
    <w:rsid w:val="006B36F0"/>
    <w:rsid w:val="006D2456"/>
    <w:rsid w:val="00700C2E"/>
    <w:rsid w:val="0070297E"/>
    <w:rsid w:val="00712010"/>
    <w:rsid w:val="00715D87"/>
    <w:rsid w:val="007236E1"/>
    <w:rsid w:val="00745C73"/>
    <w:rsid w:val="007503CC"/>
    <w:rsid w:val="007542A1"/>
    <w:rsid w:val="00762DE0"/>
    <w:rsid w:val="00765DBF"/>
    <w:rsid w:val="0077066B"/>
    <w:rsid w:val="00777F91"/>
    <w:rsid w:val="00787825"/>
    <w:rsid w:val="00793D68"/>
    <w:rsid w:val="007A5957"/>
    <w:rsid w:val="007C27E5"/>
    <w:rsid w:val="007D093F"/>
    <w:rsid w:val="007E3EBF"/>
    <w:rsid w:val="007E70D1"/>
    <w:rsid w:val="007F1A2C"/>
    <w:rsid w:val="007F3067"/>
    <w:rsid w:val="007F65AF"/>
    <w:rsid w:val="00812763"/>
    <w:rsid w:val="00817189"/>
    <w:rsid w:val="0083157F"/>
    <w:rsid w:val="00847C9E"/>
    <w:rsid w:val="00850F8B"/>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56A50"/>
    <w:rsid w:val="00960951"/>
    <w:rsid w:val="00962E73"/>
    <w:rsid w:val="00967958"/>
    <w:rsid w:val="00986425"/>
    <w:rsid w:val="00986B7F"/>
    <w:rsid w:val="00990A94"/>
    <w:rsid w:val="009A308C"/>
    <w:rsid w:val="009B5934"/>
    <w:rsid w:val="009B5AA5"/>
    <w:rsid w:val="009B7615"/>
    <w:rsid w:val="009B7DCD"/>
    <w:rsid w:val="009C40E7"/>
    <w:rsid w:val="009C6C0C"/>
    <w:rsid w:val="009E0639"/>
    <w:rsid w:val="009E2AE5"/>
    <w:rsid w:val="009E2B1C"/>
    <w:rsid w:val="009E5182"/>
    <w:rsid w:val="009F00B4"/>
    <w:rsid w:val="009F2C8D"/>
    <w:rsid w:val="009F3762"/>
    <w:rsid w:val="009F3CB9"/>
    <w:rsid w:val="009F6FC5"/>
    <w:rsid w:val="00A001EE"/>
    <w:rsid w:val="00A07B61"/>
    <w:rsid w:val="00A07CF2"/>
    <w:rsid w:val="00A136FB"/>
    <w:rsid w:val="00A156A7"/>
    <w:rsid w:val="00A2481A"/>
    <w:rsid w:val="00A32C62"/>
    <w:rsid w:val="00A44A27"/>
    <w:rsid w:val="00A52AA1"/>
    <w:rsid w:val="00A54CA9"/>
    <w:rsid w:val="00A56300"/>
    <w:rsid w:val="00A77CFB"/>
    <w:rsid w:val="00A81E09"/>
    <w:rsid w:val="00A84D9B"/>
    <w:rsid w:val="00A85706"/>
    <w:rsid w:val="00A86782"/>
    <w:rsid w:val="00A86D74"/>
    <w:rsid w:val="00A915A4"/>
    <w:rsid w:val="00A97324"/>
    <w:rsid w:val="00AB2B53"/>
    <w:rsid w:val="00AD5EA5"/>
    <w:rsid w:val="00AE0E41"/>
    <w:rsid w:val="00B07B32"/>
    <w:rsid w:val="00B25E8D"/>
    <w:rsid w:val="00B32B83"/>
    <w:rsid w:val="00B346C5"/>
    <w:rsid w:val="00B40D8E"/>
    <w:rsid w:val="00B475E3"/>
    <w:rsid w:val="00B47B82"/>
    <w:rsid w:val="00B53EEB"/>
    <w:rsid w:val="00B617FC"/>
    <w:rsid w:val="00B62DF6"/>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04387"/>
    <w:rsid w:val="00C24AAB"/>
    <w:rsid w:val="00C31F65"/>
    <w:rsid w:val="00C36403"/>
    <w:rsid w:val="00C4610E"/>
    <w:rsid w:val="00C603E2"/>
    <w:rsid w:val="00C8295C"/>
    <w:rsid w:val="00C96210"/>
    <w:rsid w:val="00CA6DA4"/>
    <w:rsid w:val="00CB00AF"/>
    <w:rsid w:val="00CB5503"/>
    <w:rsid w:val="00CB67BF"/>
    <w:rsid w:val="00CD51A8"/>
    <w:rsid w:val="00CD5638"/>
    <w:rsid w:val="00CE763F"/>
    <w:rsid w:val="00CF3A50"/>
    <w:rsid w:val="00CF616F"/>
    <w:rsid w:val="00D11985"/>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4EE3"/>
    <w:rsid w:val="00DB56BB"/>
    <w:rsid w:val="00DB6C04"/>
    <w:rsid w:val="00DC3489"/>
    <w:rsid w:val="00DC555E"/>
    <w:rsid w:val="00DF17F2"/>
    <w:rsid w:val="00DF47BD"/>
    <w:rsid w:val="00DF6675"/>
    <w:rsid w:val="00E06FA3"/>
    <w:rsid w:val="00E21E67"/>
    <w:rsid w:val="00E47FA8"/>
    <w:rsid w:val="00E6170A"/>
    <w:rsid w:val="00E90497"/>
    <w:rsid w:val="00E92596"/>
    <w:rsid w:val="00E9281C"/>
    <w:rsid w:val="00EA6686"/>
    <w:rsid w:val="00EB3081"/>
    <w:rsid w:val="00EB4F81"/>
    <w:rsid w:val="00ED2AF9"/>
    <w:rsid w:val="00EE18F8"/>
    <w:rsid w:val="00EE6089"/>
    <w:rsid w:val="00F04FA2"/>
    <w:rsid w:val="00F11EC7"/>
    <w:rsid w:val="00F11FF1"/>
    <w:rsid w:val="00F17C21"/>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C79D5"/>
    <w:rsid w:val="00FD1949"/>
    <w:rsid w:val="00FD5137"/>
    <w:rsid w:val="00FD7DF7"/>
    <w:rsid w:val="00FE410B"/>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iPriority w:val="99"/>
    <w:unhideWhenUsed/>
    <w:rsid w:val="005A21E1"/>
    <w:pPr>
      <w:ind w:firstLine="567"/>
    </w:pPr>
    <w:rPr>
      <w:sz w:val="24"/>
      <w:szCs w:val="24"/>
      <w:lang w:eastAsia="ru-RU"/>
    </w:rPr>
  </w:style>
  <w:style w:type="character" w:customStyle="1" w:styleId="a9">
    <w:name w:val="Обычный (веб) Знак"/>
    <w:link w:val="a8"/>
    <w:locked/>
    <w:rsid w:val="004C34D6"/>
    <w:rPr>
      <w:rFonts w:eastAsia="Times New Roman" w:cs="Times New Roman"/>
      <w:szCs w:val="24"/>
      <w:lang w:val="ru-RU" w:eastAsia="ru-RU"/>
    </w:rPr>
  </w:style>
  <w:style w:type="character" w:styleId="aa">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semiHidden/>
    <w:unhideWhenUsed/>
    <w:rsid w:val="0077066B"/>
    <w:rPr>
      <w:rFonts w:ascii="Tahoma" w:hAnsi="Tahoma" w:cs="Tahoma"/>
      <w:sz w:val="16"/>
      <w:szCs w:val="16"/>
    </w:rPr>
  </w:style>
  <w:style w:type="character" w:customStyle="1" w:styleId="ac">
    <w:name w:val="Текст выноски Знак"/>
    <w:basedOn w:val="a0"/>
    <w:link w:val="ab"/>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qFormat/>
    <w:rsid w:val="004C34D6"/>
    <w:rPr>
      <w:b/>
    </w:rPr>
  </w:style>
  <w:style w:type="character" w:customStyle="1" w:styleId="NormalWebChar">
    <w:name w:val="Normal (Web) Char"/>
    <w:rsid w:val="004C34D6"/>
    <w:rPr>
      <w:sz w:val="24"/>
      <w:lang w:val="en-US" w:eastAsia="x-none"/>
    </w:rPr>
  </w:style>
  <w:style w:type="character" w:styleId="af2">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uiPriority w:val="10"/>
    <w:qFormat/>
    <w:rsid w:val="004C34D6"/>
    <w:pPr>
      <w:suppressAutoHyphens/>
      <w:ind w:firstLine="0"/>
      <w:jc w:val="center"/>
    </w:pPr>
    <w:rPr>
      <w:b/>
      <w:sz w:val="24"/>
      <w:lang w:val="en-US" w:eastAsia="ar-SA"/>
    </w:rPr>
  </w:style>
  <w:style w:type="paragraph" w:styleId="af6">
    <w:name w:val="Subtitle"/>
    <w:basedOn w:val="Heading"/>
    <w:next w:val="ad"/>
    <w:link w:val="af8"/>
    <w:uiPriority w:val="11"/>
    <w:qFormat/>
    <w:rsid w:val="004C34D6"/>
    <w:pPr>
      <w:jc w:val="center"/>
    </w:pPr>
    <w:rPr>
      <w:rFonts w:cs="Times New Roman"/>
      <w:i/>
      <w:iCs/>
    </w:rPr>
  </w:style>
  <w:style w:type="character" w:customStyle="1" w:styleId="af8">
    <w:name w:val="Подзаголовок Знак"/>
    <w:basedOn w:val="a0"/>
    <w:link w:val="af6"/>
    <w:uiPriority w:val="11"/>
    <w:rsid w:val="004C34D6"/>
    <w:rPr>
      <w:rFonts w:ascii="Nimbus Sans L" w:eastAsia="DejaVu Sans" w:hAnsi="Nimbus Sans L" w:cs="Times New Roman"/>
      <w:i/>
      <w:iCs/>
      <w:sz w:val="28"/>
      <w:szCs w:val="28"/>
      <w:lang w:eastAsia="ar-SA"/>
    </w:rPr>
  </w:style>
  <w:style w:type="character" w:customStyle="1" w:styleId="af7">
    <w:name w:val="Название Знак"/>
    <w:basedOn w:val="a0"/>
    <w:link w:val="af5"/>
    <w:uiPriority w:val="10"/>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semiHidden/>
    <w:rsid w:val="004C34D6"/>
    <w:rPr>
      <w:rFonts w:ascii="Cambria Math" w:eastAsia="Times New Roman" w:hAnsi="Cambria Math" w:cs="Times New Roman"/>
      <w:szCs w:val="24"/>
      <w:lang w:eastAsia="ar-SA"/>
    </w:rPr>
  </w:style>
  <w:style w:type="paragraph" w:styleId="afc">
    <w:name w:val="annotation text"/>
    <w:basedOn w:val="a"/>
    <w:link w:val="afb"/>
    <w:uiPriority w:val="99"/>
    <w:semiHidden/>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semiHidden/>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7">
    <w:name w:val="Table Grid"/>
    <w:basedOn w:val="a1"/>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2">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table" w:customStyle="1" w:styleId="Tabelgril1">
    <w:name w:val="Tabel grilă1"/>
    <w:basedOn w:val="a1"/>
    <w:next w:val="aff7"/>
    <w:uiPriority w:val="59"/>
    <w:rsid w:val="00422D25"/>
    <w:pPr>
      <w:ind w:firstLine="0"/>
      <w:jc w:val="left"/>
    </w:pPr>
    <w:rPr>
      <w:rFonts w:asciiTheme="minorHAnsi" w:eastAsia="Times New Roman" w:hAnsiTheme="minorHAnsi"/>
      <w:sz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NotItalic">
    <w:name w:val="Body text (2) + Not Italic"/>
    <w:basedOn w:val="a0"/>
    <w:rsid w:val="009E0639"/>
    <w:rPr>
      <w:rFonts w:eastAsia="Times New Roman" w:cs="Times New Roman"/>
      <w:b w:val="0"/>
      <w:bCs w:val="0"/>
      <w:i/>
      <w:iCs/>
      <w:smallCaps w:val="0"/>
      <w:strike w:val="0"/>
      <w:color w:val="000000"/>
      <w:spacing w:val="0"/>
      <w:w w:val="100"/>
      <w:position w:val="0"/>
      <w:sz w:val="24"/>
      <w:szCs w:val="24"/>
      <w:u w:val="none"/>
      <w:shd w:val="clear" w:color="auto" w:fill="FFFFFF"/>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iPriority w:val="99"/>
    <w:unhideWhenUsed/>
    <w:rsid w:val="005A21E1"/>
    <w:pPr>
      <w:ind w:firstLine="567"/>
    </w:pPr>
    <w:rPr>
      <w:sz w:val="24"/>
      <w:szCs w:val="24"/>
      <w:lang w:eastAsia="ru-RU"/>
    </w:rPr>
  </w:style>
  <w:style w:type="character" w:customStyle="1" w:styleId="a9">
    <w:name w:val="Обычный (веб) Знак"/>
    <w:link w:val="a8"/>
    <w:locked/>
    <w:rsid w:val="004C34D6"/>
    <w:rPr>
      <w:rFonts w:eastAsia="Times New Roman" w:cs="Times New Roman"/>
      <w:szCs w:val="24"/>
      <w:lang w:val="ru-RU" w:eastAsia="ru-RU"/>
    </w:rPr>
  </w:style>
  <w:style w:type="character" w:styleId="aa">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semiHidden/>
    <w:unhideWhenUsed/>
    <w:rsid w:val="0077066B"/>
    <w:rPr>
      <w:rFonts w:ascii="Tahoma" w:hAnsi="Tahoma" w:cs="Tahoma"/>
      <w:sz w:val="16"/>
      <w:szCs w:val="16"/>
    </w:rPr>
  </w:style>
  <w:style w:type="character" w:customStyle="1" w:styleId="ac">
    <w:name w:val="Текст выноски Знак"/>
    <w:basedOn w:val="a0"/>
    <w:link w:val="ab"/>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qFormat/>
    <w:rsid w:val="004C34D6"/>
    <w:rPr>
      <w:b/>
    </w:rPr>
  </w:style>
  <w:style w:type="character" w:customStyle="1" w:styleId="NormalWebChar">
    <w:name w:val="Normal (Web) Char"/>
    <w:rsid w:val="004C34D6"/>
    <w:rPr>
      <w:sz w:val="24"/>
      <w:lang w:val="en-US" w:eastAsia="x-none"/>
    </w:rPr>
  </w:style>
  <w:style w:type="character" w:styleId="af2">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uiPriority w:val="10"/>
    <w:qFormat/>
    <w:rsid w:val="004C34D6"/>
    <w:pPr>
      <w:suppressAutoHyphens/>
      <w:ind w:firstLine="0"/>
      <w:jc w:val="center"/>
    </w:pPr>
    <w:rPr>
      <w:b/>
      <w:sz w:val="24"/>
      <w:lang w:val="en-US" w:eastAsia="ar-SA"/>
    </w:rPr>
  </w:style>
  <w:style w:type="paragraph" w:styleId="af6">
    <w:name w:val="Subtitle"/>
    <w:basedOn w:val="Heading"/>
    <w:next w:val="ad"/>
    <w:link w:val="af8"/>
    <w:uiPriority w:val="11"/>
    <w:qFormat/>
    <w:rsid w:val="004C34D6"/>
    <w:pPr>
      <w:jc w:val="center"/>
    </w:pPr>
    <w:rPr>
      <w:rFonts w:cs="Times New Roman"/>
      <w:i/>
      <w:iCs/>
    </w:rPr>
  </w:style>
  <w:style w:type="character" w:customStyle="1" w:styleId="af8">
    <w:name w:val="Подзаголовок Знак"/>
    <w:basedOn w:val="a0"/>
    <w:link w:val="af6"/>
    <w:uiPriority w:val="11"/>
    <w:rsid w:val="004C34D6"/>
    <w:rPr>
      <w:rFonts w:ascii="Nimbus Sans L" w:eastAsia="DejaVu Sans" w:hAnsi="Nimbus Sans L" w:cs="Times New Roman"/>
      <w:i/>
      <w:iCs/>
      <w:sz w:val="28"/>
      <w:szCs w:val="28"/>
      <w:lang w:eastAsia="ar-SA"/>
    </w:rPr>
  </w:style>
  <w:style w:type="character" w:customStyle="1" w:styleId="af7">
    <w:name w:val="Название Знак"/>
    <w:basedOn w:val="a0"/>
    <w:link w:val="af5"/>
    <w:uiPriority w:val="10"/>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semiHidden/>
    <w:rsid w:val="004C34D6"/>
    <w:rPr>
      <w:rFonts w:ascii="Cambria Math" w:eastAsia="Times New Roman" w:hAnsi="Cambria Math" w:cs="Times New Roman"/>
      <w:szCs w:val="24"/>
      <w:lang w:eastAsia="ar-SA"/>
    </w:rPr>
  </w:style>
  <w:style w:type="paragraph" w:styleId="afc">
    <w:name w:val="annotation text"/>
    <w:basedOn w:val="a"/>
    <w:link w:val="afb"/>
    <w:uiPriority w:val="99"/>
    <w:semiHidden/>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semiHidden/>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7">
    <w:name w:val="Table Grid"/>
    <w:basedOn w:val="a1"/>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2">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table" w:customStyle="1" w:styleId="Tabelgril1">
    <w:name w:val="Tabel grilă1"/>
    <w:basedOn w:val="a1"/>
    <w:next w:val="aff7"/>
    <w:uiPriority w:val="59"/>
    <w:rsid w:val="00422D25"/>
    <w:pPr>
      <w:ind w:firstLine="0"/>
      <w:jc w:val="left"/>
    </w:pPr>
    <w:rPr>
      <w:rFonts w:asciiTheme="minorHAnsi" w:eastAsia="Times New Roman" w:hAnsiTheme="minorHAnsi"/>
      <w:sz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NotItalic">
    <w:name w:val="Body text (2) + Not Italic"/>
    <w:basedOn w:val="a0"/>
    <w:rsid w:val="009E0639"/>
    <w:rPr>
      <w:rFonts w:eastAsia="Times New Roman" w:cs="Times New Roman"/>
      <w:b w:val="0"/>
      <w:bCs w:val="0"/>
      <w:i/>
      <w:iCs/>
      <w:smallCaps w:val="0"/>
      <w:strike w:val="0"/>
      <w:color w:val="000000"/>
      <w:spacing w:val="0"/>
      <w:w w:val="100"/>
      <w:position w:val="0"/>
      <w:sz w:val="24"/>
      <w:szCs w:val="24"/>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500204F-BEE1-4D34-9E67-E07B18ED1064}"/>
</file>

<file path=customXml/itemProps2.xml><?xml version="1.0" encoding="utf-8"?>
<ds:datastoreItem xmlns:ds="http://schemas.openxmlformats.org/officeDocument/2006/customXml" ds:itemID="{4BD1EF03-1607-47DD-93D3-5EB24F040CE9}"/>
</file>

<file path=customXml/itemProps3.xml><?xml version="1.0" encoding="utf-8"?>
<ds:datastoreItem xmlns:ds="http://schemas.openxmlformats.org/officeDocument/2006/customXml" ds:itemID="{C4CDDB4C-3A45-4FBD-B1ED-F178FEC3B6A9}"/>
</file>

<file path=customXml/itemProps4.xml><?xml version="1.0" encoding="utf-8"?>
<ds:datastoreItem xmlns:ds="http://schemas.openxmlformats.org/officeDocument/2006/customXml" ds:itemID="{49F1AB7F-7F41-4D40-9E85-152C6223E0CF}"/>
</file>

<file path=docProps/app.xml><?xml version="1.0" encoding="utf-8"?>
<Properties xmlns="http://schemas.openxmlformats.org/officeDocument/2006/extended-properties" xmlns:vt="http://schemas.openxmlformats.org/officeDocument/2006/docPropsVTypes">
  <Template>Normal.dotm</Template>
  <TotalTime>124</TotalTime>
  <Pages>35</Pages>
  <Words>10025</Words>
  <Characters>57148</Characters>
  <Application>Microsoft Office Word</Application>
  <DocSecurity>0</DocSecurity>
  <Lines>476</Lines>
  <Paragraphs>134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67039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332.2023.ru</dc:title>
  <dc:creator>user</dc:creator>
  <cp:lastModifiedBy>User</cp:lastModifiedBy>
  <cp:revision>17</cp:revision>
  <cp:lastPrinted>2023-09-28T11:08:00Z</cp:lastPrinted>
  <dcterms:created xsi:type="dcterms:W3CDTF">2023-02-28T07:02:00Z</dcterms:created>
  <dcterms:modified xsi:type="dcterms:W3CDTF">2023-09-28T11:34:00Z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