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Pr="006E6CF7" w:rsidRDefault="00500597" w:rsidP="003852B4">
      <w:pPr>
        <w:rPr>
          <w:color w:val="000080"/>
          <w:sz w:val="28"/>
          <w:szCs w:val="28"/>
          <w:lang w:val="ro-RO"/>
        </w:rPr>
      </w:pPr>
    </w:p>
    <w:p w:rsidR="00E66F96" w:rsidRPr="00E66F96" w:rsidRDefault="00E66F96" w:rsidP="00E66F96">
      <w:pPr>
        <w:ind w:firstLine="0"/>
        <w:jc w:val="center"/>
        <w:rPr>
          <w:b/>
          <w:color w:val="000000"/>
          <w:sz w:val="28"/>
          <w:szCs w:val="28"/>
          <w:lang w:val="ro-RO" w:eastAsia="ru-RU"/>
        </w:rPr>
      </w:pPr>
      <w:r w:rsidRPr="00E66F96">
        <w:rPr>
          <w:b/>
          <w:bCs/>
          <w:sz w:val="28"/>
          <w:szCs w:val="28"/>
          <w:lang w:val="ro-RO" w:eastAsia="ru-RU"/>
        </w:rPr>
        <w:t xml:space="preserve">Privind aprobarea proiectului de </w:t>
      </w:r>
      <w:r w:rsidRPr="006E6CF7">
        <w:rPr>
          <w:b/>
          <w:bCs/>
          <w:sz w:val="28"/>
          <w:szCs w:val="28"/>
          <w:lang w:val="ro-RO" w:eastAsia="ru-RU"/>
        </w:rPr>
        <w:t>l</w:t>
      </w:r>
      <w:r w:rsidRPr="00E66F96">
        <w:rPr>
          <w:b/>
          <w:bCs/>
          <w:sz w:val="28"/>
          <w:szCs w:val="28"/>
          <w:lang w:val="ro-RO" w:eastAsia="ru-RU"/>
        </w:rPr>
        <w:t xml:space="preserve">ege </w:t>
      </w:r>
      <w:r w:rsidRPr="00E66F96">
        <w:rPr>
          <w:b/>
          <w:color w:val="000000"/>
          <w:sz w:val="28"/>
          <w:szCs w:val="28"/>
          <w:lang w:val="ro-RO" w:eastAsia="ru-RU"/>
        </w:rPr>
        <w:t xml:space="preserve">pentru modificarea </w:t>
      </w:r>
    </w:p>
    <w:p w:rsidR="00E66F96" w:rsidRPr="00E66F96" w:rsidRDefault="00E66F96" w:rsidP="00E66F96">
      <w:pPr>
        <w:ind w:firstLine="0"/>
        <w:jc w:val="center"/>
        <w:rPr>
          <w:b/>
          <w:color w:val="000000"/>
          <w:sz w:val="28"/>
          <w:szCs w:val="28"/>
          <w:lang w:val="ro-RO" w:eastAsia="ru-RU"/>
        </w:rPr>
      </w:pPr>
      <w:r w:rsidRPr="00E66F96">
        <w:rPr>
          <w:b/>
          <w:color w:val="000000"/>
          <w:sz w:val="28"/>
          <w:szCs w:val="28"/>
          <w:lang w:val="ro-RO" w:eastAsia="ru-RU"/>
        </w:rPr>
        <w:t>şi completarea unor acte legislative</w:t>
      </w:r>
    </w:p>
    <w:p w:rsidR="00E66F96" w:rsidRPr="00E66F96" w:rsidRDefault="00E66F96" w:rsidP="00E66F96">
      <w:pPr>
        <w:spacing w:after="200" w:line="276" w:lineRule="auto"/>
        <w:ind w:firstLine="0"/>
        <w:jc w:val="left"/>
        <w:rPr>
          <w:rFonts w:ascii="Calibri" w:hAnsi="Calibri"/>
          <w:b/>
          <w:sz w:val="28"/>
          <w:szCs w:val="28"/>
          <w:lang w:val="ro-RO" w:eastAsia="ru-RU"/>
        </w:rPr>
      </w:pPr>
      <w:r w:rsidRPr="00E66F96">
        <w:rPr>
          <w:rFonts w:ascii="Calibri" w:hAnsi="Calibri"/>
          <w:b/>
          <w:sz w:val="28"/>
          <w:szCs w:val="28"/>
          <w:lang w:val="ro-RO" w:eastAsia="ru-RU"/>
        </w:rPr>
        <w:t xml:space="preserve">                -------------------------------------------------------------------------------------</w:t>
      </w:r>
    </w:p>
    <w:p w:rsidR="00E66F96" w:rsidRPr="00E66F96" w:rsidRDefault="00E66F96" w:rsidP="00E66F96">
      <w:pPr>
        <w:spacing w:after="200" w:line="276" w:lineRule="auto"/>
        <w:ind w:firstLine="0"/>
        <w:rPr>
          <w:sz w:val="28"/>
          <w:szCs w:val="28"/>
          <w:lang w:val="ro-RO" w:eastAsia="ru-RU"/>
        </w:rPr>
      </w:pPr>
    </w:p>
    <w:p w:rsidR="00E66F96" w:rsidRPr="00E66F96" w:rsidRDefault="00E66F96" w:rsidP="00E66F96">
      <w:pPr>
        <w:spacing w:after="200" w:line="276" w:lineRule="auto"/>
        <w:ind w:firstLine="708"/>
        <w:rPr>
          <w:sz w:val="28"/>
          <w:szCs w:val="28"/>
          <w:lang w:val="ro-RO" w:eastAsia="ru-RU"/>
        </w:rPr>
      </w:pPr>
      <w:r w:rsidRPr="00E66F96">
        <w:rPr>
          <w:sz w:val="28"/>
          <w:szCs w:val="28"/>
          <w:lang w:val="ro-RO" w:eastAsia="ru-RU"/>
        </w:rPr>
        <w:t>Guvernul HOTĂRĂŞTE:</w:t>
      </w:r>
    </w:p>
    <w:p w:rsidR="00E66F96" w:rsidRPr="00E66F96" w:rsidRDefault="00E66F96" w:rsidP="00E66F96">
      <w:pPr>
        <w:ind w:firstLine="708"/>
        <w:rPr>
          <w:color w:val="000000"/>
          <w:sz w:val="28"/>
          <w:szCs w:val="28"/>
          <w:lang w:val="ro-RO" w:eastAsia="ru-RU"/>
        </w:rPr>
      </w:pPr>
      <w:r w:rsidRPr="00E66F96">
        <w:rPr>
          <w:sz w:val="28"/>
          <w:szCs w:val="28"/>
          <w:lang w:val="ro-RO" w:eastAsia="ru-RU"/>
        </w:rPr>
        <w:t xml:space="preserve">Se aprobă şi se prezintă Parlamentului spre examinare proiectul de </w:t>
      </w:r>
      <w:r w:rsidR="00D520C4">
        <w:rPr>
          <w:bCs/>
          <w:sz w:val="28"/>
          <w:szCs w:val="28"/>
          <w:lang w:val="ro-RO" w:eastAsia="ru-RU"/>
        </w:rPr>
        <w:t>l</w:t>
      </w:r>
      <w:r w:rsidRPr="00E66F96">
        <w:rPr>
          <w:bCs/>
          <w:sz w:val="28"/>
          <w:szCs w:val="28"/>
          <w:lang w:val="ro-RO" w:eastAsia="ru-RU"/>
        </w:rPr>
        <w:t xml:space="preserve">ege </w:t>
      </w:r>
      <w:r w:rsidRPr="00E66F96">
        <w:rPr>
          <w:color w:val="000000"/>
          <w:sz w:val="28"/>
          <w:szCs w:val="28"/>
          <w:lang w:val="ro-RO" w:eastAsia="ru-RU"/>
        </w:rPr>
        <w:t>pentru modificarea şi completarea unor acte legislative</w:t>
      </w:r>
      <w:r w:rsidRPr="00E66F96">
        <w:rPr>
          <w:sz w:val="28"/>
          <w:szCs w:val="28"/>
          <w:lang w:val="ro-RO" w:eastAsia="ru-RU"/>
        </w:rPr>
        <w:t>.</w:t>
      </w:r>
    </w:p>
    <w:p w:rsidR="008C1EB3" w:rsidRPr="006E6CF7" w:rsidRDefault="008C1EB3" w:rsidP="0034194B">
      <w:pPr>
        <w:tabs>
          <w:tab w:val="left" w:pos="993"/>
        </w:tabs>
        <w:ind w:firstLine="709"/>
        <w:rPr>
          <w:color w:val="000080"/>
          <w:sz w:val="28"/>
          <w:szCs w:val="28"/>
          <w:lang w:val="ro-RO"/>
        </w:rPr>
      </w:pPr>
    </w:p>
    <w:p w:rsidR="008C1EB3" w:rsidRPr="006E6CF7" w:rsidRDefault="008C1EB3" w:rsidP="0034194B">
      <w:pPr>
        <w:tabs>
          <w:tab w:val="left" w:pos="993"/>
        </w:tabs>
        <w:ind w:firstLine="709"/>
        <w:rPr>
          <w:color w:val="000080"/>
          <w:sz w:val="28"/>
          <w:szCs w:val="28"/>
          <w:lang w:val="ro-RO"/>
        </w:rPr>
      </w:pPr>
    </w:p>
    <w:p w:rsidR="00CF2559" w:rsidRPr="006E6CF7" w:rsidRDefault="00CF2559" w:rsidP="00CF2559">
      <w:pPr>
        <w:ind w:firstLine="709"/>
        <w:rPr>
          <w:b/>
          <w:sz w:val="28"/>
          <w:szCs w:val="28"/>
          <w:lang w:val="ro-RO" w:eastAsia="ru-RU"/>
        </w:rPr>
      </w:pPr>
      <w:r w:rsidRPr="006E6CF7">
        <w:rPr>
          <w:b/>
          <w:sz w:val="28"/>
          <w:szCs w:val="28"/>
          <w:lang w:val="ro-RO" w:eastAsia="ru-RU"/>
        </w:rPr>
        <w:t xml:space="preserve">Prim-ministru </w:t>
      </w:r>
      <w:r w:rsidRPr="006E6CF7">
        <w:rPr>
          <w:b/>
          <w:sz w:val="28"/>
          <w:szCs w:val="28"/>
          <w:lang w:val="ro-RO" w:eastAsia="ru-RU"/>
        </w:rPr>
        <w:tab/>
      </w:r>
      <w:r w:rsidRPr="006E6CF7">
        <w:rPr>
          <w:b/>
          <w:sz w:val="28"/>
          <w:szCs w:val="28"/>
          <w:lang w:val="ro-RO" w:eastAsia="ru-RU"/>
        </w:rPr>
        <w:tab/>
      </w:r>
      <w:r w:rsidRPr="006E6CF7">
        <w:rPr>
          <w:b/>
          <w:sz w:val="28"/>
          <w:szCs w:val="28"/>
          <w:lang w:val="ro-RO" w:eastAsia="ru-RU"/>
        </w:rPr>
        <w:tab/>
      </w:r>
      <w:r w:rsidRPr="006E6CF7">
        <w:rPr>
          <w:b/>
          <w:sz w:val="28"/>
          <w:szCs w:val="28"/>
          <w:lang w:val="ro-RO" w:eastAsia="ru-RU"/>
        </w:rPr>
        <w:tab/>
      </w:r>
      <w:r w:rsidRPr="006E6CF7">
        <w:rPr>
          <w:b/>
          <w:sz w:val="28"/>
          <w:szCs w:val="28"/>
          <w:lang w:val="ro-RO" w:eastAsia="ru-RU"/>
        </w:rPr>
        <w:tab/>
      </w:r>
      <w:r w:rsidRPr="006E6CF7">
        <w:rPr>
          <w:b/>
          <w:sz w:val="28"/>
          <w:szCs w:val="28"/>
          <w:lang w:val="ro-RO" w:eastAsia="ru-RU"/>
        </w:rPr>
        <w:tab/>
        <w:t>PAVEL FILIP</w:t>
      </w:r>
    </w:p>
    <w:p w:rsidR="00CF2559" w:rsidRPr="006E6CF7" w:rsidRDefault="00CF2559" w:rsidP="00CF2559">
      <w:pPr>
        <w:ind w:firstLine="709"/>
        <w:rPr>
          <w:b/>
          <w:sz w:val="28"/>
          <w:szCs w:val="28"/>
          <w:lang w:val="ro-RO" w:eastAsia="ru-RU"/>
        </w:rPr>
      </w:pPr>
    </w:p>
    <w:p w:rsidR="00077246" w:rsidRPr="006E6CF7" w:rsidRDefault="00077246" w:rsidP="00CF2559">
      <w:pPr>
        <w:ind w:firstLine="709"/>
        <w:rPr>
          <w:b/>
          <w:sz w:val="28"/>
          <w:szCs w:val="28"/>
          <w:lang w:val="ro-RO" w:eastAsia="ru-RU"/>
        </w:rPr>
      </w:pPr>
    </w:p>
    <w:p w:rsidR="00CF2559" w:rsidRPr="006E6CF7" w:rsidRDefault="00077246" w:rsidP="00CF2559">
      <w:pPr>
        <w:ind w:firstLine="709"/>
        <w:rPr>
          <w:sz w:val="28"/>
          <w:szCs w:val="28"/>
          <w:lang w:val="ro-RO" w:eastAsia="ru-RU"/>
        </w:rPr>
      </w:pPr>
      <w:r w:rsidRPr="006E6CF7">
        <w:rPr>
          <w:sz w:val="28"/>
          <w:szCs w:val="28"/>
          <w:lang w:val="ro-RO" w:eastAsia="ru-RU"/>
        </w:rPr>
        <w:t>Contrasemnează:</w:t>
      </w:r>
    </w:p>
    <w:p w:rsidR="00CF2559" w:rsidRPr="006E6CF7" w:rsidRDefault="00CF2559" w:rsidP="00CF2559">
      <w:pPr>
        <w:ind w:firstLine="709"/>
        <w:rPr>
          <w:sz w:val="28"/>
          <w:szCs w:val="28"/>
          <w:lang w:val="ro-RO" w:eastAsia="ru-RU"/>
        </w:rPr>
      </w:pPr>
    </w:p>
    <w:p w:rsidR="00E66F96" w:rsidRPr="006E6CF7" w:rsidRDefault="00E66F96" w:rsidP="00E66F96">
      <w:pPr>
        <w:pStyle w:val="news"/>
        <w:ind w:firstLine="709"/>
        <w:rPr>
          <w:rFonts w:ascii="Times New Roman" w:hAnsi="Times New Roman" w:cs="Times New Roman"/>
          <w:sz w:val="28"/>
          <w:szCs w:val="28"/>
          <w:lang w:val="ro-RO"/>
        </w:rPr>
      </w:pPr>
      <w:r w:rsidRPr="006E6CF7">
        <w:rPr>
          <w:rFonts w:ascii="Times New Roman" w:hAnsi="Times New Roman" w:cs="Times New Roman"/>
          <w:color w:val="000000"/>
          <w:sz w:val="28"/>
          <w:szCs w:val="28"/>
          <w:lang w:val="ro-RO"/>
        </w:rPr>
        <w:t xml:space="preserve">Ministrul justiţiei </w:t>
      </w:r>
      <w:r w:rsidRPr="006E6CF7">
        <w:rPr>
          <w:rFonts w:ascii="Times New Roman" w:hAnsi="Times New Roman" w:cs="Times New Roman"/>
          <w:color w:val="000000"/>
          <w:sz w:val="28"/>
          <w:szCs w:val="28"/>
          <w:lang w:val="ro-RO"/>
        </w:rPr>
        <w:tab/>
      </w:r>
      <w:r w:rsidRPr="006E6CF7">
        <w:rPr>
          <w:rFonts w:ascii="Times New Roman" w:hAnsi="Times New Roman" w:cs="Times New Roman"/>
          <w:color w:val="000000"/>
          <w:sz w:val="28"/>
          <w:szCs w:val="28"/>
          <w:lang w:val="ro-RO"/>
        </w:rPr>
        <w:tab/>
      </w:r>
      <w:r w:rsidRPr="006E6CF7">
        <w:rPr>
          <w:rFonts w:ascii="Times New Roman" w:hAnsi="Times New Roman" w:cs="Times New Roman"/>
          <w:color w:val="000000"/>
          <w:sz w:val="28"/>
          <w:szCs w:val="28"/>
          <w:lang w:val="ro-RO"/>
        </w:rPr>
        <w:tab/>
      </w:r>
      <w:r w:rsidRPr="006E6CF7">
        <w:rPr>
          <w:rFonts w:ascii="Times New Roman" w:hAnsi="Times New Roman" w:cs="Times New Roman"/>
          <w:color w:val="000000"/>
          <w:sz w:val="28"/>
          <w:szCs w:val="28"/>
          <w:lang w:val="ro-RO"/>
        </w:rPr>
        <w:tab/>
      </w:r>
      <w:r w:rsidRPr="006E6CF7">
        <w:rPr>
          <w:rFonts w:ascii="Times New Roman" w:hAnsi="Times New Roman" w:cs="Times New Roman"/>
          <w:color w:val="000000"/>
          <w:sz w:val="28"/>
          <w:szCs w:val="28"/>
          <w:lang w:val="ro-RO"/>
        </w:rPr>
        <w:tab/>
      </w:r>
      <w:r w:rsidRPr="006E6CF7">
        <w:rPr>
          <w:rFonts w:ascii="Times New Roman" w:hAnsi="Times New Roman" w:cs="Times New Roman"/>
          <w:color w:val="000000"/>
          <w:sz w:val="28"/>
          <w:szCs w:val="28"/>
          <w:lang w:val="ro-RO"/>
        </w:rPr>
        <w:tab/>
      </w:r>
      <w:r w:rsidRPr="006E6CF7">
        <w:rPr>
          <w:rFonts w:ascii="Times New Roman" w:hAnsi="Times New Roman" w:cs="Times New Roman"/>
          <w:sz w:val="28"/>
          <w:szCs w:val="28"/>
          <w:lang w:val="ro-RO"/>
        </w:rPr>
        <w:t>Vladimir Cebotari</w:t>
      </w: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085DA8" w:rsidRPr="006E6CF7" w:rsidRDefault="00085DA8" w:rsidP="00C74719">
      <w:pPr>
        <w:tabs>
          <w:tab w:val="left" w:pos="3568"/>
        </w:tabs>
        <w:ind w:firstLine="709"/>
        <w:rPr>
          <w:sz w:val="28"/>
          <w:szCs w:val="28"/>
          <w:lang w:val="ro-RO" w:eastAsia="ru-RU"/>
        </w:rPr>
      </w:pPr>
    </w:p>
    <w:p w:rsidR="00085DA8" w:rsidRPr="006E6CF7" w:rsidRDefault="00085DA8" w:rsidP="00C74719">
      <w:pPr>
        <w:tabs>
          <w:tab w:val="left" w:pos="3568"/>
        </w:tabs>
        <w:ind w:firstLine="709"/>
        <w:rPr>
          <w:sz w:val="28"/>
          <w:szCs w:val="28"/>
          <w:lang w:val="ro-RO" w:eastAsia="ru-RU"/>
        </w:rPr>
      </w:pPr>
    </w:p>
    <w:p w:rsidR="00CF2559" w:rsidRPr="006E6CF7" w:rsidRDefault="00C74719" w:rsidP="00C74719">
      <w:pPr>
        <w:tabs>
          <w:tab w:val="left" w:pos="3568"/>
        </w:tabs>
        <w:ind w:firstLine="709"/>
        <w:rPr>
          <w:sz w:val="28"/>
          <w:szCs w:val="28"/>
          <w:lang w:val="ro-RO" w:eastAsia="ru-RU"/>
        </w:rPr>
      </w:pPr>
      <w:r w:rsidRPr="006E6CF7">
        <w:rPr>
          <w:sz w:val="28"/>
          <w:szCs w:val="28"/>
          <w:lang w:val="ro-RO" w:eastAsia="ru-RU"/>
        </w:rPr>
        <w:tab/>
      </w:r>
    </w:p>
    <w:p w:rsidR="003852B4" w:rsidRPr="006E6CF7" w:rsidRDefault="003852B4" w:rsidP="00CF2559">
      <w:pPr>
        <w:ind w:firstLine="709"/>
        <w:rPr>
          <w:sz w:val="28"/>
          <w:szCs w:val="28"/>
          <w:lang w:val="ro-RO" w:eastAsia="ru-RU"/>
        </w:rPr>
      </w:pPr>
    </w:p>
    <w:p w:rsidR="003852B4" w:rsidRPr="006E6CF7" w:rsidRDefault="003852B4" w:rsidP="00CF2559">
      <w:pPr>
        <w:ind w:firstLine="709"/>
        <w:rPr>
          <w:sz w:val="28"/>
          <w:szCs w:val="28"/>
          <w:lang w:val="ro-RO" w:eastAsia="ru-RU"/>
        </w:rPr>
      </w:pPr>
    </w:p>
    <w:p w:rsidR="008C1EB3" w:rsidRPr="006E6CF7" w:rsidRDefault="008C1EB3" w:rsidP="00CF2559">
      <w:pPr>
        <w:ind w:firstLine="709"/>
        <w:rPr>
          <w:sz w:val="28"/>
          <w:szCs w:val="28"/>
          <w:lang w:val="ro-RO" w:eastAsia="ru-RU"/>
        </w:rPr>
      </w:pPr>
    </w:p>
    <w:p w:rsidR="008C1EB3" w:rsidRPr="006E6CF7" w:rsidRDefault="008C1EB3" w:rsidP="00CF2559">
      <w:pPr>
        <w:ind w:firstLine="709"/>
        <w:rPr>
          <w:sz w:val="28"/>
          <w:szCs w:val="28"/>
          <w:lang w:val="ro-RO" w:eastAsia="ru-RU"/>
        </w:rPr>
      </w:pPr>
    </w:p>
    <w:p w:rsidR="008C1EB3" w:rsidRPr="006E6CF7" w:rsidRDefault="008C1EB3" w:rsidP="00CF2559">
      <w:pPr>
        <w:ind w:firstLine="709"/>
        <w:rPr>
          <w:sz w:val="28"/>
          <w:szCs w:val="28"/>
          <w:lang w:val="ro-RO" w:eastAsia="ru-RU"/>
        </w:rPr>
      </w:pPr>
    </w:p>
    <w:p w:rsidR="008C1EB3" w:rsidRPr="006E6CF7" w:rsidRDefault="008C1EB3" w:rsidP="00CF2559">
      <w:pPr>
        <w:ind w:firstLine="709"/>
        <w:rPr>
          <w:sz w:val="28"/>
          <w:szCs w:val="28"/>
          <w:lang w:val="ro-RO" w:eastAsia="ru-RU"/>
        </w:rPr>
      </w:pPr>
    </w:p>
    <w:p w:rsidR="00CF2559" w:rsidRPr="006E6CF7" w:rsidRDefault="00CF2559" w:rsidP="00CF2559">
      <w:pPr>
        <w:ind w:firstLine="709"/>
        <w:rPr>
          <w:sz w:val="28"/>
          <w:szCs w:val="28"/>
          <w:lang w:val="ro-RO" w:eastAsia="ru-RU"/>
        </w:rPr>
      </w:pPr>
      <w:r w:rsidRPr="006E6CF7">
        <w:rPr>
          <w:sz w:val="28"/>
          <w:szCs w:val="28"/>
          <w:lang w:val="ro-RO" w:eastAsia="ru-RU"/>
        </w:rPr>
        <w:t>Vizează:</w:t>
      </w: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r w:rsidRPr="006E6CF7">
        <w:rPr>
          <w:sz w:val="28"/>
          <w:szCs w:val="28"/>
          <w:lang w:val="ro-RO" w:eastAsia="ru-RU"/>
        </w:rPr>
        <w:t>Secretar general al Guvernului</w:t>
      </w:r>
      <w:r w:rsidRPr="006E6CF7">
        <w:rPr>
          <w:sz w:val="28"/>
          <w:szCs w:val="28"/>
          <w:lang w:val="ro-RO" w:eastAsia="ru-RU"/>
        </w:rPr>
        <w:tab/>
      </w:r>
      <w:r w:rsidRPr="006E6CF7">
        <w:rPr>
          <w:sz w:val="28"/>
          <w:szCs w:val="28"/>
          <w:lang w:val="ro-RO" w:eastAsia="ru-RU"/>
        </w:rPr>
        <w:tab/>
      </w:r>
      <w:r w:rsidRPr="006E6CF7">
        <w:rPr>
          <w:sz w:val="28"/>
          <w:szCs w:val="28"/>
          <w:lang w:val="ro-RO" w:eastAsia="ru-RU"/>
        </w:rPr>
        <w:tab/>
      </w:r>
      <w:r w:rsidRPr="006E6CF7">
        <w:rPr>
          <w:sz w:val="28"/>
          <w:szCs w:val="28"/>
          <w:lang w:val="ro-RO" w:eastAsia="ru-RU"/>
        </w:rPr>
        <w:tab/>
        <w:t xml:space="preserve">Tudor COPACI </w:t>
      </w: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p>
    <w:p w:rsidR="00CF2559" w:rsidRPr="006E6CF7" w:rsidRDefault="00CF2559" w:rsidP="00CF2559">
      <w:pPr>
        <w:ind w:firstLine="709"/>
        <w:rPr>
          <w:sz w:val="28"/>
          <w:szCs w:val="28"/>
          <w:lang w:val="ro-RO" w:eastAsia="ru-RU"/>
        </w:rPr>
      </w:pPr>
      <w:r w:rsidRPr="006E6CF7">
        <w:rPr>
          <w:sz w:val="28"/>
          <w:szCs w:val="28"/>
          <w:lang w:val="ro-RO" w:eastAsia="ru-RU"/>
        </w:rPr>
        <w:t>Aprobată în şedinţa Guvernului</w:t>
      </w:r>
    </w:p>
    <w:p w:rsidR="009E20E6" w:rsidRPr="006E6CF7" w:rsidRDefault="00CF2559" w:rsidP="00CF2559">
      <w:pPr>
        <w:ind w:firstLine="709"/>
        <w:rPr>
          <w:sz w:val="28"/>
          <w:szCs w:val="28"/>
          <w:lang w:val="ro-RO" w:eastAsia="ru-RU"/>
        </w:rPr>
      </w:pPr>
      <w:r w:rsidRPr="006E6CF7">
        <w:rPr>
          <w:sz w:val="28"/>
          <w:szCs w:val="28"/>
          <w:lang w:val="ro-RO" w:eastAsia="ru-RU"/>
        </w:rPr>
        <w:t>din</w:t>
      </w:r>
      <w:r w:rsidRPr="006E6CF7">
        <w:rPr>
          <w:sz w:val="28"/>
          <w:szCs w:val="28"/>
          <w:lang w:val="ro-RO" w:eastAsia="ru-RU"/>
        </w:rPr>
        <w:tab/>
        <w:t xml:space="preserve">                     </w:t>
      </w:r>
    </w:p>
    <w:p w:rsidR="009E20E6" w:rsidRPr="006E6CF7" w:rsidRDefault="009E20E6" w:rsidP="00CF2559">
      <w:pPr>
        <w:ind w:firstLine="709"/>
        <w:rPr>
          <w:sz w:val="28"/>
          <w:szCs w:val="28"/>
          <w:lang w:val="ro-RO" w:eastAsia="ru-RU"/>
        </w:rPr>
      </w:pPr>
    </w:p>
    <w:p w:rsidR="009E20E6" w:rsidRPr="006E6CF7" w:rsidRDefault="009E20E6" w:rsidP="00CF2559">
      <w:pPr>
        <w:ind w:firstLine="709"/>
        <w:rPr>
          <w:sz w:val="28"/>
          <w:szCs w:val="28"/>
          <w:lang w:val="ro-RO" w:eastAsia="ru-RU"/>
        </w:rPr>
      </w:pPr>
    </w:p>
    <w:p w:rsidR="009E20E6" w:rsidRPr="006E6CF7" w:rsidRDefault="009E20E6"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085DA8" w:rsidRPr="006E6CF7" w:rsidRDefault="00085DA8"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6E6CF7" w:rsidRDefault="00E66F96" w:rsidP="00CF2559">
      <w:pPr>
        <w:ind w:firstLine="709"/>
        <w:rPr>
          <w:sz w:val="28"/>
          <w:szCs w:val="28"/>
          <w:lang w:val="ro-RO" w:eastAsia="ru-RU"/>
        </w:rPr>
      </w:pPr>
    </w:p>
    <w:p w:rsidR="00E66F96" w:rsidRPr="00E66F96" w:rsidRDefault="00E66F96" w:rsidP="006E6CF7">
      <w:pPr>
        <w:keepNext/>
        <w:ind w:firstLine="709"/>
        <w:jc w:val="right"/>
        <w:outlineLvl w:val="5"/>
        <w:rPr>
          <w:bCs/>
          <w:sz w:val="28"/>
          <w:szCs w:val="28"/>
          <w:lang w:val="ro-RO" w:eastAsia="ru-RU"/>
        </w:rPr>
      </w:pPr>
      <w:r w:rsidRPr="00E66F96">
        <w:rPr>
          <w:b/>
          <w:bCs/>
          <w:sz w:val="28"/>
          <w:szCs w:val="28"/>
          <w:lang w:val="ro-RO" w:eastAsia="ru-RU"/>
        </w:rPr>
        <w:t xml:space="preserve">                              </w:t>
      </w:r>
      <w:r w:rsidRPr="00E66F96">
        <w:rPr>
          <w:bCs/>
          <w:sz w:val="28"/>
          <w:szCs w:val="28"/>
          <w:lang w:val="ro-RO" w:eastAsia="ru-RU"/>
        </w:rPr>
        <w:t>Proiect</w:t>
      </w:r>
    </w:p>
    <w:p w:rsidR="00E66F96" w:rsidRPr="00E66F96" w:rsidRDefault="00E66F96" w:rsidP="00E66F96">
      <w:pPr>
        <w:keepNext/>
        <w:ind w:firstLine="709"/>
        <w:outlineLvl w:val="5"/>
        <w:rPr>
          <w:b/>
          <w:bCs/>
          <w:sz w:val="24"/>
          <w:szCs w:val="28"/>
          <w:lang w:val="ro-RO" w:eastAsia="ru-RU"/>
        </w:rPr>
      </w:pPr>
    </w:p>
    <w:p w:rsidR="00E66F96" w:rsidRPr="00E66F96" w:rsidRDefault="006E6CF7" w:rsidP="006E6CF7">
      <w:pPr>
        <w:ind w:firstLine="0"/>
        <w:jc w:val="center"/>
        <w:rPr>
          <w:b/>
          <w:sz w:val="28"/>
          <w:szCs w:val="28"/>
          <w:lang w:val="ro-RO" w:eastAsia="ru-RU"/>
        </w:rPr>
      </w:pPr>
      <w:r w:rsidRPr="006E6CF7">
        <w:rPr>
          <w:b/>
          <w:sz w:val="28"/>
          <w:szCs w:val="28"/>
          <w:lang w:val="ro-RO" w:eastAsia="ru-RU"/>
        </w:rPr>
        <w:t>PARLAMENTUL REPUBLICII MOLDOVA</w:t>
      </w:r>
    </w:p>
    <w:p w:rsidR="00E66F96" w:rsidRPr="00E66F96" w:rsidRDefault="00E66F96" w:rsidP="006E6CF7">
      <w:pPr>
        <w:keepNext/>
        <w:ind w:firstLine="0"/>
        <w:jc w:val="center"/>
        <w:outlineLvl w:val="5"/>
        <w:rPr>
          <w:b/>
          <w:bCs/>
          <w:sz w:val="28"/>
          <w:szCs w:val="28"/>
          <w:lang w:val="ro-RO" w:eastAsia="ru-RU"/>
        </w:rPr>
      </w:pPr>
    </w:p>
    <w:p w:rsidR="00E66F96" w:rsidRPr="006E6CF7" w:rsidRDefault="00E66F96" w:rsidP="006E6CF7">
      <w:pPr>
        <w:keepNext/>
        <w:ind w:firstLine="0"/>
        <w:jc w:val="center"/>
        <w:outlineLvl w:val="5"/>
        <w:rPr>
          <w:b/>
          <w:bCs/>
          <w:sz w:val="28"/>
          <w:szCs w:val="28"/>
          <w:lang w:val="ro-RO" w:eastAsia="ru-RU"/>
        </w:rPr>
      </w:pPr>
      <w:r w:rsidRPr="00E66F96">
        <w:rPr>
          <w:b/>
          <w:bCs/>
          <w:sz w:val="28"/>
          <w:szCs w:val="28"/>
          <w:lang w:val="ro-RO" w:eastAsia="ru-RU"/>
        </w:rPr>
        <w:t>LEGE</w:t>
      </w:r>
    </w:p>
    <w:p w:rsidR="006E6CF7" w:rsidRPr="00E66F96" w:rsidRDefault="006E6CF7" w:rsidP="006E6CF7">
      <w:pPr>
        <w:keepNext/>
        <w:ind w:firstLine="0"/>
        <w:jc w:val="center"/>
        <w:outlineLvl w:val="5"/>
        <w:rPr>
          <w:b/>
          <w:bCs/>
          <w:sz w:val="28"/>
          <w:szCs w:val="28"/>
          <w:lang w:val="ro-RO" w:eastAsia="ru-RU"/>
        </w:rPr>
      </w:pPr>
    </w:p>
    <w:p w:rsidR="00E66F96" w:rsidRPr="00E66F96" w:rsidRDefault="00E66F96" w:rsidP="006E6CF7">
      <w:pPr>
        <w:keepNext/>
        <w:ind w:firstLine="0"/>
        <w:jc w:val="center"/>
        <w:outlineLvl w:val="5"/>
        <w:rPr>
          <w:b/>
          <w:bCs/>
          <w:sz w:val="28"/>
          <w:szCs w:val="28"/>
          <w:lang w:val="ro-RO" w:eastAsia="ru-RU"/>
        </w:rPr>
      </w:pPr>
      <w:r w:rsidRPr="00E66F96">
        <w:rPr>
          <w:b/>
          <w:bCs/>
          <w:sz w:val="28"/>
          <w:szCs w:val="28"/>
          <w:lang w:val="ro-RO" w:eastAsia="ru-RU"/>
        </w:rPr>
        <w:t>pentru modificarea și completarea unor acte legislative</w:t>
      </w:r>
    </w:p>
    <w:p w:rsidR="00E66F96" w:rsidRPr="00E66F96" w:rsidRDefault="00E66F96" w:rsidP="006E6CF7">
      <w:pPr>
        <w:ind w:firstLine="0"/>
        <w:jc w:val="center"/>
        <w:rPr>
          <w:b/>
          <w:sz w:val="28"/>
          <w:szCs w:val="28"/>
          <w:lang w:val="ro-RO" w:eastAsia="ru-RU"/>
        </w:rPr>
      </w:pPr>
    </w:p>
    <w:p w:rsidR="00E66F96" w:rsidRPr="00E66F96" w:rsidRDefault="00E66F96" w:rsidP="00E66F96">
      <w:pPr>
        <w:ind w:firstLine="709"/>
        <w:rPr>
          <w:sz w:val="28"/>
          <w:szCs w:val="28"/>
          <w:lang w:val="ro-RO" w:eastAsia="ru-RU"/>
        </w:rPr>
      </w:pPr>
    </w:p>
    <w:p w:rsidR="00E66F96" w:rsidRPr="00E66F96" w:rsidRDefault="00E66F96" w:rsidP="00E66F96">
      <w:pPr>
        <w:ind w:firstLine="709"/>
        <w:rPr>
          <w:sz w:val="28"/>
          <w:szCs w:val="28"/>
          <w:lang w:val="ro-RO" w:eastAsia="ru-RU"/>
        </w:rPr>
      </w:pPr>
      <w:r w:rsidRPr="00E66F96">
        <w:rPr>
          <w:sz w:val="28"/>
          <w:szCs w:val="28"/>
          <w:lang w:val="ro-RO" w:eastAsia="ru-RU"/>
        </w:rPr>
        <w:t>Parlamentul adoptă prezenta lege organică.</w:t>
      </w:r>
    </w:p>
    <w:p w:rsidR="00E66F96" w:rsidRPr="00E66F96" w:rsidRDefault="00E66F96" w:rsidP="00E66F96">
      <w:pPr>
        <w:ind w:firstLine="709"/>
        <w:rPr>
          <w:sz w:val="28"/>
          <w:szCs w:val="28"/>
          <w:lang w:val="ro-RO" w:eastAsia="ru-RU"/>
        </w:rPr>
      </w:pPr>
    </w:p>
    <w:p w:rsidR="00E66F96" w:rsidRPr="00E66F96" w:rsidRDefault="00E66F96" w:rsidP="00E66F96">
      <w:pPr>
        <w:ind w:firstLine="709"/>
        <w:rPr>
          <w:bCs/>
          <w:sz w:val="28"/>
          <w:szCs w:val="28"/>
          <w:lang w:val="ro-RO" w:eastAsia="ru-RU"/>
        </w:rPr>
      </w:pPr>
      <w:r w:rsidRPr="00E66F96">
        <w:rPr>
          <w:b/>
          <w:bCs/>
          <w:sz w:val="28"/>
          <w:szCs w:val="28"/>
          <w:lang w:val="ro-RO" w:eastAsia="ru-RU"/>
        </w:rPr>
        <w:t xml:space="preserve">Art. I. </w:t>
      </w:r>
      <w:r w:rsidR="006E6CF7">
        <w:rPr>
          <w:b/>
          <w:bCs/>
          <w:sz w:val="28"/>
          <w:szCs w:val="28"/>
          <w:lang w:val="ro-RO" w:eastAsia="ru-RU"/>
        </w:rPr>
        <w:t>–</w:t>
      </w:r>
      <w:r w:rsidRPr="00E66F96">
        <w:rPr>
          <w:b/>
          <w:bCs/>
          <w:sz w:val="28"/>
          <w:szCs w:val="28"/>
          <w:lang w:val="ro-RO" w:eastAsia="ru-RU"/>
        </w:rPr>
        <w:t xml:space="preserve"> </w:t>
      </w:r>
      <w:r w:rsidRPr="00E66F96">
        <w:rPr>
          <w:bCs/>
          <w:sz w:val="28"/>
          <w:szCs w:val="28"/>
          <w:lang w:val="ro-RO" w:eastAsia="ru-RU"/>
        </w:rPr>
        <w:t xml:space="preserve">Codul penal al Republicii Moldova nr. 985-XV din 18 aprilie 2002 (republicat în Monitorul Oficial al Republicii Moldova, 2009, nr. 72-74, art. 195), cu modificările </w:t>
      </w:r>
      <w:r w:rsidR="006E6CF7">
        <w:rPr>
          <w:bCs/>
          <w:sz w:val="28"/>
          <w:szCs w:val="28"/>
          <w:lang w:val="ro-RO" w:eastAsia="ru-RU"/>
        </w:rPr>
        <w:t xml:space="preserve">şi completările </w:t>
      </w:r>
      <w:r w:rsidRPr="00E66F96">
        <w:rPr>
          <w:bCs/>
          <w:sz w:val="28"/>
          <w:szCs w:val="28"/>
          <w:lang w:val="ro-RO" w:eastAsia="ru-RU"/>
        </w:rPr>
        <w:t>ulterioare, se modifică și se completează după cum urmează: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1. La articolul 77 alineatul (1) litera d)</w:t>
      </w:r>
      <w:r w:rsidR="006E6CF7">
        <w:rPr>
          <w:bCs/>
          <w:sz w:val="28"/>
          <w:szCs w:val="28"/>
          <w:lang w:val="ro-RO" w:eastAsia="ru-RU"/>
        </w:rPr>
        <w:t>,</w:t>
      </w:r>
      <w:r w:rsidRPr="00E66F96">
        <w:rPr>
          <w:bCs/>
          <w:sz w:val="28"/>
          <w:szCs w:val="28"/>
          <w:lang w:val="ro-RO" w:eastAsia="ru-RU"/>
        </w:rPr>
        <w:t xml:space="preserve"> cuvintele „ură socială, naţională, rasială sau religioasă” se substituie cu cuvintele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2. Se completează cu art. 134</w:t>
      </w:r>
      <w:r w:rsidRPr="00E66F96">
        <w:rPr>
          <w:bCs/>
          <w:sz w:val="28"/>
          <w:szCs w:val="28"/>
          <w:vertAlign w:val="superscript"/>
          <w:lang w:val="ro-RO" w:eastAsia="ru-RU"/>
        </w:rPr>
        <w:t>14</w:t>
      </w:r>
      <w:r w:rsidRPr="00E66F96">
        <w:rPr>
          <w:bCs/>
          <w:sz w:val="28"/>
          <w:szCs w:val="28"/>
          <w:lang w:val="ro-RO" w:eastAsia="ru-RU"/>
        </w:rPr>
        <w:t xml:space="preserve">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w:t>
      </w:r>
      <w:r w:rsidRPr="00E66F96">
        <w:rPr>
          <w:b/>
          <w:bCs/>
          <w:sz w:val="28"/>
          <w:szCs w:val="28"/>
          <w:lang w:val="ro-RO" w:eastAsia="ru-RU"/>
        </w:rPr>
        <w:t>Articolul 134</w:t>
      </w:r>
      <w:r w:rsidRPr="00E66F96">
        <w:rPr>
          <w:b/>
          <w:bCs/>
          <w:sz w:val="28"/>
          <w:szCs w:val="28"/>
          <w:vertAlign w:val="superscript"/>
          <w:lang w:val="ro-RO" w:eastAsia="ru-RU"/>
        </w:rPr>
        <w:t>14</w:t>
      </w:r>
      <w:r w:rsidRPr="00E66F96">
        <w:rPr>
          <w:bCs/>
          <w:sz w:val="28"/>
          <w:szCs w:val="28"/>
          <w:lang w:val="ro-RO" w:eastAsia="ru-RU"/>
        </w:rPr>
        <w:t xml:space="preserve">. Motive de prejudecată, dispreț sau ură </w:t>
      </w:r>
    </w:p>
    <w:p w:rsidR="00E66F96" w:rsidRPr="00E66F96" w:rsidRDefault="00E66F96" w:rsidP="00E66F96">
      <w:pPr>
        <w:ind w:firstLine="709"/>
        <w:rPr>
          <w:bCs/>
          <w:sz w:val="28"/>
          <w:szCs w:val="28"/>
          <w:lang w:val="ro-RO" w:eastAsia="ru-RU"/>
        </w:rPr>
      </w:pPr>
      <w:r w:rsidRPr="00E66F96">
        <w:rPr>
          <w:bCs/>
          <w:sz w:val="28"/>
          <w:szCs w:val="28"/>
          <w:lang w:val="ro-RO" w:eastAsia="ru-RU"/>
        </w:rPr>
        <w:t>Prin motive de prejudecată, dispreț sau ură se înțeleg raționamente ale făptuitorului determinate de atitudinea ostilă a acestuia</w:t>
      </w:r>
      <w:r w:rsidR="006E6CF7">
        <w:rPr>
          <w:bCs/>
          <w:sz w:val="28"/>
          <w:szCs w:val="28"/>
          <w:lang w:val="ro-RO" w:eastAsia="ru-RU"/>
        </w:rPr>
        <w:t>,</w:t>
      </w:r>
      <w:r w:rsidRPr="00E66F96">
        <w:rPr>
          <w:bCs/>
          <w:sz w:val="28"/>
          <w:szCs w:val="28"/>
          <w:lang w:val="ro-RO" w:eastAsia="ru-RU"/>
        </w:rPr>
        <w:t xml:space="preserve"> generată din motive, fie ele reale sau percepute ca fiind reale, de rasă, culoare, origine etnică, națională sau socială, cetățenie, sex, avere, caracteristici genetice, limbă, religie sau convingeri, opinii politice, apartenență sau neapartenență la un grup, naștere sau descendență, dizabilitate, sănătate, vîrstă, orientare sexuală, identitate de gen</w:t>
      </w:r>
      <w:r w:rsidR="006E6CF7">
        <w:rPr>
          <w:bCs/>
          <w:sz w:val="28"/>
          <w:szCs w:val="28"/>
          <w:lang w:val="ro-RO" w:eastAsia="ru-RU"/>
        </w:rPr>
        <w:t>,</w:t>
      </w:r>
      <w:r w:rsidRPr="00E66F96">
        <w:rPr>
          <w:bCs/>
          <w:sz w:val="28"/>
          <w:szCs w:val="28"/>
          <w:lang w:val="ro-RO" w:eastAsia="ru-RU"/>
        </w:rPr>
        <w:t xml:space="preserve"> sau față de persoanele care acordă suport persoanelor ce pot </w:t>
      </w:r>
      <w:r w:rsidRPr="00E66F96">
        <w:rPr>
          <w:bCs/>
          <w:sz w:val="28"/>
          <w:szCs w:val="28"/>
          <w:lang w:val="ro-RO" w:eastAsia="ru-RU"/>
        </w:rPr>
        <w:lastRenderedPageBreak/>
        <w:t xml:space="preserve">fi individualizate </w:t>
      </w:r>
      <w:r w:rsidR="00D520C4">
        <w:rPr>
          <w:bCs/>
          <w:sz w:val="28"/>
          <w:szCs w:val="28"/>
          <w:lang w:val="ro-RO" w:eastAsia="ru-RU"/>
        </w:rPr>
        <w:t xml:space="preserve">    </w:t>
      </w:r>
      <w:r w:rsidRPr="00E66F96">
        <w:rPr>
          <w:bCs/>
          <w:sz w:val="28"/>
          <w:szCs w:val="28"/>
          <w:lang w:val="ro-RO" w:eastAsia="ru-RU"/>
        </w:rPr>
        <w:t xml:space="preserve">printr-un asemenea criteriu </w:t>
      </w:r>
      <w:r w:rsidR="006E6CF7">
        <w:rPr>
          <w:bCs/>
          <w:sz w:val="28"/>
          <w:szCs w:val="28"/>
          <w:lang w:val="ro-RO" w:eastAsia="ru-RU"/>
        </w:rPr>
        <w:t>ori</w:t>
      </w:r>
      <w:r w:rsidR="006E6CF7" w:rsidRPr="00E66F96">
        <w:rPr>
          <w:bCs/>
          <w:sz w:val="28"/>
          <w:szCs w:val="28"/>
          <w:lang w:val="ro-RO" w:eastAsia="ru-RU"/>
        </w:rPr>
        <w:t xml:space="preserve"> </w:t>
      </w:r>
      <w:r w:rsidRPr="00E66F96">
        <w:rPr>
          <w:bCs/>
          <w:sz w:val="28"/>
          <w:szCs w:val="28"/>
          <w:lang w:val="ro-RO" w:eastAsia="ru-RU"/>
        </w:rPr>
        <w:t>se asociază cu acestea.”</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3. La articolul 135</w:t>
      </w:r>
      <w:r w:rsidRPr="00E66F96">
        <w:rPr>
          <w:bCs/>
          <w:sz w:val="28"/>
          <w:szCs w:val="28"/>
          <w:vertAlign w:val="superscript"/>
          <w:lang w:val="ro-RO" w:eastAsia="ru-RU"/>
        </w:rPr>
        <w:t>1</w:t>
      </w:r>
      <w:r w:rsidRPr="00E66F96">
        <w:rPr>
          <w:bCs/>
          <w:sz w:val="28"/>
          <w:szCs w:val="28"/>
          <w:lang w:val="ro-RO" w:eastAsia="ru-RU"/>
        </w:rPr>
        <w:t xml:space="preserve"> alineatul (1) litera e), cuvintele „formă de violenţă sexuală” se substituie cu cuvintele „acţiune violentă cu caracter sexual”.</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4. La articolul 145 alineatul (2) litera l), cuvintele „ură socială, naţională, rasială sau religioasă” se substituie cu cuvintele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5. La articolul 151 alineatul (2) litera i), cuvintele „ură socială, naţională, rasială sau religioasă” se substituie cu cuvintele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6. La articolul 152 alineatul (2) litera j), cuvintele „ură socială, naţională, rasială sau religioasă” se substituie cu cuvintele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7. La articolul 155:</w:t>
      </w:r>
    </w:p>
    <w:p w:rsidR="00E66F96" w:rsidRPr="00E66F96" w:rsidRDefault="00E66F96" w:rsidP="00E66F96">
      <w:pPr>
        <w:ind w:firstLine="709"/>
        <w:rPr>
          <w:bCs/>
          <w:sz w:val="28"/>
          <w:szCs w:val="28"/>
          <w:lang w:val="ro-RO" w:eastAsia="ru-RU"/>
        </w:rPr>
      </w:pPr>
      <w:r w:rsidRPr="00E66F96">
        <w:rPr>
          <w:bCs/>
          <w:sz w:val="28"/>
          <w:szCs w:val="28"/>
          <w:lang w:val="ro-RO" w:eastAsia="ru-RU"/>
        </w:rPr>
        <w:t>alineatul unic devine alineatul (1);</w:t>
      </w:r>
    </w:p>
    <w:p w:rsidR="00E66F96" w:rsidRPr="00E66F96" w:rsidRDefault="00E66F96" w:rsidP="00E66F96">
      <w:pPr>
        <w:ind w:firstLine="709"/>
        <w:rPr>
          <w:bCs/>
          <w:sz w:val="28"/>
          <w:szCs w:val="28"/>
          <w:lang w:val="ro-RO" w:eastAsia="ru-RU"/>
        </w:rPr>
      </w:pPr>
      <w:r w:rsidRPr="00E66F96">
        <w:rPr>
          <w:bCs/>
          <w:sz w:val="28"/>
          <w:szCs w:val="28"/>
          <w:lang w:val="ro-RO" w:eastAsia="ru-RU"/>
        </w:rPr>
        <w:t>se completează cu alineatul (2)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„(2) Aceeași faptă  săvîrșită din motive de prejudecată, dispreț sau ură</w:t>
      </w:r>
    </w:p>
    <w:p w:rsidR="00E66F96" w:rsidRPr="00E66F96" w:rsidRDefault="00E66F96" w:rsidP="00E66F96">
      <w:pPr>
        <w:ind w:firstLine="709"/>
        <w:rPr>
          <w:bCs/>
          <w:sz w:val="28"/>
          <w:szCs w:val="28"/>
          <w:lang w:val="ro-RO" w:eastAsia="ru-RU"/>
        </w:rPr>
      </w:pPr>
      <w:r w:rsidRPr="00E66F96">
        <w:rPr>
          <w:bCs/>
          <w:sz w:val="28"/>
          <w:szCs w:val="28"/>
          <w:lang w:val="ro-RO" w:eastAsia="ru-RU"/>
        </w:rPr>
        <w:t>se pedepsește cu amendă de la 400 la 600 unități convenționale sau cu muncă neremunerată în folosul comunităţii de la 200 la 240 de ore, sau cu închisoare de la 2 la 4 ani.”.</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lastRenderedPageBreak/>
        <w:t xml:space="preserve">8. </w:t>
      </w:r>
      <w:r w:rsidR="00D520C4">
        <w:rPr>
          <w:bCs/>
          <w:sz w:val="28"/>
          <w:szCs w:val="28"/>
          <w:lang w:val="ro-RO" w:eastAsia="ru-RU"/>
        </w:rPr>
        <w:t>La a</w:t>
      </w:r>
      <w:r w:rsidRPr="00E66F96">
        <w:rPr>
          <w:bCs/>
          <w:sz w:val="28"/>
          <w:szCs w:val="28"/>
          <w:lang w:val="ro-RO" w:eastAsia="ru-RU"/>
        </w:rPr>
        <w:t>rticolul 158</w:t>
      </w:r>
      <w:r w:rsidR="00D520C4">
        <w:rPr>
          <w:bCs/>
          <w:sz w:val="28"/>
          <w:szCs w:val="28"/>
          <w:lang w:val="ro-RO" w:eastAsia="ru-RU"/>
        </w:rPr>
        <w:t>,</w:t>
      </w:r>
      <w:r w:rsidRPr="00E66F96">
        <w:rPr>
          <w:bCs/>
          <w:sz w:val="28"/>
          <w:szCs w:val="28"/>
          <w:lang w:val="ro-RO" w:eastAsia="ru-RU"/>
        </w:rPr>
        <w:t xml:space="preserve"> alineatul (3) se completează cu litera g)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„g)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9. </w:t>
      </w:r>
      <w:r w:rsidR="00D520C4">
        <w:rPr>
          <w:bCs/>
          <w:sz w:val="28"/>
          <w:szCs w:val="28"/>
          <w:lang w:val="ro-RO" w:eastAsia="ru-RU"/>
        </w:rPr>
        <w:t>La a</w:t>
      </w:r>
      <w:r w:rsidRPr="00E66F96">
        <w:rPr>
          <w:bCs/>
          <w:sz w:val="28"/>
          <w:szCs w:val="28"/>
          <w:lang w:val="ro-RO" w:eastAsia="ru-RU"/>
        </w:rPr>
        <w:t>rticolul 160</w:t>
      </w:r>
      <w:r w:rsidR="00D520C4">
        <w:rPr>
          <w:bCs/>
          <w:sz w:val="28"/>
          <w:szCs w:val="28"/>
          <w:lang w:val="ro-RO" w:eastAsia="ru-RU"/>
        </w:rPr>
        <w:t>,</w:t>
      </w:r>
      <w:r w:rsidRPr="00E66F96">
        <w:rPr>
          <w:bCs/>
          <w:sz w:val="28"/>
          <w:szCs w:val="28"/>
          <w:lang w:val="ro-RO" w:eastAsia="ru-RU"/>
        </w:rPr>
        <w:t xml:space="preserve"> alineatul (3) se completează cu litera d)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„d) au fost săvîrșite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10. </w:t>
      </w:r>
      <w:r w:rsidR="006E6CF7">
        <w:rPr>
          <w:bCs/>
          <w:sz w:val="28"/>
          <w:szCs w:val="28"/>
          <w:lang w:val="ro-RO" w:eastAsia="ru-RU"/>
        </w:rPr>
        <w:t>A</w:t>
      </w:r>
      <w:r w:rsidRPr="00E66F96">
        <w:rPr>
          <w:bCs/>
          <w:sz w:val="28"/>
          <w:szCs w:val="28"/>
          <w:lang w:val="ro-RO" w:eastAsia="ru-RU"/>
        </w:rPr>
        <w:t>rticolul 162 se completează cu alineatul (1</w:t>
      </w:r>
      <w:r w:rsidRPr="00E66F96">
        <w:rPr>
          <w:bCs/>
          <w:sz w:val="28"/>
          <w:szCs w:val="28"/>
          <w:vertAlign w:val="superscript"/>
          <w:lang w:val="ro-RO" w:eastAsia="ru-RU"/>
        </w:rPr>
        <w:t>1</w:t>
      </w:r>
      <w:r w:rsidRPr="00E66F96">
        <w:rPr>
          <w:bCs/>
          <w:sz w:val="28"/>
          <w:szCs w:val="28"/>
          <w:lang w:val="ro-RO" w:eastAsia="ru-RU"/>
        </w:rPr>
        <w:t>)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„(1</w:t>
      </w:r>
      <w:r w:rsidRPr="00E66F96">
        <w:rPr>
          <w:bCs/>
          <w:sz w:val="28"/>
          <w:szCs w:val="28"/>
          <w:vertAlign w:val="superscript"/>
          <w:lang w:val="ro-RO" w:eastAsia="ru-RU"/>
        </w:rPr>
        <w:t>1</w:t>
      </w:r>
      <w:r w:rsidRPr="00E66F96">
        <w:rPr>
          <w:bCs/>
          <w:sz w:val="28"/>
          <w:szCs w:val="28"/>
          <w:lang w:val="ro-RO" w:eastAsia="ru-RU"/>
        </w:rPr>
        <w:t xml:space="preserve">) Aceeași faptă săvîrșită din motive de prejudecată, dispreț sau ură </w:t>
      </w:r>
    </w:p>
    <w:p w:rsidR="00E66F96" w:rsidRPr="00E66F96" w:rsidRDefault="00E66F96" w:rsidP="00E66F96">
      <w:pPr>
        <w:ind w:firstLine="709"/>
        <w:rPr>
          <w:bCs/>
          <w:sz w:val="28"/>
          <w:szCs w:val="28"/>
          <w:lang w:val="ro-RO" w:eastAsia="ru-RU"/>
        </w:rPr>
      </w:pPr>
      <w:r w:rsidRPr="00E66F96">
        <w:rPr>
          <w:bCs/>
          <w:sz w:val="28"/>
          <w:szCs w:val="28"/>
          <w:lang w:val="ro-RO" w:eastAsia="ru-RU"/>
        </w:rPr>
        <w:t>se pedepsește cu amendă în mărime de la 500 la 700 unităţi convenţionale sau cu muncă neremunerată în folosul comunităţii de la 150 la 240 de ore.”;</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11. </w:t>
      </w:r>
      <w:r w:rsidR="006E6CF7">
        <w:rPr>
          <w:bCs/>
          <w:sz w:val="28"/>
          <w:szCs w:val="28"/>
          <w:lang w:val="ro-RO" w:eastAsia="ru-RU"/>
        </w:rPr>
        <w:t>A</w:t>
      </w:r>
      <w:r w:rsidRPr="00E66F96">
        <w:rPr>
          <w:bCs/>
          <w:sz w:val="28"/>
          <w:szCs w:val="28"/>
          <w:lang w:val="ro-RO" w:eastAsia="ru-RU"/>
        </w:rPr>
        <w:t>rticolul 163 se completează cu alineatul (1</w:t>
      </w:r>
      <w:r w:rsidRPr="00E66F96">
        <w:rPr>
          <w:bCs/>
          <w:sz w:val="28"/>
          <w:szCs w:val="28"/>
          <w:vertAlign w:val="superscript"/>
          <w:lang w:val="ro-RO" w:eastAsia="ru-RU"/>
        </w:rPr>
        <w:t>1</w:t>
      </w:r>
      <w:r w:rsidRPr="00E66F96">
        <w:rPr>
          <w:bCs/>
          <w:sz w:val="28"/>
          <w:szCs w:val="28"/>
          <w:lang w:val="ro-RO" w:eastAsia="ru-RU"/>
        </w:rPr>
        <w:t>)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„(1</w:t>
      </w:r>
      <w:r w:rsidRPr="00E66F96">
        <w:rPr>
          <w:bCs/>
          <w:sz w:val="28"/>
          <w:szCs w:val="28"/>
          <w:vertAlign w:val="superscript"/>
          <w:lang w:val="ro-RO" w:eastAsia="ru-RU"/>
        </w:rPr>
        <w:t>1</w:t>
      </w:r>
      <w:r w:rsidRPr="00E66F96">
        <w:rPr>
          <w:bCs/>
          <w:sz w:val="28"/>
          <w:szCs w:val="28"/>
          <w:lang w:val="ro-RO" w:eastAsia="ru-RU"/>
        </w:rPr>
        <w:t xml:space="preserve">) Aceeași faptă săvîrșită din motive de prejudecată, dispreț sau ură </w:t>
      </w:r>
    </w:p>
    <w:p w:rsidR="00E66F96" w:rsidRPr="00E66F96" w:rsidRDefault="00E66F96" w:rsidP="00E66F96">
      <w:pPr>
        <w:ind w:firstLine="709"/>
        <w:rPr>
          <w:bCs/>
          <w:sz w:val="28"/>
          <w:szCs w:val="28"/>
          <w:lang w:val="ro-RO" w:eastAsia="ru-RU"/>
        </w:rPr>
      </w:pPr>
      <w:r w:rsidRPr="00E66F96">
        <w:rPr>
          <w:bCs/>
          <w:sz w:val="28"/>
          <w:szCs w:val="28"/>
          <w:lang w:val="ro-RO" w:eastAsia="ru-RU"/>
        </w:rPr>
        <w:t>se pedepseşte cu amendă în mărime de la 200 pînă la 400 unităţi convenţionale sau cu muncă neremunerată în folosul comunităţii de la 200 la 240 de ore, sau cu închisoare de la 1 pînă la 3 ani.”;</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12. </w:t>
      </w:r>
      <w:r w:rsidR="006E6CF7">
        <w:rPr>
          <w:bCs/>
          <w:sz w:val="28"/>
          <w:szCs w:val="28"/>
          <w:lang w:val="ro-RO" w:eastAsia="ru-RU"/>
        </w:rPr>
        <w:t>La a</w:t>
      </w:r>
      <w:r w:rsidRPr="00E66F96">
        <w:rPr>
          <w:bCs/>
          <w:sz w:val="28"/>
          <w:szCs w:val="28"/>
          <w:lang w:val="ro-RO" w:eastAsia="ru-RU"/>
        </w:rPr>
        <w:t>rticolul 164</w:t>
      </w:r>
      <w:r w:rsidR="006E6CF7">
        <w:rPr>
          <w:bCs/>
          <w:sz w:val="28"/>
          <w:szCs w:val="28"/>
          <w:lang w:val="ro-RO" w:eastAsia="ru-RU"/>
        </w:rPr>
        <w:t>,</w:t>
      </w:r>
      <w:r w:rsidRPr="00E66F96">
        <w:rPr>
          <w:bCs/>
          <w:sz w:val="28"/>
          <w:szCs w:val="28"/>
          <w:lang w:val="ro-RO" w:eastAsia="ru-RU"/>
        </w:rPr>
        <w:t xml:space="preserve"> alineatul (2) se completează cu litera h)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„h)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lastRenderedPageBreak/>
        <w:t xml:space="preserve">13. </w:t>
      </w:r>
      <w:r w:rsidR="006E6CF7">
        <w:rPr>
          <w:bCs/>
          <w:sz w:val="28"/>
          <w:szCs w:val="28"/>
          <w:lang w:val="ro-RO" w:eastAsia="ru-RU"/>
        </w:rPr>
        <w:t>La a</w:t>
      </w:r>
      <w:r w:rsidRPr="00E66F96">
        <w:rPr>
          <w:bCs/>
          <w:sz w:val="28"/>
          <w:szCs w:val="28"/>
          <w:lang w:val="ro-RO" w:eastAsia="ru-RU"/>
        </w:rPr>
        <w:t>rticolul 166</w:t>
      </w:r>
      <w:r w:rsidR="006E6CF7">
        <w:rPr>
          <w:bCs/>
          <w:sz w:val="28"/>
          <w:szCs w:val="28"/>
          <w:lang w:val="ro-RO" w:eastAsia="ru-RU"/>
        </w:rPr>
        <w:t>,</w:t>
      </w:r>
      <w:r w:rsidRPr="00E66F96">
        <w:rPr>
          <w:bCs/>
          <w:sz w:val="28"/>
          <w:szCs w:val="28"/>
          <w:lang w:val="ro-RO" w:eastAsia="ru-RU"/>
        </w:rPr>
        <w:t xml:space="preserve"> alineatul (2) se completează cu litera d</w:t>
      </w:r>
      <w:r w:rsidRPr="00E66F96">
        <w:rPr>
          <w:bCs/>
          <w:sz w:val="28"/>
          <w:szCs w:val="28"/>
          <w:vertAlign w:val="superscript"/>
          <w:lang w:val="ro-RO" w:eastAsia="ru-RU"/>
        </w:rPr>
        <w:t>1</w:t>
      </w:r>
      <w:r w:rsidRPr="00E66F96">
        <w:rPr>
          <w:bCs/>
          <w:sz w:val="28"/>
          <w:szCs w:val="28"/>
          <w:lang w:val="ro-RO" w:eastAsia="ru-RU"/>
        </w:rPr>
        <w:t>)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„d</w:t>
      </w:r>
      <w:r w:rsidRPr="00E66F96">
        <w:rPr>
          <w:bCs/>
          <w:sz w:val="28"/>
          <w:szCs w:val="28"/>
          <w:vertAlign w:val="superscript"/>
          <w:lang w:val="ro-RO" w:eastAsia="ru-RU"/>
        </w:rPr>
        <w:t>1</w:t>
      </w:r>
      <w:r w:rsidRPr="00E66F96">
        <w:rPr>
          <w:bCs/>
          <w:sz w:val="28"/>
          <w:szCs w:val="28"/>
          <w:lang w:val="ro-RO" w:eastAsia="ru-RU"/>
        </w:rPr>
        <w:t>)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14. La articolul 166</w:t>
      </w:r>
      <w:r w:rsidRPr="00E66F96">
        <w:rPr>
          <w:bCs/>
          <w:sz w:val="28"/>
          <w:szCs w:val="28"/>
          <w:vertAlign w:val="superscript"/>
          <w:lang w:val="ro-RO" w:eastAsia="ru-RU"/>
        </w:rPr>
        <w:t>1</w:t>
      </w:r>
      <w:r w:rsidRPr="00E66F96">
        <w:rPr>
          <w:bCs/>
          <w:sz w:val="28"/>
          <w:szCs w:val="28"/>
          <w:lang w:val="ro-RO" w:eastAsia="ru-RU"/>
        </w:rPr>
        <w:t>, alineatele (2) și (4) se completează cu litera h</w:t>
      </w:r>
      <w:r w:rsidR="006E6CF7">
        <w:rPr>
          <w:bCs/>
          <w:sz w:val="28"/>
          <w:szCs w:val="28"/>
          <w:lang w:val="ro-RO" w:eastAsia="ru-RU"/>
        </w:rPr>
        <w:t>)</w:t>
      </w:r>
      <w:r w:rsidRPr="00E66F96">
        <w:rPr>
          <w:bCs/>
          <w:sz w:val="28"/>
          <w:szCs w:val="28"/>
          <w:lang w:val="ro-RO" w:eastAsia="ru-RU"/>
        </w:rPr>
        <w:t xml:space="preserve">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„h) săvîrșite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15. </w:t>
      </w:r>
      <w:r w:rsidR="006E6CF7">
        <w:rPr>
          <w:bCs/>
          <w:sz w:val="28"/>
          <w:szCs w:val="28"/>
          <w:lang w:val="ro-RO" w:eastAsia="ru-RU"/>
        </w:rPr>
        <w:t>La a</w:t>
      </w:r>
      <w:r w:rsidRPr="00E66F96">
        <w:rPr>
          <w:bCs/>
          <w:sz w:val="28"/>
          <w:szCs w:val="28"/>
          <w:lang w:val="ro-RO" w:eastAsia="ru-RU"/>
        </w:rPr>
        <w:t>rticolul 171</w:t>
      </w:r>
      <w:r w:rsidR="006E6CF7">
        <w:rPr>
          <w:bCs/>
          <w:sz w:val="28"/>
          <w:szCs w:val="28"/>
          <w:lang w:val="ro-RO" w:eastAsia="ru-RU"/>
        </w:rPr>
        <w:t>,</w:t>
      </w:r>
      <w:r w:rsidRPr="00E66F96">
        <w:rPr>
          <w:bCs/>
          <w:sz w:val="28"/>
          <w:szCs w:val="28"/>
          <w:lang w:val="ro-RO" w:eastAsia="ru-RU"/>
        </w:rPr>
        <w:t xml:space="preserve"> alineatul (2) se completează cu litera g)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„g) săvîrșit din motive de prejudecată, dispreț sau ură”</w:t>
      </w:r>
      <w:r w:rsidR="00D520C4">
        <w:rPr>
          <w:bCs/>
          <w:sz w:val="28"/>
          <w:szCs w:val="28"/>
          <w:lang w:val="ro-RO" w:eastAsia="ru-RU"/>
        </w:rPr>
        <w:t>.</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16. </w:t>
      </w:r>
      <w:r w:rsidR="00D520C4">
        <w:rPr>
          <w:bCs/>
          <w:sz w:val="28"/>
          <w:szCs w:val="28"/>
          <w:lang w:val="ro-RO" w:eastAsia="ru-RU"/>
        </w:rPr>
        <w:t>La a</w:t>
      </w:r>
      <w:r w:rsidRPr="00E66F96">
        <w:rPr>
          <w:bCs/>
          <w:sz w:val="28"/>
          <w:szCs w:val="28"/>
          <w:lang w:val="ro-RO" w:eastAsia="ru-RU"/>
        </w:rPr>
        <w:t>rticolul 172</w:t>
      </w:r>
      <w:r w:rsidR="00D520C4">
        <w:rPr>
          <w:bCs/>
          <w:sz w:val="28"/>
          <w:szCs w:val="28"/>
          <w:lang w:val="ro-RO" w:eastAsia="ru-RU"/>
        </w:rPr>
        <w:t>,</w:t>
      </w:r>
      <w:r w:rsidRPr="00E66F96">
        <w:rPr>
          <w:bCs/>
          <w:sz w:val="28"/>
          <w:szCs w:val="28"/>
          <w:lang w:val="ro-RO" w:eastAsia="ru-RU"/>
        </w:rPr>
        <w:t xml:space="preserve"> alineatul (2) se completează cu litera h)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„h) săvîrșite din motive de prejudecată, dispreț sau ură”</w:t>
      </w:r>
      <w:r w:rsidR="00D520C4">
        <w:rPr>
          <w:bCs/>
          <w:sz w:val="28"/>
          <w:szCs w:val="28"/>
          <w:lang w:val="ro-RO" w:eastAsia="ru-RU"/>
        </w:rPr>
        <w:t>.</w:t>
      </w:r>
    </w:p>
    <w:p w:rsidR="00E66F96" w:rsidRDefault="00E66F96" w:rsidP="00E66F96">
      <w:pPr>
        <w:ind w:firstLine="709"/>
        <w:rPr>
          <w:bCs/>
          <w:sz w:val="28"/>
          <w:szCs w:val="28"/>
          <w:lang w:val="ro-RO" w:eastAsia="ru-RU"/>
        </w:rPr>
      </w:pPr>
    </w:p>
    <w:p w:rsidR="006E6CF7" w:rsidRPr="00E66F96" w:rsidRDefault="006E6CF7"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17. La articolul 173:</w:t>
      </w:r>
    </w:p>
    <w:p w:rsidR="00E66F96" w:rsidRPr="00E66F96" w:rsidRDefault="00E66F96" w:rsidP="00E66F96">
      <w:pPr>
        <w:ind w:firstLine="709"/>
        <w:rPr>
          <w:bCs/>
          <w:sz w:val="28"/>
          <w:szCs w:val="28"/>
          <w:lang w:val="ro-RO" w:eastAsia="ru-RU"/>
        </w:rPr>
      </w:pPr>
      <w:r w:rsidRPr="00E66F96">
        <w:rPr>
          <w:bCs/>
          <w:sz w:val="28"/>
          <w:szCs w:val="28"/>
          <w:lang w:val="ro-RO" w:eastAsia="ru-RU"/>
        </w:rPr>
        <w:t>alineatul unic devine alineatul (1);</w:t>
      </w:r>
    </w:p>
    <w:p w:rsidR="00E66F96" w:rsidRPr="00E66F96" w:rsidRDefault="00E66F96" w:rsidP="00E66F96">
      <w:pPr>
        <w:ind w:firstLine="709"/>
        <w:rPr>
          <w:bCs/>
          <w:sz w:val="28"/>
          <w:szCs w:val="28"/>
          <w:lang w:val="ro-RO" w:eastAsia="ru-RU"/>
        </w:rPr>
      </w:pPr>
      <w:r w:rsidRPr="00E66F96">
        <w:rPr>
          <w:bCs/>
          <w:sz w:val="28"/>
          <w:szCs w:val="28"/>
          <w:lang w:val="ro-RO" w:eastAsia="ru-RU"/>
        </w:rPr>
        <w:t>se completează cu alineatul (2)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„(2) Aceeași faptă  săvîrșită din motive de prejudecată, dispreț sau ură</w:t>
      </w:r>
    </w:p>
    <w:p w:rsidR="00E66F96" w:rsidRPr="00E66F96" w:rsidRDefault="00E66F96" w:rsidP="00E66F96">
      <w:pPr>
        <w:ind w:firstLine="709"/>
        <w:rPr>
          <w:bCs/>
          <w:sz w:val="28"/>
          <w:szCs w:val="28"/>
          <w:lang w:val="ro-RO" w:eastAsia="ru-RU"/>
        </w:rPr>
      </w:pPr>
      <w:r w:rsidRPr="00E66F96">
        <w:rPr>
          <w:bCs/>
          <w:sz w:val="28"/>
          <w:szCs w:val="28"/>
          <w:lang w:val="ro-RO" w:eastAsia="ru-RU"/>
        </w:rPr>
        <w:t>se pedepseşte cu amendă în mărime de la 500 la 700 unităţi convenţionale sau cu muncă neremunerată în folosul comunităţii de la 200 la 240 de ore, sau cu închisoare de pînă la 4 ani.”</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18. </w:t>
      </w:r>
      <w:r w:rsidR="006E6CF7">
        <w:rPr>
          <w:bCs/>
          <w:sz w:val="28"/>
          <w:szCs w:val="28"/>
          <w:lang w:val="ro-RO" w:eastAsia="ru-RU"/>
        </w:rPr>
        <w:t>La a</w:t>
      </w:r>
      <w:r w:rsidRPr="00E66F96">
        <w:rPr>
          <w:bCs/>
          <w:sz w:val="28"/>
          <w:szCs w:val="28"/>
          <w:lang w:val="ro-RO" w:eastAsia="ru-RU"/>
        </w:rPr>
        <w:t>rticolul 184</w:t>
      </w:r>
      <w:r w:rsidR="006E6CF7">
        <w:rPr>
          <w:bCs/>
          <w:sz w:val="28"/>
          <w:szCs w:val="28"/>
          <w:lang w:val="ro-RO" w:eastAsia="ru-RU"/>
        </w:rPr>
        <w:t>,</w:t>
      </w:r>
      <w:r w:rsidRPr="00E66F96">
        <w:rPr>
          <w:bCs/>
          <w:sz w:val="28"/>
          <w:szCs w:val="28"/>
          <w:lang w:val="ro-RO" w:eastAsia="ru-RU"/>
        </w:rPr>
        <w:t xml:space="preserve"> alineatul (2) se completează cu litera b</w:t>
      </w:r>
      <w:r w:rsidRPr="00E66F96">
        <w:rPr>
          <w:bCs/>
          <w:sz w:val="28"/>
          <w:szCs w:val="28"/>
          <w:vertAlign w:val="superscript"/>
          <w:lang w:val="ro-RO" w:eastAsia="ru-RU"/>
        </w:rPr>
        <w:t>1</w:t>
      </w:r>
      <w:r w:rsidRPr="00E66F96">
        <w:rPr>
          <w:bCs/>
          <w:sz w:val="28"/>
          <w:szCs w:val="28"/>
          <w:lang w:val="ro-RO" w:eastAsia="ru-RU"/>
        </w:rPr>
        <w:t>)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lastRenderedPageBreak/>
        <w:t>„b</w:t>
      </w:r>
      <w:r w:rsidRPr="00E66F96">
        <w:rPr>
          <w:bCs/>
          <w:sz w:val="28"/>
          <w:szCs w:val="28"/>
          <w:vertAlign w:val="superscript"/>
          <w:lang w:val="ro-RO" w:eastAsia="ru-RU"/>
        </w:rPr>
        <w:t>1</w:t>
      </w:r>
      <w:r w:rsidRPr="00E66F96">
        <w:rPr>
          <w:bCs/>
          <w:sz w:val="28"/>
          <w:szCs w:val="28"/>
          <w:lang w:val="ro-RO" w:eastAsia="ru-RU"/>
        </w:rPr>
        <w:t>) săvîrșită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19. </w:t>
      </w:r>
      <w:r w:rsidR="006E6CF7">
        <w:rPr>
          <w:bCs/>
          <w:sz w:val="28"/>
          <w:szCs w:val="28"/>
          <w:lang w:val="ro-RO" w:eastAsia="ru-RU"/>
        </w:rPr>
        <w:t>La a</w:t>
      </w:r>
      <w:r w:rsidRPr="00E66F96">
        <w:rPr>
          <w:bCs/>
          <w:sz w:val="28"/>
          <w:szCs w:val="28"/>
          <w:lang w:val="ro-RO" w:eastAsia="ru-RU"/>
        </w:rPr>
        <w:t>rticolul 187</w:t>
      </w:r>
      <w:r w:rsidR="006E6CF7">
        <w:rPr>
          <w:bCs/>
          <w:sz w:val="28"/>
          <w:szCs w:val="28"/>
          <w:lang w:val="ro-RO" w:eastAsia="ru-RU"/>
        </w:rPr>
        <w:t>,</w:t>
      </w:r>
      <w:r w:rsidRPr="00E66F96">
        <w:rPr>
          <w:bCs/>
          <w:sz w:val="28"/>
          <w:szCs w:val="28"/>
          <w:lang w:val="ro-RO" w:eastAsia="ru-RU"/>
        </w:rPr>
        <w:t xml:space="preserve"> alineatul (2) se completează cu litera g)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„g)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20. </w:t>
      </w:r>
      <w:r w:rsidR="006E6CF7">
        <w:rPr>
          <w:bCs/>
          <w:sz w:val="28"/>
          <w:szCs w:val="28"/>
          <w:lang w:val="ro-RO" w:eastAsia="ru-RU"/>
        </w:rPr>
        <w:t>La a</w:t>
      </w:r>
      <w:r w:rsidRPr="00E66F96">
        <w:rPr>
          <w:bCs/>
          <w:sz w:val="28"/>
          <w:szCs w:val="28"/>
          <w:lang w:val="ro-RO" w:eastAsia="ru-RU"/>
        </w:rPr>
        <w:t>rticolul 188</w:t>
      </w:r>
      <w:r w:rsidR="006E6CF7">
        <w:rPr>
          <w:bCs/>
          <w:sz w:val="28"/>
          <w:szCs w:val="28"/>
          <w:lang w:val="ro-RO" w:eastAsia="ru-RU"/>
        </w:rPr>
        <w:t>,</w:t>
      </w:r>
      <w:r w:rsidRPr="00E66F96">
        <w:rPr>
          <w:bCs/>
          <w:sz w:val="28"/>
          <w:szCs w:val="28"/>
          <w:lang w:val="ro-RO" w:eastAsia="ru-RU"/>
        </w:rPr>
        <w:t xml:space="preserve"> alineatul (2) se completează cu litera g)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„g)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21. Articolul 193:</w:t>
      </w:r>
    </w:p>
    <w:p w:rsidR="00E66F96" w:rsidRPr="00E66F96" w:rsidRDefault="00E66F96" w:rsidP="00E66F96">
      <w:pPr>
        <w:ind w:firstLine="709"/>
        <w:rPr>
          <w:bCs/>
          <w:sz w:val="28"/>
          <w:szCs w:val="28"/>
          <w:lang w:val="ro-RO" w:eastAsia="ru-RU"/>
        </w:rPr>
      </w:pPr>
      <w:r w:rsidRPr="00E66F96">
        <w:rPr>
          <w:bCs/>
          <w:sz w:val="28"/>
          <w:szCs w:val="28"/>
          <w:lang w:val="ro-RO" w:eastAsia="ru-RU"/>
        </w:rPr>
        <w:t>alineatul unic devine alineatul (1);</w:t>
      </w:r>
    </w:p>
    <w:p w:rsidR="00E66F96" w:rsidRPr="00E66F96" w:rsidRDefault="00E66F96" w:rsidP="00E66F96">
      <w:pPr>
        <w:ind w:firstLine="709"/>
        <w:rPr>
          <w:bCs/>
          <w:sz w:val="28"/>
          <w:szCs w:val="28"/>
          <w:lang w:val="ro-RO" w:eastAsia="ru-RU"/>
        </w:rPr>
      </w:pPr>
      <w:r w:rsidRPr="00E66F96">
        <w:rPr>
          <w:bCs/>
          <w:sz w:val="28"/>
          <w:szCs w:val="28"/>
          <w:lang w:val="ro-RO" w:eastAsia="ru-RU"/>
        </w:rPr>
        <w:t>se completează cu alineatul (2)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„(2) Aceeași faptă săvîrșită din motive de prejudecată, dispreț sau ură </w:t>
      </w:r>
    </w:p>
    <w:p w:rsidR="00E66F96" w:rsidRPr="00E66F96" w:rsidRDefault="00E66F96" w:rsidP="00E66F96">
      <w:pPr>
        <w:ind w:firstLine="709"/>
        <w:rPr>
          <w:bCs/>
          <w:sz w:val="28"/>
          <w:szCs w:val="28"/>
          <w:lang w:val="ro-RO" w:eastAsia="ru-RU"/>
        </w:rPr>
      </w:pPr>
      <w:r w:rsidRPr="00E66F96">
        <w:rPr>
          <w:bCs/>
          <w:sz w:val="28"/>
          <w:szCs w:val="28"/>
          <w:lang w:val="ro-RO" w:eastAsia="ru-RU"/>
        </w:rPr>
        <w:t>se pedepsește cu amendă în mărime de la 800 pînă la 1200 unități convenționale sau cu muncă neremunerată în folosul comunității de la 200 la 240 de ore, sau cu închisoare de la 1 la 3 ani.”.</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22. La articolul 197 alineatul (2) litera b), cuvintele „ură socială, națională, rasială sau religioasă” se substituie cu cuvintele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23. </w:t>
      </w:r>
      <w:r w:rsidR="00D520C4">
        <w:rPr>
          <w:bCs/>
          <w:sz w:val="28"/>
          <w:szCs w:val="28"/>
          <w:lang w:val="ro-RO" w:eastAsia="ru-RU"/>
        </w:rPr>
        <w:t>La a</w:t>
      </w:r>
      <w:r w:rsidRPr="00E66F96">
        <w:rPr>
          <w:bCs/>
          <w:sz w:val="28"/>
          <w:szCs w:val="28"/>
          <w:lang w:val="ro-RO" w:eastAsia="ru-RU"/>
        </w:rPr>
        <w:t>rticolul 206</w:t>
      </w:r>
      <w:r w:rsidR="00D520C4">
        <w:rPr>
          <w:bCs/>
          <w:sz w:val="28"/>
          <w:szCs w:val="28"/>
          <w:lang w:val="ro-RO" w:eastAsia="ru-RU"/>
        </w:rPr>
        <w:t>,</w:t>
      </w:r>
      <w:r w:rsidRPr="00E66F96">
        <w:rPr>
          <w:bCs/>
          <w:sz w:val="28"/>
          <w:szCs w:val="28"/>
          <w:lang w:val="ro-RO" w:eastAsia="ru-RU"/>
        </w:rPr>
        <w:t xml:space="preserve"> alineatul (2) se completează cu litera g)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„g) de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lastRenderedPageBreak/>
        <w:t>24. La articolul 222 alineatul (2) litera b), cuvintele „ură socială, națională, rasială sau religioasă” se substituie cu cuvintele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25. </w:t>
      </w:r>
      <w:r w:rsidR="006E6CF7">
        <w:rPr>
          <w:bCs/>
          <w:sz w:val="28"/>
          <w:szCs w:val="28"/>
          <w:lang w:val="ro-RO" w:eastAsia="ru-RU"/>
        </w:rPr>
        <w:t>La a</w:t>
      </w:r>
      <w:r w:rsidRPr="00E66F96">
        <w:rPr>
          <w:bCs/>
          <w:sz w:val="28"/>
          <w:szCs w:val="28"/>
          <w:lang w:val="ro-RO" w:eastAsia="ru-RU"/>
        </w:rPr>
        <w:t>rticolul 282 se completează cu alineatul (1</w:t>
      </w:r>
      <w:r w:rsidRPr="00E66F96">
        <w:rPr>
          <w:bCs/>
          <w:sz w:val="28"/>
          <w:szCs w:val="28"/>
          <w:vertAlign w:val="superscript"/>
          <w:lang w:val="ro-RO" w:eastAsia="ru-RU"/>
        </w:rPr>
        <w:t>1</w:t>
      </w:r>
      <w:r w:rsidRPr="00E66F96">
        <w:rPr>
          <w:bCs/>
          <w:sz w:val="28"/>
          <w:szCs w:val="28"/>
          <w:lang w:val="ro-RO" w:eastAsia="ru-RU"/>
        </w:rPr>
        <w:t>)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„(1</w:t>
      </w:r>
      <w:r w:rsidRPr="00E66F96">
        <w:rPr>
          <w:bCs/>
          <w:sz w:val="28"/>
          <w:szCs w:val="28"/>
          <w:vertAlign w:val="superscript"/>
          <w:lang w:val="ro-RO" w:eastAsia="ru-RU"/>
        </w:rPr>
        <w:t>1</w:t>
      </w:r>
      <w:r w:rsidRPr="00E66F96">
        <w:rPr>
          <w:bCs/>
          <w:sz w:val="28"/>
          <w:szCs w:val="28"/>
          <w:lang w:val="ro-RO" w:eastAsia="ru-RU"/>
        </w:rPr>
        <w:t xml:space="preserve">) Aceeași faptă săvîrșită din motive de prejudecată, dispreț sau ură </w:t>
      </w:r>
    </w:p>
    <w:p w:rsidR="00E66F96" w:rsidRPr="00E66F96" w:rsidRDefault="00E66F96" w:rsidP="00E66F96">
      <w:pPr>
        <w:ind w:firstLine="709"/>
        <w:rPr>
          <w:bCs/>
          <w:sz w:val="28"/>
          <w:szCs w:val="28"/>
          <w:lang w:val="ro-RO" w:eastAsia="ru-RU"/>
        </w:rPr>
      </w:pPr>
      <w:r w:rsidRPr="00E66F96">
        <w:rPr>
          <w:bCs/>
          <w:sz w:val="28"/>
          <w:szCs w:val="28"/>
          <w:lang w:val="ro-RO" w:eastAsia="ru-RU"/>
        </w:rPr>
        <w:t>se pedepseşte cu închisoare de la 6 la 9 ani.”</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26. </w:t>
      </w:r>
      <w:r w:rsidR="006E6CF7">
        <w:rPr>
          <w:bCs/>
          <w:sz w:val="28"/>
          <w:szCs w:val="28"/>
          <w:lang w:val="ro-RO" w:eastAsia="ru-RU"/>
        </w:rPr>
        <w:t>La a</w:t>
      </w:r>
      <w:r w:rsidRPr="00E66F96">
        <w:rPr>
          <w:bCs/>
          <w:sz w:val="28"/>
          <w:szCs w:val="28"/>
          <w:lang w:val="ro-RO" w:eastAsia="ru-RU"/>
        </w:rPr>
        <w:t>rticolul 287</w:t>
      </w:r>
      <w:r w:rsidR="006E6CF7">
        <w:rPr>
          <w:bCs/>
          <w:sz w:val="28"/>
          <w:szCs w:val="28"/>
          <w:lang w:val="ro-RO" w:eastAsia="ru-RU"/>
        </w:rPr>
        <w:t>,</w:t>
      </w:r>
      <w:r w:rsidRPr="00E66F96">
        <w:rPr>
          <w:bCs/>
          <w:sz w:val="28"/>
          <w:szCs w:val="28"/>
          <w:lang w:val="ro-RO" w:eastAsia="ru-RU"/>
        </w:rPr>
        <w:t xml:space="preserve"> alineatul (2) se  completează cu litera c)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„c)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27. Articolul 346 va avea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w:t>
      </w:r>
      <w:r w:rsidRPr="00E66F96">
        <w:rPr>
          <w:b/>
          <w:bCs/>
          <w:sz w:val="28"/>
          <w:szCs w:val="28"/>
          <w:lang w:val="ro-RO" w:eastAsia="ru-RU"/>
        </w:rPr>
        <w:t xml:space="preserve">Articolul 346. </w:t>
      </w:r>
      <w:r w:rsidRPr="00E66F96">
        <w:rPr>
          <w:bCs/>
          <w:sz w:val="28"/>
          <w:szCs w:val="28"/>
          <w:lang w:val="ro-RO" w:eastAsia="ru-RU"/>
        </w:rPr>
        <w:t xml:space="preserve">Acţiunile intenţionate îndreptate spre </w:t>
      </w: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                           incitarea la ură, discriminare sau dezbinare </w:t>
      </w: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  Acţiunile intenţionate, îndemnurile publice, inclusiv prin intermediul mass-medi</w:t>
      </w:r>
      <w:r w:rsidR="006E6CF7">
        <w:rPr>
          <w:bCs/>
          <w:sz w:val="28"/>
          <w:szCs w:val="28"/>
          <w:lang w:val="ro-RO" w:eastAsia="ru-RU"/>
        </w:rPr>
        <w:t>ei</w:t>
      </w:r>
      <w:r w:rsidRPr="00E66F96">
        <w:rPr>
          <w:bCs/>
          <w:sz w:val="28"/>
          <w:szCs w:val="28"/>
          <w:lang w:val="ro-RO" w:eastAsia="ru-RU"/>
        </w:rPr>
        <w:t xml:space="preserve">, scrise şi electronice, îndreptate spre incitarea la ură, violență ori discriminare sau spre dezbinarea nonpașnică națională, teritorială, etnică, rasială sau religioasă, spre înjosirea onoarei și demnității naționale, precum și spre limitarea, directă sau indirectă, a drepturilor ori stabilirea de avantaje, directe sau indirecte persoanelor, în funcţie de rasă, culoare, origine etnică, națională sau socială, sex, caracteristici genetice, limbă, religie sau convingeri, opinii politice sau de orice altă natură, apartenență la majoritatea națională la un grup, naștere sau descendență, dizabilitate, </w:t>
      </w:r>
      <w:r w:rsidRPr="00E66F96">
        <w:rPr>
          <w:bCs/>
          <w:sz w:val="28"/>
          <w:szCs w:val="28"/>
          <w:lang w:val="ro-RO" w:eastAsia="ru-RU"/>
        </w:rPr>
        <w:lastRenderedPageBreak/>
        <w:t>sănătate, vîrstă, orientare sexuală, identitate de gen, sau orice alt criteriu,</w:t>
      </w: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se pedepsesc cu amendă în mărime de la 150 pînă la 250 </w:t>
      </w:r>
      <w:r w:rsidR="00D520C4">
        <w:rPr>
          <w:bCs/>
          <w:sz w:val="28"/>
          <w:szCs w:val="28"/>
          <w:lang w:val="ro-RO" w:eastAsia="ru-RU"/>
        </w:rPr>
        <w:t xml:space="preserve">de </w:t>
      </w:r>
      <w:r w:rsidRPr="00E66F96">
        <w:rPr>
          <w:bCs/>
          <w:sz w:val="28"/>
          <w:szCs w:val="28"/>
          <w:lang w:val="ro-RO" w:eastAsia="ru-RU"/>
        </w:rPr>
        <w:t xml:space="preserve">unităţi convenţionale sau cu muncă neremunerată în folosul comunităţii de la 180 la </w:t>
      </w:r>
      <w:r w:rsidR="006E6CF7">
        <w:rPr>
          <w:bCs/>
          <w:sz w:val="28"/>
          <w:szCs w:val="28"/>
          <w:lang w:val="ro-RO" w:eastAsia="ru-RU"/>
        </w:rPr>
        <w:t xml:space="preserve">   </w:t>
      </w:r>
      <w:r w:rsidRPr="00E66F96">
        <w:rPr>
          <w:bCs/>
          <w:sz w:val="28"/>
          <w:szCs w:val="28"/>
          <w:lang w:val="ro-RO" w:eastAsia="ru-RU"/>
        </w:rPr>
        <w:t>240 de ore, sau cu închisoare de la 1 an pînă la 5 ani.”</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
          <w:bCs/>
          <w:sz w:val="28"/>
          <w:szCs w:val="28"/>
          <w:lang w:val="ro-RO" w:eastAsia="ru-RU"/>
        </w:rPr>
        <w:t>Art. II.</w:t>
      </w:r>
      <w:r w:rsidRPr="00E66F96">
        <w:rPr>
          <w:bCs/>
          <w:sz w:val="28"/>
          <w:szCs w:val="28"/>
          <w:lang w:val="ro-RO" w:eastAsia="ru-RU"/>
        </w:rPr>
        <w:t xml:space="preserve"> </w:t>
      </w:r>
      <w:r w:rsidR="006E6CF7">
        <w:rPr>
          <w:bCs/>
          <w:sz w:val="28"/>
          <w:szCs w:val="28"/>
          <w:lang w:val="ro-RO" w:eastAsia="ru-RU"/>
        </w:rPr>
        <w:t>–</w:t>
      </w:r>
      <w:r w:rsidRPr="00E66F96">
        <w:rPr>
          <w:bCs/>
          <w:sz w:val="28"/>
          <w:szCs w:val="28"/>
          <w:lang w:val="ro-RO" w:eastAsia="ru-RU"/>
        </w:rPr>
        <w:t xml:space="preserve"> Codul contravenţional al Republicii Moldova nr.218-XVI din </w:t>
      </w:r>
      <w:r w:rsidR="00D520C4">
        <w:rPr>
          <w:bCs/>
          <w:sz w:val="28"/>
          <w:szCs w:val="28"/>
          <w:lang w:val="ro-RO" w:eastAsia="ru-RU"/>
        </w:rPr>
        <w:t xml:space="preserve">  </w:t>
      </w:r>
      <w:r w:rsidRPr="00E66F96">
        <w:rPr>
          <w:bCs/>
          <w:sz w:val="28"/>
          <w:szCs w:val="28"/>
          <w:lang w:val="ro-RO" w:eastAsia="ru-RU"/>
        </w:rPr>
        <w:t xml:space="preserve">24 octombrie 2008 (Monitorul Oficial al Republicii Moldova, 2009, nr.3-6, art.15), cu modificările </w:t>
      </w:r>
      <w:r w:rsidR="006E6CF7">
        <w:rPr>
          <w:bCs/>
          <w:sz w:val="28"/>
          <w:szCs w:val="28"/>
          <w:lang w:val="ro-RO" w:eastAsia="ru-RU"/>
        </w:rPr>
        <w:t xml:space="preserve">şi completările </w:t>
      </w:r>
      <w:r w:rsidRPr="00E66F96">
        <w:rPr>
          <w:bCs/>
          <w:sz w:val="28"/>
          <w:szCs w:val="28"/>
          <w:lang w:val="ro-RO" w:eastAsia="ru-RU"/>
        </w:rPr>
        <w:t xml:space="preserve">ulterioare, se modifică şi se completează după cum urmează: </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1. </w:t>
      </w:r>
      <w:r w:rsidR="006E6CF7">
        <w:rPr>
          <w:bCs/>
          <w:sz w:val="28"/>
          <w:szCs w:val="28"/>
          <w:lang w:val="ro-RO" w:eastAsia="ru-RU"/>
        </w:rPr>
        <w:t>La a</w:t>
      </w:r>
      <w:r w:rsidRPr="00E66F96">
        <w:rPr>
          <w:bCs/>
          <w:sz w:val="28"/>
          <w:szCs w:val="28"/>
          <w:lang w:val="ro-RO" w:eastAsia="ru-RU"/>
        </w:rPr>
        <w:t>rticolul 43</w:t>
      </w:r>
      <w:r w:rsidR="006E6CF7">
        <w:rPr>
          <w:bCs/>
          <w:sz w:val="28"/>
          <w:szCs w:val="28"/>
          <w:lang w:val="ro-RO" w:eastAsia="ru-RU"/>
        </w:rPr>
        <w:t>,</w:t>
      </w:r>
      <w:r w:rsidRPr="00E66F96">
        <w:rPr>
          <w:bCs/>
          <w:sz w:val="28"/>
          <w:szCs w:val="28"/>
          <w:lang w:val="ro-RO" w:eastAsia="ru-RU"/>
        </w:rPr>
        <w:t xml:space="preserve"> alineatul (1) se completează cu litera h)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„h) săvîrșirea contravenției din motive de prejudecată, dispreț sau ură”.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2. Se completează cu capitolul V</w:t>
      </w:r>
      <w:r w:rsidRPr="00E66F96">
        <w:rPr>
          <w:bCs/>
          <w:sz w:val="28"/>
          <w:szCs w:val="28"/>
          <w:vertAlign w:val="superscript"/>
          <w:lang w:val="ro-RO" w:eastAsia="ru-RU"/>
        </w:rPr>
        <w:t>1</w:t>
      </w:r>
      <w:r w:rsidRPr="00E66F96">
        <w:rPr>
          <w:bCs/>
          <w:sz w:val="28"/>
          <w:szCs w:val="28"/>
          <w:lang w:val="ro-RO" w:eastAsia="ru-RU"/>
        </w:rPr>
        <w:t xml:space="preserve"> cu următorul cuprins:</w:t>
      </w:r>
    </w:p>
    <w:p w:rsidR="006E6CF7" w:rsidRDefault="006E6CF7" w:rsidP="006E6CF7">
      <w:pPr>
        <w:ind w:firstLine="0"/>
        <w:jc w:val="center"/>
        <w:rPr>
          <w:bCs/>
          <w:sz w:val="28"/>
          <w:szCs w:val="28"/>
          <w:lang w:val="ro-RO" w:eastAsia="ru-RU"/>
        </w:rPr>
      </w:pPr>
    </w:p>
    <w:p w:rsidR="00E66F96" w:rsidRPr="00E66F96" w:rsidRDefault="00E66F96" w:rsidP="006E6CF7">
      <w:pPr>
        <w:ind w:firstLine="0"/>
        <w:jc w:val="center"/>
        <w:rPr>
          <w:b/>
          <w:bCs/>
          <w:sz w:val="28"/>
          <w:szCs w:val="28"/>
          <w:lang w:val="ro-RO" w:eastAsia="ru-RU"/>
        </w:rPr>
      </w:pPr>
      <w:r w:rsidRPr="00E66F96">
        <w:rPr>
          <w:bCs/>
          <w:sz w:val="28"/>
          <w:szCs w:val="28"/>
          <w:lang w:val="ro-RO" w:eastAsia="ru-RU"/>
        </w:rPr>
        <w:t>„</w:t>
      </w:r>
      <w:r w:rsidRPr="00E66F96">
        <w:rPr>
          <w:b/>
          <w:bCs/>
          <w:sz w:val="28"/>
          <w:szCs w:val="28"/>
          <w:lang w:val="ro-RO" w:eastAsia="ru-RU"/>
        </w:rPr>
        <w:t>Capitolul V</w:t>
      </w:r>
      <w:r w:rsidRPr="00E66F96">
        <w:rPr>
          <w:b/>
          <w:bCs/>
          <w:sz w:val="28"/>
          <w:szCs w:val="28"/>
          <w:vertAlign w:val="superscript"/>
          <w:lang w:val="ro-RO" w:eastAsia="ru-RU"/>
        </w:rPr>
        <w:t>1</w:t>
      </w:r>
    </w:p>
    <w:p w:rsidR="00E66F96" w:rsidRPr="00E66F96" w:rsidRDefault="00E66F96" w:rsidP="006E6CF7">
      <w:pPr>
        <w:ind w:firstLine="0"/>
        <w:jc w:val="center"/>
        <w:rPr>
          <w:b/>
          <w:bCs/>
          <w:sz w:val="28"/>
          <w:szCs w:val="28"/>
          <w:lang w:val="ro-RO" w:eastAsia="ru-RU"/>
        </w:rPr>
      </w:pPr>
      <w:r w:rsidRPr="00E66F96">
        <w:rPr>
          <w:b/>
          <w:bCs/>
          <w:sz w:val="28"/>
          <w:szCs w:val="28"/>
          <w:lang w:val="ro-RO" w:eastAsia="ru-RU"/>
        </w:rPr>
        <w:t>ÎNŢELESUL UNOR TERMENI</w:t>
      </w:r>
    </w:p>
    <w:p w:rsidR="00E66F96" w:rsidRPr="00E66F96" w:rsidRDefault="00E66F96" w:rsidP="006E6CF7">
      <w:pPr>
        <w:ind w:firstLine="0"/>
        <w:jc w:val="center"/>
        <w:rPr>
          <w:b/>
          <w:bCs/>
          <w:sz w:val="28"/>
          <w:szCs w:val="28"/>
          <w:lang w:val="ro-RO" w:eastAsia="ru-RU"/>
        </w:rPr>
      </w:pPr>
      <w:r w:rsidRPr="00E66F96">
        <w:rPr>
          <w:b/>
          <w:bCs/>
          <w:sz w:val="28"/>
          <w:szCs w:val="28"/>
          <w:lang w:val="ro-RO" w:eastAsia="ru-RU"/>
        </w:rPr>
        <w:t>SAU EXPRESII ÎN PREZENTUL COD</w:t>
      </w:r>
    </w:p>
    <w:p w:rsidR="006E6CF7" w:rsidRDefault="006E6CF7" w:rsidP="00E66F96">
      <w:pPr>
        <w:ind w:firstLine="709"/>
        <w:rPr>
          <w:b/>
          <w:bCs/>
          <w:sz w:val="28"/>
          <w:szCs w:val="28"/>
          <w:lang w:val="ro-RO" w:eastAsia="ru-RU"/>
        </w:rPr>
      </w:pPr>
    </w:p>
    <w:p w:rsidR="00E66F96" w:rsidRPr="00E66F96" w:rsidRDefault="00E66F96" w:rsidP="00E66F96">
      <w:pPr>
        <w:ind w:firstLine="709"/>
        <w:rPr>
          <w:bCs/>
          <w:sz w:val="28"/>
          <w:szCs w:val="28"/>
          <w:lang w:val="ro-RO" w:eastAsia="ru-RU"/>
        </w:rPr>
      </w:pPr>
      <w:r w:rsidRPr="00E66F96">
        <w:rPr>
          <w:b/>
          <w:bCs/>
          <w:sz w:val="28"/>
          <w:szCs w:val="28"/>
          <w:lang w:val="ro-RO" w:eastAsia="ru-RU"/>
        </w:rPr>
        <w:t>Articolul 46</w:t>
      </w:r>
      <w:r w:rsidRPr="00E66F96">
        <w:rPr>
          <w:b/>
          <w:bCs/>
          <w:sz w:val="28"/>
          <w:szCs w:val="28"/>
          <w:vertAlign w:val="superscript"/>
          <w:lang w:val="ro-RO" w:eastAsia="ru-RU"/>
        </w:rPr>
        <w:t>1</w:t>
      </w:r>
      <w:r w:rsidRPr="00E66F96">
        <w:rPr>
          <w:bCs/>
          <w:sz w:val="28"/>
          <w:szCs w:val="28"/>
          <w:lang w:val="ro-RO" w:eastAsia="ru-RU"/>
        </w:rPr>
        <w:t>. Dispoziții generale</w:t>
      </w:r>
    </w:p>
    <w:p w:rsidR="00E66F96" w:rsidRPr="00E66F96" w:rsidRDefault="00E66F96" w:rsidP="00E66F96">
      <w:pPr>
        <w:ind w:firstLine="709"/>
        <w:rPr>
          <w:bCs/>
          <w:sz w:val="28"/>
          <w:szCs w:val="28"/>
          <w:lang w:val="ro-RO" w:eastAsia="ru-RU"/>
        </w:rPr>
      </w:pPr>
      <w:r w:rsidRPr="00E66F96">
        <w:rPr>
          <w:bCs/>
          <w:sz w:val="28"/>
          <w:szCs w:val="28"/>
          <w:lang w:val="ro-RO" w:eastAsia="ru-RU"/>
        </w:rPr>
        <w:t>Ori de cîte ori legea contravențională foloseşte un termen sau o expresie dintre cele definite în prezentul capitol, înţelesul lor este conform prevederilor ce urmează.</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
          <w:bCs/>
          <w:sz w:val="28"/>
          <w:szCs w:val="28"/>
          <w:lang w:val="ro-RO" w:eastAsia="ru-RU"/>
        </w:rPr>
        <w:lastRenderedPageBreak/>
        <w:t>Articolul 46</w:t>
      </w:r>
      <w:r w:rsidRPr="00E66F96">
        <w:rPr>
          <w:b/>
          <w:bCs/>
          <w:sz w:val="28"/>
          <w:szCs w:val="28"/>
          <w:vertAlign w:val="superscript"/>
          <w:lang w:val="ro-RO" w:eastAsia="ru-RU"/>
        </w:rPr>
        <w:t>2</w:t>
      </w:r>
      <w:r w:rsidRPr="00E66F96">
        <w:rPr>
          <w:bCs/>
          <w:sz w:val="28"/>
          <w:szCs w:val="28"/>
          <w:lang w:val="ro-RO" w:eastAsia="ru-RU"/>
        </w:rPr>
        <w:t xml:space="preserve">. Motive de prejudecată, dispreț sau ură </w:t>
      </w: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Prin motive de prejudecată, dispreț sau ură se înțeleg raționamente ale făptuitorului determinate de atitudinea ostilă a acestuia generată din motive, fie ele reale sau percepute ca fiind reale, de rasă, culoare, origine etnică, națională sau socială, cetățenie, sex, avere, caracteristici genetice, limbă, religie sau convingeri, opinii politice, apartenență sau neapartenență la un grup, naștere sau descendență, dizabilitate, sănătate, vîrstă, orientare sexuală, identitate de gen, sau față de persoanele care  acordă suport persoanelor ce pot fi individualizate printr-un asemenea criteriu </w:t>
      </w:r>
      <w:r w:rsidR="006E6CF7">
        <w:rPr>
          <w:bCs/>
          <w:sz w:val="28"/>
          <w:szCs w:val="28"/>
          <w:lang w:val="ro-RO" w:eastAsia="ru-RU"/>
        </w:rPr>
        <w:t>ori</w:t>
      </w:r>
      <w:r w:rsidRPr="00E66F96">
        <w:rPr>
          <w:bCs/>
          <w:sz w:val="28"/>
          <w:szCs w:val="28"/>
          <w:lang w:val="ro-RO" w:eastAsia="ru-RU"/>
        </w:rPr>
        <w:t xml:space="preserve"> se asociază cu acestea.”</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3. Articolul 69 se completează cu alineatul (3)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„(3) Faptele prevăzut</w:t>
      </w:r>
      <w:r w:rsidR="006E6CF7">
        <w:rPr>
          <w:bCs/>
          <w:sz w:val="28"/>
          <w:szCs w:val="28"/>
          <w:lang w:val="ro-RO" w:eastAsia="ru-RU"/>
        </w:rPr>
        <w:t>e</w:t>
      </w:r>
      <w:r w:rsidRPr="00E66F96">
        <w:rPr>
          <w:bCs/>
          <w:sz w:val="28"/>
          <w:szCs w:val="28"/>
          <w:lang w:val="ro-RO" w:eastAsia="ru-RU"/>
        </w:rPr>
        <w:t xml:space="preserve"> de alineatul (1) sau (2) săvîrșite din motive de prejudecată, dispreț sau ură</w:t>
      </w:r>
      <w:r w:rsidR="006E6CF7">
        <w:rPr>
          <w:bCs/>
          <w:sz w:val="28"/>
          <w:szCs w:val="28"/>
          <w:lang w:val="ro-RO" w:eastAsia="ru-RU"/>
        </w:rPr>
        <w:t>,</w:t>
      </w:r>
    </w:p>
    <w:p w:rsidR="00E66F96" w:rsidRPr="00E66F96" w:rsidRDefault="00E66F96" w:rsidP="00E66F96">
      <w:pPr>
        <w:ind w:firstLine="709"/>
        <w:rPr>
          <w:bCs/>
          <w:sz w:val="28"/>
          <w:szCs w:val="28"/>
          <w:lang w:val="ro-RO" w:eastAsia="ru-RU"/>
        </w:rPr>
      </w:pPr>
      <w:r w:rsidRPr="00E66F96">
        <w:rPr>
          <w:bCs/>
          <w:sz w:val="28"/>
          <w:szCs w:val="28"/>
          <w:lang w:val="ro-RO" w:eastAsia="ru-RU"/>
        </w:rPr>
        <w:t>se sancţionează cu amendă de la 100 la 150 de unităţi convenţionale sau cu muncă neremunerată în folosul comunităţii de la 20 pînă la 60 de ore.”</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4. La articolul 70:</w:t>
      </w:r>
    </w:p>
    <w:p w:rsidR="00E66F96" w:rsidRPr="00E66F96" w:rsidRDefault="00E66F96" w:rsidP="00E66F96">
      <w:pPr>
        <w:ind w:firstLine="709"/>
        <w:rPr>
          <w:bCs/>
          <w:sz w:val="28"/>
          <w:szCs w:val="28"/>
          <w:lang w:val="ro-RO" w:eastAsia="ru-RU"/>
        </w:rPr>
      </w:pPr>
      <w:r w:rsidRPr="00E66F96">
        <w:rPr>
          <w:bCs/>
          <w:sz w:val="28"/>
          <w:szCs w:val="28"/>
          <w:lang w:val="ro-RO" w:eastAsia="ru-RU"/>
        </w:rPr>
        <w:t>alineatul unic devine alineatul (1);</w:t>
      </w:r>
    </w:p>
    <w:p w:rsidR="00E66F96" w:rsidRPr="00E66F96" w:rsidRDefault="00E66F96" w:rsidP="00E66F96">
      <w:pPr>
        <w:ind w:firstLine="709"/>
        <w:rPr>
          <w:bCs/>
          <w:sz w:val="28"/>
          <w:szCs w:val="28"/>
          <w:lang w:val="ro-RO" w:eastAsia="ru-RU"/>
        </w:rPr>
      </w:pPr>
      <w:r w:rsidRPr="00E66F96">
        <w:rPr>
          <w:bCs/>
          <w:sz w:val="28"/>
          <w:szCs w:val="28"/>
          <w:lang w:val="ro-RO" w:eastAsia="ru-RU"/>
        </w:rPr>
        <w:t>se completează cu alineatul (2)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„(2) Fapta prevăzută de alineatul (1) săvîrșită din motive de prejudecată, dispreț sau ură</w:t>
      </w:r>
    </w:p>
    <w:p w:rsidR="00E66F96" w:rsidRPr="00E66F96" w:rsidRDefault="00E66F96" w:rsidP="00E66F96">
      <w:pPr>
        <w:ind w:firstLine="709"/>
        <w:rPr>
          <w:bCs/>
          <w:sz w:val="28"/>
          <w:szCs w:val="28"/>
          <w:lang w:val="ro-RO" w:eastAsia="ru-RU"/>
        </w:rPr>
      </w:pPr>
      <w:r w:rsidRPr="00E66F96">
        <w:rPr>
          <w:bCs/>
          <w:sz w:val="28"/>
          <w:szCs w:val="28"/>
          <w:lang w:val="ro-RO" w:eastAsia="ru-RU"/>
        </w:rPr>
        <w:t xml:space="preserve">se sancţionează cu amendă de la 120 la 150 de unităţi convenţionale aplicată persoanei fizice sau cu muncă neremunerată în </w:t>
      </w:r>
      <w:r w:rsidRPr="00E66F96">
        <w:rPr>
          <w:bCs/>
          <w:sz w:val="28"/>
          <w:szCs w:val="28"/>
          <w:lang w:val="ro-RO" w:eastAsia="ru-RU"/>
        </w:rPr>
        <w:lastRenderedPageBreak/>
        <w:t>folosul comunităţii de la 20 pînă la 60 de ore, sau cu arest contravenţional de pînă la 15 zile, cu amendă de la 300 la 400 de unităţi convenţionale aplicată persoanei cu funcţie de răspundere cu privarea de dreptul de a deţine anumite funcţii sau de dreptul de a desfăşura anumite activităţi pe un termen de la 6 luni la un an.”</w:t>
      </w:r>
    </w:p>
    <w:p w:rsidR="00E66F96" w:rsidRPr="00E66F96" w:rsidRDefault="00E66F96" w:rsidP="00E66F96">
      <w:pPr>
        <w:ind w:firstLine="709"/>
        <w:rPr>
          <w:bCs/>
          <w:sz w:val="28"/>
          <w:szCs w:val="28"/>
          <w:lang w:val="ro-RO" w:eastAsia="ru-RU"/>
        </w:rPr>
      </w:pPr>
    </w:p>
    <w:p w:rsidR="006E6CF7" w:rsidRDefault="00E66F96" w:rsidP="00E66F96">
      <w:pPr>
        <w:ind w:firstLine="709"/>
        <w:rPr>
          <w:bCs/>
          <w:sz w:val="28"/>
          <w:szCs w:val="28"/>
          <w:lang w:val="ro-RO" w:eastAsia="ru-RU"/>
        </w:rPr>
      </w:pPr>
      <w:r w:rsidRPr="00E66F96">
        <w:rPr>
          <w:bCs/>
          <w:sz w:val="28"/>
          <w:szCs w:val="28"/>
          <w:lang w:val="ro-RO" w:eastAsia="ru-RU"/>
        </w:rPr>
        <w:t>5. La articolul 75, alineatul unic devine alineatul (1)</w:t>
      </w:r>
      <w:r w:rsidR="006E6CF7">
        <w:rPr>
          <w:bCs/>
          <w:sz w:val="28"/>
          <w:szCs w:val="28"/>
          <w:lang w:val="ro-RO" w:eastAsia="ru-RU"/>
        </w:rPr>
        <w:t>;</w:t>
      </w:r>
    </w:p>
    <w:p w:rsidR="00E66F96" w:rsidRPr="00E66F96" w:rsidRDefault="006E6CF7" w:rsidP="00E66F96">
      <w:pPr>
        <w:ind w:firstLine="709"/>
        <w:rPr>
          <w:bCs/>
          <w:sz w:val="28"/>
          <w:szCs w:val="28"/>
          <w:lang w:val="ro-RO" w:eastAsia="ru-RU"/>
        </w:rPr>
      </w:pPr>
      <w:r>
        <w:rPr>
          <w:bCs/>
          <w:sz w:val="28"/>
          <w:szCs w:val="28"/>
          <w:lang w:val="ro-RO" w:eastAsia="ru-RU"/>
        </w:rPr>
        <w:t>s</w:t>
      </w:r>
      <w:r w:rsidR="00E66F96" w:rsidRPr="00E66F96">
        <w:rPr>
          <w:bCs/>
          <w:sz w:val="28"/>
          <w:szCs w:val="28"/>
          <w:lang w:val="ro-RO" w:eastAsia="ru-RU"/>
        </w:rPr>
        <w:t>e completează cu alineatul (2)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„(2) Fapta prevăzută de alineatul (1) săvîrșită din motive de prejudecată, dispreț sau ură</w:t>
      </w:r>
    </w:p>
    <w:p w:rsidR="00E66F96" w:rsidRPr="00E66F96" w:rsidRDefault="00E66F96" w:rsidP="00E66F96">
      <w:pPr>
        <w:ind w:firstLine="709"/>
        <w:rPr>
          <w:bCs/>
          <w:sz w:val="28"/>
          <w:szCs w:val="28"/>
          <w:lang w:val="ro-RO" w:eastAsia="ru-RU"/>
        </w:rPr>
      </w:pPr>
      <w:r w:rsidRPr="00E66F96">
        <w:rPr>
          <w:bCs/>
          <w:sz w:val="28"/>
          <w:szCs w:val="28"/>
          <w:lang w:val="ro-RO" w:eastAsia="ru-RU"/>
        </w:rPr>
        <w:t>se sancţionează cu amendă de la 90 la 130 de unităţi convenţionale.</w:t>
      </w:r>
      <w:r w:rsidR="006E6CF7">
        <w:rPr>
          <w:bCs/>
          <w:sz w:val="28"/>
          <w:szCs w:val="28"/>
          <w:lang w:val="ro-RO" w:eastAsia="ru-RU"/>
        </w:rPr>
        <w:t>”</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6. Articolul 78 se completează cu alineatul (4)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„(4) Faptele prevăzut</w:t>
      </w:r>
      <w:r w:rsidR="006E6CF7">
        <w:rPr>
          <w:bCs/>
          <w:sz w:val="28"/>
          <w:szCs w:val="28"/>
          <w:lang w:val="ro-RO" w:eastAsia="ru-RU"/>
        </w:rPr>
        <w:t>e</w:t>
      </w:r>
      <w:r w:rsidRPr="00E66F96">
        <w:rPr>
          <w:bCs/>
          <w:sz w:val="28"/>
          <w:szCs w:val="28"/>
          <w:lang w:val="ro-RO" w:eastAsia="ru-RU"/>
        </w:rPr>
        <w:t xml:space="preserve"> de alineatul (2) sau (3) săvîrșite din motive de prejudecată, dispreț sau ură</w:t>
      </w:r>
    </w:p>
    <w:p w:rsidR="00E66F96" w:rsidRPr="00E66F96" w:rsidRDefault="00E66F96" w:rsidP="00E66F96">
      <w:pPr>
        <w:ind w:firstLine="709"/>
        <w:rPr>
          <w:bCs/>
          <w:sz w:val="28"/>
          <w:szCs w:val="28"/>
          <w:lang w:val="ro-RO" w:eastAsia="ru-RU"/>
        </w:rPr>
      </w:pPr>
      <w:r w:rsidRPr="00E66F96">
        <w:rPr>
          <w:bCs/>
          <w:sz w:val="28"/>
          <w:szCs w:val="28"/>
          <w:lang w:val="ro-RO" w:eastAsia="ru-RU"/>
        </w:rPr>
        <w:t>se sancţionează cu amendă de la 100 la 150 de unităţi convenţionale sau cu muncă neremunerată în folosul comunităţii de la 20 pînă la 60 de ore, sau cu arest contravenţional pînă la 15 zile.</w:t>
      </w:r>
      <w:r w:rsidR="006E6CF7">
        <w:rPr>
          <w:bCs/>
          <w:sz w:val="28"/>
          <w:szCs w:val="28"/>
          <w:lang w:val="ro-RO" w:eastAsia="ru-RU"/>
        </w:rPr>
        <w:t>”</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7. La articolul 104:</w:t>
      </w:r>
    </w:p>
    <w:p w:rsidR="00E66F96" w:rsidRPr="00E66F96" w:rsidRDefault="00E66F96" w:rsidP="00E66F96">
      <w:pPr>
        <w:ind w:firstLine="709"/>
        <w:rPr>
          <w:bCs/>
          <w:sz w:val="28"/>
          <w:szCs w:val="28"/>
          <w:lang w:val="ro-RO" w:eastAsia="ru-RU"/>
        </w:rPr>
      </w:pPr>
      <w:r w:rsidRPr="00E66F96">
        <w:rPr>
          <w:bCs/>
          <w:sz w:val="28"/>
          <w:szCs w:val="28"/>
          <w:lang w:val="ro-RO" w:eastAsia="ru-RU"/>
        </w:rPr>
        <w:t>alineatul unic devine alineatul (1);</w:t>
      </w:r>
    </w:p>
    <w:p w:rsidR="00E66F96" w:rsidRPr="00E66F96" w:rsidRDefault="00E66F96" w:rsidP="00E66F96">
      <w:pPr>
        <w:ind w:firstLine="709"/>
        <w:rPr>
          <w:bCs/>
          <w:sz w:val="28"/>
          <w:szCs w:val="28"/>
          <w:lang w:val="ro-RO" w:eastAsia="ru-RU"/>
        </w:rPr>
      </w:pPr>
      <w:r w:rsidRPr="00E66F96">
        <w:rPr>
          <w:bCs/>
          <w:sz w:val="28"/>
          <w:szCs w:val="28"/>
          <w:lang w:val="ro-RO" w:eastAsia="ru-RU"/>
        </w:rPr>
        <w:t>se completează cu alineatul (2)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„(2) Fapta prevăzută de alineatul (1) săvîrșită din motive de prejudecată, dispreț sau ură</w:t>
      </w:r>
    </w:p>
    <w:p w:rsidR="00E66F96" w:rsidRPr="00E66F96" w:rsidRDefault="00E66F96" w:rsidP="00E66F96">
      <w:pPr>
        <w:ind w:firstLine="709"/>
        <w:rPr>
          <w:bCs/>
          <w:sz w:val="28"/>
          <w:szCs w:val="28"/>
          <w:lang w:val="ro-RO" w:eastAsia="ru-RU"/>
        </w:rPr>
      </w:pPr>
      <w:r w:rsidRPr="00E66F96">
        <w:rPr>
          <w:bCs/>
          <w:sz w:val="28"/>
          <w:szCs w:val="28"/>
          <w:lang w:val="ro-RO" w:eastAsia="ru-RU"/>
        </w:rPr>
        <w:lastRenderedPageBreak/>
        <w:t>se sancţionează cu amendă de la 80 la 120 de unităţi convenţionale sau cu muncă neremunerată în folosul comunităţii de la 20 pînă la 60 de ore.</w:t>
      </w:r>
      <w:r w:rsidR="006E6CF7">
        <w:rPr>
          <w:bCs/>
          <w:sz w:val="28"/>
          <w:szCs w:val="28"/>
          <w:lang w:val="ro-RO" w:eastAsia="ru-RU"/>
        </w:rPr>
        <w:t>”</w:t>
      </w:r>
    </w:p>
    <w:p w:rsidR="00E66F96" w:rsidRPr="00E66F96" w:rsidRDefault="00E66F96"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8. La articolul 354:</w:t>
      </w:r>
    </w:p>
    <w:p w:rsidR="00E66F96" w:rsidRPr="00E66F96" w:rsidRDefault="00E66F96" w:rsidP="00E66F96">
      <w:pPr>
        <w:ind w:firstLine="709"/>
        <w:rPr>
          <w:bCs/>
          <w:sz w:val="28"/>
          <w:szCs w:val="28"/>
          <w:lang w:val="ro-RO" w:eastAsia="ru-RU"/>
        </w:rPr>
      </w:pPr>
      <w:r w:rsidRPr="00E66F96">
        <w:rPr>
          <w:bCs/>
          <w:sz w:val="28"/>
          <w:szCs w:val="28"/>
          <w:lang w:val="ro-RO" w:eastAsia="ru-RU"/>
        </w:rPr>
        <w:t>alineatul unic devine alineatul (1);</w:t>
      </w:r>
    </w:p>
    <w:p w:rsidR="006E6CF7" w:rsidRDefault="006E6CF7" w:rsidP="00E66F96">
      <w:pPr>
        <w:ind w:firstLine="709"/>
        <w:rPr>
          <w:bCs/>
          <w:sz w:val="28"/>
          <w:szCs w:val="28"/>
          <w:lang w:val="ro-RO" w:eastAsia="ru-RU"/>
        </w:rPr>
      </w:pPr>
    </w:p>
    <w:p w:rsidR="00E66F96" w:rsidRPr="00E66F96" w:rsidRDefault="00E66F96" w:rsidP="00E66F96">
      <w:pPr>
        <w:ind w:firstLine="709"/>
        <w:rPr>
          <w:bCs/>
          <w:sz w:val="28"/>
          <w:szCs w:val="28"/>
          <w:lang w:val="ro-RO" w:eastAsia="ru-RU"/>
        </w:rPr>
      </w:pPr>
      <w:r w:rsidRPr="00E66F96">
        <w:rPr>
          <w:bCs/>
          <w:sz w:val="28"/>
          <w:szCs w:val="28"/>
          <w:lang w:val="ro-RO" w:eastAsia="ru-RU"/>
        </w:rPr>
        <w:t>se completează cu alineatul (2) cu următorul cuprins:</w:t>
      </w:r>
    </w:p>
    <w:p w:rsidR="00E66F96" w:rsidRPr="00E66F96" w:rsidRDefault="00E66F96" w:rsidP="00E66F96">
      <w:pPr>
        <w:ind w:firstLine="709"/>
        <w:rPr>
          <w:bCs/>
          <w:sz w:val="28"/>
          <w:szCs w:val="28"/>
          <w:lang w:val="ro-RO" w:eastAsia="ru-RU"/>
        </w:rPr>
      </w:pPr>
      <w:r w:rsidRPr="00E66F96">
        <w:rPr>
          <w:bCs/>
          <w:sz w:val="28"/>
          <w:szCs w:val="28"/>
          <w:lang w:val="ro-RO" w:eastAsia="ru-RU"/>
        </w:rPr>
        <w:t>„(2) Fapta prevăzută de alineatul (1) săvîrșită din motive de prejudecată, dispreț sau ură</w:t>
      </w:r>
    </w:p>
    <w:p w:rsidR="00E66F96" w:rsidRPr="00E66F96" w:rsidRDefault="00E66F96" w:rsidP="00E66F96">
      <w:pPr>
        <w:ind w:firstLine="709"/>
        <w:rPr>
          <w:bCs/>
          <w:sz w:val="28"/>
          <w:szCs w:val="28"/>
          <w:lang w:val="ro-RO" w:eastAsia="ru-RU"/>
        </w:rPr>
      </w:pPr>
      <w:r w:rsidRPr="00E66F96">
        <w:rPr>
          <w:bCs/>
          <w:sz w:val="28"/>
          <w:szCs w:val="28"/>
          <w:lang w:val="ro-RO" w:eastAsia="ru-RU"/>
        </w:rPr>
        <w:t>se sancţionează cu amendă de la 80 la 120 de unităţi convenţionale sau cu muncă neremunerată în folosul comunităţii de la 20 la 60 de ore.”</w:t>
      </w:r>
    </w:p>
    <w:p w:rsidR="00E66F96" w:rsidRDefault="00E66F96" w:rsidP="00E66F96">
      <w:pPr>
        <w:ind w:firstLine="709"/>
        <w:rPr>
          <w:b/>
          <w:bCs/>
          <w:sz w:val="28"/>
          <w:szCs w:val="28"/>
          <w:lang w:val="ro-RO" w:eastAsia="ru-RU"/>
        </w:rPr>
      </w:pPr>
    </w:p>
    <w:p w:rsidR="006E6CF7" w:rsidRPr="00E66F96" w:rsidRDefault="006E6CF7" w:rsidP="00E66F96">
      <w:pPr>
        <w:ind w:firstLine="709"/>
        <w:rPr>
          <w:b/>
          <w:bCs/>
          <w:sz w:val="28"/>
          <w:szCs w:val="28"/>
          <w:lang w:val="ro-RO" w:eastAsia="ru-RU"/>
        </w:rPr>
      </w:pPr>
    </w:p>
    <w:p w:rsidR="00E66F96" w:rsidRPr="00E66F96" w:rsidRDefault="00E66F96" w:rsidP="00E66F96">
      <w:pPr>
        <w:ind w:firstLine="709"/>
        <w:rPr>
          <w:b/>
          <w:bCs/>
          <w:sz w:val="28"/>
          <w:szCs w:val="28"/>
          <w:lang w:val="ro-RO" w:eastAsia="ru-RU"/>
        </w:rPr>
      </w:pPr>
    </w:p>
    <w:p w:rsidR="00E66F96" w:rsidRPr="00E66F96" w:rsidRDefault="006E6CF7" w:rsidP="00E66F96">
      <w:pPr>
        <w:ind w:firstLine="709"/>
        <w:rPr>
          <w:sz w:val="28"/>
          <w:szCs w:val="28"/>
          <w:lang w:val="ro-RO" w:eastAsia="ru-RU"/>
        </w:rPr>
      </w:pPr>
      <w:r w:rsidRPr="00E66F96">
        <w:rPr>
          <w:b/>
          <w:bCs/>
          <w:sz w:val="28"/>
          <w:szCs w:val="28"/>
          <w:lang w:val="ro-RO" w:eastAsia="ru-RU"/>
        </w:rPr>
        <w:t>Președintele Parlamentului</w:t>
      </w:r>
    </w:p>
    <w:p w:rsidR="00E66F96" w:rsidRPr="00E66F96" w:rsidRDefault="00E66F96" w:rsidP="00E66F96">
      <w:pPr>
        <w:ind w:firstLine="709"/>
        <w:rPr>
          <w:b/>
          <w:bCs/>
          <w:sz w:val="28"/>
          <w:szCs w:val="28"/>
          <w:lang w:val="ro-RO" w:eastAsia="ru-RU"/>
        </w:rPr>
      </w:pPr>
    </w:p>
    <w:p w:rsidR="00E66F96" w:rsidRPr="00E66F96" w:rsidRDefault="00E66F96" w:rsidP="00E66F96">
      <w:pPr>
        <w:tabs>
          <w:tab w:val="num" w:pos="240"/>
        </w:tabs>
        <w:ind w:firstLine="709"/>
        <w:rPr>
          <w:color w:val="000000"/>
          <w:sz w:val="24"/>
          <w:szCs w:val="24"/>
          <w:lang w:val="ro-RO" w:eastAsia="ru-RU"/>
        </w:rPr>
      </w:pPr>
    </w:p>
    <w:p w:rsidR="00E66F96" w:rsidRPr="00E66F96" w:rsidRDefault="00E66F96" w:rsidP="00E66F96">
      <w:pPr>
        <w:ind w:firstLine="709"/>
        <w:rPr>
          <w:color w:val="000000"/>
          <w:sz w:val="24"/>
          <w:szCs w:val="24"/>
          <w:lang w:val="ro-RO" w:eastAsia="ru-RU"/>
        </w:rPr>
      </w:pPr>
    </w:p>
    <w:p w:rsidR="00E66F96" w:rsidRPr="006E6CF7" w:rsidRDefault="00E66F96" w:rsidP="00CF2559">
      <w:pPr>
        <w:ind w:firstLine="709"/>
        <w:rPr>
          <w:sz w:val="28"/>
          <w:szCs w:val="28"/>
          <w:lang w:val="ro-RO" w:eastAsia="ru-RU"/>
        </w:rPr>
      </w:pPr>
    </w:p>
    <w:p w:rsidR="000859E9" w:rsidRDefault="000859E9" w:rsidP="000859E9">
      <w:pPr>
        <w:ind w:firstLine="0"/>
        <w:jc w:val="center"/>
        <w:rPr>
          <w:b/>
          <w:sz w:val="28"/>
          <w:szCs w:val="28"/>
          <w:lang w:val="ru-RU"/>
        </w:rPr>
      </w:pPr>
      <w:r w:rsidRPr="000859E9">
        <w:rPr>
          <w:rStyle w:val="apple-style-span"/>
          <w:b/>
          <w:color w:val="000000"/>
          <w:sz w:val="28"/>
          <w:szCs w:val="28"/>
          <w:lang w:val="ru-RU"/>
        </w:rPr>
        <w:t>О</w:t>
      </w:r>
      <w:r w:rsidRPr="000859E9">
        <w:rPr>
          <w:rStyle w:val="hps"/>
          <w:b/>
          <w:sz w:val="28"/>
          <w:szCs w:val="28"/>
          <w:lang w:val="ru-RU"/>
        </w:rPr>
        <w:t xml:space="preserve"> проекте закона</w:t>
      </w:r>
      <w:r>
        <w:rPr>
          <w:rStyle w:val="hps"/>
          <w:b/>
          <w:sz w:val="28"/>
          <w:szCs w:val="28"/>
          <w:lang w:val="ro-RO"/>
        </w:rPr>
        <w:t xml:space="preserve"> </w:t>
      </w:r>
      <w:r w:rsidRPr="000859E9">
        <w:rPr>
          <w:b/>
          <w:sz w:val="28"/>
          <w:szCs w:val="28"/>
          <w:lang w:val="ru-RU"/>
        </w:rPr>
        <w:t>о внесении изменений</w:t>
      </w:r>
    </w:p>
    <w:p w:rsidR="000859E9" w:rsidRPr="000859E9" w:rsidRDefault="000859E9" w:rsidP="000859E9">
      <w:pPr>
        <w:ind w:firstLine="0"/>
        <w:jc w:val="center"/>
        <w:rPr>
          <w:b/>
          <w:sz w:val="28"/>
          <w:szCs w:val="28"/>
          <w:lang w:val="ru-RU"/>
        </w:rPr>
      </w:pPr>
      <w:r w:rsidRPr="000859E9">
        <w:rPr>
          <w:b/>
          <w:sz w:val="28"/>
          <w:szCs w:val="28"/>
          <w:lang w:val="ru-RU"/>
        </w:rPr>
        <w:t>и дополнений в некоторые законодательные  акты</w:t>
      </w:r>
    </w:p>
    <w:p w:rsidR="000859E9" w:rsidRPr="000859E9" w:rsidRDefault="000859E9" w:rsidP="000859E9">
      <w:pPr>
        <w:ind w:firstLine="0"/>
        <w:jc w:val="center"/>
        <w:rPr>
          <w:rFonts w:asciiTheme="minorHAnsi" w:hAnsiTheme="minorHAnsi" w:cstheme="minorBidi"/>
          <w:b/>
          <w:sz w:val="28"/>
          <w:szCs w:val="28"/>
          <w:lang w:val="ru-RU"/>
        </w:rPr>
      </w:pPr>
      <w:r>
        <w:rPr>
          <w:b/>
          <w:sz w:val="28"/>
          <w:szCs w:val="28"/>
          <w:lang w:val="ro-RO"/>
        </w:rPr>
        <w:t>------------------------------------------------------------------------------</w:t>
      </w:r>
    </w:p>
    <w:p w:rsidR="000859E9" w:rsidRPr="000859E9" w:rsidRDefault="000859E9" w:rsidP="000859E9">
      <w:pPr>
        <w:jc w:val="center"/>
        <w:rPr>
          <w:b/>
          <w:caps/>
          <w:sz w:val="28"/>
          <w:szCs w:val="28"/>
          <w:lang w:val="ru-RU"/>
        </w:rPr>
      </w:pPr>
    </w:p>
    <w:p w:rsidR="000859E9" w:rsidRPr="000859E9" w:rsidRDefault="000859E9" w:rsidP="000859E9">
      <w:pPr>
        <w:rPr>
          <w:rStyle w:val="hps"/>
          <w:lang w:val="ru-RU"/>
        </w:rPr>
      </w:pPr>
    </w:p>
    <w:p w:rsidR="000859E9" w:rsidRPr="000859E9" w:rsidRDefault="000859E9" w:rsidP="000859E9">
      <w:pPr>
        <w:ind w:firstLine="708"/>
        <w:rPr>
          <w:rStyle w:val="hps"/>
          <w:sz w:val="28"/>
          <w:szCs w:val="28"/>
          <w:lang w:val="ru-RU"/>
        </w:rPr>
      </w:pPr>
      <w:r w:rsidRPr="000859E9">
        <w:rPr>
          <w:rStyle w:val="hps"/>
          <w:sz w:val="28"/>
          <w:szCs w:val="28"/>
          <w:lang w:val="ru-RU"/>
        </w:rPr>
        <w:t>Правительство ПОСТАНОВЛЯЕТ:</w:t>
      </w:r>
    </w:p>
    <w:p w:rsidR="000859E9" w:rsidRPr="000859E9" w:rsidRDefault="000859E9" w:rsidP="000859E9">
      <w:pPr>
        <w:ind w:firstLine="708"/>
        <w:rPr>
          <w:rStyle w:val="hps"/>
          <w:sz w:val="28"/>
          <w:szCs w:val="28"/>
          <w:lang w:val="ru-RU"/>
        </w:rPr>
      </w:pPr>
    </w:p>
    <w:p w:rsidR="000859E9" w:rsidRPr="000859E9" w:rsidRDefault="000859E9" w:rsidP="000859E9">
      <w:pPr>
        <w:ind w:firstLine="708"/>
        <w:rPr>
          <w:rStyle w:val="hps"/>
          <w:sz w:val="28"/>
          <w:szCs w:val="28"/>
          <w:lang w:val="ru-RU"/>
        </w:rPr>
      </w:pPr>
      <w:r w:rsidRPr="000859E9">
        <w:rPr>
          <w:rStyle w:val="hps"/>
          <w:sz w:val="28"/>
          <w:szCs w:val="28"/>
          <w:lang w:val="ru-RU"/>
        </w:rPr>
        <w:t>Одобрить и представить Парламенту для рассмотрения проект закона о внесении изменений и дополнений в некоторые законодательные акты</w:t>
      </w:r>
      <w:r w:rsidRPr="000859E9">
        <w:rPr>
          <w:color w:val="000000"/>
          <w:sz w:val="28"/>
          <w:szCs w:val="28"/>
          <w:lang w:val="ru-RU"/>
        </w:rPr>
        <w:t>.</w:t>
      </w:r>
    </w:p>
    <w:p w:rsidR="000859E9" w:rsidRPr="000859E9" w:rsidRDefault="000859E9" w:rsidP="000859E9">
      <w:pPr>
        <w:jc w:val="right"/>
        <w:rPr>
          <w:b/>
          <w:bCs/>
          <w:color w:val="000000"/>
          <w:lang w:val="ru-RU"/>
        </w:rPr>
      </w:pPr>
    </w:p>
    <w:p w:rsidR="000859E9" w:rsidRDefault="000859E9" w:rsidP="000859E9">
      <w:pPr>
        <w:pStyle w:val="tt"/>
        <w:jc w:val="both"/>
        <w:rPr>
          <w:b w:val="0"/>
          <w:sz w:val="28"/>
          <w:szCs w:val="28"/>
          <w:lang w:val="ru-RU"/>
        </w:rPr>
      </w:pPr>
    </w:p>
    <w:p w:rsidR="000859E9" w:rsidRDefault="000859E9" w:rsidP="000859E9">
      <w:pPr>
        <w:pStyle w:val="tt"/>
        <w:jc w:val="both"/>
        <w:rPr>
          <w:b w:val="0"/>
          <w:sz w:val="28"/>
          <w:szCs w:val="28"/>
          <w:lang w:val="ro-RO"/>
        </w:rPr>
      </w:pPr>
    </w:p>
    <w:p w:rsidR="000859E9" w:rsidRDefault="000859E9" w:rsidP="000859E9">
      <w:pPr>
        <w:pStyle w:val="tt"/>
        <w:jc w:val="both"/>
        <w:rPr>
          <w:b w:val="0"/>
          <w:sz w:val="28"/>
          <w:szCs w:val="28"/>
          <w:lang w:val="ro-RO"/>
        </w:rPr>
      </w:pPr>
    </w:p>
    <w:p w:rsidR="000859E9" w:rsidRDefault="000859E9" w:rsidP="000859E9">
      <w:pPr>
        <w:rPr>
          <w:sz w:val="28"/>
          <w:szCs w:val="28"/>
          <w:lang w:val="ru-RU"/>
        </w:rPr>
      </w:pPr>
      <w:r w:rsidRPr="000859E9">
        <w:rPr>
          <w:sz w:val="28"/>
          <w:szCs w:val="28"/>
          <w:lang w:val="ru-RU"/>
        </w:rPr>
        <w:t xml:space="preserve">              </w:t>
      </w:r>
    </w:p>
    <w:p w:rsidR="000859E9" w:rsidRDefault="000859E9" w:rsidP="000859E9">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Контрасигнует:</w:t>
      </w:r>
    </w:p>
    <w:p w:rsidR="000859E9" w:rsidRPr="000859E9" w:rsidRDefault="000859E9" w:rsidP="000859E9">
      <w:pPr>
        <w:ind w:firstLine="0"/>
        <w:rPr>
          <w:bCs/>
          <w:sz w:val="28"/>
          <w:szCs w:val="28"/>
          <w:lang w:val="ru-RU" w:eastAsia="ru-RU"/>
        </w:rPr>
      </w:pPr>
    </w:p>
    <w:p w:rsidR="000859E9" w:rsidRDefault="000859E9" w:rsidP="000859E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0859E9" w:rsidRDefault="000859E9" w:rsidP="000859E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0859E9" w:rsidRDefault="000859E9" w:rsidP="000859E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0859E9" w:rsidRDefault="000859E9" w:rsidP="000859E9">
      <w:pPr>
        <w:pStyle w:val="news"/>
        <w:jc w:val="both"/>
        <w:rPr>
          <w:rFonts w:ascii="Times New Roman" w:hAnsi="Times New Roman" w:cs="Times New Roman"/>
          <w:color w:val="000000"/>
          <w:sz w:val="28"/>
          <w:szCs w:val="28"/>
        </w:rPr>
      </w:pPr>
    </w:p>
    <w:p w:rsidR="000859E9" w:rsidRDefault="000859E9" w:rsidP="000859E9">
      <w:pPr>
        <w:rPr>
          <w:sz w:val="28"/>
          <w:szCs w:val="28"/>
        </w:rPr>
      </w:pPr>
      <w:r>
        <w:rPr>
          <w:sz w:val="28"/>
          <w:szCs w:val="28"/>
        </w:rPr>
        <w:t xml:space="preserve"> </w:t>
      </w:r>
    </w:p>
    <w:p w:rsidR="000859E9" w:rsidRDefault="000859E9" w:rsidP="000859E9">
      <w:pPr>
        <w:rPr>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tabs>
          <w:tab w:val="left" w:pos="1134"/>
        </w:tabs>
        <w:jc w:val="center"/>
        <w:rPr>
          <w:b/>
          <w:sz w:val="28"/>
          <w:szCs w:val="28"/>
        </w:rPr>
      </w:pPr>
    </w:p>
    <w:p w:rsidR="000859E9" w:rsidRDefault="000859E9" w:rsidP="000859E9">
      <w:pPr>
        <w:pStyle w:val="6"/>
        <w:ind w:left="6372"/>
        <w:rPr>
          <w:rFonts w:ascii="Times New Roman" w:hAnsi="Times New Roman"/>
          <w:b w:val="0"/>
          <w:sz w:val="28"/>
          <w:szCs w:val="28"/>
        </w:rPr>
      </w:pPr>
      <w:r>
        <w:rPr>
          <w:rFonts w:ascii="Times New Roman" w:hAnsi="Times New Roman"/>
          <w:i/>
          <w:sz w:val="28"/>
          <w:szCs w:val="28"/>
        </w:rPr>
        <w:t>Проект</w:t>
      </w:r>
    </w:p>
    <w:p w:rsidR="000859E9" w:rsidRDefault="000859E9" w:rsidP="000859E9">
      <w:pPr>
        <w:pStyle w:val="6"/>
        <w:ind w:left="6372"/>
        <w:rPr>
          <w:rFonts w:ascii="Times New Roman" w:hAnsi="Times New Roman"/>
          <w:i/>
          <w:sz w:val="28"/>
          <w:szCs w:val="28"/>
        </w:rPr>
      </w:pPr>
      <w:r>
        <w:rPr>
          <w:rFonts w:ascii="Times New Roman" w:hAnsi="Times New Roman"/>
          <w:i/>
          <w:sz w:val="28"/>
          <w:szCs w:val="28"/>
        </w:rPr>
        <w:t xml:space="preserve">перевод </w:t>
      </w:r>
    </w:p>
    <w:p w:rsidR="000859E9" w:rsidRDefault="000859E9" w:rsidP="000859E9">
      <w:pPr>
        <w:ind w:firstLine="0"/>
        <w:rPr>
          <w:b/>
          <w:bCs/>
          <w:sz w:val="24"/>
          <w:szCs w:val="28"/>
        </w:rPr>
      </w:pPr>
    </w:p>
    <w:p w:rsidR="000859E9" w:rsidRDefault="000859E9" w:rsidP="000859E9">
      <w:pPr>
        <w:ind w:firstLine="0"/>
        <w:jc w:val="center"/>
        <w:rPr>
          <w:b/>
          <w:bCs/>
          <w:sz w:val="28"/>
          <w:szCs w:val="28"/>
        </w:rPr>
      </w:pPr>
      <w:r>
        <w:rPr>
          <w:b/>
          <w:bCs/>
          <w:sz w:val="28"/>
          <w:szCs w:val="28"/>
        </w:rPr>
        <w:t>ПАРЛАМЕНТ РЕСПУБЛИКИ МОЛДОВА</w:t>
      </w:r>
    </w:p>
    <w:p w:rsidR="000859E9" w:rsidRDefault="000859E9" w:rsidP="000859E9">
      <w:pPr>
        <w:ind w:firstLine="0"/>
        <w:rPr>
          <w:b/>
          <w:bCs/>
          <w:sz w:val="28"/>
          <w:szCs w:val="28"/>
        </w:rPr>
      </w:pPr>
    </w:p>
    <w:p w:rsidR="000859E9" w:rsidRDefault="000859E9" w:rsidP="000859E9">
      <w:pPr>
        <w:ind w:firstLine="0"/>
        <w:jc w:val="center"/>
        <w:rPr>
          <w:b/>
          <w:bCs/>
          <w:sz w:val="28"/>
          <w:szCs w:val="28"/>
        </w:rPr>
      </w:pPr>
      <w:r>
        <w:rPr>
          <w:b/>
          <w:bCs/>
          <w:sz w:val="28"/>
          <w:szCs w:val="28"/>
        </w:rPr>
        <w:t>ЗАКОН</w:t>
      </w:r>
    </w:p>
    <w:p w:rsidR="000859E9" w:rsidRDefault="000859E9" w:rsidP="000859E9">
      <w:pPr>
        <w:ind w:firstLine="0"/>
        <w:jc w:val="center"/>
        <w:rPr>
          <w:b/>
          <w:bCs/>
          <w:sz w:val="28"/>
          <w:szCs w:val="28"/>
        </w:rPr>
      </w:pPr>
    </w:p>
    <w:p w:rsidR="000859E9" w:rsidRDefault="000859E9" w:rsidP="000859E9">
      <w:pPr>
        <w:ind w:firstLine="0"/>
        <w:jc w:val="center"/>
        <w:rPr>
          <w:b/>
          <w:bCs/>
          <w:sz w:val="28"/>
          <w:szCs w:val="28"/>
        </w:rPr>
      </w:pPr>
      <w:r>
        <w:rPr>
          <w:b/>
          <w:bCs/>
          <w:sz w:val="28"/>
          <w:szCs w:val="28"/>
        </w:rPr>
        <w:t>о внесении изменении и дополнений в некоторые</w:t>
      </w:r>
    </w:p>
    <w:p w:rsidR="000859E9" w:rsidRDefault="000859E9" w:rsidP="000859E9">
      <w:pPr>
        <w:ind w:firstLine="0"/>
        <w:jc w:val="center"/>
        <w:rPr>
          <w:b/>
          <w:bCs/>
          <w:sz w:val="28"/>
          <w:szCs w:val="28"/>
        </w:rPr>
      </w:pPr>
      <w:r>
        <w:rPr>
          <w:b/>
          <w:bCs/>
          <w:sz w:val="28"/>
          <w:szCs w:val="28"/>
        </w:rPr>
        <w:t xml:space="preserve"> законодательные акты</w:t>
      </w:r>
    </w:p>
    <w:p w:rsidR="000859E9" w:rsidRDefault="000859E9" w:rsidP="000859E9">
      <w:pPr>
        <w:ind w:firstLine="0"/>
        <w:jc w:val="center"/>
        <w:rPr>
          <w:sz w:val="28"/>
          <w:szCs w:val="28"/>
        </w:rPr>
      </w:pPr>
    </w:p>
    <w:p w:rsidR="000859E9" w:rsidRDefault="000859E9" w:rsidP="000859E9">
      <w:pPr>
        <w:pStyle w:val="ac"/>
        <w:ind w:left="0"/>
        <w:rPr>
          <w:sz w:val="28"/>
          <w:szCs w:val="28"/>
        </w:rPr>
      </w:pPr>
      <w:r>
        <w:rPr>
          <w:sz w:val="28"/>
          <w:szCs w:val="28"/>
        </w:rPr>
        <w:t>Парламент принимает настоящий органический закон.</w:t>
      </w:r>
    </w:p>
    <w:p w:rsidR="000859E9" w:rsidRDefault="000859E9" w:rsidP="000859E9">
      <w:pPr>
        <w:rPr>
          <w:sz w:val="28"/>
          <w:szCs w:val="28"/>
        </w:rPr>
      </w:pPr>
    </w:p>
    <w:p w:rsidR="000859E9" w:rsidRDefault="000859E9" w:rsidP="000859E9">
      <w:pPr>
        <w:rPr>
          <w:bCs/>
          <w:sz w:val="28"/>
          <w:szCs w:val="28"/>
        </w:rPr>
      </w:pPr>
      <w:r>
        <w:rPr>
          <w:b/>
          <w:sz w:val="28"/>
          <w:szCs w:val="28"/>
        </w:rPr>
        <w:t xml:space="preserve">Ст. I. – </w:t>
      </w:r>
      <w:r>
        <w:rPr>
          <w:bCs/>
          <w:sz w:val="28"/>
          <w:szCs w:val="28"/>
        </w:rPr>
        <w:t>В Уголовный кодекс Республики Молдова № 985-XV от 18 апреля 2002 года (повторное опубликование: Официальный монитор Республики Молдова, 2009 г., № 72–74, ст. 195), с последующими изменениями и дополнениями, внести следующие изменения и дополнения:</w:t>
      </w:r>
    </w:p>
    <w:p w:rsidR="000859E9" w:rsidRDefault="000859E9" w:rsidP="000859E9">
      <w:pPr>
        <w:rPr>
          <w:bCs/>
          <w:sz w:val="28"/>
          <w:szCs w:val="28"/>
        </w:rPr>
      </w:pPr>
    </w:p>
    <w:p w:rsidR="000859E9" w:rsidRDefault="000859E9" w:rsidP="000859E9">
      <w:pPr>
        <w:rPr>
          <w:bCs/>
          <w:sz w:val="28"/>
          <w:szCs w:val="28"/>
        </w:rPr>
      </w:pPr>
      <w:r>
        <w:rPr>
          <w:bCs/>
          <w:sz w:val="28"/>
          <w:szCs w:val="28"/>
        </w:rPr>
        <w:t>1.</w:t>
      </w:r>
      <w:r>
        <w:t xml:space="preserve"> </w:t>
      </w:r>
      <w:r>
        <w:rPr>
          <w:sz w:val="28"/>
          <w:szCs w:val="28"/>
        </w:rPr>
        <w:t>В пункте</w:t>
      </w:r>
      <w:r>
        <w:t xml:space="preserve"> </w:t>
      </w:r>
      <w:r>
        <w:rPr>
          <w:sz w:val="28"/>
          <w:szCs w:val="28"/>
        </w:rPr>
        <w:t>d) части (1) статьи 77 слова</w:t>
      </w:r>
      <w:r>
        <w:t xml:space="preserve"> «</w:t>
      </w:r>
      <w:r>
        <w:rPr>
          <w:bCs/>
          <w:sz w:val="28"/>
          <w:szCs w:val="28"/>
        </w:rPr>
        <w:t>социальной, национальной, расовой либо религиозной ненависти» заменить словами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2. Дополнить закон статьей 134</w:t>
      </w:r>
      <w:r>
        <w:rPr>
          <w:bCs/>
          <w:sz w:val="28"/>
          <w:szCs w:val="28"/>
          <w:vertAlign w:val="superscript"/>
        </w:rPr>
        <w:t>14</w:t>
      </w:r>
      <w:r>
        <w:rPr>
          <w:bCs/>
          <w:sz w:val="28"/>
          <w:szCs w:val="28"/>
        </w:rPr>
        <w:t xml:space="preserve"> следующего содержания:</w:t>
      </w:r>
    </w:p>
    <w:p w:rsidR="000859E9" w:rsidRDefault="000859E9" w:rsidP="000859E9">
      <w:pPr>
        <w:rPr>
          <w:bCs/>
          <w:sz w:val="28"/>
          <w:szCs w:val="28"/>
        </w:rPr>
      </w:pPr>
      <w:r>
        <w:rPr>
          <w:bCs/>
          <w:sz w:val="28"/>
          <w:szCs w:val="28"/>
        </w:rPr>
        <w:t>«</w:t>
      </w:r>
      <w:r>
        <w:rPr>
          <w:b/>
          <w:bCs/>
          <w:sz w:val="28"/>
          <w:szCs w:val="28"/>
        </w:rPr>
        <w:t>Статья 134</w:t>
      </w:r>
      <w:r>
        <w:rPr>
          <w:b/>
          <w:bCs/>
          <w:sz w:val="28"/>
          <w:szCs w:val="28"/>
          <w:vertAlign w:val="superscript"/>
        </w:rPr>
        <w:t>14</w:t>
      </w:r>
      <w:r>
        <w:rPr>
          <w:bCs/>
          <w:sz w:val="28"/>
          <w:szCs w:val="28"/>
        </w:rPr>
        <w:t>. Предубеждение, презрение или ненависть</w:t>
      </w:r>
    </w:p>
    <w:p w:rsidR="000859E9" w:rsidRDefault="000859E9" w:rsidP="000859E9">
      <w:pPr>
        <w:rPr>
          <w:bCs/>
          <w:sz w:val="28"/>
          <w:szCs w:val="28"/>
        </w:rPr>
      </w:pPr>
      <w:r>
        <w:rPr>
          <w:bCs/>
          <w:sz w:val="28"/>
          <w:szCs w:val="28"/>
        </w:rPr>
        <w:t xml:space="preserve">Под деянием, совершенным на почве предубеждения, презрения или ненависти, понимаются суждения лица, связанные с его враждебным отношением, вызванным на почве признаков, реальных или воспринимаемых как реальные, расы, цвета кожи, этнической принадлежности, национального или социального происхождения, гражданства, пола, богатства, генетических особенностей, языка, религии или убеждений, политической принадлежности или принадлежности к группе, по рождению или происхождению, инвалидности, состоянию здоровья, возрасту, сексуальной ориентации, гендерной идентичности, или к лицам, которые обеспечивают поддержку лицам, которые могут быть индивидуализированы такими критериями или ассоциируются  с ними.». </w:t>
      </w:r>
    </w:p>
    <w:p w:rsidR="000859E9" w:rsidRDefault="000859E9" w:rsidP="000859E9">
      <w:pPr>
        <w:rPr>
          <w:bCs/>
          <w:sz w:val="28"/>
          <w:szCs w:val="28"/>
        </w:rPr>
      </w:pPr>
    </w:p>
    <w:p w:rsidR="000859E9" w:rsidRDefault="000859E9" w:rsidP="000859E9">
      <w:pPr>
        <w:rPr>
          <w:bCs/>
          <w:sz w:val="28"/>
          <w:szCs w:val="28"/>
        </w:rPr>
      </w:pPr>
      <w:r>
        <w:rPr>
          <w:bCs/>
          <w:sz w:val="28"/>
          <w:szCs w:val="28"/>
        </w:rPr>
        <w:t>3. В пункте e) части (1) статьи 135</w:t>
      </w:r>
      <w:r>
        <w:rPr>
          <w:bCs/>
          <w:sz w:val="28"/>
          <w:szCs w:val="28"/>
          <w:vertAlign w:val="superscript"/>
        </w:rPr>
        <w:t>1</w:t>
      </w:r>
      <w:r>
        <w:rPr>
          <w:bCs/>
          <w:sz w:val="28"/>
          <w:szCs w:val="28"/>
        </w:rPr>
        <w:t xml:space="preserve"> слова «виды сексуального насилия» заменить словами «насильственные действия сексуального характера».</w:t>
      </w:r>
    </w:p>
    <w:p w:rsidR="000859E9" w:rsidRDefault="000859E9" w:rsidP="000859E9">
      <w:pPr>
        <w:rPr>
          <w:bCs/>
          <w:sz w:val="28"/>
          <w:szCs w:val="28"/>
        </w:rPr>
      </w:pPr>
    </w:p>
    <w:p w:rsidR="000859E9" w:rsidRDefault="000859E9" w:rsidP="000859E9">
      <w:pPr>
        <w:rPr>
          <w:bCs/>
          <w:sz w:val="28"/>
          <w:szCs w:val="28"/>
        </w:rPr>
      </w:pPr>
      <w:r>
        <w:rPr>
          <w:bCs/>
          <w:sz w:val="28"/>
          <w:szCs w:val="28"/>
        </w:rPr>
        <w:t xml:space="preserve">4. В пункте l) части (2) статьи 145 </w:t>
      </w:r>
      <w:r>
        <w:rPr>
          <w:sz w:val="28"/>
          <w:szCs w:val="28"/>
        </w:rPr>
        <w:t>слова</w:t>
      </w:r>
      <w:r>
        <w:t xml:space="preserve"> «</w:t>
      </w:r>
      <w:r>
        <w:rPr>
          <w:bCs/>
          <w:sz w:val="28"/>
          <w:szCs w:val="28"/>
        </w:rPr>
        <w:t>социальной, национальной, расовой либо религиозной ненависти» заменить словами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 xml:space="preserve">5. В пункте i) части (2) статьи 151 </w:t>
      </w:r>
      <w:r>
        <w:rPr>
          <w:sz w:val="28"/>
          <w:szCs w:val="28"/>
        </w:rPr>
        <w:t>слова</w:t>
      </w:r>
      <w:r>
        <w:t xml:space="preserve"> «</w:t>
      </w:r>
      <w:r>
        <w:rPr>
          <w:bCs/>
          <w:sz w:val="28"/>
          <w:szCs w:val="28"/>
        </w:rPr>
        <w:t>социальной, национальной, расовой либо религиозной ненависти» заменить словами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 xml:space="preserve">6. В пункте j) части (2) статьи 152 </w:t>
      </w:r>
      <w:r>
        <w:rPr>
          <w:sz w:val="28"/>
          <w:szCs w:val="28"/>
        </w:rPr>
        <w:t>слова</w:t>
      </w:r>
      <w:r>
        <w:t xml:space="preserve"> «</w:t>
      </w:r>
      <w:r>
        <w:rPr>
          <w:bCs/>
          <w:sz w:val="28"/>
          <w:szCs w:val="28"/>
        </w:rPr>
        <w:t xml:space="preserve">социальной, национальной, расовой либо религиозной ненависти» заменить словами «предубеждения, презрения или ненависти». </w:t>
      </w:r>
    </w:p>
    <w:p w:rsidR="000859E9" w:rsidRDefault="000859E9" w:rsidP="000859E9">
      <w:pPr>
        <w:rPr>
          <w:bCs/>
          <w:sz w:val="28"/>
          <w:szCs w:val="28"/>
        </w:rPr>
      </w:pPr>
    </w:p>
    <w:p w:rsidR="000859E9" w:rsidRDefault="000859E9" w:rsidP="000859E9">
      <w:pPr>
        <w:rPr>
          <w:bCs/>
          <w:sz w:val="28"/>
          <w:szCs w:val="28"/>
        </w:rPr>
      </w:pPr>
      <w:r>
        <w:rPr>
          <w:bCs/>
          <w:sz w:val="28"/>
          <w:szCs w:val="28"/>
        </w:rPr>
        <w:t>7. В статье 155:</w:t>
      </w:r>
    </w:p>
    <w:p w:rsidR="000859E9" w:rsidRDefault="000859E9" w:rsidP="000859E9">
      <w:pPr>
        <w:rPr>
          <w:bCs/>
          <w:sz w:val="28"/>
          <w:szCs w:val="28"/>
        </w:rPr>
      </w:pPr>
      <w:r>
        <w:rPr>
          <w:bCs/>
          <w:sz w:val="28"/>
          <w:szCs w:val="28"/>
        </w:rPr>
        <w:t>единственную часть считать  частью (1);</w:t>
      </w:r>
    </w:p>
    <w:p w:rsidR="000859E9" w:rsidRDefault="000859E9" w:rsidP="000859E9">
      <w:pPr>
        <w:rPr>
          <w:bCs/>
          <w:sz w:val="28"/>
          <w:szCs w:val="28"/>
        </w:rPr>
      </w:pPr>
      <w:r>
        <w:rPr>
          <w:bCs/>
          <w:sz w:val="28"/>
          <w:szCs w:val="28"/>
        </w:rPr>
        <w:t>дополнить статью частью (2) следующего содержания:</w:t>
      </w:r>
    </w:p>
    <w:p w:rsidR="000859E9" w:rsidRDefault="000859E9" w:rsidP="000859E9">
      <w:pPr>
        <w:rPr>
          <w:bCs/>
          <w:sz w:val="28"/>
          <w:szCs w:val="28"/>
        </w:rPr>
      </w:pPr>
      <w:r>
        <w:rPr>
          <w:bCs/>
          <w:sz w:val="28"/>
          <w:szCs w:val="28"/>
        </w:rPr>
        <w:t>«(2) То же деяние, совершенное на почве предубеждения, презрения или ненависти,</w:t>
      </w:r>
    </w:p>
    <w:p w:rsidR="000859E9" w:rsidRDefault="000859E9" w:rsidP="000859E9">
      <w:pPr>
        <w:rPr>
          <w:bCs/>
          <w:sz w:val="28"/>
          <w:szCs w:val="28"/>
        </w:rPr>
      </w:pPr>
      <w:r>
        <w:rPr>
          <w:bCs/>
          <w:sz w:val="28"/>
          <w:szCs w:val="28"/>
        </w:rPr>
        <w:t xml:space="preserve">наказывается штрафом в размере от </w:t>
      </w:r>
      <w:r>
        <w:rPr>
          <w:bCs/>
          <w:sz w:val="28"/>
          <w:szCs w:val="28"/>
          <w:lang w:val="ro-RO"/>
        </w:rPr>
        <w:t>400</w:t>
      </w:r>
      <w:r>
        <w:rPr>
          <w:bCs/>
          <w:sz w:val="28"/>
          <w:szCs w:val="28"/>
        </w:rPr>
        <w:t xml:space="preserve"> до 600 условных единиц, или неоплачиваемым трудом в пользу общества на срок от </w:t>
      </w:r>
      <w:r>
        <w:rPr>
          <w:bCs/>
          <w:sz w:val="28"/>
          <w:szCs w:val="28"/>
          <w:lang w:val="ro-RO"/>
        </w:rPr>
        <w:t>200</w:t>
      </w:r>
      <w:r>
        <w:rPr>
          <w:bCs/>
          <w:sz w:val="28"/>
          <w:szCs w:val="28"/>
        </w:rPr>
        <w:t xml:space="preserve"> до 240 часов</w:t>
      </w:r>
      <w:r>
        <w:rPr>
          <w:bCs/>
          <w:sz w:val="28"/>
          <w:szCs w:val="28"/>
          <w:lang w:val="ro-RO"/>
        </w:rPr>
        <w:t xml:space="preserve">, </w:t>
      </w:r>
      <w:r>
        <w:rPr>
          <w:bCs/>
          <w:sz w:val="28"/>
          <w:szCs w:val="28"/>
        </w:rPr>
        <w:t>или лишением свободы на срок от 2 до 4 лет.»</w:t>
      </w:r>
    </w:p>
    <w:p w:rsidR="000859E9" w:rsidRDefault="000859E9" w:rsidP="000859E9">
      <w:pPr>
        <w:rPr>
          <w:bCs/>
          <w:sz w:val="28"/>
          <w:szCs w:val="28"/>
        </w:rPr>
      </w:pPr>
    </w:p>
    <w:p w:rsidR="000859E9" w:rsidRDefault="000859E9" w:rsidP="000859E9">
      <w:pPr>
        <w:rPr>
          <w:bCs/>
          <w:sz w:val="28"/>
          <w:szCs w:val="28"/>
        </w:rPr>
      </w:pPr>
      <w:r>
        <w:rPr>
          <w:bCs/>
          <w:sz w:val="28"/>
          <w:szCs w:val="28"/>
        </w:rPr>
        <w:t>8. Часть (3) статьи 158 дополнить пунктом g) следующего содержания:</w:t>
      </w:r>
    </w:p>
    <w:p w:rsidR="000859E9" w:rsidRDefault="000859E9" w:rsidP="000859E9">
      <w:pPr>
        <w:rPr>
          <w:bCs/>
          <w:sz w:val="28"/>
          <w:szCs w:val="28"/>
        </w:rPr>
      </w:pPr>
      <w:r>
        <w:rPr>
          <w:bCs/>
          <w:sz w:val="28"/>
          <w:szCs w:val="28"/>
        </w:rPr>
        <w:t>«g)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9. Часть (3) статьи 160 дополнить пунктом d) следующего содержания:</w:t>
      </w:r>
    </w:p>
    <w:p w:rsidR="000859E9" w:rsidRDefault="000859E9" w:rsidP="000859E9">
      <w:pPr>
        <w:rPr>
          <w:bCs/>
          <w:sz w:val="28"/>
          <w:szCs w:val="28"/>
        </w:rPr>
      </w:pPr>
      <w:r>
        <w:rPr>
          <w:bCs/>
          <w:sz w:val="28"/>
          <w:szCs w:val="28"/>
        </w:rPr>
        <w:t xml:space="preserve">«d) совершенное на почве предубеждения, презрения или ненависти». </w:t>
      </w:r>
    </w:p>
    <w:p w:rsidR="000859E9" w:rsidRDefault="000859E9" w:rsidP="000859E9">
      <w:pPr>
        <w:rPr>
          <w:bCs/>
          <w:sz w:val="28"/>
          <w:szCs w:val="28"/>
        </w:rPr>
      </w:pPr>
    </w:p>
    <w:p w:rsidR="000859E9" w:rsidRDefault="000859E9" w:rsidP="000859E9">
      <w:pPr>
        <w:rPr>
          <w:bCs/>
          <w:sz w:val="28"/>
          <w:szCs w:val="28"/>
        </w:rPr>
      </w:pPr>
      <w:r>
        <w:rPr>
          <w:bCs/>
          <w:sz w:val="28"/>
          <w:szCs w:val="28"/>
        </w:rPr>
        <w:t>10. Статью 162 дополнить частью (1</w:t>
      </w:r>
      <w:r>
        <w:rPr>
          <w:bCs/>
          <w:sz w:val="28"/>
          <w:szCs w:val="28"/>
          <w:vertAlign w:val="superscript"/>
        </w:rPr>
        <w:t>1</w:t>
      </w:r>
      <w:r>
        <w:rPr>
          <w:bCs/>
          <w:sz w:val="28"/>
          <w:szCs w:val="28"/>
        </w:rPr>
        <w:t>) следующего содержания:</w:t>
      </w:r>
    </w:p>
    <w:p w:rsidR="000859E9" w:rsidRDefault="000859E9" w:rsidP="000859E9">
      <w:pPr>
        <w:rPr>
          <w:bCs/>
          <w:sz w:val="28"/>
          <w:szCs w:val="28"/>
        </w:rPr>
      </w:pPr>
      <w:r>
        <w:rPr>
          <w:bCs/>
          <w:sz w:val="28"/>
          <w:szCs w:val="28"/>
        </w:rPr>
        <w:t>«(1</w:t>
      </w:r>
      <w:r>
        <w:rPr>
          <w:bCs/>
          <w:sz w:val="28"/>
          <w:szCs w:val="28"/>
          <w:vertAlign w:val="superscript"/>
        </w:rPr>
        <w:t>1</w:t>
      </w:r>
      <w:r>
        <w:rPr>
          <w:bCs/>
          <w:sz w:val="28"/>
          <w:szCs w:val="28"/>
        </w:rPr>
        <w:t>) То же деяние, совершенное на почве предубеждения, презрения или ненависти</w:t>
      </w:r>
    </w:p>
    <w:p w:rsidR="000859E9" w:rsidRDefault="000859E9" w:rsidP="000859E9">
      <w:pPr>
        <w:rPr>
          <w:bCs/>
          <w:sz w:val="28"/>
          <w:szCs w:val="28"/>
        </w:rPr>
      </w:pPr>
      <w:r>
        <w:rPr>
          <w:bCs/>
          <w:sz w:val="28"/>
          <w:szCs w:val="28"/>
        </w:rPr>
        <w:t>наказывается штрафом в размере от 500 до 700 условных единиц или неоплачиваемым трудом в пользу общества на срок от 150 до 240 часов.»</w:t>
      </w:r>
    </w:p>
    <w:p w:rsidR="000859E9" w:rsidRDefault="000859E9" w:rsidP="000859E9">
      <w:pPr>
        <w:rPr>
          <w:bCs/>
          <w:sz w:val="28"/>
          <w:szCs w:val="28"/>
        </w:rPr>
      </w:pPr>
    </w:p>
    <w:p w:rsidR="000859E9" w:rsidRDefault="000859E9" w:rsidP="000859E9">
      <w:pPr>
        <w:rPr>
          <w:bCs/>
          <w:sz w:val="28"/>
          <w:szCs w:val="28"/>
        </w:rPr>
      </w:pPr>
      <w:r>
        <w:rPr>
          <w:bCs/>
          <w:sz w:val="28"/>
          <w:szCs w:val="28"/>
        </w:rPr>
        <w:t>11. Статью 163 дополнить частью (1</w:t>
      </w:r>
      <w:r>
        <w:rPr>
          <w:bCs/>
          <w:sz w:val="28"/>
          <w:szCs w:val="28"/>
          <w:vertAlign w:val="superscript"/>
        </w:rPr>
        <w:t>1</w:t>
      </w:r>
      <w:r>
        <w:rPr>
          <w:bCs/>
          <w:sz w:val="28"/>
          <w:szCs w:val="28"/>
        </w:rPr>
        <w:t>) следующего содержания:</w:t>
      </w:r>
    </w:p>
    <w:p w:rsidR="000859E9" w:rsidRDefault="000859E9" w:rsidP="000859E9">
      <w:pPr>
        <w:rPr>
          <w:bCs/>
          <w:sz w:val="28"/>
          <w:szCs w:val="28"/>
        </w:rPr>
      </w:pPr>
      <w:r>
        <w:rPr>
          <w:bCs/>
          <w:sz w:val="28"/>
          <w:szCs w:val="28"/>
        </w:rPr>
        <w:t>«(1</w:t>
      </w:r>
      <w:r>
        <w:rPr>
          <w:bCs/>
          <w:sz w:val="28"/>
          <w:szCs w:val="28"/>
          <w:vertAlign w:val="superscript"/>
        </w:rPr>
        <w:t>1</w:t>
      </w:r>
      <w:r>
        <w:rPr>
          <w:bCs/>
          <w:sz w:val="28"/>
          <w:szCs w:val="28"/>
        </w:rPr>
        <w:t>) То же деяние, совершенное на почве предубеждения, презрения или ненависти,</w:t>
      </w:r>
    </w:p>
    <w:p w:rsidR="000859E9" w:rsidRDefault="000859E9" w:rsidP="000859E9">
      <w:pPr>
        <w:rPr>
          <w:bCs/>
          <w:sz w:val="28"/>
          <w:szCs w:val="28"/>
        </w:rPr>
      </w:pPr>
      <w:r>
        <w:rPr>
          <w:bCs/>
          <w:sz w:val="28"/>
          <w:szCs w:val="28"/>
        </w:rPr>
        <w:t xml:space="preserve">наказывается штрафом в размере от 200 до 400 условных единиц, или неоплачиваемым трудом в пользу общества на срок от </w:t>
      </w:r>
      <w:r>
        <w:rPr>
          <w:bCs/>
          <w:sz w:val="28"/>
          <w:szCs w:val="28"/>
          <w:lang w:val="ro-RO"/>
        </w:rPr>
        <w:t>200</w:t>
      </w:r>
      <w:r>
        <w:rPr>
          <w:bCs/>
          <w:sz w:val="28"/>
          <w:szCs w:val="28"/>
        </w:rPr>
        <w:t xml:space="preserve"> до 240 часов</w:t>
      </w:r>
      <w:r>
        <w:rPr>
          <w:bCs/>
          <w:sz w:val="28"/>
          <w:szCs w:val="28"/>
          <w:lang w:val="ro-RO"/>
        </w:rPr>
        <w:t xml:space="preserve">, </w:t>
      </w:r>
      <w:r>
        <w:rPr>
          <w:bCs/>
          <w:sz w:val="28"/>
          <w:szCs w:val="28"/>
        </w:rPr>
        <w:t>или лишением свободы на срок от 1 до 3 лет.»</w:t>
      </w:r>
    </w:p>
    <w:p w:rsidR="000859E9" w:rsidRDefault="000859E9" w:rsidP="000859E9">
      <w:pPr>
        <w:rPr>
          <w:bCs/>
          <w:sz w:val="28"/>
          <w:szCs w:val="28"/>
        </w:rPr>
      </w:pPr>
    </w:p>
    <w:p w:rsidR="000859E9" w:rsidRDefault="000859E9" w:rsidP="000859E9">
      <w:pPr>
        <w:rPr>
          <w:bCs/>
          <w:sz w:val="28"/>
          <w:szCs w:val="28"/>
        </w:rPr>
      </w:pPr>
      <w:r>
        <w:rPr>
          <w:bCs/>
          <w:sz w:val="28"/>
          <w:szCs w:val="28"/>
        </w:rPr>
        <w:t>12. Часть (2) статьи 164 дополнить пунктом h) следующего содержания:</w:t>
      </w:r>
    </w:p>
    <w:p w:rsidR="000859E9" w:rsidRDefault="000859E9" w:rsidP="000859E9">
      <w:pPr>
        <w:rPr>
          <w:bCs/>
          <w:sz w:val="28"/>
          <w:szCs w:val="28"/>
        </w:rPr>
      </w:pPr>
      <w:r>
        <w:rPr>
          <w:bCs/>
          <w:sz w:val="28"/>
          <w:szCs w:val="28"/>
        </w:rPr>
        <w:t>«h)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13. Часть (2) статьи 166 дополнить пунктом d</w:t>
      </w:r>
      <w:r>
        <w:rPr>
          <w:bCs/>
          <w:sz w:val="28"/>
          <w:szCs w:val="28"/>
          <w:vertAlign w:val="superscript"/>
        </w:rPr>
        <w:t>1</w:t>
      </w:r>
      <w:r>
        <w:rPr>
          <w:bCs/>
          <w:sz w:val="28"/>
          <w:szCs w:val="28"/>
        </w:rPr>
        <w:t>) следующего содержания:</w:t>
      </w:r>
    </w:p>
    <w:p w:rsidR="000859E9" w:rsidRDefault="000859E9" w:rsidP="000859E9">
      <w:pPr>
        <w:rPr>
          <w:bCs/>
          <w:sz w:val="28"/>
          <w:szCs w:val="28"/>
        </w:rPr>
      </w:pPr>
      <w:r>
        <w:rPr>
          <w:bCs/>
          <w:sz w:val="28"/>
          <w:szCs w:val="28"/>
        </w:rPr>
        <w:t>«d</w:t>
      </w:r>
      <w:r>
        <w:rPr>
          <w:bCs/>
          <w:sz w:val="28"/>
          <w:szCs w:val="28"/>
          <w:vertAlign w:val="superscript"/>
        </w:rPr>
        <w:t>1</w:t>
      </w:r>
      <w:r>
        <w:rPr>
          <w:bCs/>
          <w:sz w:val="28"/>
          <w:szCs w:val="28"/>
        </w:rPr>
        <w:t>)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14. Части (2) и (4) статьи 166</w:t>
      </w:r>
      <w:r>
        <w:rPr>
          <w:bCs/>
          <w:sz w:val="28"/>
          <w:szCs w:val="28"/>
          <w:vertAlign w:val="superscript"/>
        </w:rPr>
        <w:t>1</w:t>
      </w:r>
      <w:r>
        <w:rPr>
          <w:bCs/>
          <w:sz w:val="28"/>
          <w:szCs w:val="28"/>
        </w:rPr>
        <w:t xml:space="preserve"> дополнить пунктом h) следующего содержания:</w:t>
      </w:r>
    </w:p>
    <w:p w:rsidR="000859E9" w:rsidRDefault="000859E9" w:rsidP="000859E9">
      <w:pPr>
        <w:rPr>
          <w:bCs/>
          <w:sz w:val="28"/>
          <w:szCs w:val="28"/>
        </w:rPr>
      </w:pPr>
      <w:r>
        <w:rPr>
          <w:bCs/>
          <w:sz w:val="28"/>
          <w:szCs w:val="28"/>
        </w:rPr>
        <w:t>«h) совершенное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15. Часть (2) статьи 171 дополнить пунктом g) следующего содержания:</w:t>
      </w:r>
    </w:p>
    <w:p w:rsidR="000859E9" w:rsidRDefault="000859E9" w:rsidP="000859E9">
      <w:pPr>
        <w:rPr>
          <w:bCs/>
          <w:sz w:val="28"/>
          <w:szCs w:val="28"/>
        </w:rPr>
      </w:pPr>
      <w:r>
        <w:rPr>
          <w:bCs/>
          <w:sz w:val="28"/>
          <w:szCs w:val="28"/>
        </w:rPr>
        <w:t>«g) совершенное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16. Часть (2) статьи 172 дополнить пунктом h) следующего содержания:</w:t>
      </w:r>
    </w:p>
    <w:p w:rsidR="000859E9" w:rsidRDefault="000859E9" w:rsidP="000859E9">
      <w:pPr>
        <w:rPr>
          <w:bCs/>
          <w:sz w:val="28"/>
          <w:szCs w:val="28"/>
        </w:rPr>
      </w:pPr>
      <w:r>
        <w:rPr>
          <w:bCs/>
          <w:sz w:val="28"/>
          <w:szCs w:val="28"/>
        </w:rPr>
        <w:t>«h) совершенное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17. В статью 173:</w:t>
      </w:r>
    </w:p>
    <w:p w:rsidR="000859E9" w:rsidRDefault="000859E9" w:rsidP="000859E9">
      <w:pPr>
        <w:rPr>
          <w:bCs/>
          <w:sz w:val="28"/>
          <w:szCs w:val="28"/>
        </w:rPr>
      </w:pPr>
      <w:r>
        <w:rPr>
          <w:bCs/>
          <w:sz w:val="28"/>
          <w:szCs w:val="28"/>
        </w:rPr>
        <w:t>единственную часть считать частью (1);</w:t>
      </w:r>
    </w:p>
    <w:p w:rsidR="000859E9" w:rsidRDefault="000859E9" w:rsidP="000859E9">
      <w:pPr>
        <w:rPr>
          <w:bCs/>
          <w:sz w:val="28"/>
          <w:szCs w:val="28"/>
        </w:rPr>
      </w:pPr>
      <w:r>
        <w:rPr>
          <w:bCs/>
          <w:sz w:val="28"/>
          <w:szCs w:val="28"/>
        </w:rPr>
        <w:t>дополнить статью частью (2) следующего содержания:</w:t>
      </w:r>
    </w:p>
    <w:p w:rsidR="000859E9" w:rsidRDefault="000859E9" w:rsidP="000859E9">
      <w:pPr>
        <w:rPr>
          <w:bCs/>
          <w:sz w:val="28"/>
          <w:szCs w:val="28"/>
        </w:rPr>
      </w:pPr>
      <w:r>
        <w:rPr>
          <w:bCs/>
          <w:sz w:val="28"/>
          <w:szCs w:val="28"/>
        </w:rPr>
        <w:t>«(2) То же деяние, совершенное на почве предубеждения, презрения или ненависти,</w:t>
      </w:r>
    </w:p>
    <w:p w:rsidR="000859E9" w:rsidRDefault="000859E9" w:rsidP="000859E9">
      <w:pPr>
        <w:rPr>
          <w:bCs/>
          <w:sz w:val="28"/>
          <w:szCs w:val="28"/>
        </w:rPr>
      </w:pPr>
      <w:r>
        <w:rPr>
          <w:bCs/>
          <w:sz w:val="28"/>
          <w:szCs w:val="28"/>
        </w:rPr>
        <w:t>наказывается штрафом в размере от 500 до 700 условных единиц, или неоплачиваемым трудом в пользу общества на срок от 150 до 240 часов, или лишением свободы на срок до 4 лет.».</w:t>
      </w:r>
    </w:p>
    <w:p w:rsidR="000859E9" w:rsidRDefault="000859E9" w:rsidP="000859E9">
      <w:pPr>
        <w:rPr>
          <w:bCs/>
          <w:sz w:val="28"/>
          <w:szCs w:val="28"/>
        </w:rPr>
      </w:pPr>
    </w:p>
    <w:p w:rsidR="000859E9" w:rsidRDefault="000859E9" w:rsidP="000859E9">
      <w:pPr>
        <w:rPr>
          <w:bCs/>
          <w:sz w:val="28"/>
          <w:szCs w:val="28"/>
        </w:rPr>
      </w:pPr>
      <w:r>
        <w:rPr>
          <w:bCs/>
          <w:sz w:val="28"/>
          <w:szCs w:val="28"/>
        </w:rPr>
        <w:t>18. Часть (2) статьи 184 дополнить пунктом b</w:t>
      </w:r>
      <w:r>
        <w:rPr>
          <w:bCs/>
          <w:sz w:val="28"/>
          <w:szCs w:val="28"/>
          <w:vertAlign w:val="superscript"/>
        </w:rPr>
        <w:t>1</w:t>
      </w:r>
      <w:r>
        <w:rPr>
          <w:bCs/>
          <w:sz w:val="28"/>
          <w:szCs w:val="28"/>
        </w:rPr>
        <w:t>) следующего содержания:</w:t>
      </w:r>
    </w:p>
    <w:p w:rsidR="000859E9" w:rsidRDefault="000859E9" w:rsidP="000859E9">
      <w:pPr>
        <w:rPr>
          <w:bCs/>
          <w:sz w:val="28"/>
          <w:szCs w:val="28"/>
        </w:rPr>
      </w:pPr>
      <w:r>
        <w:rPr>
          <w:bCs/>
          <w:sz w:val="28"/>
          <w:szCs w:val="28"/>
        </w:rPr>
        <w:t>«b</w:t>
      </w:r>
      <w:r>
        <w:rPr>
          <w:bCs/>
          <w:sz w:val="28"/>
          <w:szCs w:val="28"/>
          <w:vertAlign w:val="superscript"/>
        </w:rPr>
        <w:t>1</w:t>
      </w:r>
      <w:r>
        <w:rPr>
          <w:bCs/>
          <w:sz w:val="28"/>
          <w:szCs w:val="28"/>
        </w:rPr>
        <w:t>) совершенное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19. Часть (2) статьи 187 дополнить пунктом g) следующего содержания:</w:t>
      </w:r>
    </w:p>
    <w:p w:rsidR="000859E9" w:rsidRDefault="000859E9" w:rsidP="000859E9">
      <w:pPr>
        <w:rPr>
          <w:bCs/>
          <w:sz w:val="28"/>
          <w:szCs w:val="28"/>
        </w:rPr>
      </w:pPr>
      <w:r>
        <w:rPr>
          <w:bCs/>
          <w:sz w:val="28"/>
          <w:szCs w:val="28"/>
        </w:rPr>
        <w:t>«g)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20. Часть (2) статьи 188 дополнить пунктом g) следующего содержания:</w:t>
      </w:r>
    </w:p>
    <w:p w:rsidR="000859E9" w:rsidRDefault="000859E9" w:rsidP="000859E9">
      <w:pPr>
        <w:rPr>
          <w:bCs/>
          <w:sz w:val="28"/>
          <w:szCs w:val="28"/>
        </w:rPr>
      </w:pPr>
      <w:r>
        <w:rPr>
          <w:bCs/>
          <w:sz w:val="28"/>
          <w:szCs w:val="28"/>
        </w:rPr>
        <w:t xml:space="preserve">«g) на почве предубеждения, презрения или ненависти». </w:t>
      </w:r>
    </w:p>
    <w:p w:rsidR="000859E9" w:rsidRDefault="000859E9" w:rsidP="000859E9">
      <w:pPr>
        <w:rPr>
          <w:bCs/>
          <w:sz w:val="28"/>
          <w:szCs w:val="28"/>
        </w:rPr>
      </w:pPr>
    </w:p>
    <w:p w:rsidR="000859E9" w:rsidRDefault="000859E9" w:rsidP="000859E9">
      <w:pPr>
        <w:rPr>
          <w:bCs/>
          <w:sz w:val="28"/>
          <w:szCs w:val="28"/>
        </w:rPr>
      </w:pPr>
      <w:r>
        <w:rPr>
          <w:bCs/>
          <w:sz w:val="28"/>
          <w:szCs w:val="28"/>
        </w:rPr>
        <w:t>21. В статье 193:</w:t>
      </w:r>
    </w:p>
    <w:p w:rsidR="000859E9" w:rsidRDefault="000859E9" w:rsidP="000859E9">
      <w:pPr>
        <w:rPr>
          <w:bCs/>
          <w:sz w:val="28"/>
          <w:szCs w:val="28"/>
        </w:rPr>
      </w:pPr>
      <w:r>
        <w:rPr>
          <w:bCs/>
          <w:sz w:val="28"/>
          <w:szCs w:val="28"/>
        </w:rPr>
        <w:t>единственную часть считать частью (1);</w:t>
      </w:r>
    </w:p>
    <w:p w:rsidR="000859E9" w:rsidRDefault="000859E9" w:rsidP="000859E9">
      <w:pPr>
        <w:rPr>
          <w:bCs/>
          <w:sz w:val="28"/>
          <w:szCs w:val="28"/>
        </w:rPr>
      </w:pPr>
      <w:r>
        <w:rPr>
          <w:bCs/>
          <w:sz w:val="28"/>
          <w:szCs w:val="28"/>
        </w:rPr>
        <w:t>дополнить статью частью (2) следующего содержания:</w:t>
      </w:r>
    </w:p>
    <w:p w:rsidR="000859E9" w:rsidRDefault="000859E9" w:rsidP="000859E9">
      <w:pPr>
        <w:rPr>
          <w:bCs/>
          <w:sz w:val="28"/>
          <w:szCs w:val="28"/>
        </w:rPr>
      </w:pPr>
      <w:r>
        <w:rPr>
          <w:bCs/>
          <w:sz w:val="28"/>
          <w:szCs w:val="28"/>
        </w:rPr>
        <w:t>«(2) То же деяние, совершенное на почве предубеждения, презрения или ненависти,</w:t>
      </w:r>
    </w:p>
    <w:p w:rsidR="000859E9" w:rsidRDefault="000859E9" w:rsidP="000859E9">
      <w:pPr>
        <w:rPr>
          <w:bCs/>
          <w:sz w:val="28"/>
          <w:szCs w:val="28"/>
        </w:rPr>
      </w:pPr>
      <w:r>
        <w:rPr>
          <w:bCs/>
          <w:sz w:val="28"/>
          <w:szCs w:val="28"/>
        </w:rPr>
        <w:t xml:space="preserve">наказывается штрафом в размере от 800 до 1200 условных единиц, или неоплачиваемым трудом в пользу общества на срок от </w:t>
      </w:r>
      <w:r>
        <w:rPr>
          <w:bCs/>
          <w:sz w:val="28"/>
          <w:szCs w:val="28"/>
          <w:lang w:val="ro-RO"/>
        </w:rPr>
        <w:t>200</w:t>
      </w:r>
      <w:r>
        <w:rPr>
          <w:bCs/>
          <w:sz w:val="28"/>
          <w:szCs w:val="28"/>
        </w:rPr>
        <w:t xml:space="preserve"> до 240 часов</w:t>
      </w:r>
      <w:r>
        <w:rPr>
          <w:bCs/>
          <w:sz w:val="28"/>
          <w:szCs w:val="28"/>
          <w:lang w:val="ro-RO"/>
        </w:rPr>
        <w:t xml:space="preserve">, </w:t>
      </w:r>
      <w:r>
        <w:rPr>
          <w:bCs/>
          <w:sz w:val="28"/>
          <w:szCs w:val="28"/>
        </w:rPr>
        <w:t>или лишением свободы на срок от 1 до 3 лет.».</w:t>
      </w:r>
    </w:p>
    <w:p w:rsidR="000859E9" w:rsidRDefault="000859E9" w:rsidP="000859E9">
      <w:pPr>
        <w:rPr>
          <w:bCs/>
          <w:sz w:val="28"/>
          <w:szCs w:val="28"/>
        </w:rPr>
      </w:pPr>
    </w:p>
    <w:p w:rsidR="000859E9" w:rsidRDefault="000859E9" w:rsidP="000859E9">
      <w:pPr>
        <w:rPr>
          <w:bCs/>
          <w:sz w:val="28"/>
          <w:szCs w:val="28"/>
        </w:rPr>
      </w:pPr>
      <w:r>
        <w:rPr>
          <w:bCs/>
          <w:sz w:val="28"/>
          <w:szCs w:val="28"/>
        </w:rPr>
        <w:t xml:space="preserve">22. </w:t>
      </w:r>
      <w:r>
        <w:rPr>
          <w:sz w:val="28"/>
          <w:szCs w:val="28"/>
        </w:rPr>
        <w:t>В пункте</w:t>
      </w:r>
      <w:r>
        <w:t xml:space="preserve"> </w:t>
      </w:r>
      <w:r>
        <w:rPr>
          <w:sz w:val="28"/>
          <w:szCs w:val="28"/>
        </w:rPr>
        <w:t>b) части (2) статьи 197 слова</w:t>
      </w:r>
      <w:r>
        <w:t xml:space="preserve"> «</w:t>
      </w:r>
      <w:r>
        <w:rPr>
          <w:bCs/>
          <w:sz w:val="28"/>
          <w:szCs w:val="28"/>
        </w:rPr>
        <w:t>социальной, национальной, расовой либо религиозной ненависти» заменить словами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23. Часть (2) статьи 206 дополнить пунктом g) следующего содержания:</w:t>
      </w:r>
    </w:p>
    <w:p w:rsidR="000859E9" w:rsidRDefault="000859E9" w:rsidP="000859E9">
      <w:pPr>
        <w:rPr>
          <w:bCs/>
          <w:sz w:val="28"/>
          <w:szCs w:val="28"/>
        </w:rPr>
      </w:pPr>
      <w:r>
        <w:rPr>
          <w:bCs/>
          <w:sz w:val="28"/>
          <w:szCs w:val="28"/>
        </w:rPr>
        <w:t>«g) с предубеждением, презрением или ненавистью».</w:t>
      </w:r>
    </w:p>
    <w:p w:rsidR="000859E9" w:rsidRDefault="000859E9" w:rsidP="000859E9">
      <w:pPr>
        <w:rPr>
          <w:bCs/>
          <w:sz w:val="28"/>
          <w:szCs w:val="28"/>
        </w:rPr>
      </w:pPr>
    </w:p>
    <w:p w:rsidR="000859E9" w:rsidRDefault="000859E9" w:rsidP="000859E9">
      <w:pPr>
        <w:rPr>
          <w:bCs/>
          <w:sz w:val="28"/>
          <w:szCs w:val="28"/>
        </w:rPr>
      </w:pPr>
      <w:r>
        <w:rPr>
          <w:bCs/>
          <w:sz w:val="28"/>
          <w:szCs w:val="28"/>
        </w:rPr>
        <w:t xml:space="preserve">24. </w:t>
      </w:r>
      <w:r>
        <w:rPr>
          <w:sz w:val="28"/>
          <w:szCs w:val="28"/>
        </w:rPr>
        <w:t>В пункте</w:t>
      </w:r>
      <w:r>
        <w:t xml:space="preserve"> </w:t>
      </w:r>
      <w:r>
        <w:rPr>
          <w:sz w:val="28"/>
          <w:szCs w:val="28"/>
        </w:rPr>
        <w:t>b) части (2) статьи 222 слова</w:t>
      </w:r>
      <w:r>
        <w:t xml:space="preserve"> «</w:t>
      </w:r>
      <w:r>
        <w:rPr>
          <w:bCs/>
          <w:sz w:val="28"/>
          <w:szCs w:val="28"/>
        </w:rPr>
        <w:t xml:space="preserve">социальной, национальной, расовой либо религиозной ненависти» заменить словами «предубеждения, презрения или ненависти». </w:t>
      </w:r>
    </w:p>
    <w:p w:rsidR="000859E9" w:rsidRDefault="000859E9" w:rsidP="000859E9">
      <w:pPr>
        <w:rPr>
          <w:bCs/>
          <w:sz w:val="28"/>
          <w:szCs w:val="28"/>
        </w:rPr>
      </w:pPr>
    </w:p>
    <w:p w:rsidR="000859E9" w:rsidRDefault="000859E9" w:rsidP="000859E9">
      <w:pPr>
        <w:rPr>
          <w:bCs/>
          <w:sz w:val="28"/>
          <w:szCs w:val="28"/>
        </w:rPr>
      </w:pPr>
      <w:r>
        <w:rPr>
          <w:bCs/>
          <w:sz w:val="28"/>
          <w:szCs w:val="28"/>
        </w:rPr>
        <w:t>25. Статью 282 дополнить частью (1</w:t>
      </w:r>
      <w:r>
        <w:rPr>
          <w:bCs/>
          <w:sz w:val="28"/>
          <w:szCs w:val="28"/>
          <w:vertAlign w:val="superscript"/>
        </w:rPr>
        <w:t>1</w:t>
      </w:r>
      <w:r>
        <w:rPr>
          <w:bCs/>
          <w:sz w:val="28"/>
          <w:szCs w:val="28"/>
        </w:rPr>
        <w:t>) следующего содержания:</w:t>
      </w:r>
    </w:p>
    <w:p w:rsidR="000859E9" w:rsidRDefault="000859E9" w:rsidP="000859E9">
      <w:pPr>
        <w:rPr>
          <w:bCs/>
          <w:sz w:val="28"/>
          <w:szCs w:val="28"/>
        </w:rPr>
      </w:pPr>
      <w:r>
        <w:rPr>
          <w:bCs/>
          <w:sz w:val="28"/>
          <w:szCs w:val="28"/>
        </w:rPr>
        <w:t>«(1</w:t>
      </w:r>
      <w:r>
        <w:rPr>
          <w:bCs/>
          <w:sz w:val="28"/>
          <w:szCs w:val="28"/>
          <w:vertAlign w:val="superscript"/>
        </w:rPr>
        <w:t>1</w:t>
      </w:r>
      <w:r>
        <w:rPr>
          <w:bCs/>
          <w:sz w:val="28"/>
          <w:szCs w:val="28"/>
        </w:rPr>
        <w:t>) То же деяние, совершенное на почве предубеждения, презрения или ненависти,</w:t>
      </w:r>
    </w:p>
    <w:p w:rsidR="000859E9" w:rsidRDefault="000859E9" w:rsidP="000859E9">
      <w:pPr>
        <w:rPr>
          <w:bCs/>
          <w:sz w:val="28"/>
          <w:szCs w:val="28"/>
        </w:rPr>
      </w:pPr>
      <w:r>
        <w:rPr>
          <w:bCs/>
          <w:sz w:val="28"/>
          <w:szCs w:val="28"/>
        </w:rPr>
        <w:t>наказывается лишением свободы на срок от 6 до 9 лет.»</w:t>
      </w:r>
    </w:p>
    <w:p w:rsidR="000859E9" w:rsidRDefault="000859E9" w:rsidP="000859E9">
      <w:pPr>
        <w:rPr>
          <w:bCs/>
          <w:sz w:val="28"/>
          <w:szCs w:val="28"/>
        </w:rPr>
      </w:pPr>
    </w:p>
    <w:p w:rsidR="000859E9" w:rsidRDefault="000859E9" w:rsidP="000859E9">
      <w:pPr>
        <w:rPr>
          <w:bCs/>
          <w:sz w:val="28"/>
          <w:szCs w:val="28"/>
        </w:rPr>
      </w:pPr>
      <w:r>
        <w:rPr>
          <w:bCs/>
          <w:sz w:val="28"/>
          <w:szCs w:val="28"/>
        </w:rPr>
        <w:t>26. Часть (2) статьи 287 дополнить пунктом c) следующего содержания:</w:t>
      </w:r>
    </w:p>
    <w:p w:rsidR="000859E9" w:rsidRDefault="000859E9" w:rsidP="000859E9">
      <w:pPr>
        <w:rPr>
          <w:bCs/>
          <w:sz w:val="28"/>
          <w:szCs w:val="28"/>
        </w:rPr>
      </w:pPr>
      <w:r>
        <w:rPr>
          <w:bCs/>
          <w:sz w:val="28"/>
          <w:szCs w:val="28"/>
        </w:rPr>
        <w:t>«c)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27. Статью 346 изложить в следующей  редакции:</w:t>
      </w:r>
    </w:p>
    <w:p w:rsidR="000859E9" w:rsidRDefault="000859E9" w:rsidP="000859E9">
      <w:pPr>
        <w:rPr>
          <w:bCs/>
          <w:sz w:val="28"/>
          <w:szCs w:val="28"/>
        </w:rPr>
      </w:pPr>
      <w:r>
        <w:rPr>
          <w:bCs/>
          <w:sz w:val="28"/>
          <w:szCs w:val="28"/>
        </w:rPr>
        <w:t>«</w:t>
      </w:r>
      <w:r>
        <w:rPr>
          <w:b/>
          <w:bCs/>
          <w:sz w:val="28"/>
          <w:szCs w:val="28"/>
        </w:rPr>
        <w:t>Статья 346.</w:t>
      </w:r>
      <w:r>
        <w:rPr>
          <w:bCs/>
          <w:sz w:val="28"/>
          <w:szCs w:val="28"/>
        </w:rPr>
        <w:t xml:space="preserve"> Умышленные действия, направленные на                          разжигание ненависти, дискриминации или розни</w:t>
      </w:r>
    </w:p>
    <w:p w:rsidR="000859E9" w:rsidRDefault="000859E9" w:rsidP="000859E9">
      <w:pPr>
        <w:rPr>
          <w:bCs/>
          <w:sz w:val="28"/>
          <w:szCs w:val="28"/>
        </w:rPr>
      </w:pPr>
      <w:r>
        <w:rPr>
          <w:bCs/>
          <w:sz w:val="28"/>
          <w:szCs w:val="28"/>
        </w:rPr>
        <w:t>Умышленные действия, публичные призывы, в том числе через печатные и электронные средства массовой информации, направленные на разжигание ненависти, насилия или дискриминации, или немирной национальной территориальной, этнической, расовой или религиозной розни, на унижение национальной чести и достоинства, а равно прямое или косвенное ограничение прав либо установление прямых или косвенных преимуществ граждан в зависимости от расы, цвета кожи, этнической принадлежности, национального или социального происхождения, пола, генетических особенностей, языка, религии или убеждений, политической принадлежности, принадлежности к национальному большинству или принадлежности к группе, рождения или происхождения, инвалидности, состояния здоровья, возраста, сексуальной ориентации, гендерной идентичности или любого другого признака</w:t>
      </w:r>
    </w:p>
    <w:p w:rsidR="000859E9" w:rsidRDefault="000859E9" w:rsidP="000859E9">
      <w:pPr>
        <w:rPr>
          <w:bCs/>
          <w:sz w:val="28"/>
          <w:szCs w:val="28"/>
        </w:rPr>
      </w:pPr>
      <w:r>
        <w:rPr>
          <w:bCs/>
          <w:sz w:val="28"/>
          <w:szCs w:val="28"/>
        </w:rPr>
        <w:t>наказывается штрафом в размере от 150 до 250 условных единиц, или неоплачиваемым трудом в пользу общества на срок от 180 до 240 часов, или лишением свободы на срок от 1 до 5 лет.».</w:t>
      </w:r>
    </w:p>
    <w:p w:rsidR="000859E9" w:rsidRDefault="000859E9" w:rsidP="000859E9">
      <w:pPr>
        <w:rPr>
          <w:bCs/>
          <w:sz w:val="28"/>
          <w:szCs w:val="28"/>
        </w:rPr>
      </w:pPr>
    </w:p>
    <w:p w:rsidR="000859E9" w:rsidRDefault="000859E9" w:rsidP="000859E9">
      <w:pPr>
        <w:rPr>
          <w:bCs/>
          <w:sz w:val="28"/>
          <w:szCs w:val="28"/>
        </w:rPr>
      </w:pPr>
      <w:r>
        <w:rPr>
          <w:b/>
          <w:bCs/>
          <w:sz w:val="28"/>
          <w:szCs w:val="28"/>
        </w:rPr>
        <w:t>Ст. II.</w:t>
      </w:r>
      <w:r>
        <w:rPr>
          <w:bCs/>
          <w:sz w:val="28"/>
          <w:szCs w:val="28"/>
        </w:rPr>
        <w:t xml:space="preserve"> – В Кодекс Республики Молдова о правонарушениях № 218-XVI от 24 октября 2008 года (Официальный монитор Республики Молдова, 2009 г., № 3–6, ст. 15), с последующими изменениями и дополнениями, внести следующие изменения и дополнения:</w:t>
      </w:r>
    </w:p>
    <w:p w:rsidR="000859E9" w:rsidRDefault="000859E9" w:rsidP="000859E9">
      <w:pPr>
        <w:rPr>
          <w:bCs/>
          <w:sz w:val="28"/>
          <w:szCs w:val="28"/>
        </w:rPr>
      </w:pPr>
    </w:p>
    <w:p w:rsidR="000859E9" w:rsidRDefault="000859E9" w:rsidP="000859E9">
      <w:pPr>
        <w:rPr>
          <w:bCs/>
          <w:sz w:val="28"/>
          <w:szCs w:val="28"/>
        </w:rPr>
      </w:pPr>
      <w:r>
        <w:rPr>
          <w:bCs/>
          <w:sz w:val="28"/>
          <w:szCs w:val="28"/>
        </w:rPr>
        <w:t>1. Часть (1) статьи 43 дополнить пунктом h) следующего содержания:</w:t>
      </w:r>
    </w:p>
    <w:p w:rsidR="000859E9" w:rsidRDefault="000859E9" w:rsidP="000859E9">
      <w:pPr>
        <w:rPr>
          <w:bCs/>
          <w:sz w:val="28"/>
          <w:szCs w:val="28"/>
        </w:rPr>
      </w:pPr>
      <w:r>
        <w:rPr>
          <w:bCs/>
          <w:sz w:val="28"/>
          <w:szCs w:val="28"/>
        </w:rPr>
        <w:t>«h) совершение правонарушения на почве предубеждения, презрения или ненависти».</w:t>
      </w:r>
    </w:p>
    <w:p w:rsidR="000859E9" w:rsidRDefault="000859E9" w:rsidP="000859E9">
      <w:pPr>
        <w:rPr>
          <w:bCs/>
          <w:sz w:val="28"/>
          <w:szCs w:val="28"/>
        </w:rPr>
      </w:pPr>
    </w:p>
    <w:p w:rsidR="000859E9" w:rsidRDefault="000859E9" w:rsidP="000859E9">
      <w:pPr>
        <w:rPr>
          <w:bCs/>
          <w:sz w:val="28"/>
          <w:szCs w:val="28"/>
        </w:rPr>
      </w:pPr>
      <w:r>
        <w:rPr>
          <w:bCs/>
          <w:sz w:val="28"/>
          <w:szCs w:val="28"/>
        </w:rPr>
        <w:t>2. Дополнить кодекс главой V</w:t>
      </w:r>
      <w:r>
        <w:rPr>
          <w:bCs/>
          <w:sz w:val="28"/>
          <w:szCs w:val="28"/>
          <w:vertAlign w:val="superscript"/>
        </w:rPr>
        <w:t>1</w:t>
      </w:r>
      <w:r>
        <w:rPr>
          <w:bCs/>
          <w:sz w:val="28"/>
          <w:szCs w:val="28"/>
        </w:rPr>
        <w:t xml:space="preserve"> следующего содержания:</w:t>
      </w:r>
    </w:p>
    <w:p w:rsidR="000859E9" w:rsidRDefault="000859E9" w:rsidP="000859E9">
      <w:pPr>
        <w:jc w:val="center"/>
        <w:rPr>
          <w:bCs/>
          <w:sz w:val="28"/>
          <w:szCs w:val="28"/>
        </w:rPr>
      </w:pPr>
    </w:p>
    <w:p w:rsidR="000859E9" w:rsidRDefault="000859E9" w:rsidP="000859E9">
      <w:pPr>
        <w:jc w:val="center"/>
        <w:rPr>
          <w:b/>
          <w:bCs/>
          <w:sz w:val="28"/>
          <w:szCs w:val="28"/>
        </w:rPr>
      </w:pPr>
      <w:r>
        <w:rPr>
          <w:bCs/>
          <w:sz w:val="28"/>
          <w:szCs w:val="28"/>
        </w:rPr>
        <w:t>«</w:t>
      </w:r>
      <w:r>
        <w:rPr>
          <w:b/>
          <w:bCs/>
          <w:sz w:val="28"/>
          <w:szCs w:val="28"/>
        </w:rPr>
        <w:t>Глава V</w:t>
      </w:r>
      <w:r>
        <w:rPr>
          <w:b/>
          <w:bCs/>
          <w:sz w:val="28"/>
          <w:szCs w:val="28"/>
          <w:vertAlign w:val="superscript"/>
        </w:rPr>
        <w:t>1</w:t>
      </w:r>
    </w:p>
    <w:p w:rsidR="000859E9" w:rsidRDefault="000859E9" w:rsidP="000859E9">
      <w:pPr>
        <w:jc w:val="center"/>
        <w:rPr>
          <w:b/>
          <w:bCs/>
          <w:sz w:val="28"/>
          <w:szCs w:val="28"/>
        </w:rPr>
      </w:pPr>
      <w:r>
        <w:rPr>
          <w:b/>
          <w:bCs/>
          <w:sz w:val="28"/>
          <w:szCs w:val="28"/>
        </w:rPr>
        <w:t>ЗНАЧЕНИЕ НЕКОТОРЫХ ТЕРМИНОВ</w:t>
      </w:r>
    </w:p>
    <w:p w:rsidR="000859E9" w:rsidRDefault="000859E9" w:rsidP="000859E9">
      <w:pPr>
        <w:jc w:val="center"/>
        <w:rPr>
          <w:b/>
          <w:bCs/>
          <w:sz w:val="28"/>
          <w:szCs w:val="28"/>
        </w:rPr>
      </w:pPr>
      <w:r>
        <w:rPr>
          <w:b/>
          <w:bCs/>
          <w:sz w:val="28"/>
          <w:szCs w:val="28"/>
        </w:rPr>
        <w:t>ИЛИ ВЫРАЖЕНИЙ В НАСТОЯЩЕМ КОДЕКСЕ</w:t>
      </w:r>
    </w:p>
    <w:p w:rsidR="000859E9" w:rsidRDefault="000859E9" w:rsidP="000859E9">
      <w:pPr>
        <w:rPr>
          <w:b/>
          <w:bCs/>
          <w:sz w:val="28"/>
          <w:szCs w:val="28"/>
        </w:rPr>
      </w:pPr>
    </w:p>
    <w:p w:rsidR="000859E9" w:rsidRDefault="000859E9" w:rsidP="000859E9">
      <w:pPr>
        <w:rPr>
          <w:bCs/>
          <w:sz w:val="28"/>
          <w:szCs w:val="28"/>
        </w:rPr>
      </w:pPr>
      <w:r>
        <w:rPr>
          <w:b/>
          <w:bCs/>
          <w:sz w:val="28"/>
          <w:szCs w:val="28"/>
        </w:rPr>
        <w:t>Статья 46</w:t>
      </w:r>
      <w:r>
        <w:rPr>
          <w:b/>
          <w:bCs/>
          <w:sz w:val="28"/>
          <w:szCs w:val="28"/>
          <w:vertAlign w:val="superscript"/>
        </w:rPr>
        <w:t>1</w:t>
      </w:r>
      <w:r>
        <w:rPr>
          <w:b/>
          <w:bCs/>
          <w:sz w:val="28"/>
          <w:szCs w:val="28"/>
        </w:rPr>
        <w:t xml:space="preserve">. </w:t>
      </w:r>
      <w:r>
        <w:rPr>
          <w:bCs/>
          <w:sz w:val="28"/>
          <w:szCs w:val="28"/>
        </w:rPr>
        <w:t>Общие положения</w:t>
      </w:r>
    </w:p>
    <w:p w:rsidR="000859E9" w:rsidRDefault="000859E9" w:rsidP="000859E9">
      <w:pPr>
        <w:rPr>
          <w:bCs/>
          <w:sz w:val="28"/>
          <w:szCs w:val="28"/>
        </w:rPr>
      </w:pPr>
      <w:r>
        <w:rPr>
          <w:bCs/>
          <w:sz w:val="28"/>
          <w:szCs w:val="28"/>
        </w:rPr>
        <w:t>Всякий раз, когда в правонарушительном законе употребляется один из терминов или одно из выражений, толкуемых в настоящей главе, их значение понимается так, как это предусмотрено в последующих положениях.</w:t>
      </w:r>
    </w:p>
    <w:p w:rsidR="000859E9" w:rsidRDefault="000859E9" w:rsidP="000859E9">
      <w:pPr>
        <w:rPr>
          <w:bCs/>
          <w:sz w:val="28"/>
          <w:szCs w:val="28"/>
        </w:rPr>
      </w:pPr>
    </w:p>
    <w:p w:rsidR="000859E9" w:rsidRDefault="000859E9" w:rsidP="000859E9">
      <w:pPr>
        <w:rPr>
          <w:bCs/>
          <w:sz w:val="28"/>
          <w:szCs w:val="28"/>
        </w:rPr>
      </w:pPr>
      <w:r>
        <w:rPr>
          <w:b/>
          <w:bCs/>
          <w:sz w:val="28"/>
          <w:szCs w:val="28"/>
        </w:rPr>
        <w:t>Статья 46</w:t>
      </w:r>
      <w:r>
        <w:rPr>
          <w:b/>
          <w:bCs/>
          <w:sz w:val="28"/>
          <w:szCs w:val="28"/>
          <w:vertAlign w:val="superscript"/>
        </w:rPr>
        <w:t>2</w:t>
      </w:r>
      <w:r>
        <w:rPr>
          <w:b/>
          <w:bCs/>
          <w:sz w:val="28"/>
          <w:szCs w:val="28"/>
        </w:rPr>
        <w:t xml:space="preserve">. </w:t>
      </w:r>
      <w:r>
        <w:rPr>
          <w:bCs/>
          <w:sz w:val="28"/>
          <w:szCs w:val="28"/>
        </w:rPr>
        <w:t>Предубеждение, презрение или ненависть</w:t>
      </w:r>
    </w:p>
    <w:p w:rsidR="000859E9" w:rsidRDefault="000859E9" w:rsidP="000859E9">
      <w:pPr>
        <w:rPr>
          <w:bCs/>
          <w:sz w:val="28"/>
          <w:szCs w:val="28"/>
        </w:rPr>
      </w:pPr>
      <w:r>
        <w:rPr>
          <w:bCs/>
          <w:sz w:val="28"/>
          <w:szCs w:val="28"/>
        </w:rPr>
        <w:t>Под деянием, совершенным на почве предубеждения, презрения или ненависти понимается суждение лица, связанное с враждебным отношением, вызванным на почве признаков, реальных или воспринимаемых как реальные, расы, цвета кожи, этнической принадлежности, национального или социального происхождения, гражданства, пола, богатства, генетической особенностей, языка, религии или убеждений, политической принадлежности или принадлежности к группе, по рождению или происхождению, инвалидности, состоянию здоровья, возрасту, сексуальной ориентации, гендерной идентичности, или к лицам, которые обеспечивают поддержку лицам, которые могут быть индивидуализированы такими критериями или ассоциируются с ними.»</w:t>
      </w:r>
    </w:p>
    <w:p w:rsidR="000859E9" w:rsidRDefault="000859E9" w:rsidP="000859E9">
      <w:pPr>
        <w:rPr>
          <w:bCs/>
          <w:sz w:val="28"/>
          <w:szCs w:val="28"/>
        </w:rPr>
      </w:pPr>
    </w:p>
    <w:p w:rsidR="000859E9" w:rsidRDefault="000859E9" w:rsidP="000859E9">
      <w:pPr>
        <w:rPr>
          <w:bCs/>
          <w:sz w:val="28"/>
          <w:szCs w:val="28"/>
        </w:rPr>
      </w:pPr>
      <w:r>
        <w:rPr>
          <w:bCs/>
          <w:sz w:val="28"/>
          <w:szCs w:val="28"/>
        </w:rPr>
        <w:t>3. Стать 69 дополнить частью (3) следующего содержания:</w:t>
      </w:r>
    </w:p>
    <w:p w:rsidR="000859E9" w:rsidRDefault="000859E9" w:rsidP="000859E9">
      <w:pPr>
        <w:rPr>
          <w:bCs/>
          <w:sz w:val="28"/>
          <w:szCs w:val="28"/>
        </w:rPr>
      </w:pPr>
      <w:r>
        <w:rPr>
          <w:bCs/>
          <w:sz w:val="28"/>
          <w:szCs w:val="28"/>
        </w:rPr>
        <w:t>«(3) Деяния, предусмотренные в частях (1) и (2), совершенные на почве предубеждения, презрения или ненависти,</w:t>
      </w:r>
    </w:p>
    <w:p w:rsidR="000859E9" w:rsidRDefault="000859E9" w:rsidP="000859E9">
      <w:pPr>
        <w:rPr>
          <w:bCs/>
          <w:sz w:val="28"/>
          <w:szCs w:val="28"/>
        </w:rPr>
      </w:pPr>
      <w:r>
        <w:rPr>
          <w:bCs/>
          <w:sz w:val="28"/>
          <w:szCs w:val="28"/>
        </w:rPr>
        <w:t xml:space="preserve">влекут наложение штрафа в размере от 100 до 150 условных единиц или  назначение наказания в виде неоплачиваемого труда в пользу общества на срок от 20 до 60 часов.» </w:t>
      </w:r>
    </w:p>
    <w:p w:rsidR="000859E9" w:rsidRDefault="000859E9" w:rsidP="000859E9">
      <w:pPr>
        <w:rPr>
          <w:bCs/>
          <w:sz w:val="28"/>
          <w:szCs w:val="28"/>
        </w:rPr>
      </w:pPr>
    </w:p>
    <w:p w:rsidR="000859E9" w:rsidRDefault="000859E9" w:rsidP="000859E9">
      <w:pPr>
        <w:rPr>
          <w:bCs/>
          <w:sz w:val="28"/>
          <w:szCs w:val="28"/>
        </w:rPr>
      </w:pPr>
      <w:r>
        <w:rPr>
          <w:bCs/>
          <w:sz w:val="28"/>
          <w:szCs w:val="28"/>
        </w:rPr>
        <w:t>4. В статье 70:</w:t>
      </w:r>
    </w:p>
    <w:p w:rsidR="000859E9" w:rsidRDefault="000859E9" w:rsidP="000859E9">
      <w:pPr>
        <w:rPr>
          <w:bCs/>
          <w:sz w:val="28"/>
          <w:szCs w:val="28"/>
        </w:rPr>
      </w:pPr>
      <w:r>
        <w:rPr>
          <w:bCs/>
          <w:sz w:val="28"/>
          <w:szCs w:val="28"/>
        </w:rPr>
        <w:t>единственную часть считать частью (1);</w:t>
      </w:r>
    </w:p>
    <w:p w:rsidR="000859E9" w:rsidRDefault="000859E9" w:rsidP="000859E9">
      <w:pPr>
        <w:rPr>
          <w:bCs/>
          <w:sz w:val="28"/>
          <w:szCs w:val="28"/>
        </w:rPr>
      </w:pPr>
      <w:r>
        <w:rPr>
          <w:bCs/>
          <w:sz w:val="28"/>
          <w:szCs w:val="28"/>
        </w:rPr>
        <w:t>дополнить статью частью (2) следующего содержания:</w:t>
      </w:r>
    </w:p>
    <w:p w:rsidR="000859E9" w:rsidRDefault="000859E9" w:rsidP="000859E9">
      <w:pPr>
        <w:rPr>
          <w:bCs/>
          <w:sz w:val="28"/>
          <w:szCs w:val="28"/>
        </w:rPr>
      </w:pPr>
      <w:r>
        <w:rPr>
          <w:bCs/>
          <w:sz w:val="28"/>
          <w:szCs w:val="28"/>
        </w:rPr>
        <w:t>«(2) Деяние, предусмотренное в части (1), совершенное на почве предубеждения, презрения или ненависти,</w:t>
      </w:r>
    </w:p>
    <w:p w:rsidR="000859E9" w:rsidRPr="000859E9" w:rsidRDefault="000859E9" w:rsidP="000859E9">
      <w:pPr>
        <w:rPr>
          <w:bCs/>
          <w:sz w:val="28"/>
          <w:szCs w:val="28"/>
          <w:lang w:val="ru-RU"/>
        </w:rPr>
      </w:pPr>
      <w:r w:rsidRPr="000859E9">
        <w:rPr>
          <w:bCs/>
          <w:sz w:val="28"/>
          <w:szCs w:val="28"/>
          <w:lang w:val="ru-RU"/>
        </w:rPr>
        <w:t>влечет наложение штрафа на физических лиц в размере от 120 до 150 условных единиц или назначение наказания в виде неоплачиваемого труда в пользу общества на срок от 20 до 60 часов или в виде ареста за правонарушение на срок до 15 дней, наложение штрафа на должностных лиц в размере от 300 до 400 условных единиц, с лишением права занимать определенные должности или права осуществлять определенную деятельность на срок от 6 месяцев до одного года.»</w:t>
      </w:r>
    </w:p>
    <w:p w:rsidR="000859E9" w:rsidRPr="000859E9" w:rsidRDefault="000859E9" w:rsidP="000859E9">
      <w:pPr>
        <w:rPr>
          <w:bCs/>
          <w:sz w:val="28"/>
          <w:szCs w:val="28"/>
          <w:lang w:val="ru-RU"/>
        </w:rPr>
      </w:pPr>
    </w:p>
    <w:p w:rsidR="000859E9" w:rsidRPr="000859E9" w:rsidRDefault="000859E9" w:rsidP="000859E9">
      <w:pPr>
        <w:rPr>
          <w:bCs/>
          <w:sz w:val="28"/>
          <w:szCs w:val="28"/>
          <w:lang w:val="ru-RU"/>
        </w:rPr>
      </w:pPr>
      <w:r w:rsidRPr="000859E9">
        <w:rPr>
          <w:bCs/>
          <w:sz w:val="28"/>
          <w:szCs w:val="28"/>
          <w:lang w:val="ru-RU"/>
        </w:rPr>
        <w:t>5. В статье 75:</w:t>
      </w:r>
    </w:p>
    <w:p w:rsidR="000859E9" w:rsidRPr="000859E9" w:rsidRDefault="000859E9" w:rsidP="000859E9">
      <w:pPr>
        <w:rPr>
          <w:bCs/>
          <w:sz w:val="28"/>
          <w:szCs w:val="28"/>
          <w:lang w:val="ru-RU"/>
        </w:rPr>
      </w:pPr>
      <w:r w:rsidRPr="000859E9">
        <w:rPr>
          <w:bCs/>
          <w:sz w:val="28"/>
          <w:szCs w:val="28"/>
          <w:lang w:val="ru-RU"/>
        </w:rPr>
        <w:t>единственную часть считать частью (1);</w:t>
      </w:r>
    </w:p>
    <w:p w:rsidR="000859E9" w:rsidRPr="000859E9" w:rsidRDefault="000859E9" w:rsidP="000859E9">
      <w:pPr>
        <w:rPr>
          <w:bCs/>
          <w:sz w:val="28"/>
          <w:szCs w:val="28"/>
          <w:lang w:val="ru-RU"/>
        </w:rPr>
      </w:pPr>
      <w:r w:rsidRPr="000859E9">
        <w:rPr>
          <w:bCs/>
          <w:sz w:val="28"/>
          <w:szCs w:val="28"/>
          <w:lang w:val="ru-RU"/>
        </w:rPr>
        <w:t>дополнить статью частью (2) следующего содержания:</w:t>
      </w:r>
    </w:p>
    <w:p w:rsidR="000859E9" w:rsidRPr="000859E9" w:rsidRDefault="000859E9" w:rsidP="000859E9">
      <w:pPr>
        <w:rPr>
          <w:bCs/>
          <w:sz w:val="28"/>
          <w:szCs w:val="28"/>
          <w:lang w:val="ru-RU"/>
        </w:rPr>
      </w:pPr>
      <w:r w:rsidRPr="000859E9">
        <w:rPr>
          <w:bCs/>
          <w:sz w:val="28"/>
          <w:szCs w:val="28"/>
          <w:lang w:val="ru-RU"/>
        </w:rPr>
        <w:t>«(2) Действие, предусмотренное в части (1), совершенное на почве предубеждения, презрения или ненависти,</w:t>
      </w:r>
    </w:p>
    <w:p w:rsidR="000859E9" w:rsidRPr="000859E9" w:rsidRDefault="000859E9" w:rsidP="000859E9">
      <w:pPr>
        <w:rPr>
          <w:bCs/>
          <w:sz w:val="28"/>
          <w:szCs w:val="28"/>
          <w:lang w:val="ru-RU"/>
        </w:rPr>
      </w:pPr>
      <w:r w:rsidRPr="000859E9">
        <w:rPr>
          <w:bCs/>
          <w:sz w:val="28"/>
          <w:szCs w:val="28"/>
          <w:lang w:val="ru-RU"/>
        </w:rPr>
        <w:t>влечет наложение штрафа в размере от 90 до 130 условных единиц».</w:t>
      </w:r>
    </w:p>
    <w:p w:rsidR="000859E9" w:rsidRPr="000859E9" w:rsidRDefault="000859E9" w:rsidP="000859E9">
      <w:pPr>
        <w:rPr>
          <w:bCs/>
          <w:szCs w:val="28"/>
          <w:lang w:val="ru-RU"/>
        </w:rPr>
      </w:pPr>
    </w:p>
    <w:p w:rsidR="000859E9" w:rsidRPr="000859E9" w:rsidRDefault="000859E9" w:rsidP="000859E9">
      <w:pPr>
        <w:rPr>
          <w:bCs/>
          <w:sz w:val="28"/>
          <w:szCs w:val="28"/>
          <w:lang w:val="ru-RU"/>
        </w:rPr>
      </w:pPr>
      <w:r w:rsidRPr="000859E9">
        <w:rPr>
          <w:bCs/>
          <w:sz w:val="28"/>
          <w:szCs w:val="28"/>
          <w:lang w:val="ru-RU"/>
        </w:rPr>
        <w:t>6. Статью 78 дополнить частью (4) следующего содержания:</w:t>
      </w:r>
    </w:p>
    <w:p w:rsidR="000859E9" w:rsidRPr="000859E9" w:rsidRDefault="000859E9" w:rsidP="000859E9">
      <w:pPr>
        <w:rPr>
          <w:bCs/>
          <w:sz w:val="28"/>
          <w:szCs w:val="28"/>
          <w:lang w:val="ru-RU"/>
        </w:rPr>
      </w:pPr>
      <w:r w:rsidRPr="000859E9">
        <w:rPr>
          <w:bCs/>
          <w:sz w:val="28"/>
          <w:szCs w:val="28"/>
          <w:lang w:val="ru-RU"/>
        </w:rPr>
        <w:t>«(4) Действия, предусмотренные в частях (2) и (3), совершенные на почве предубеждения, презрения или ненависти,</w:t>
      </w:r>
    </w:p>
    <w:p w:rsidR="000859E9" w:rsidRPr="000859E9" w:rsidRDefault="000859E9" w:rsidP="000859E9">
      <w:pPr>
        <w:rPr>
          <w:bCs/>
          <w:sz w:val="28"/>
          <w:szCs w:val="28"/>
          <w:lang w:val="ru-RU"/>
        </w:rPr>
      </w:pPr>
      <w:r w:rsidRPr="000859E9">
        <w:rPr>
          <w:bCs/>
          <w:sz w:val="28"/>
          <w:szCs w:val="28"/>
          <w:lang w:val="ru-RU"/>
        </w:rPr>
        <w:t>влечет наложение штрафа в размере от 100 до 150 условных единиц или назначение наказания в виде неоплачиваемого труда в пользу общества на срок от 20 до 60 часов или в виде ареста за правонарушение на срок до 15 днейю»</w:t>
      </w:r>
    </w:p>
    <w:p w:rsidR="000859E9" w:rsidRPr="000859E9" w:rsidRDefault="000859E9" w:rsidP="000859E9">
      <w:pPr>
        <w:rPr>
          <w:bCs/>
          <w:szCs w:val="28"/>
          <w:lang w:val="ru-RU"/>
        </w:rPr>
      </w:pPr>
    </w:p>
    <w:p w:rsidR="000859E9" w:rsidRPr="000859E9" w:rsidRDefault="000859E9" w:rsidP="000859E9">
      <w:pPr>
        <w:rPr>
          <w:bCs/>
          <w:sz w:val="28"/>
          <w:szCs w:val="28"/>
          <w:lang w:val="ru-RU"/>
        </w:rPr>
      </w:pPr>
      <w:r w:rsidRPr="000859E9">
        <w:rPr>
          <w:bCs/>
          <w:sz w:val="28"/>
          <w:szCs w:val="28"/>
          <w:lang w:val="ru-RU"/>
        </w:rPr>
        <w:t>7. В статье 104:</w:t>
      </w:r>
    </w:p>
    <w:p w:rsidR="000859E9" w:rsidRPr="000859E9" w:rsidRDefault="000859E9" w:rsidP="000859E9">
      <w:pPr>
        <w:rPr>
          <w:bCs/>
          <w:sz w:val="28"/>
          <w:szCs w:val="28"/>
          <w:lang w:val="ru-RU"/>
        </w:rPr>
      </w:pPr>
      <w:r w:rsidRPr="000859E9">
        <w:rPr>
          <w:bCs/>
          <w:sz w:val="28"/>
          <w:szCs w:val="28"/>
          <w:lang w:val="ru-RU"/>
        </w:rPr>
        <w:t>единственную часть считать  частью (1);</w:t>
      </w:r>
    </w:p>
    <w:p w:rsidR="000859E9" w:rsidRPr="000859E9" w:rsidRDefault="000859E9" w:rsidP="000859E9">
      <w:pPr>
        <w:rPr>
          <w:bCs/>
          <w:sz w:val="28"/>
          <w:szCs w:val="28"/>
          <w:lang w:val="ru-RU"/>
        </w:rPr>
      </w:pPr>
      <w:r w:rsidRPr="000859E9">
        <w:rPr>
          <w:bCs/>
          <w:sz w:val="28"/>
          <w:szCs w:val="28"/>
          <w:lang w:val="ru-RU"/>
        </w:rPr>
        <w:t>дополнить статью частью (2) следующего содержания:</w:t>
      </w:r>
    </w:p>
    <w:p w:rsidR="000859E9" w:rsidRPr="000859E9" w:rsidRDefault="000859E9" w:rsidP="000859E9">
      <w:pPr>
        <w:rPr>
          <w:bCs/>
          <w:sz w:val="28"/>
          <w:szCs w:val="28"/>
          <w:lang w:val="ru-RU"/>
        </w:rPr>
      </w:pPr>
      <w:r w:rsidRPr="000859E9">
        <w:rPr>
          <w:bCs/>
          <w:sz w:val="28"/>
          <w:szCs w:val="28"/>
          <w:lang w:val="ru-RU"/>
        </w:rPr>
        <w:t>«(2) Действие, предусмотренное в части (1), совершенное на почве предубеждения, презрения или ненависти,</w:t>
      </w:r>
    </w:p>
    <w:p w:rsidR="000859E9" w:rsidRPr="000859E9" w:rsidRDefault="000859E9" w:rsidP="000859E9">
      <w:pPr>
        <w:rPr>
          <w:bCs/>
          <w:sz w:val="28"/>
          <w:szCs w:val="28"/>
          <w:lang w:val="ru-RU"/>
        </w:rPr>
      </w:pPr>
      <w:r w:rsidRPr="000859E9">
        <w:rPr>
          <w:bCs/>
          <w:sz w:val="28"/>
          <w:szCs w:val="28"/>
          <w:lang w:val="ru-RU"/>
        </w:rPr>
        <w:t>влечет наложение штрафа в размере от 80 до 120 условных единиц или назначение наказания в виде неоплачиваемого труда в пользу общества на срок от 20 до 60 часов.»</w:t>
      </w:r>
    </w:p>
    <w:p w:rsidR="000859E9" w:rsidRPr="000859E9" w:rsidRDefault="000859E9" w:rsidP="000859E9">
      <w:pPr>
        <w:rPr>
          <w:bCs/>
          <w:sz w:val="18"/>
          <w:szCs w:val="28"/>
          <w:lang w:val="ru-RU"/>
        </w:rPr>
      </w:pPr>
    </w:p>
    <w:p w:rsidR="000859E9" w:rsidRPr="000859E9" w:rsidRDefault="000859E9" w:rsidP="000859E9">
      <w:pPr>
        <w:rPr>
          <w:bCs/>
          <w:sz w:val="28"/>
          <w:szCs w:val="28"/>
          <w:lang w:val="ru-RU"/>
        </w:rPr>
      </w:pPr>
      <w:r w:rsidRPr="000859E9">
        <w:rPr>
          <w:bCs/>
          <w:sz w:val="28"/>
          <w:szCs w:val="28"/>
          <w:lang w:val="ru-RU"/>
        </w:rPr>
        <w:t>8. В статье 354:</w:t>
      </w:r>
    </w:p>
    <w:p w:rsidR="000859E9" w:rsidRPr="000859E9" w:rsidRDefault="000859E9" w:rsidP="000859E9">
      <w:pPr>
        <w:rPr>
          <w:bCs/>
          <w:sz w:val="28"/>
          <w:szCs w:val="28"/>
          <w:lang w:val="ru-RU"/>
        </w:rPr>
      </w:pPr>
      <w:r w:rsidRPr="000859E9">
        <w:rPr>
          <w:bCs/>
          <w:sz w:val="28"/>
          <w:szCs w:val="28"/>
          <w:lang w:val="ru-RU"/>
        </w:rPr>
        <w:t>единственную часть считать  частью (1);</w:t>
      </w:r>
    </w:p>
    <w:p w:rsidR="000859E9" w:rsidRPr="000859E9" w:rsidRDefault="000859E9" w:rsidP="000859E9">
      <w:pPr>
        <w:rPr>
          <w:bCs/>
          <w:sz w:val="28"/>
          <w:szCs w:val="28"/>
          <w:lang w:val="ru-RU"/>
        </w:rPr>
      </w:pPr>
      <w:r w:rsidRPr="000859E9">
        <w:rPr>
          <w:bCs/>
          <w:sz w:val="28"/>
          <w:szCs w:val="28"/>
          <w:lang w:val="ru-RU"/>
        </w:rPr>
        <w:t>дополнить статью частью (2) следующего содержания:</w:t>
      </w:r>
    </w:p>
    <w:p w:rsidR="000859E9" w:rsidRPr="000859E9" w:rsidRDefault="000859E9" w:rsidP="000859E9">
      <w:pPr>
        <w:rPr>
          <w:bCs/>
          <w:sz w:val="28"/>
          <w:szCs w:val="28"/>
          <w:lang w:val="ru-RU"/>
        </w:rPr>
      </w:pPr>
      <w:r w:rsidRPr="000859E9">
        <w:rPr>
          <w:bCs/>
          <w:sz w:val="28"/>
          <w:szCs w:val="28"/>
          <w:lang w:val="ru-RU"/>
        </w:rPr>
        <w:t>«(2) Действие, предусмотренное в части (1), совершенное на почве предубеждения, презрения или ненависти,</w:t>
      </w:r>
    </w:p>
    <w:p w:rsidR="000859E9" w:rsidRPr="000859E9" w:rsidRDefault="000859E9" w:rsidP="000859E9">
      <w:pPr>
        <w:rPr>
          <w:bCs/>
          <w:sz w:val="28"/>
          <w:szCs w:val="28"/>
          <w:lang w:val="ru-RU"/>
        </w:rPr>
      </w:pPr>
      <w:r w:rsidRPr="000859E9">
        <w:rPr>
          <w:bCs/>
          <w:sz w:val="28"/>
          <w:szCs w:val="28"/>
          <w:lang w:val="ru-RU"/>
        </w:rPr>
        <w:t>влечет наложение штрафа в размере от 80 до 120 условных единиц или назначение наказания в виде неоплачиваемого труда в пользу общества на срок от 20 до 60 часов.»</w:t>
      </w:r>
    </w:p>
    <w:p w:rsidR="000859E9" w:rsidRPr="000859E9" w:rsidRDefault="000859E9" w:rsidP="000859E9">
      <w:pPr>
        <w:tabs>
          <w:tab w:val="num" w:pos="240"/>
        </w:tabs>
        <w:rPr>
          <w:b/>
          <w:spacing w:val="-1"/>
          <w:sz w:val="28"/>
          <w:szCs w:val="28"/>
          <w:lang w:val="ru-RU"/>
        </w:rPr>
      </w:pPr>
    </w:p>
    <w:p w:rsidR="000859E9" w:rsidRDefault="000859E9" w:rsidP="000859E9">
      <w:pPr>
        <w:tabs>
          <w:tab w:val="num" w:pos="240"/>
        </w:tabs>
        <w:rPr>
          <w:color w:val="000000"/>
          <w:sz w:val="28"/>
          <w:szCs w:val="28"/>
        </w:rPr>
      </w:pPr>
      <w:r>
        <w:rPr>
          <w:b/>
          <w:spacing w:val="-1"/>
          <w:sz w:val="28"/>
          <w:szCs w:val="28"/>
        </w:rPr>
        <w:t>Председатель Парламента</w:t>
      </w:r>
    </w:p>
    <w:p w:rsidR="00E66F96" w:rsidRPr="006E6CF7" w:rsidRDefault="00E66F96" w:rsidP="00CF2559">
      <w:pPr>
        <w:ind w:firstLine="709"/>
        <w:rPr>
          <w:sz w:val="28"/>
          <w:szCs w:val="28"/>
          <w:lang w:val="ro-RO" w:eastAsia="ru-RU"/>
        </w:rPr>
      </w:pPr>
      <w:bookmarkStart w:id="0" w:name="_GoBack"/>
      <w:bookmarkEnd w:id="0"/>
    </w:p>
    <w:sectPr w:rsidR="00E66F96" w:rsidRPr="006E6CF7"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0E6" w:rsidRDefault="009E20E6" w:rsidP="00026B87">
      <w:r>
        <w:separator/>
      </w:r>
    </w:p>
  </w:endnote>
  <w:endnote w:type="continuationSeparator" w:id="0">
    <w:p w:rsidR="009E20E6" w:rsidRDefault="009E20E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CF7" w:rsidRPr="006E6CF7" w:rsidRDefault="006E6CF7" w:rsidP="006E6CF7">
    <w:pPr>
      <w:pStyle w:val="a8"/>
      <w:ind w:firstLine="0"/>
      <w:rPr>
        <w:sz w:val="18"/>
        <w:szCs w:val="18"/>
      </w:rPr>
    </w:pPr>
    <w:r w:rsidRPr="006E6CF7">
      <w:rPr>
        <w:sz w:val="18"/>
        <w:szCs w:val="18"/>
      </w:rPr>
      <w:fldChar w:fldCharType="begin"/>
    </w:r>
    <w:r w:rsidRPr="006E6CF7">
      <w:rPr>
        <w:sz w:val="18"/>
        <w:szCs w:val="18"/>
      </w:rPr>
      <w:instrText xml:space="preserve"> FILENAME  \p  \* MERGEFORMAT </w:instrText>
    </w:r>
    <w:r w:rsidRPr="006E6CF7">
      <w:rPr>
        <w:sz w:val="18"/>
        <w:szCs w:val="18"/>
      </w:rPr>
      <w:fldChar w:fldCharType="separate"/>
    </w:r>
    <w:r w:rsidR="00D520C4">
      <w:rPr>
        <w:noProof/>
        <w:sz w:val="18"/>
        <w:szCs w:val="18"/>
      </w:rPr>
      <w:t>Y:\Tatiana\Doc_2016\Hotariri\Mod_cod_penal.docx</w:t>
    </w:r>
    <w:r w:rsidRPr="006E6CF7">
      <w:rPr>
        <w:sz w:val="18"/>
        <w:szCs w:val="18"/>
      </w:rPr>
      <w:fldChar w:fldCharType="end"/>
    </w:r>
  </w:p>
  <w:p w:rsidR="009E20E6" w:rsidRPr="006E6CF7" w:rsidRDefault="009E20E6" w:rsidP="006E6CF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0E6" w:rsidRPr="006E6CF7" w:rsidRDefault="006E6CF7" w:rsidP="006E6CF7">
    <w:pPr>
      <w:pStyle w:val="a8"/>
      <w:ind w:firstLine="0"/>
      <w:rPr>
        <w:sz w:val="18"/>
        <w:szCs w:val="18"/>
      </w:rPr>
    </w:pPr>
    <w:r w:rsidRPr="006E6CF7">
      <w:rPr>
        <w:sz w:val="18"/>
        <w:szCs w:val="18"/>
      </w:rPr>
      <w:fldChar w:fldCharType="begin"/>
    </w:r>
    <w:r w:rsidRPr="006E6CF7">
      <w:rPr>
        <w:sz w:val="18"/>
        <w:szCs w:val="18"/>
      </w:rPr>
      <w:instrText xml:space="preserve"> FILENAME  \p  \* MERGEFORMAT </w:instrText>
    </w:r>
    <w:r w:rsidRPr="006E6CF7">
      <w:rPr>
        <w:sz w:val="18"/>
        <w:szCs w:val="18"/>
      </w:rPr>
      <w:fldChar w:fldCharType="separate"/>
    </w:r>
    <w:r w:rsidR="00D520C4">
      <w:rPr>
        <w:noProof/>
        <w:sz w:val="18"/>
        <w:szCs w:val="18"/>
      </w:rPr>
      <w:t>Y:\Tatiana\Doc_2016\Hotariri\Mod_cod_penal.docx</w:t>
    </w:r>
    <w:r w:rsidRPr="006E6CF7">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0E6" w:rsidRDefault="009E20E6" w:rsidP="00026B87">
      <w:r>
        <w:separator/>
      </w:r>
    </w:p>
  </w:footnote>
  <w:footnote w:type="continuationSeparator" w:id="0">
    <w:p w:rsidR="009E20E6" w:rsidRDefault="009E20E6"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0E6" w:rsidRDefault="009E20E6">
    <w:pPr>
      <w:pStyle w:val="a6"/>
      <w:jc w:val="center"/>
    </w:pPr>
    <w:r>
      <w:fldChar w:fldCharType="begin"/>
    </w:r>
    <w:r>
      <w:instrText>PAGE   \* MERGEFORMAT</w:instrText>
    </w:r>
    <w:r>
      <w:fldChar w:fldCharType="separate"/>
    </w:r>
    <w:r w:rsidR="000859E9" w:rsidRPr="000859E9">
      <w:rPr>
        <w:noProof/>
        <w:lang w:val="ro-RO"/>
      </w:rPr>
      <w:t>15</w:t>
    </w:r>
    <w:r>
      <w:fldChar w:fldCharType="end"/>
    </w:r>
  </w:p>
  <w:p w:rsidR="009E20E6" w:rsidRDefault="009E20E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9E20E6" w:rsidRPr="009423B6" w:rsidTr="00C02DFA">
      <w:trPr>
        <w:jc w:val="center"/>
      </w:trPr>
      <w:tc>
        <w:tcPr>
          <w:tcW w:w="3544" w:type="dxa"/>
          <w:tcBorders>
            <w:top w:val="nil"/>
            <w:bottom w:val="nil"/>
          </w:tcBorders>
        </w:tcPr>
        <w:p w:rsidR="009E20E6" w:rsidRPr="009423B6" w:rsidRDefault="009E20E6" w:rsidP="00C02DFA">
          <w:pPr>
            <w:ind w:firstLine="0"/>
            <w:jc w:val="center"/>
            <w:rPr>
              <w:sz w:val="24"/>
            </w:rPr>
          </w:pPr>
        </w:p>
        <w:p w:rsidR="009E20E6" w:rsidRPr="009423B6" w:rsidRDefault="009E20E6" w:rsidP="00C02DFA">
          <w:pPr>
            <w:jc w:val="center"/>
            <w:rPr>
              <w:sz w:val="24"/>
            </w:rPr>
          </w:pPr>
        </w:p>
        <w:p w:rsidR="009E20E6" w:rsidRPr="009423B6" w:rsidRDefault="009E20E6" w:rsidP="00C02DFA">
          <w:pPr>
            <w:jc w:val="center"/>
            <w:rPr>
              <w:sz w:val="24"/>
            </w:rPr>
          </w:pPr>
        </w:p>
        <w:p w:rsidR="009E20E6" w:rsidRPr="009423B6" w:rsidRDefault="009E20E6" w:rsidP="00C02DFA">
          <w:pPr>
            <w:pStyle w:val="5"/>
            <w:rPr>
              <w:rFonts w:ascii="Times New Roman" w:hAnsi="Times New Roman"/>
              <w:b/>
            </w:rPr>
          </w:pPr>
        </w:p>
        <w:p w:rsidR="009E20E6" w:rsidRDefault="009E20E6" w:rsidP="00C02DFA">
          <w:pPr>
            <w:pStyle w:val="8"/>
            <w:rPr>
              <w:rFonts w:ascii="Times New Roman" w:hAnsi="Times New Roman"/>
              <w:sz w:val="20"/>
              <w:lang w:val="x-none"/>
            </w:rPr>
          </w:pPr>
        </w:p>
        <w:p w:rsidR="009E20E6" w:rsidRPr="009423B6" w:rsidRDefault="009E20E6" w:rsidP="00C02DFA">
          <w:pPr>
            <w:rPr>
              <w:lang w:val="x-none"/>
            </w:rPr>
          </w:pPr>
        </w:p>
      </w:tc>
      <w:tc>
        <w:tcPr>
          <w:tcW w:w="1835" w:type="dxa"/>
          <w:tcBorders>
            <w:top w:val="nil"/>
            <w:bottom w:val="nil"/>
          </w:tcBorders>
        </w:tcPr>
        <w:p w:rsidR="009E20E6" w:rsidRPr="0063090F" w:rsidRDefault="009E20E6"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9026748" r:id="rId2"/>
            </w:object>
          </w:r>
        </w:p>
      </w:tc>
      <w:tc>
        <w:tcPr>
          <w:tcW w:w="3693" w:type="dxa"/>
          <w:tcBorders>
            <w:top w:val="nil"/>
            <w:bottom w:val="nil"/>
          </w:tcBorders>
        </w:tcPr>
        <w:p w:rsidR="009E20E6" w:rsidRDefault="009E20E6" w:rsidP="00C02DFA">
          <w:pPr>
            <w:jc w:val="center"/>
            <w:rPr>
              <w:b/>
              <w:sz w:val="30"/>
            </w:rPr>
          </w:pPr>
        </w:p>
        <w:p w:rsidR="009E20E6" w:rsidRPr="009423B6" w:rsidRDefault="009E20E6" w:rsidP="00C02DFA">
          <w:pPr>
            <w:rPr>
              <w:sz w:val="30"/>
            </w:rPr>
          </w:pPr>
        </w:p>
        <w:p w:rsidR="009E20E6" w:rsidRDefault="009E20E6" w:rsidP="00C02DFA">
          <w:pPr>
            <w:rPr>
              <w:sz w:val="30"/>
            </w:rPr>
          </w:pPr>
        </w:p>
        <w:p w:rsidR="009E20E6" w:rsidRDefault="009E20E6" w:rsidP="00C02DFA">
          <w:pPr>
            <w:rPr>
              <w:sz w:val="30"/>
            </w:rPr>
          </w:pPr>
        </w:p>
        <w:p w:rsidR="009E20E6" w:rsidRPr="009423B6" w:rsidRDefault="009E20E6" w:rsidP="00C02DFA">
          <w:pPr>
            <w:rPr>
              <w:sz w:val="30"/>
            </w:rPr>
          </w:pPr>
        </w:p>
      </w:tc>
    </w:tr>
    <w:tr w:rsidR="009E20E6" w:rsidRPr="009423B6" w:rsidTr="00C02DFA">
      <w:trPr>
        <w:cantSplit/>
        <w:jc w:val="center"/>
      </w:trPr>
      <w:tc>
        <w:tcPr>
          <w:tcW w:w="9072" w:type="dxa"/>
          <w:gridSpan w:val="3"/>
          <w:tcBorders>
            <w:top w:val="nil"/>
            <w:bottom w:val="nil"/>
          </w:tcBorders>
        </w:tcPr>
        <w:p w:rsidR="009E20E6" w:rsidRPr="009423B6" w:rsidRDefault="009E20E6" w:rsidP="00C02DFA">
          <w:pPr>
            <w:pStyle w:val="8"/>
            <w:rPr>
              <w:rFonts w:ascii="Times New Roman" w:hAnsi="Times New Roman"/>
              <w:color w:val="000080"/>
              <w:sz w:val="10"/>
            </w:rPr>
          </w:pPr>
        </w:p>
        <w:p w:rsidR="009E20E6" w:rsidRPr="00D41305" w:rsidRDefault="009E20E6"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9E20E6" w:rsidRDefault="009E20E6" w:rsidP="00C02DFA">
          <w:pPr>
            <w:pStyle w:val="8"/>
            <w:ind w:hanging="28"/>
            <w:rPr>
              <w:rFonts w:ascii="Times New Roman" w:hAnsi="Times New Roman"/>
              <w:sz w:val="32"/>
              <w:szCs w:val="32"/>
            </w:rPr>
          </w:pPr>
        </w:p>
        <w:p w:rsidR="009E20E6" w:rsidRPr="007A4567" w:rsidRDefault="009E20E6"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9E20E6" w:rsidRPr="004E1000" w:rsidRDefault="009E20E6" w:rsidP="00C02DFA">
          <w:pPr>
            <w:ind w:hanging="28"/>
          </w:pPr>
        </w:p>
        <w:p w:rsidR="009E20E6" w:rsidRPr="004E1000" w:rsidRDefault="009E20E6" w:rsidP="00C02DFA">
          <w:pPr>
            <w:ind w:hanging="28"/>
            <w:jc w:val="center"/>
          </w:pPr>
          <w:r w:rsidRPr="0063090F">
            <w:rPr>
              <w:b/>
              <w:sz w:val="24"/>
              <w:szCs w:val="24"/>
            </w:rPr>
            <w:t>din</w:t>
          </w:r>
          <w:r w:rsidRPr="004E1000">
            <w:t xml:space="preserve"> ____________________________________</w:t>
          </w:r>
        </w:p>
        <w:p w:rsidR="009E20E6" w:rsidRPr="0063090F" w:rsidRDefault="009E20E6" w:rsidP="00C02DFA">
          <w:pPr>
            <w:ind w:hanging="28"/>
            <w:jc w:val="center"/>
            <w:rPr>
              <w:b/>
              <w:sz w:val="24"/>
              <w:szCs w:val="24"/>
            </w:rPr>
          </w:pPr>
          <w:r w:rsidRPr="0063090F">
            <w:rPr>
              <w:b/>
              <w:sz w:val="24"/>
              <w:szCs w:val="24"/>
            </w:rPr>
            <w:t>Chișinău</w:t>
          </w:r>
        </w:p>
        <w:p w:rsidR="009E20E6" w:rsidRPr="009423B6" w:rsidRDefault="009E20E6" w:rsidP="00C02DFA">
          <w:pPr>
            <w:pStyle w:val="8"/>
            <w:rPr>
              <w:rFonts w:ascii="Times New Roman" w:hAnsi="Times New Roman"/>
              <w:color w:val="000080"/>
              <w:sz w:val="4"/>
            </w:rPr>
          </w:pPr>
        </w:p>
        <w:p w:rsidR="009E20E6" w:rsidRPr="009423B6" w:rsidRDefault="009E20E6" w:rsidP="00C02DFA">
          <w:pPr>
            <w:pStyle w:val="8"/>
            <w:rPr>
              <w:rFonts w:ascii="Times New Roman" w:hAnsi="Times New Roman"/>
              <w:b w:val="0"/>
              <w:color w:val="000080"/>
              <w:sz w:val="16"/>
              <w:lang w:val="x-none"/>
            </w:rPr>
          </w:pPr>
        </w:p>
      </w:tc>
    </w:tr>
  </w:tbl>
  <w:p w:rsidR="009E20E6" w:rsidRDefault="009E20E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81E0F"/>
    <w:multiLevelType w:val="hybridMultilevel"/>
    <w:tmpl w:val="AA3C4D96"/>
    <w:lvl w:ilvl="0" w:tplc="04190017">
      <w:start w:val="1"/>
      <w:numFmt w:val="lowerLetter"/>
      <w:lvlText w:val="%1)"/>
      <w:lvlJc w:val="left"/>
      <w:pPr>
        <w:ind w:left="1350" w:hanging="360"/>
      </w:p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1" w15:restartNumberingAfterBreak="0">
    <w:nsid w:val="05A41ED2"/>
    <w:multiLevelType w:val="hybridMultilevel"/>
    <w:tmpl w:val="976A35EE"/>
    <w:lvl w:ilvl="0" w:tplc="04190011">
      <w:start w:val="1"/>
      <w:numFmt w:val="decimal"/>
      <w:lvlText w:val="%1)"/>
      <w:lvlJc w:val="left"/>
      <w:pPr>
        <w:ind w:left="1070"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2" w15:restartNumberingAfterBreak="0">
    <w:nsid w:val="06BB58A0"/>
    <w:multiLevelType w:val="hybridMultilevel"/>
    <w:tmpl w:val="902A30F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715F39"/>
    <w:multiLevelType w:val="hybridMultilevel"/>
    <w:tmpl w:val="F37CA0C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D077181"/>
    <w:multiLevelType w:val="hybridMultilevel"/>
    <w:tmpl w:val="6CE64BB0"/>
    <w:lvl w:ilvl="0" w:tplc="F0989CD6">
      <w:start w:val="1"/>
      <w:numFmt w:val="decimal"/>
      <w:lvlText w:val="%1."/>
      <w:lvlJc w:val="left"/>
      <w:pPr>
        <w:ind w:left="1495" w:hanging="360"/>
      </w:pPr>
      <w:rPr>
        <w:rFonts w:hint="default"/>
        <w:color w:val="auto"/>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 w15:restartNumberingAfterBreak="0">
    <w:nsid w:val="1BF37FA5"/>
    <w:multiLevelType w:val="hybridMultilevel"/>
    <w:tmpl w:val="7534B612"/>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7" w15:restartNumberingAfterBreak="0">
    <w:nsid w:val="26B77354"/>
    <w:multiLevelType w:val="hybridMultilevel"/>
    <w:tmpl w:val="833886A4"/>
    <w:lvl w:ilvl="0" w:tplc="04190011">
      <w:start w:val="1"/>
      <w:numFmt w:val="decimal"/>
      <w:lvlText w:val="%1)"/>
      <w:lvlJc w:val="left"/>
      <w:pPr>
        <w:ind w:left="1070" w:hanging="360"/>
      </w:p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8" w15:restartNumberingAfterBreak="0">
    <w:nsid w:val="28C6723C"/>
    <w:multiLevelType w:val="hybridMultilevel"/>
    <w:tmpl w:val="56407074"/>
    <w:lvl w:ilvl="0" w:tplc="04190011">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9" w15:restartNumberingAfterBreak="0">
    <w:nsid w:val="334924EE"/>
    <w:multiLevelType w:val="hybridMultilevel"/>
    <w:tmpl w:val="F9A4B3AC"/>
    <w:lvl w:ilvl="0" w:tplc="A252D68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479B4571"/>
    <w:multiLevelType w:val="hybridMultilevel"/>
    <w:tmpl w:val="98466124"/>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1" w15:restartNumberingAfterBreak="0">
    <w:nsid w:val="49DC3517"/>
    <w:multiLevelType w:val="hybridMultilevel"/>
    <w:tmpl w:val="B66A6FC0"/>
    <w:lvl w:ilvl="0" w:tplc="C94AD548">
      <w:start w:val="1"/>
      <w:numFmt w:val="decimal"/>
      <w:lvlText w:val="%1)"/>
      <w:lvlJc w:val="left"/>
      <w:pPr>
        <w:ind w:left="1504" w:hanging="360"/>
      </w:pPr>
      <w:rPr>
        <w:rFonts w:hint="default"/>
      </w:r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2" w15:restartNumberingAfterBreak="0">
    <w:nsid w:val="4E0E2F77"/>
    <w:multiLevelType w:val="hybridMultilevel"/>
    <w:tmpl w:val="6898FC3E"/>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51C702A8"/>
    <w:multiLevelType w:val="hybridMultilevel"/>
    <w:tmpl w:val="D1A89CAC"/>
    <w:lvl w:ilvl="0" w:tplc="2EE673E0">
      <w:start w:val="1"/>
      <w:numFmt w:val="lowerLetter"/>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4387205"/>
    <w:multiLevelType w:val="hybridMultilevel"/>
    <w:tmpl w:val="324CE682"/>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5938AE"/>
    <w:multiLevelType w:val="hybridMultilevel"/>
    <w:tmpl w:val="5F26B8CA"/>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B5B46D0"/>
    <w:multiLevelType w:val="hybridMultilevel"/>
    <w:tmpl w:val="09A2D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7473D31"/>
    <w:multiLevelType w:val="hybridMultilevel"/>
    <w:tmpl w:val="87DEDFDA"/>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14"/>
  </w:num>
  <w:num w:numId="3">
    <w:abstractNumId w:val="9"/>
  </w:num>
  <w:num w:numId="4">
    <w:abstractNumId w:val="5"/>
  </w:num>
  <w:num w:numId="5">
    <w:abstractNumId w:val="8"/>
  </w:num>
  <w:num w:numId="6">
    <w:abstractNumId w:val="1"/>
  </w:num>
  <w:num w:numId="7">
    <w:abstractNumId w:val="6"/>
  </w:num>
  <w:num w:numId="8">
    <w:abstractNumId w:val="18"/>
  </w:num>
  <w:num w:numId="9">
    <w:abstractNumId w:val="7"/>
  </w:num>
  <w:num w:numId="10">
    <w:abstractNumId w:val="12"/>
  </w:num>
  <w:num w:numId="11">
    <w:abstractNumId w:val="16"/>
  </w:num>
  <w:num w:numId="12">
    <w:abstractNumId w:val="4"/>
  </w:num>
  <w:num w:numId="13">
    <w:abstractNumId w:val="0"/>
  </w:num>
  <w:num w:numId="14">
    <w:abstractNumId w:val="10"/>
  </w:num>
  <w:num w:numId="15">
    <w:abstractNumId w:val="11"/>
  </w:num>
  <w:num w:numId="16">
    <w:abstractNumId w:val="15"/>
  </w:num>
  <w:num w:numId="17">
    <w:abstractNumId w:val="13"/>
  </w:num>
  <w:num w:numId="18">
    <w:abstractNumId w:val="1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9E9"/>
    <w:rsid w:val="00085DA8"/>
    <w:rsid w:val="00144067"/>
    <w:rsid w:val="001469DB"/>
    <w:rsid w:val="00191F49"/>
    <w:rsid w:val="001B2461"/>
    <w:rsid w:val="001E6EB8"/>
    <w:rsid w:val="0034194B"/>
    <w:rsid w:val="003852B4"/>
    <w:rsid w:val="00480561"/>
    <w:rsid w:val="004A4B59"/>
    <w:rsid w:val="004E1000"/>
    <w:rsid w:val="00500597"/>
    <w:rsid w:val="0050680A"/>
    <w:rsid w:val="00512A5C"/>
    <w:rsid w:val="005541A1"/>
    <w:rsid w:val="005802DD"/>
    <w:rsid w:val="005850E0"/>
    <w:rsid w:val="005F1999"/>
    <w:rsid w:val="005F2B04"/>
    <w:rsid w:val="0063090F"/>
    <w:rsid w:val="006E6CF7"/>
    <w:rsid w:val="007305B8"/>
    <w:rsid w:val="00746067"/>
    <w:rsid w:val="007A4567"/>
    <w:rsid w:val="00814406"/>
    <w:rsid w:val="00832599"/>
    <w:rsid w:val="008C1EB3"/>
    <w:rsid w:val="009423B6"/>
    <w:rsid w:val="00950CEF"/>
    <w:rsid w:val="0095316D"/>
    <w:rsid w:val="009A3326"/>
    <w:rsid w:val="009E20E6"/>
    <w:rsid w:val="00A04621"/>
    <w:rsid w:val="00A1010C"/>
    <w:rsid w:val="00A56041"/>
    <w:rsid w:val="00A977C3"/>
    <w:rsid w:val="00AA173D"/>
    <w:rsid w:val="00AE7568"/>
    <w:rsid w:val="00B4370D"/>
    <w:rsid w:val="00BF32A6"/>
    <w:rsid w:val="00C02DFA"/>
    <w:rsid w:val="00C74719"/>
    <w:rsid w:val="00C97309"/>
    <w:rsid w:val="00CC7AFF"/>
    <w:rsid w:val="00CE0DA1"/>
    <w:rsid w:val="00CF2559"/>
    <w:rsid w:val="00D41305"/>
    <w:rsid w:val="00D520C4"/>
    <w:rsid w:val="00D64123"/>
    <w:rsid w:val="00D642D3"/>
    <w:rsid w:val="00D91434"/>
    <w:rsid w:val="00DB1216"/>
    <w:rsid w:val="00DF0E57"/>
    <w:rsid w:val="00E66F96"/>
    <w:rsid w:val="00ED2FE3"/>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15:docId w15:val="{1A8D93F5-F412-4144-A59D-1CA95F83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paragraph" w:styleId="ac">
    <w:name w:val="Body Text Indent"/>
    <w:basedOn w:val="a"/>
    <w:link w:val="ad"/>
    <w:uiPriority w:val="99"/>
    <w:semiHidden/>
    <w:unhideWhenUsed/>
    <w:rsid w:val="000859E9"/>
    <w:pPr>
      <w:spacing w:after="120"/>
      <w:ind w:left="360" w:firstLine="709"/>
    </w:pPr>
    <w:rPr>
      <w:lang w:val="ru-RU"/>
    </w:rPr>
  </w:style>
  <w:style w:type="character" w:customStyle="1" w:styleId="ad">
    <w:name w:val="Основной текст с отступом Знак"/>
    <w:basedOn w:val="a0"/>
    <w:link w:val="ac"/>
    <w:uiPriority w:val="99"/>
    <w:semiHidden/>
    <w:rsid w:val="000859E9"/>
    <w:rPr>
      <w:lang w:eastAsia="en-US"/>
    </w:rPr>
  </w:style>
  <w:style w:type="paragraph" w:customStyle="1" w:styleId="tt">
    <w:name w:val="tt"/>
    <w:basedOn w:val="a"/>
    <w:rsid w:val="000859E9"/>
    <w:pPr>
      <w:ind w:firstLine="0"/>
      <w:jc w:val="center"/>
    </w:pPr>
    <w:rPr>
      <w:b/>
      <w:bCs/>
      <w:sz w:val="24"/>
      <w:szCs w:val="24"/>
    </w:rPr>
  </w:style>
  <w:style w:type="character" w:customStyle="1" w:styleId="apple-style-span">
    <w:name w:val="apple-style-span"/>
    <w:basedOn w:val="a0"/>
    <w:rsid w:val="000859E9"/>
  </w:style>
  <w:style w:type="character" w:customStyle="1" w:styleId="hps">
    <w:name w:val="hps"/>
    <w:basedOn w:val="a0"/>
    <w:rsid w:val="00085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B543E22-9A84-4DFB-A810-23FCA05570E0}"/>
</file>

<file path=customXml/itemProps2.xml><?xml version="1.0" encoding="utf-8"?>
<ds:datastoreItem xmlns:ds="http://schemas.openxmlformats.org/officeDocument/2006/customXml" ds:itemID="{C5029CB4-9E1C-47E3-A4CA-825ECB9C546D}"/>
</file>

<file path=customXml/itemProps3.xml><?xml version="1.0" encoding="utf-8"?>
<ds:datastoreItem xmlns:ds="http://schemas.openxmlformats.org/officeDocument/2006/customXml" ds:itemID="{0CEBAEFD-9E8E-40B9-BDE7-C11EA6FEE49D}"/>
</file>

<file path=customXml/itemProps4.xml><?xml version="1.0" encoding="utf-8"?>
<ds:datastoreItem xmlns:ds="http://schemas.openxmlformats.org/officeDocument/2006/customXml" ds:itemID="{A5A28273-7591-4A22-94ED-C40615561BA3}"/>
</file>

<file path=docProps/app.xml><?xml version="1.0" encoding="utf-8"?>
<Properties xmlns="http://schemas.openxmlformats.org/officeDocument/2006/extended-properties" xmlns:vt="http://schemas.openxmlformats.org/officeDocument/2006/docPropsVTypes">
  <Template>Normal</Template>
  <TotalTime>1</TotalTime>
  <Pages>15</Pages>
  <Words>3436</Words>
  <Characters>19588</Characters>
  <Application>Microsoft Office Word</Application>
  <DocSecurity>4</DocSecurity>
  <Lines>163</Lines>
  <Paragraphs>45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301.2016.ro-ru</dc:title>
  <dc:creator>lll</dc:creator>
  <cp:lastModifiedBy>Asd Asdf</cp:lastModifiedBy>
  <cp:revision>2</cp:revision>
  <cp:lastPrinted>2016-06-21T05:16:00Z</cp:lastPrinted>
  <dcterms:created xsi:type="dcterms:W3CDTF">2017-06-15T07:13:00Z</dcterms:created>
  <dcterms:modified xsi:type="dcterms:W3CDTF">2017-06-15T07:13:00Z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