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88039" w14:textId="4EC74C34" w:rsidR="007C7A42" w:rsidRDefault="00945248" w:rsidP="00B4091E">
      <w:pPr>
        <w:pStyle w:val="Titlustinga"/>
        <w:rPr>
          <w:noProof/>
          <w:lang w:val="en-US"/>
        </w:rPr>
        <w:sectPr w:rsidR="007C7A42" w:rsidSect="00416C17">
          <w:headerReference w:type="first" r:id="rId11"/>
          <w:footerReference w:type="first" r:id="rId12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6A6073" wp14:editId="3FA241E9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4AE7E9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26150403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261504030"/>
                          <w:p w14:paraId="1FE428F2" w14:textId="77777777" w:rsidR="007322A3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376855541" w:edGrp="everyone"/>
                            <w:r w:rsidR="007322A3">
                              <w:t>_____</w:t>
                            </w:r>
                            <w:permEnd w:id="376855541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786666553" w:edGrp="everyone"/>
                            <w:r w:rsidR="007322A3">
                              <w:t>_____</w:t>
                            </w:r>
                          </w:p>
                          <w:p w14:paraId="18AF82AE" w14:textId="77101C09" w:rsidR="00AD66D2" w:rsidRDefault="007322A3" w:rsidP="009C3D34">
                            <w:pPr>
                              <w:pStyle w:val="nr"/>
                              <w:spacing w:after="160"/>
                            </w:pPr>
                            <w:r>
                              <w:t>___________</w:t>
                            </w:r>
                            <w:r w:rsidR="00044181">
                              <w:t>2022</w:t>
                            </w:r>
                            <w:permEnd w:id="1786666553"/>
                            <w:r w:rsidR="00AD66D2">
                              <w:t xml:space="preserve"> </w:t>
                            </w:r>
                          </w:p>
                          <w:p w14:paraId="2035070F" w14:textId="77777777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129395548" w:edGrp="everyone"/>
                            <w:permEnd w:id="1129395548"/>
                          </w:p>
                          <w:p w14:paraId="2D5C869E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A607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144AE7E9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26150403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261504030"/>
                    <w:p w14:paraId="1FE428F2" w14:textId="77777777" w:rsidR="007322A3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376855541" w:edGrp="everyone"/>
                      <w:r w:rsidR="007322A3">
                        <w:t>_____</w:t>
                      </w:r>
                      <w:permEnd w:id="376855541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786666553" w:edGrp="everyone"/>
                      <w:r w:rsidR="007322A3">
                        <w:t>_____</w:t>
                      </w:r>
                    </w:p>
                    <w:p w14:paraId="18AF82AE" w14:textId="77101C09" w:rsidR="00AD66D2" w:rsidRDefault="007322A3" w:rsidP="009C3D34">
                      <w:pPr>
                        <w:pStyle w:val="nr"/>
                        <w:spacing w:after="160"/>
                      </w:pPr>
                      <w:r>
                        <w:t>___________</w:t>
                      </w:r>
                      <w:r w:rsidR="00044181">
                        <w:t>2022</w:t>
                      </w:r>
                      <w:permEnd w:id="1786666553"/>
                      <w:r w:rsidR="00AD66D2">
                        <w:t xml:space="preserve"> </w:t>
                      </w:r>
                    </w:p>
                    <w:p w14:paraId="2035070F" w14:textId="77777777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129395548" w:edGrp="everyone"/>
                      <w:permEnd w:id="1129395548"/>
                    </w:p>
                    <w:p w14:paraId="2D5C869E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56BC05C" w14:textId="77777777" w:rsidR="00DD18DF" w:rsidRDefault="00DD18DF" w:rsidP="00DD18DF">
      <w:pPr>
        <w:pStyle w:val="Frspaiere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permStart w:id="676736867" w:edGrp="everyone"/>
    </w:p>
    <w:p w14:paraId="31BF3EFF" w14:textId="77777777" w:rsidR="00A11AC2" w:rsidRPr="00A11AC2" w:rsidRDefault="00A11AC2" w:rsidP="00A11AC2">
      <w:pPr>
        <w:spacing w:after="0" w:line="240" w:lineRule="auto"/>
        <w:ind w:left="0"/>
        <w:jc w:val="both"/>
        <w:rPr>
          <w:b/>
          <w:sz w:val="30"/>
          <w:szCs w:val="30"/>
        </w:rPr>
      </w:pPr>
    </w:p>
    <w:p w14:paraId="10E0919C" w14:textId="77777777" w:rsidR="00A11AC2" w:rsidRPr="00A11AC2" w:rsidRDefault="00A11AC2" w:rsidP="00A11AC2">
      <w:pPr>
        <w:spacing w:after="0" w:line="240" w:lineRule="auto"/>
        <w:ind w:left="0"/>
        <w:jc w:val="both"/>
        <w:rPr>
          <w:b/>
          <w:sz w:val="30"/>
          <w:szCs w:val="30"/>
        </w:rPr>
      </w:pPr>
    </w:p>
    <w:p w14:paraId="313014EB" w14:textId="77777777" w:rsidR="00A04894" w:rsidRPr="00A04894" w:rsidRDefault="00A04894" w:rsidP="00A04894">
      <w:pPr>
        <w:widowControl w:val="0"/>
        <w:suppressAutoHyphens/>
        <w:spacing w:after="0" w:line="240" w:lineRule="auto"/>
        <w:ind w:left="4820"/>
        <w:jc w:val="right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Biroul Permanent</w:t>
      </w:r>
    </w:p>
    <w:p w14:paraId="1C9F5C1B" w14:textId="77777777" w:rsidR="00A04894" w:rsidRPr="00A04894" w:rsidRDefault="00A04894" w:rsidP="00A04894">
      <w:pPr>
        <w:widowControl w:val="0"/>
        <w:suppressAutoHyphens/>
        <w:spacing w:after="0" w:line="240" w:lineRule="auto"/>
        <w:ind w:left="4820"/>
        <w:jc w:val="right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al Parlamentului Republicii Moldova</w:t>
      </w:r>
    </w:p>
    <w:p w14:paraId="289D3E65" w14:textId="77777777" w:rsidR="00A04894" w:rsidRPr="00A04894" w:rsidRDefault="00A04894" w:rsidP="00A04894">
      <w:pPr>
        <w:widowControl w:val="0"/>
        <w:suppressAutoHyphens/>
        <w:spacing w:line="254" w:lineRule="auto"/>
        <w:ind w:left="0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336F6037" w14:textId="77777777" w:rsidR="00A04894" w:rsidRPr="00A04894" w:rsidRDefault="00A04894" w:rsidP="00A04894">
      <w:pPr>
        <w:widowControl w:val="0"/>
        <w:suppressAutoHyphens/>
        <w:spacing w:line="254" w:lineRule="auto"/>
        <w:ind w:left="0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19E784DC" w14:textId="053CFDAD" w:rsidR="00945248" w:rsidRPr="00EA0B89" w:rsidRDefault="00A04894" w:rsidP="00EA0B89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 xml:space="preserve">În conformitate cu prevederile art. 73 din </w:t>
      </w:r>
      <w:proofErr w:type="spellStart"/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>Constituţia</w:t>
      </w:r>
      <w:proofErr w:type="spellEnd"/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 xml:space="preserve"> Republicii Moldova </w:t>
      </w:r>
      <w:proofErr w:type="spellStart"/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>şi</w:t>
      </w:r>
      <w:proofErr w:type="spellEnd"/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 xml:space="preserve"> art. 47 din Regulamentul Parlamentului se înaintează cu titlu de </w:t>
      </w:r>
      <w:proofErr w:type="spellStart"/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>iniţiativă</w:t>
      </w:r>
      <w:proofErr w:type="spellEnd"/>
      <w:r w:rsidRPr="00EA0B89">
        <w:rPr>
          <w:rFonts w:ascii="Times New Roman" w:eastAsia="SimSun" w:hAnsi="Times New Roman" w:cs="Arial"/>
          <w:kern w:val="2"/>
          <w:sz w:val="28"/>
          <w:lang w:eastAsia="hi-IN" w:bidi="hi-IN"/>
        </w:rPr>
        <w:t xml:space="preserve"> legislativă proiectul de hotărâre </w:t>
      </w:r>
      <w:r w:rsidR="00945248" w:rsidRPr="00EA0B8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privire la </w:t>
      </w:r>
      <w:r w:rsidR="00945248" w:rsidRPr="00EA0B89">
        <w:rPr>
          <w:rFonts w:ascii="Times New Roman" w:hAnsi="Times New Roman" w:cs="Times New Roman"/>
          <w:sz w:val="28"/>
          <w:szCs w:val="28"/>
        </w:rPr>
        <w:t>Raportul Comisiei Electorale Centrale pentru anul 2021 privind finanțarea partidelor politice și a campaniilor electorale</w:t>
      </w:r>
    </w:p>
    <w:p w14:paraId="01DE24E5" w14:textId="77777777" w:rsidR="00A04894" w:rsidRDefault="00A04894" w:rsidP="00A04894">
      <w:pPr>
        <w:widowControl w:val="0"/>
        <w:suppressAutoHyphens/>
        <w:spacing w:after="0" w:line="240" w:lineRule="auto"/>
        <w:ind w:left="0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</w:p>
    <w:p w14:paraId="4BE4F1DF" w14:textId="77777777" w:rsidR="00A04894" w:rsidRDefault="00A04894" w:rsidP="00A04894">
      <w:pPr>
        <w:widowControl w:val="0"/>
        <w:suppressAutoHyphens/>
        <w:spacing w:after="0" w:line="240" w:lineRule="auto"/>
        <w:ind w:left="0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</w:p>
    <w:p w14:paraId="4D3EFFBB" w14:textId="65709675" w:rsidR="00A04894" w:rsidRPr="00A04894" w:rsidRDefault="00A04894" w:rsidP="00A1256D">
      <w:pPr>
        <w:widowControl w:val="0"/>
        <w:suppressAutoHyphens/>
        <w:spacing w:after="0" w:line="240" w:lineRule="auto"/>
        <w:ind w:left="0" w:firstLine="708"/>
        <w:rPr>
          <w:rFonts w:ascii="Times New Roman" w:eastAsia="SimSun" w:hAnsi="Times New Roman" w:cs="Arial"/>
          <w:b/>
          <w:kern w:val="2"/>
          <w:sz w:val="28"/>
          <w:lang w:eastAsia="hi-IN" w:bidi="hi-IN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Anex</w:t>
      </w:r>
      <w:r w:rsidR="00B06445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ă</w:t>
      </w: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:</w:t>
      </w:r>
    </w:p>
    <w:p w14:paraId="04E58B65" w14:textId="77777777" w:rsidR="00A04894" w:rsidRPr="00A04894" w:rsidRDefault="00A04894" w:rsidP="00A04894">
      <w:pPr>
        <w:widowControl w:val="0"/>
        <w:suppressAutoHyphens/>
        <w:spacing w:after="0" w:line="240" w:lineRule="auto"/>
        <w:ind w:left="0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752148BA" w14:textId="0FDC7BD7" w:rsidR="00A04894" w:rsidRDefault="00A04894" w:rsidP="007322A3">
      <w:pPr>
        <w:pStyle w:val="Listparagraf"/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Arial"/>
          <w:kern w:val="2"/>
          <w:sz w:val="28"/>
          <w:lang w:eastAsia="hi-IN" w:bidi="hi-IN"/>
        </w:rPr>
      </w:pPr>
      <w:r w:rsidRPr="007322A3">
        <w:rPr>
          <w:rFonts w:ascii="Times New Roman" w:eastAsia="SimSun" w:hAnsi="Times New Roman" w:cs="Arial"/>
          <w:kern w:val="2"/>
          <w:sz w:val="28"/>
          <w:lang w:eastAsia="hi-IN" w:bidi="hi-IN"/>
        </w:rPr>
        <w:t>Proiectul de hotărâre</w:t>
      </w:r>
    </w:p>
    <w:p w14:paraId="18879E1B" w14:textId="2A190515" w:rsidR="00945248" w:rsidRPr="007322A3" w:rsidRDefault="00945248" w:rsidP="007322A3">
      <w:pPr>
        <w:pStyle w:val="Listparagraf"/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Arial"/>
          <w:kern w:val="2"/>
          <w:sz w:val="28"/>
          <w:lang w:eastAsia="hi-IN" w:bidi="hi-IN"/>
        </w:rPr>
      </w:pPr>
      <w:r>
        <w:rPr>
          <w:rFonts w:ascii="Times New Roman" w:eastAsia="SimSun" w:hAnsi="Times New Roman" w:cs="Arial"/>
          <w:kern w:val="2"/>
          <w:sz w:val="28"/>
          <w:lang w:eastAsia="hi-IN" w:bidi="hi-IN"/>
        </w:rPr>
        <w:t>Nota Informativă</w:t>
      </w:r>
    </w:p>
    <w:p w14:paraId="3D527BC8" w14:textId="687BAA00" w:rsidR="00A04894" w:rsidRPr="00A04894" w:rsidRDefault="00A04894" w:rsidP="00945248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23ADFF59" w14:textId="0D3BDF01" w:rsidR="00A04894" w:rsidRPr="00A04894" w:rsidRDefault="00A04894" w:rsidP="00A04894">
      <w:pPr>
        <w:widowControl w:val="0"/>
        <w:suppressAutoHyphens/>
        <w:spacing w:after="0" w:line="240" w:lineRule="auto"/>
        <w:ind w:left="0"/>
        <w:jc w:val="right"/>
        <w:rPr>
          <w:rFonts w:ascii="Times New Roman" w:eastAsia="SimSun" w:hAnsi="Times New Roman" w:cs="Arial"/>
          <w:kern w:val="2"/>
          <w:lang w:val="en-US" w:eastAsia="hi-IN" w:bidi="hi-IN"/>
        </w:rPr>
      </w:pPr>
      <w:r w:rsidRPr="00A04894">
        <w:rPr>
          <w:rFonts w:ascii="Times New Roman" w:eastAsia="SimSun" w:hAnsi="Times New Roman" w:cs="Arial"/>
          <w:kern w:val="2"/>
          <w:lang w:val="en-US" w:eastAsia="hi-IN" w:bidi="hi-IN"/>
        </w:rPr>
        <w:t> </w:t>
      </w:r>
    </w:p>
    <w:p w14:paraId="4F5A9A87" w14:textId="3D602FB3" w:rsidR="00A11AC2" w:rsidRPr="00A11AC2" w:rsidRDefault="00A04894" w:rsidP="00A04894">
      <w:pPr>
        <w:spacing w:after="0" w:line="240" w:lineRule="auto"/>
        <w:ind w:left="0"/>
        <w:jc w:val="right"/>
        <w:rPr>
          <w:b/>
          <w:sz w:val="28"/>
          <w:szCs w:val="28"/>
        </w:rPr>
      </w:pP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Deputa</w:t>
      </w:r>
      <w:r w:rsidR="007322A3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t</w:t>
      </w:r>
      <w:r w:rsidRPr="00A04894"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 xml:space="preserve"> în Parlament</w:t>
      </w:r>
      <w:r>
        <w:rPr>
          <w:rFonts w:ascii="Times New Roman" w:eastAsia="SimSun" w:hAnsi="Times New Roman" w:cs="Arial"/>
          <w:b/>
          <w:kern w:val="2"/>
          <w:sz w:val="28"/>
          <w:lang w:eastAsia="hi-IN" w:bidi="hi-IN"/>
        </w:rPr>
        <w:t>:</w:t>
      </w:r>
      <w:r w:rsidR="00A11AC2" w:rsidRPr="00A11AC2">
        <w:rPr>
          <w:b/>
          <w:sz w:val="28"/>
          <w:szCs w:val="28"/>
        </w:rPr>
        <w:br w:type="page"/>
      </w:r>
    </w:p>
    <w:p w14:paraId="0797628C" w14:textId="77777777" w:rsidR="00C17B63" w:rsidRPr="003B6020" w:rsidRDefault="00C17B63" w:rsidP="00C17B63">
      <w:pPr>
        <w:jc w:val="right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sz w:val="28"/>
          <w:szCs w:val="28"/>
        </w:rPr>
        <w:lastRenderedPageBreak/>
        <w:t>Proiect</w:t>
      </w:r>
    </w:p>
    <w:p w14:paraId="55AC567F" w14:textId="77777777" w:rsidR="00C17B63" w:rsidRPr="003B6020" w:rsidRDefault="00C17B63" w:rsidP="00C17B63">
      <w:pPr>
        <w:rPr>
          <w:rFonts w:ascii="Times New Roman" w:hAnsi="Times New Roman" w:cs="Times New Roman"/>
          <w:sz w:val="28"/>
          <w:szCs w:val="28"/>
        </w:rPr>
      </w:pPr>
    </w:p>
    <w:p w14:paraId="4F7F2479" w14:textId="77777777" w:rsidR="00C17B63" w:rsidRPr="003B6020" w:rsidRDefault="00C17B63" w:rsidP="00C17B6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HOTĂRÎRE </w:t>
      </w:r>
    </w:p>
    <w:p w14:paraId="5BA703BB" w14:textId="77777777" w:rsidR="00C17B63" w:rsidRPr="003B6020" w:rsidRDefault="00C17B63" w:rsidP="00C17B6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cu privire la </w:t>
      </w:r>
    </w:p>
    <w:p w14:paraId="31470B9B" w14:textId="77777777" w:rsidR="00C17B63" w:rsidRPr="003B6020" w:rsidRDefault="00C17B63" w:rsidP="00C17B6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Raportul Comisiei Electorale Centrale pentru anul 2021 privind finanțarea partidelor politice și a campaniilor electorale</w:t>
      </w:r>
    </w:p>
    <w:p w14:paraId="0D94F7A7" w14:textId="77777777" w:rsidR="00C17B63" w:rsidRPr="003B6020" w:rsidRDefault="00C17B63" w:rsidP="00C17B63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6ED79F1" w14:textId="77777777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>128 din Regulamentul Parlamentului, adoptat prin Legea nr.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797/1996, 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 </w:t>
      </w:r>
      <w:r w:rsidRPr="003B6020">
        <w:rPr>
          <w:rFonts w:ascii="Times New Roman" w:eastAsia="Calibri" w:hAnsi="Times New Roman" w:cs="Times New Roman"/>
          <w:sz w:val="28"/>
          <w:szCs w:val="28"/>
        </w:rPr>
        <w:t>art.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eastAsia="Calibri" w:hAnsi="Times New Roman" w:cs="Times New Roman"/>
          <w:sz w:val="28"/>
          <w:szCs w:val="28"/>
        </w:rPr>
        <w:t>22 alin.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eastAsia="Calibri" w:hAnsi="Times New Roman" w:cs="Times New Roman"/>
          <w:sz w:val="28"/>
          <w:szCs w:val="28"/>
        </w:rPr>
        <w:t>(2) din Codul electoral nr. 1381/1997</w:t>
      </w:r>
      <w:r>
        <w:rPr>
          <w:rFonts w:ascii="Times New Roman" w:eastAsia="Calibri" w:hAnsi="Times New Roman" w:cs="Times New Roman"/>
          <w:sz w:val="28"/>
          <w:szCs w:val="28"/>
        </w:rPr>
        <w:t xml:space="preserve"> și </w:t>
      </w:r>
      <w:r w:rsidRPr="003B6020">
        <w:rPr>
          <w:rFonts w:ascii="Times New Roman" w:eastAsia="Calibri" w:hAnsi="Times New Roman" w:cs="Times New Roman"/>
          <w:sz w:val="28"/>
          <w:szCs w:val="28"/>
        </w:rPr>
        <w:t xml:space="preserve">al art. 27 alin. (1) </w:t>
      </w:r>
      <w:r w:rsidRPr="003B6020">
        <w:rPr>
          <w:rFonts w:ascii="Times New Roman" w:eastAsia="Calibri" w:hAnsi="Times New Roman" w:cs="Times New Roman"/>
          <w:color w:val="000000"/>
          <w:sz w:val="28"/>
          <w:szCs w:val="28"/>
        </w:rPr>
        <w:t>și (2) din Legea nr. 294/2007 privind partidele politice</w:t>
      </w:r>
      <w:r w:rsidRPr="003B6020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7F6BD5D5" w14:textId="77777777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6F750ED" w14:textId="77777777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8E87A60" w14:textId="77777777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9AB8C64" w14:textId="6B1E023B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Art.1.</w:t>
      </w:r>
      <w:r w:rsidRPr="003B6020">
        <w:rPr>
          <w:rFonts w:ascii="Times New Roman" w:hAnsi="Times New Roman" w:cs="Times New Roman"/>
          <w:sz w:val="28"/>
          <w:szCs w:val="28"/>
        </w:rPr>
        <w:t xml:space="preserve"> - Se ia act de Raportul Comisiei Electorale Centrale pentru anul 2021 privind finanțarea partidelor politice și a campaniilor</w:t>
      </w:r>
      <w:r w:rsidR="00CE6671">
        <w:rPr>
          <w:rFonts w:ascii="Times New Roman" w:hAnsi="Times New Roman" w:cs="Times New Roman"/>
          <w:sz w:val="28"/>
          <w:szCs w:val="28"/>
        </w:rPr>
        <w:t xml:space="preserve"> electorale</w:t>
      </w:r>
      <w:r w:rsidRPr="003B6020">
        <w:rPr>
          <w:rFonts w:ascii="Times New Roman" w:hAnsi="Times New Roman" w:cs="Times New Roman"/>
          <w:sz w:val="28"/>
          <w:szCs w:val="28"/>
        </w:rPr>
        <w:t xml:space="preserve">, precum </w:t>
      </w:r>
      <w:proofErr w:type="spellStart"/>
      <w:r w:rsidRPr="003B602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3B6020">
        <w:rPr>
          <w:rFonts w:ascii="Times New Roman" w:hAnsi="Times New Roman" w:cs="Times New Roman"/>
          <w:sz w:val="28"/>
          <w:szCs w:val="28"/>
        </w:rPr>
        <w:t xml:space="preserve"> de opini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3B6020">
        <w:rPr>
          <w:rFonts w:ascii="Times New Roman" w:hAnsi="Times New Roman" w:cs="Times New Roman"/>
          <w:sz w:val="28"/>
          <w:szCs w:val="28"/>
        </w:rPr>
        <w:t xml:space="preserve"> Comisiei juridice, numiri și imunități.</w:t>
      </w:r>
    </w:p>
    <w:p w14:paraId="5535B829" w14:textId="77777777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2975E95" w14:textId="77777777" w:rsidR="000846BC" w:rsidRPr="003B6020" w:rsidRDefault="000846BC" w:rsidP="000846B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Art.2. -</w:t>
      </w:r>
      <w:r w:rsidRPr="003B6020">
        <w:rPr>
          <w:rFonts w:ascii="Times New Roman" w:hAnsi="Times New Roman" w:cs="Times New Roman"/>
          <w:sz w:val="28"/>
          <w:szCs w:val="28"/>
        </w:rPr>
        <w:t xml:space="preserve"> Comisi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3B6020">
        <w:rPr>
          <w:rFonts w:ascii="Times New Roman" w:hAnsi="Times New Roman" w:cs="Times New Roman"/>
          <w:sz w:val="28"/>
          <w:szCs w:val="28"/>
        </w:rPr>
        <w:t xml:space="preserve"> Electorală Centrală:</w:t>
      </w:r>
    </w:p>
    <w:p w14:paraId="541422F7" w14:textId="77777777" w:rsidR="000846BC" w:rsidRPr="006A3A85" w:rsidRDefault="000846BC" w:rsidP="000846B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B6020"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 xml:space="preserve">va asigura </w:t>
      </w:r>
      <w:r w:rsidRPr="006A3A85">
        <w:rPr>
          <w:rFonts w:ascii="Times New Roman" w:hAnsi="Times New Roman" w:cs="Times New Roman"/>
          <w:sz w:val="28"/>
          <w:szCs w:val="28"/>
          <w:lang w:val="ro-MD"/>
        </w:rPr>
        <w:t xml:space="preserve">supravegherea permanentă și controlul respectării prevederilor legale privind finanțarea partidelor politice </w:t>
      </w:r>
      <w:proofErr w:type="spellStart"/>
      <w:r w:rsidRPr="006A3A85">
        <w:rPr>
          <w:rFonts w:ascii="Times New Roman" w:hAnsi="Times New Roman" w:cs="Times New Roman"/>
          <w:sz w:val="28"/>
          <w:szCs w:val="28"/>
          <w:lang w:val="ro-MD"/>
        </w:rPr>
        <w:t>şi</w:t>
      </w:r>
      <w:proofErr w:type="spellEnd"/>
      <w:r w:rsidRPr="006A3A85">
        <w:rPr>
          <w:rFonts w:ascii="Times New Roman" w:hAnsi="Times New Roman" w:cs="Times New Roman"/>
          <w:sz w:val="28"/>
          <w:szCs w:val="28"/>
          <w:lang w:val="ro-MD"/>
        </w:rPr>
        <w:t xml:space="preserve"> a campaniilor electorale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6A3A8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238E3759" w14:textId="77777777" w:rsidR="000846BC" w:rsidRDefault="000846BC" w:rsidP="000846B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EE0E1A" w14:textId="77777777" w:rsidR="000846BC" w:rsidRPr="003B6020" w:rsidRDefault="000846BC" w:rsidP="000846B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hAnsi="Times New Roman" w:cs="Times New Roman"/>
          <w:sz w:val="28"/>
          <w:szCs w:val="28"/>
        </w:rPr>
        <w:t xml:space="preserve">b) </w:t>
      </w:r>
      <w:r>
        <w:rPr>
          <w:rFonts w:ascii="Times New Roman" w:hAnsi="Times New Roman" w:cs="Times New Roman"/>
          <w:sz w:val="28"/>
          <w:szCs w:val="28"/>
        </w:rPr>
        <w:t xml:space="preserve">va </w:t>
      </w:r>
      <w:r w:rsidRPr="003B6020">
        <w:rPr>
          <w:rFonts w:ascii="Times New Roman" w:hAnsi="Times New Roman" w:cs="Times New Roman"/>
          <w:sz w:val="28"/>
          <w:szCs w:val="28"/>
        </w:rPr>
        <w:t>înainta Guvernului și Parlamentului propuneri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sz w:val="28"/>
          <w:szCs w:val="28"/>
        </w:rPr>
        <w:t xml:space="preserve">în vederea </w:t>
      </w:r>
      <w:r>
        <w:rPr>
          <w:rFonts w:ascii="Times New Roman" w:hAnsi="Times New Roman" w:cs="Times New Roman"/>
          <w:sz w:val="28"/>
          <w:szCs w:val="28"/>
        </w:rPr>
        <w:t xml:space="preserve">operării unor modificări a </w:t>
      </w:r>
      <w:r w:rsidRPr="003B6020">
        <w:rPr>
          <w:rFonts w:ascii="Times New Roman" w:hAnsi="Times New Roman" w:cs="Times New Roman"/>
          <w:sz w:val="28"/>
          <w:szCs w:val="28"/>
        </w:rPr>
        <w:t xml:space="preserve">cadrului normativ privind finanțarea partidelor politice și a campaniilor electorale. </w:t>
      </w:r>
    </w:p>
    <w:p w14:paraId="449FBAD6" w14:textId="77777777" w:rsidR="000846BC" w:rsidRDefault="000846BC" w:rsidP="000846B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ECF70D8" w14:textId="77777777" w:rsidR="000846BC" w:rsidRPr="003B6020" w:rsidRDefault="000846BC" w:rsidP="000846B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56B919C8" w14:textId="64DD2312" w:rsidR="00C17B63" w:rsidRPr="003B6020" w:rsidRDefault="00C17B63" w:rsidP="00EE2190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161EE94C" w14:textId="77777777" w:rsidR="00C17B63" w:rsidRPr="003B6020" w:rsidRDefault="00C17B63" w:rsidP="00C1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AE8C1B5" w14:textId="77777777" w:rsidR="00C17B63" w:rsidRPr="003B6020" w:rsidRDefault="00C17B63" w:rsidP="00C1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E5BFFF8" w14:textId="77777777" w:rsidR="00C17B63" w:rsidRPr="003B6020" w:rsidRDefault="00C17B63" w:rsidP="00C1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E0F676B" w14:textId="37434E3C" w:rsidR="00E25582" w:rsidRDefault="00C17B63" w:rsidP="00F52772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 Parlamentului</w:t>
      </w:r>
    </w:p>
    <w:p w14:paraId="2C1D2698" w14:textId="77777777" w:rsidR="00E25582" w:rsidRDefault="00E25582">
      <w:pPr>
        <w:spacing w:after="160" w:line="259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br w:type="page"/>
      </w:r>
    </w:p>
    <w:p w14:paraId="1DD2B3AA" w14:textId="3C062536" w:rsidR="00A11AC2" w:rsidRDefault="00621349" w:rsidP="00F5277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Nota Informativa</w:t>
      </w:r>
    </w:p>
    <w:p w14:paraId="7A2B3672" w14:textId="77777777" w:rsidR="00E36C41" w:rsidRPr="002E4DEF" w:rsidRDefault="00E36C41" w:rsidP="007B3071">
      <w:pPr>
        <w:spacing w:line="240" w:lineRule="auto"/>
        <w:ind w:left="0"/>
        <w:rPr>
          <w:rFonts w:ascii="Times New Roman" w:hAnsi="Times New Roman" w:cs="Times New Roman"/>
        </w:rPr>
      </w:pPr>
    </w:p>
    <w:p w14:paraId="7E45BABE" w14:textId="3D30368B" w:rsidR="00E36C41" w:rsidRDefault="00E36C41" w:rsidP="007B3071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0FAF">
        <w:rPr>
          <w:rFonts w:ascii="Times New Roman" w:hAnsi="Times New Roman" w:cs="Times New Roman"/>
          <w:sz w:val="28"/>
          <w:szCs w:val="28"/>
        </w:rPr>
        <w:t xml:space="preserve">Potrivit art. 1 din Codul electoral, Comisia Electorală Centrală este un organ de stat independent, </w:t>
      </w:r>
      <w:r w:rsidR="006B5479" w:rsidRPr="00FD0FAF">
        <w:rPr>
          <w:rFonts w:ascii="Times New Roman" w:hAnsi="Times New Roman" w:cs="Times New Roman"/>
          <w:sz w:val="28"/>
          <w:szCs w:val="28"/>
        </w:rPr>
        <w:t>înființat</w:t>
      </w:r>
      <w:r w:rsidRPr="00FD0FAF">
        <w:rPr>
          <w:rFonts w:ascii="Times New Roman" w:hAnsi="Times New Roman" w:cs="Times New Roman"/>
          <w:sz w:val="28"/>
          <w:szCs w:val="28"/>
        </w:rPr>
        <w:t xml:space="preserve"> pentru realizarea politicii electorale în scopul unei bune organizări a alegerilor, precum și pentru supravegherea </w:t>
      </w:r>
      <w:proofErr w:type="spellStart"/>
      <w:r w:rsidRPr="00FD0FAF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D0FAF">
        <w:rPr>
          <w:rFonts w:ascii="Times New Roman" w:hAnsi="Times New Roman" w:cs="Times New Roman"/>
          <w:sz w:val="28"/>
          <w:szCs w:val="28"/>
        </w:rPr>
        <w:t xml:space="preserve"> controlul respectării prevederilor legale privind</w:t>
      </w:r>
      <w:r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653FF"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>finanțarea</w:t>
      </w:r>
      <w:r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partidelor politice </w:t>
      </w:r>
      <w:proofErr w:type="spellStart"/>
      <w:r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>şi</w:t>
      </w:r>
      <w:proofErr w:type="spellEnd"/>
      <w:r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 campaniilor electorale. </w:t>
      </w:r>
    </w:p>
    <w:p w14:paraId="03BC6B48" w14:textId="2880FA17" w:rsidR="00731DFE" w:rsidRPr="00EB355E" w:rsidRDefault="007B3071" w:rsidP="00EB355E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Atribuțiile Comisiei Electorale Centrale </w:t>
      </w:r>
      <w:r w:rsidR="00731D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în domeniul </w:t>
      </w:r>
      <w:r w:rsidR="00116FB6"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>finanț</w:t>
      </w:r>
      <w:r w:rsidR="00116FB6">
        <w:rPr>
          <w:rFonts w:ascii="Times New Roman" w:eastAsia="Calibri" w:hAnsi="Times New Roman" w:cs="Times New Roman"/>
          <w:color w:val="000000"/>
          <w:sz w:val="28"/>
          <w:szCs w:val="28"/>
        </w:rPr>
        <w:t>ării</w:t>
      </w:r>
      <w:r w:rsidR="00116FB6"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partidelor politice </w:t>
      </w:r>
      <w:proofErr w:type="spellStart"/>
      <w:r w:rsidR="00116FB6"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>şi</w:t>
      </w:r>
      <w:proofErr w:type="spellEnd"/>
      <w:r w:rsidR="00116FB6" w:rsidRPr="00FD0F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 campaniilor electorale</w:t>
      </w:r>
      <w:r w:rsidR="00116FB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sunt prevăzute în art.22 alin.(2) din </w:t>
      </w:r>
      <w:r w:rsidR="00EB35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Codul electoral. </w:t>
      </w:r>
    </w:p>
    <w:p w14:paraId="597068D9" w14:textId="48009273" w:rsidR="00AC3052" w:rsidRPr="00FD0FAF" w:rsidRDefault="002E4DEF" w:rsidP="007B3071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0FAF">
        <w:rPr>
          <w:rFonts w:ascii="Times New Roman" w:hAnsi="Times New Roman" w:cs="Times New Roman"/>
          <w:sz w:val="28"/>
          <w:szCs w:val="28"/>
        </w:rPr>
        <w:t>Finanțarea</w:t>
      </w:r>
      <w:r w:rsidR="0047417A" w:rsidRPr="00FD0FAF">
        <w:rPr>
          <w:rFonts w:ascii="Times New Roman" w:hAnsi="Times New Roman" w:cs="Times New Roman"/>
          <w:sz w:val="28"/>
          <w:szCs w:val="28"/>
        </w:rPr>
        <w:t xml:space="preserve"> partidelor politice </w:t>
      </w:r>
      <w:r w:rsidRPr="00FD0FAF">
        <w:rPr>
          <w:rFonts w:ascii="Times New Roman" w:hAnsi="Times New Roman" w:cs="Times New Roman"/>
          <w:sz w:val="28"/>
          <w:szCs w:val="28"/>
        </w:rPr>
        <w:t>reprezintă finanțarea</w:t>
      </w:r>
      <w:r w:rsidR="0047417A" w:rsidRPr="00FD0FAF">
        <w:rPr>
          <w:rFonts w:ascii="Times New Roman" w:hAnsi="Times New Roman" w:cs="Times New Roman"/>
          <w:sz w:val="28"/>
          <w:szCs w:val="28"/>
        </w:rPr>
        <w:t xml:space="preserve"> directă </w:t>
      </w:r>
      <w:proofErr w:type="spellStart"/>
      <w:r w:rsidR="0047417A" w:rsidRPr="00FD0FAF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47417A" w:rsidRPr="00FD0FAF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47417A" w:rsidRPr="00FD0FAF">
        <w:rPr>
          <w:rFonts w:ascii="Times New Roman" w:hAnsi="Times New Roman" w:cs="Times New Roman"/>
          <w:sz w:val="28"/>
          <w:szCs w:val="28"/>
        </w:rPr>
        <w:t xml:space="preserve">sau indirectă, adică oferirea, alocarea sau transmiterea în beneficiul partidelor politice a mijloacelor financiare, materiale sau de alt tip de către stat, persoane fizice </w:t>
      </w:r>
      <w:proofErr w:type="spellStart"/>
      <w:r w:rsidR="0047417A" w:rsidRPr="00FD0FAF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47417A" w:rsidRPr="00FD0FAF">
        <w:rPr>
          <w:rFonts w:ascii="Times New Roman" w:hAnsi="Times New Roman" w:cs="Times New Roman"/>
          <w:sz w:val="28"/>
          <w:szCs w:val="28"/>
        </w:rPr>
        <w:t>/sau juridice</w:t>
      </w:r>
      <w:r w:rsidR="003C43C1" w:rsidRPr="00FD0FAF">
        <w:rPr>
          <w:rFonts w:ascii="Times New Roman" w:hAnsi="Times New Roman" w:cs="Times New Roman"/>
          <w:sz w:val="28"/>
          <w:szCs w:val="28"/>
        </w:rPr>
        <w:t>. C</w:t>
      </w:r>
      <w:r w:rsidR="0047417A" w:rsidRPr="00FD0FAF">
        <w:rPr>
          <w:rFonts w:ascii="Times New Roman" w:hAnsi="Times New Roman" w:cs="Times New Roman"/>
          <w:sz w:val="28"/>
          <w:szCs w:val="28"/>
        </w:rPr>
        <w:t>ampanie</w:t>
      </w:r>
      <w:r w:rsidR="003C43C1" w:rsidRPr="00FD0FAF">
        <w:rPr>
          <w:rFonts w:ascii="Times New Roman" w:hAnsi="Times New Roman" w:cs="Times New Roman"/>
          <w:sz w:val="28"/>
          <w:szCs w:val="28"/>
        </w:rPr>
        <w:t xml:space="preserve"> </w:t>
      </w:r>
      <w:r w:rsidR="0047417A" w:rsidRPr="00FD0FAF">
        <w:rPr>
          <w:rFonts w:ascii="Times New Roman" w:hAnsi="Times New Roman" w:cs="Times New Roman"/>
          <w:sz w:val="28"/>
          <w:szCs w:val="28"/>
        </w:rPr>
        <w:t xml:space="preserve">electorală – perioadă de activitate care se </w:t>
      </w:r>
      <w:r w:rsidR="00C83B9D" w:rsidRPr="00FD0FAF">
        <w:rPr>
          <w:rFonts w:ascii="Times New Roman" w:hAnsi="Times New Roman" w:cs="Times New Roman"/>
          <w:sz w:val="28"/>
          <w:szCs w:val="28"/>
        </w:rPr>
        <w:t>desfășoară</w:t>
      </w:r>
      <w:r w:rsidR="0047417A" w:rsidRPr="00FD0FAF">
        <w:rPr>
          <w:rFonts w:ascii="Times New Roman" w:hAnsi="Times New Roman" w:cs="Times New Roman"/>
          <w:sz w:val="28"/>
          <w:szCs w:val="28"/>
        </w:rPr>
        <w:t xml:space="preserve"> cu scopul de a-i determina pe alegători să-</w:t>
      </w:r>
      <w:proofErr w:type="spellStart"/>
      <w:r w:rsidR="0047417A" w:rsidRPr="00FD0FAF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47417A" w:rsidRPr="00FD0FAF">
        <w:rPr>
          <w:rFonts w:ascii="Times New Roman" w:hAnsi="Times New Roman" w:cs="Times New Roman"/>
          <w:sz w:val="28"/>
          <w:szCs w:val="28"/>
        </w:rPr>
        <w:t xml:space="preserve"> exprime voturile pentru alegerea unui sau altui concurent electoral </w:t>
      </w:r>
      <w:proofErr w:type="spellStart"/>
      <w:r w:rsidR="0047417A" w:rsidRPr="00FD0FAF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47417A" w:rsidRPr="00FD0FAF">
        <w:rPr>
          <w:rFonts w:ascii="Times New Roman" w:hAnsi="Times New Roman" w:cs="Times New Roman"/>
          <w:sz w:val="28"/>
          <w:szCs w:val="28"/>
        </w:rPr>
        <w:t xml:space="preserve"> care începe, pentru fiecare concurent electoral, la data înregistrării acestuia de către Comisia Electorală Centrală sau de consiliul electoral de </w:t>
      </w:r>
      <w:r w:rsidR="00C83B9D" w:rsidRPr="00FD0FAF">
        <w:rPr>
          <w:rFonts w:ascii="Times New Roman" w:hAnsi="Times New Roman" w:cs="Times New Roman"/>
          <w:sz w:val="28"/>
          <w:szCs w:val="28"/>
        </w:rPr>
        <w:t>circumscripție</w:t>
      </w:r>
      <w:r w:rsidR="0047417A" w:rsidRPr="00FD0F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17A" w:rsidRPr="00FD0FAF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47417A" w:rsidRPr="00FD0FAF">
        <w:rPr>
          <w:rFonts w:ascii="Times New Roman" w:hAnsi="Times New Roman" w:cs="Times New Roman"/>
          <w:sz w:val="28"/>
          <w:szCs w:val="28"/>
        </w:rPr>
        <w:t xml:space="preserve"> se încheie la data excluderii concurentului electoral din alegeri sau în ziua votării</w:t>
      </w:r>
      <w:r w:rsidR="003C43C1" w:rsidRPr="00FD0FAF">
        <w:rPr>
          <w:rFonts w:ascii="Times New Roman" w:hAnsi="Times New Roman" w:cs="Times New Roman"/>
          <w:sz w:val="28"/>
          <w:szCs w:val="28"/>
        </w:rPr>
        <w:t>.</w:t>
      </w:r>
    </w:p>
    <w:p w14:paraId="0AF54A2E" w14:textId="3B9C27FA" w:rsidR="00AC3052" w:rsidRPr="00383336" w:rsidRDefault="00AC3052" w:rsidP="007B3071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>În conformitate cu art. 27 alin. (1) și (2) din Legea nr. 294/2007 privind partidele politice</w:t>
      </w:r>
      <w:r w:rsidR="004946D6"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partidele politice au dreptul să primească anual finanțare de la bugetul de stat prin intermediul Comisiei Electorale Centrale. </w:t>
      </w:r>
      <w:r w:rsidRPr="00383336">
        <w:rPr>
          <w:rFonts w:ascii="Times New Roman" w:eastAsia="Calibri" w:hAnsi="Times New Roman" w:cs="Times New Roman"/>
          <w:sz w:val="28"/>
          <w:szCs w:val="28"/>
        </w:rPr>
        <w:t xml:space="preserve">Potrivit Legii bugetului de stat pentru anul 2021, </w:t>
      </w:r>
      <w:hyperlink r:id="rId13" w:history="1">
        <w:r w:rsidRPr="00383336">
          <w:rPr>
            <w:rFonts w:ascii="Times New Roman" w:eastAsia="Calibri" w:hAnsi="Times New Roman" w:cs="Times New Roman"/>
            <w:color w:val="000000"/>
            <w:sz w:val="28"/>
            <w:szCs w:val="28"/>
          </w:rPr>
          <w:t>nr. 258/2020</w:t>
        </w:r>
      </w:hyperlink>
      <w:r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383336">
        <w:rPr>
          <w:rFonts w:ascii="Times New Roman" w:eastAsia="Calibri" w:hAnsi="Times New Roman" w:cs="Times New Roman"/>
          <w:sz w:val="28"/>
          <w:szCs w:val="28"/>
        </w:rPr>
        <w:t xml:space="preserve"> au fost aprobate și distribuite în bugetul Comisiei Electorale Centrale alocații pentru finanțarea partidelor politice în sumă de </w:t>
      </w:r>
      <w:r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>34 150 500,00 lei</w:t>
      </w:r>
      <w:r w:rsidRPr="0038333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2B8D3C76" w14:textId="3ED32057" w:rsidR="00256FAA" w:rsidRPr="00256FAA" w:rsidRDefault="00FF5F35" w:rsidP="004946D6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Potrivit </w:t>
      </w:r>
      <w:r w:rsidR="005B3D41"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art.30 alin.(1) din Legea </w:t>
      </w:r>
      <w:r w:rsidR="004946D6"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>nr. 294/2007 privind partidele politice o</w:t>
      </w:r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rganul independent ce asigură supravegherea </w:t>
      </w:r>
      <w:proofErr w:type="spellStart"/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>şi</w:t>
      </w:r>
      <w:proofErr w:type="spellEnd"/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controlul </w:t>
      </w:r>
      <w:r w:rsidR="00C83B9D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>finanțării</w:t>
      </w:r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partidelor politice este Comisia Electorală Centrală, constituită </w:t>
      </w:r>
      <w:proofErr w:type="spellStart"/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>şi</w:t>
      </w:r>
      <w:proofErr w:type="spellEnd"/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abilitată cu </w:t>
      </w:r>
      <w:r w:rsidR="00C83B9D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>atribuții</w:t>
      </w:r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conform Codului electoral </w:t>
      </w:r>
      <w:proofErr w:type="spellStart"/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>şi</w:t>
      </w:r>
      <w:proofErr w:type="spellEnd"/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prevederilor </w:t>
      </w:r>
      <w:r w:rsidR="00152FFA" w:rsidRPr="00383336">
        <w:rPr>
          <w:rFonts w:ascii="Times New Roman" w:eastAsia="Calibri" w:hAnsi="Times New Roman" w:cs="Times New Roman"/>
          <w:color w:val="000000"/>
          <w:sz w:val="28"/>
          <w:szCs w:val="28"/>
        </w:rPr>
        <w:t>privind partidele politice</w:t>
      </w:r>
      <w:r w:rsidR="00256FAA" w:rsidRPr="00256FA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 w:rsidR="00AC32F8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Alineatul (4) al acestui articol </w:t>
      </w:r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stabilește </w:t>
      </w:r>
      <w:r w:rsidR="00AC32F8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că </w:t>
      </w:r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Comisia Electorală Centrală prezintă anual, în </w:t>
      </w:r>
      <w:r w:rsidR="004F49C6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>fața</w:t>
      </w:r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Parlamentului, </w:t>
      </w:r>
      <w:proofErr w:type="spellStart"/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>p</w:t>
      </w:r>
      <w:bookmarkStart w:id="0" w:name="_GoBack"/>
      <w:bookmarkEnd w:id="0"/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>înă</w:t>
      </w:r>
      <w:proofErr w:type="spellEnd"/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la data de 1 iunie, un raport privind </w:t>
      </w:r>
      <w:r w:rsidR="004F49C6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>finanțarea</w:t>
      </w:r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partidelor politice </w:t>
      </w:r>
      <w:proofErr w:type="spellStart"/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>şi</w:t>
      </w:r>
      <w:proofErr w:type="spellEnd"/>
      <w:r w:rsidR="00152FFA" w:rsidRPr="0038333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 campaniilor electorale</w:t>
      </w:r>
    </w:p>
    <w:p w14:paraId="46FE390F" w14:textId="7CD8988B" w:rsidR="00F60D7A" w:rsidRPr="00F60D7A" w:rsidRDefault="00F60D7A" w:rsidP="007B3071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0D7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Prin prezentul raport Comisia Electorală Centrală face cunoscut nivelul de realizare a activităților și atribuțiilor în domeniul finanțării partidelor politice </w:t>
      </w:r>
      <w:proofErr w:type="spellStart"/>
      <w:r w:rsidRPr="00F60D7A">
        <w:rPr>
          <w:rFonts w:ascii="Times New Roman" w:eastAsia="Calibri" w:hAnsi="Times New Roman" w:cs="Times New Roman"/>
          <w:color w:val="000000"/>
          <w:sz w:val="28"/>
          <w:szCs w:val="28"/>
        </w:rPr>
        <w:t>şi</w:t>
      </w:r>
      <w:proofErr w:type="spellEnd"/>
      <w:r w:rsidRPr="00F60D7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 campaniilor electorale pe parcursul perioadelor de raportare ale anului 2021.</w:t>
      </w:r>
    </w:p>
    <w:p w14:paraId="5D2C42E1" w14:textId="7EFC4EF7" w:rsidR="00700D7E" w:rsidRPr="00FD0FAF" w:rsidRDefault="00C27FA6" w:rsidP="007B3071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0D7A">
        <w:rPr>
          <w:rFonts w:ascii="Times New Roman" w:eastAsia="Calibri" w:hAnsi="Times New Roman" w:cs="Times New Roman"/>
          <w:color w:val="000000"/>
          <w:sz w:val="28"/>
          <w:szCs w:val="28"/>
        </w:rPr>
        <w:t>În data de 16 iunie 2022 Comisia juridica, numiri si imunități a examinat Ra</w:t>
      </w:r>
      <w:r w:rsidR="00B2324E" w:rsidRPr="00F60D7A">
        <w:rPr>
          <w:rFonts w:ascii="Times New Roman" w:eastAsia="Calibri" w:hAnsi="Times New Roman" w:cs="Times New Roman"/>
          <w:color w:val="000000"/>
          <w:sz w:val="28"/>
          <w:szCs w:val="28"/>
        </w:rPr>
        <w:t>portul</w:t>
      </w:r>
      <w:r w:rsidR="00FC26C6" w:rsidRPr="00F60D7A">
        <w:rPr>
          <w:rFonts w:ascii="Times New Roman" w:hAnsi="Times New Roman" w:cs="Times New Roman"/>
          <w:sz w:val="28"/>
          <w:szCs w:val="28"/>
        </w:rPr>
        <w:t xml:space="preserve"> Comisiei Electorale Centrale pentru anul 2021 privind finanțarea partidelor</w:t>
      </w:r>
      <w:r w:rsidR="00FC26C6" w:rsidRPr="00FD0FAF">
        <w:rPr>
          <w:rFonts w:ascii="Times New Roman" w:hAnsi="Times New Roman" w:cs="Times New Roman"/>
          <w:sz w:val="28"/>
          <w:szCs w:val="28"/>
        </w:rPr>
        <w:t xml:space="preserve"> politice și a campaniilor</w:t>
      </w:r>
      <w:r w:rsidR="001211D5" w:rsidRPr="00FD0FAF">
        <w:rPr>
          <w:rFonts w:ascii="Times New Roman" w:hAnsi="Times New Roman" w:cs="Times New Roman"/>
          <w:sz w:val="28"/>
          <w:szCs w:val="28"/>
        </w:rPr>
        <w:t xml:space="preserve"> electorale</w:t>
      </w:r>
      <w:r w:rsidR="00FC26C6" w:rsidRPr="00FD0FAF">
        <w:rPr>
          <w:rFonts w:ascii="Times New Roman" w:hAnsi="Times New Roman" w:cs="Times New Roman"/>
          <w:sz w:val="28"/>
          <w:szCs w:val="28"/>
        </w:rPr>
        <w:t xml:space="preserve"> în ședință plenară</w:t>
      </w:r>
      <w:r w:rsidR="00EA2481" w:rsidRPr="00FD0FAF">
        <w:rPr>
          <w:rFonts w:ascii="Times New Roman" w:hAnsi="Times New Roman" w:cs="Times New Roman"/>
          <w:sz w:val="28"/>
          <w:szCs w:val="28"/>
        </w:rPr>
        <w:t xml:space="preserve"> și a propus examinarea lui în ședința plenara a Parlamentului. </w:t>
      </w:r>
    </w:p>
    <w:p w14:paraId="7ED26C07" w14:textId="439A4A3E" w:rsidR="00040021" w:rsidRDefault="001211D5" w:rsidP="007B3071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Raportul </w:t>
      </w:r>
      <w:r w:rsidR="00700D7E" w:rsidRPr="007E4498">
        <w:rPr>
          <w:rFonts w:ascii="Times New Roman" w:hAnsi="Times New Roman" w:cs="Times New Roman"/>
          <w:sz w:val="28"/>
          <w:szCs w:val="28"/>
        </w:rPr>
        <w:t xml:space="preserve">Comisiei Electorale Centrale pentru anul 2021 privind finanțarea partidelor politice și a campaniilor </w:t>
      </w:r>
      <w:r w:rsidR="00700D7E">
        <w:rPr>
          <w:rFonts w:ascii="Times New Roman" w:hAnsi="Times New Roman" w:cs="Times New Roman"/>
          <w:sz w:val="28"/>
          <w:szCs w:val="28"/>
        </w:rPr>
        <w:t xml:space="preserve">electorale este publicat pe pagina web oficială a </w:t>
      </w:r>
      <w:r w:rsidR="00700D7E" w:rsidRPr="007E4498">
        <w:rPr>
          <w:rFonts w:ascii="Times New Roman" w:hAnsi="Times New Roman" w:cs="Times New Roman"/>
          <w:sz w:val="28"/>
          <w:szCs w:val="28"/>
        </w:rPr>
        <w:t>Comisiei Electorale Centrale</w:t>
      </w:r>
      <w:r w:rsidR="00700D7E">
        <w:rPr>
          <w:rFonts w:ascii="Times New Roman" w:hAnsi="Times New Roman" w:cs="Times New Roman"/>
          <w:sz w:val="28"/>
          <w:szCs w:val="28"/>
        </w:rPr>
        <w:t xml:space="preserve"> și </w:t>
      </w:r>
      <w:r w:rsidR="007B30EA">
        <w:rPr>
          <w:rFonts w:ascii="Times New Roman" w:hAnsi="Times New Roman" w:cs="Times New Roman"/>
          <w:sz w:val="28"/>
          <w:szCs w:val="28"/>
        </w:rPr>
        <w:t xml:space="preserve">pe pagina web oficială </w:t>
      </w:r>
      <w:r w:rsidR="00700D7E">
        <w:rPr>
          <w:rFonts w:ascii="Times New Roman" w:hAnsi="Times New Roman" w:cs="Times New Roman"/>
          <w:sz w:val="28"/>
          <w:szCs w:val="28"/>
        </w:rPr>
        <w:t>a Parlamentului.</w:t>
      </w:r>
    </w:p>
    <w:p w14:paraId="0E177FD7" w14:textId="111EF5CE" w:rsidR="005021B5" w:rsidRDefault="005021B5" w:rsidP="007B30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BC8AC09" w14:textId="77777777" w:rsidR="007B30EA" w:rsidRDefault="007B30EA" w:rsidP="007B30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8CD6E81" w14:textId="5F0CEE1C" w:rsidR="00040021" w:rsidRDefault="00040021" w:rsidP="0004002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Deputat:</w:t>
      </w:r>
      <w:permEnd w:id="676736867"/>
    </w:p>
    <w:sectPr w:rsidR="00040021" w:rsidSect="00A04894">
      <w:type w:val="continuous"/>
      <w:pgSz w:w="11906" w:h="16838" w:code="9"/>
      <w:pgMar w:top="1134" w:right="851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849AC" w14:textId="77777777" w:rsidR="00BB5B6D" w:rsidRPr="00150C8A" w:rsidRDefault="00BB5B6D" w:rsidP="00764062">
      <w:r w:rsidRPr="00150C8A">
        <w:separator/>
      </w:r>
    </w:p>
  </w:endnote>
  <w:endnote w:type="continuationSeparator" w:id="0">
    <w:p w14:paraId="786357AA" w14:textId="77777777" w:rsidR="00BB5B6D" w:rsidRPr="00150C8A" w:rsidRDefault="00BB5B6D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91BAC" w14:textId="41CF7F23" w:rsidR="007C7A42" w:rsidRPr="00416C17" w:rsidRDefault="00945248" w:rsidP="007C7A42">
    <w:pPr>
      <w:pStyle w:val="Subsol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33DC8BE" wp14:editId="55E809DE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E7FCB3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0679995" w14:textId="26D6FF68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7458B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17BCBF5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7C6E0" w14:textId="77777777" w:rsidR="00BB5B6D" w:rsidRPr="00150C8A" w:rsidRDefault="00BB5B6D" w:rsidP="00764062">
      <w:r w:rsidRPr="00150C8A">
        <w:separator/>
      </w:r>
    </w:p>
  </w:footnote>
  <w:footnote w:type="continuationSeparator" w:id="0">
    <w:p w14:paraId="55E8FE00" w14:textId="77777777" w:rsidR="00BB5B6D" w:rsidRPr="00150C8A" w:rsidRDefault="00BB5B6D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6C294" w14:textId="77777777" w:rsidR="00402A12" w:rsidRPr="00764062" w:rsidRDefault="00764062" w:rsidP="00764062">
    <w:pPr>
      <w:pStyle w:val="Antet"/>
    </w:pPr>
    <w:r>
      <w:rPr>
        <w:noProof/>
      </w:rPr>
      <w:drawing>
        <wp:anchor distT="0" distB="0" distL="114300" distR="114300" simplePos="0" relativeHeight="251671552" behindDoc="0" locked="0" layoutInCell="1" allowOverlap="1" wp14:anchorId="6A5DCCAA" wp14:editId="2B8187A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9FE"/>
    <w:multiLevelType w:val="hybridMultilevel"/>
    <w:tmpl w:val="6BE2545A"/>
    <w:lvl w:ilvl="0" w:tplc="085AB9C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91E15F3"/>
    <w:multiLevelType w:val="hybridMultilevel"/>
    <w:tmpl w:val="50B6E810"/>
    <w:lvl w:ilvl="0" w:tplc="692296DE">
      <w:start w:val="1"/>
      <w:numFmt w:val="decimal"/>
      <w:lvlText w:val="%1."/>
      <w:lvlJc w:val="left"/>
      <w:pPr>
        <w:ind w:left="1623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DFIcxLD4/sp1haOeL1+VtbucnveRz4f/gNlHEbDQXy9ng7Dl0ivrn2LScOvOBHh/LVeUi6EZkreVrKx8UMNg3Q==" w:salt="6XgzxG0I+s2Ii7bAAcZla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40021"/>
    <w:rsid w:val="00044181"/>
    <w:rsid w:val="000846BC"/>
    <w:rsid w:val="0008799A"/>
    <w:rsid w:val="000F1809"/>
    <w:rsid w:val="0010270F"/>
    <w:rsid w:val="00116FB6"/>
    <w:rsid w:val="00117A96"/>
    <w:rsid w:val="001211D5"/>
    <w:rsid w:val="00136EBA"/>
    <w:rsid w:val="00150C8A"/>
    <w:rsid w:val="00152FFA"/>
    <w:rsid w:val="001813BF"/>
    <w:rsid w:val="001B1B0B"/>
    <w:rsid w:val="00256FAA"/>
    <w:rsid w:val="00292A2A"/>
    <w:rsid w:val="002C68A5"/>
    <w:rsid w:val="002E4DEF"/>
    <w:rsid w:val="0030625D"/>
    <w:rsid w:val="003341D8"/>
    <w:rsid w:val="00347895"/>
    <w:rsid w:val="00383336"/>
    <w:rsid w:val="003948F8"/>
    <w:rsid w:val="003C1380"/>
    <w:rsid w:val="003C43C1"/>
    <w:rsid w:val="003E3923"/>
    <w:rsid w:val="003F6102"/>
    <w:rsid w:val="00400697"/>
    <w:rsid w:val="00401E78"/>
    <w:rsid w:val="00402A12"/>
    <w:rsid w:val="0040574B"/>
    <w:rsid w:val="00416A3F"/>
    <w:rsid w:val="00416C17"/>
    <w:rsid w:val="004641A6"/>
    <w:rsid w:val="0047417A"/>
    <w:rsid w:val="00475CD7"/>
    <w:rsid w:val="004946D6"/>
    <w:rsid w:val="004C7DAA"/>
    <w:rsid w:val="004F49C6"/>
    <w:rsid w:val="005021B5"/>
    <w:rsid w:val="00521F95"/>
    <w:rsid w:val="00530B23"/>
    <w:rsid w:val="005B30B5"/>
    <w:rsid w:val="005B3D41"/>
    <w:rsid w:val="005D6280"/>
    <w:rsid w:val="0060542C"/>
    <w:rsid w:val="00621349"/>
    <w:rsid w:val="0066558D"/>
    <w:rsid w:val="0068447D"/>
    <w:rsid w:val="006B5479"/>
    <w:rsid w:val="006C1B69"/>
    <w:rsid w:val="00700D7E"/>
    <w:rsid w:val="00717B4E"/>
    <w:rsid w:val="00731DFE"/>
    <w:rsid w:val="007322A3"/>
    <w:rsid w:val="00732652"/>
    <w:rsid w:val="007458BF"/>
    <w:rsid w:val="00764062"/>
    <w:rsid w:val="0076676E"/>
    <w:rsid w:val="00773948"/>
    <w:rsid w:val="007762CF"/>
    <w:rsid w:val="007B3071"/>
    <w:rsid w:val="007B30EA"/>
    <w:rsid w:val="007C7A42"/>
    <w:rsid w:val="0080031B"/>
    <w:rsid w:val="008123BE"/>
    <w:rsid w:val="00856BDC"/>
    <w:rsid w:val="008B4E7A"/>
    <w:rsid w:val="009072B4"/>
    <w:rsid w:val="00945248"/>
    <w:rsid w:val="009845B0"/>
    <w:rsid w:val="009A0925"/>
    <w:rsid w:val="009A621E"/>
    <w:rsid w:val="009C3D34"/>
    <w:rsid w:val="00A04894"/>
    <w:rsid w:val="00A11AC2"/>
    <w:rsid w:val="00A1256D"/>
    <w:rsid w:val="00A13FF5"/>
    <w:rsid w:val="00A653FF"/>
    <w:rsid w:val="00A804FA"/>
    <w:rsid w:val="00AC3052"/>
    <w:rsid w:val="00AC32F8"/>
    <w:rsid w:val="00AC5B3E"/>
    <w:rsid w:val="00AD66D2"/>
    <w:rsid w:val="00B02E8A"/>
    <w:rsid w:val="00B06445"/>
    <w:rsid w:val="00B2324E"/>
    <w:rsid w:val="00B26597"/>
    <w:rsid w:val="00B4091E"/>
    <w:rsid w:val="00B82575"/>
    <w:rsid w:val="00B83C49"/>
    <w:rsid w:val="00B876B0"/>
    <w:rsid w:val="00BB5B6D"/>
    <w:rsid w:val="00BC41FF"/>
    <w:rsid w:val="00BE0744"/>
    <w:rsid w:val="00BF2ED1"/>
    <w:rsid w:val="00C14D92"/>
    <w:rsid w:val="00C17B63"/>
    <w:rsid w:val="00C27FA6"/>
    <w:rsid w:val="00C45BC1"/>
    <w:rsid w:val="00C544A9"/>
    <w:rsid w:val="00C83B9D"/>
    <w:rsid w:val="00CA4C3C"/>
    <w:rsid w:val="00CE6671"/>
    <w:rsid w:val="00CE668D"/>
    <w:rsid w:val="00CF4BA5"/>
    <w:rsid w:val="00D341A9"/>
    <w:rsid w:val="00D37E13"/>
    <w:rsid w:val="00D63C28"/>
    <w:rsid w:val="00D76E2D"/>
    <w:rsid w:val="00D872E8"/>
    <w:rsid w:val="00DA5167"/>
    <w:rsid w:val="00DB6060"/>
    <w:rsid w:val="00DD18DF"/>
    <w:rsid w:val="00DF182F"/>
    <w:rsid w:val="00E25582"/>
    <w:rsid w:val="00E36C41"/>
    <w:rsid w:val="00E67414"/>
    <w:rsid w:val="00E903A8"/>
    <w:rsid w:val="00EA0B89"/>
    <w:rsid w:val="00EA2481"/>
    <w:rsid w:val="00EB2985"/>
    <w:rsid w:val="00EB355E"/>
    <w:rsid w:val="00EE2190"/>
    <w:rsid w:val="00EE7413"/>
    <w:rsid w:val="00F172D2"/>
    <w:rsid w:val="00F26B54"/>
    <w:rsid w:val="00F35E58"/>
    <w:rsid w:val="00F404FA"/>
    <w:rsid w:val="00F52772"/>
    <w:rsid w:val="00F60D7A"/>
    <w:rsid w:val="00F66BDB"/>
    <w:rsid w:val="00F81FF1"/>
    <w:rsid w:val="00FA7177"/>
    <w:rsid w:val="00FB0C80"/>
    <w:rsid w:val="00FC26C6"/>
    <w:rsid w:val="00FD0FAF"/>
    <w:rsid w:val="00FF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30EFD"/>
  <w15:docId w15:val="{9316D6D2-8C93-4065-812B-CF037D5C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B83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83C49"/>
    <w:rPr>
      <w:rFonts w:ascii="Segoe UI" w:hAnsi="Segoe UI" w:cs="Segoe UI"/>
      <w:sz w:val="18"/>
      <w:szCs w:val="18"/>
      <w:lang w:val="ro-RO"/>
    </w:rPr>
  </w:style>
  <w:style w:type="paragraph" w:styleId="Frspaiere">
    <w:name w:val="No Spacing"/>
    <w:uiPriority w:val="1"/>
    <w:qFormat/>
    <w:locked/>
    <w:rsid w:val="00DD18D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locked/>
    <w:rsid w:val="00256FAA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locked/>
    <w:rsid w:val="00256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lex:LPLP20161216279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F3561-76E5-42CA-A5E9-3767EC22EA86}"/>
</file>

<file path=customXml/itemProps2.xml><?xml version="1.0" encoding="utf-8"?>
<ds:datastoreItem xmlns:ds="http://schemas.openxmlformats.org/officeDocument/2006/customXml" ds:itemID="{BB172921-D7B1-41DC-8BC3-3347378944F2}"/>
</file>

<file path=customXml/itemProps3.xml><?xml version="1.0" encoding="utf-8"?>
<ds:datastoreItem xmlns:ds="http://schemas.openxmlformats.org/officeDocument/2006/customXml" ds:itemID="{98F04B92-E394-4F42-ACDD-B27C7C6D17F6}"/>
</file>

<file path=customXml/itemProps4.xml><?xml version="1.0" encoding="utf-8"?>
<ds:datastoreItem xmlns:ds="http://schemas.openxmlformats.org/officeDocument/2006/customXml" ds:itemID="{0961C702-38E0-4386-A9A0-7E01DE185E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671</Words>
  <Characters>3898</Characters>
  <Application>Microsoft Office Word</Application>
  <DocSecurity>8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52.2022.ro</vt:lpstr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246.2022.ro</dc:title>
  <dc:creator>Sorin</dc:creator>
  <cp:lastModifiedBy>Victor Mocanu</cp:lastModifiedBy>
  <cp:revision>7</cp:revision>
  <cp:lastPrinted>2022-02-23T13:50:00Z</cp:lastPrinted>
  <dcterms:created xsi:type="dcterms:W3CDTF">2022-06-15T13:26:00Z</dcterms:created>
  <dcterms:modified xsi:type="dcterms:W3CDTF">2022-06-17T10:26:00Z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