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1705A1" w14:textId="77777777" w:rsidR="007C7A42" w:rsidRDefault="00AD66D2" w:rsidP="00B4091E">
      <w:pPr>
        <w:pStyle w:val="Titlustinga"/>
        <w:rPr>
          <w:noProof/>
          <w:lang w:val="en-US"/>
        </w:rPr>
        <w:sectPr w:rsidR="007C7A42" w:rsidSect="00416C17">
          <w:footerReference w:type="default" r:id="rId11"/>
          <w:headerReference w:type="first" r:id="rId12"/>
          <w:footerReference w:type="first" r:id="rId13"/>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val="en-US"/>
        </w:rPr>
        <mc:AlternateContent>
          <mc:Choice Requires="wps">
            <w:drawing>
              <wp:anchor distT="0" distB="0" distL="114300" distR="114300" simplePos="0" relativeHeight="251661312" behindDoc="0" locked="0" layoutInCell="1" allowOverlap="1" wp14:anchorId="5D8B282A" wp14:editId="3E90BBB5">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55A77412" w14:textId="77777777" w:rsidR="00C56AC6" w:rsidRDefault="00C56AC6" w:rsidP="00AD66D2">
                            <w:pPr>
                              <w:pStyle w:val="nr"/>
                              <w:spacing w:after="160"/>
                            </w:pPr>
                          </w:p>
                          <w:p w14:paraId="3D4D635E" w14:textId="14996949" w:rsidR="00C56AC6" w:rsidRDefault="00C56AC6" w:rsidP="00AD66D2">
                            <w:pPr>
                              <w:pStyle w:val="nr"/>
                              <w:spacing w:after="160"/>
                            </w:pPr>
                            <w:r>
                              <w:t>______</w:t>
                            </w:r>
                            <w:r w:rsidR="00AD66D2">
                              <w:t xml:space="preserve"> nr. </w:t>
                            </w:r>
                            <w:permStart w:id="1917715144" w:edGrp="everyone"/>
                            <w:r>
                              <w:t>______</w:t>
                            </w:r>
                          </w:p>
                          <w:p w14:paraId="77A34FB8" w14:textId="2ACA089E" w:rsidR="00AD66D2" w:rsidRDefault="00673F5A" w:rsidP="00AD66D2">
                            <w:pPr>
                              <w:pStyle w:val="nr"/>
                              <w:spacing w:after="160"/>
                            </w:pPr>
                            <w:r>
                              <w:t>_____________________</w:t>
                            </w:r>
                            <w:permEnd w:id="1917715144"/>
                            <w:r w:rsidR="00AD66D2">
                              <w:t xml:space="preserve"> </w:t>
                            </w:r>
                          </w:p>
                          <w:p w14:paraId="4F362F44" w14:textId="1F345595" w:rsidR="00AD66D2" w:rsidRDefault="00AD66D2" w:rsidP="00AD66D2">
                            <w:pPr>
                              <w:pStyle w:val="nr"/>
                            </w:pPr>
                            <w:r>
                              <w:t xml:space="preserve"> </w:t>
                            </w:r>
                            <w:permStart w:id="908289669" w:edGrp="everyone"/>
                            <w:permEnd w:id="908289669"/>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8B282A"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55A77412" w14:textId="77777777" w:rsidR="00C56AC6" w:rsidRDefault="00C56AC6" w:rsidP="00AD66D2">
                      <w:pPr>
                        <w:pStyle w:val="nr"/>
                        <w:spacing w:after="160"/>
                      </w:pPr>
                    </w:p>
                    <w:p w14:paraId="3D4D635E" w14:textId="14996949" w:rsidR="00C56AC6" w:rsidRDefault="00C56AC6" w:rsidP="00AD66D2">
                      <w:pPr>
                        <w:pStyle w:val="nr"/>
                        <w:spacing w:after="160"/>
                      </w:pPr>
                      <w:r>
                        <w:t>______</w:t>
                      </w:r>
                      <w:r w:rsidR="00AD66D2">
                        <w:t xml:space="preserve"> nr. </w:t>
                      </w:r>
                      <w:permStart w:id="1917715144" w:edGrp="everyone"/>
                      <w:r>
                        <w:t>______</w:t>
                      </w:r>
                    </w:p>
                    <w:p w14:paraId="77A34FB8" w14:textId="2ACA089E" w:rsidR="00AD66D2" w:rsidRDefault="00673F5A" w:rsidP="00AD66D2">
                      <w:pPr>
                        <w:pStyle w:val="nr"/>
                        <w:spacing w:after="160"/>
                      </w:pPr>
                      <w:r>
                        <w:t>_____________________</w:t>
                      </w:r>
                      <w:permEnd w:id="1917715144"/>
                      <w:r w:rsidR="00AD66D2">
                        <w:t xml:space="preserve"> </w:t>
                      </w:r>
                    </w:p>
                    <w:p w14:paraId="4F362F44" w14:textId="1F345595" w:rsidR="00AD66D2" w:rsidRDefault="00AD66D2" w:rsidP="00AD66D2">
                      <w:pPr>
                        <w:pStyle w:val="nr"/>
                      </w:pPr>
                      <w:r>
                        <w:t xml:space="preserve"> </w:t>
                      </w:r>
                      <w:permStart w:id="908289669" w:edGrp="everyone"/>
                      <w:permEnd w:id="908289669"/>
                      <w:r>
                        <w:t xml:space="preserve"> </w:t>
                      </w: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14:paraId="1AC9AF12" w14:textId="77777777" w:rsidR="00982AB1" w:rsidRDefault="00982AB1" w:rsidP="00982AB1">
      <w:pPr>
        <w:spacing w:after="0" w:line="276" w:lineRule="auto"/>
        <w:ind w:left="0" w:firstLine="567"/>
        <w:jc w:val="right"/>
        <w:rPr>
          <w:b/>
          <w:sz w:val="28"/>
          <w:szCs w:val="28"/>
        </w:rPr>
      </w:pPr>
      <w:bookmarkStart w:id="0" w:name="_Hlk87880846"/>
      <w:permStart w:id="353706593" w:edGrp="everyone"/>
    </w:p>
    <w:p w14:paraId="7141FF7E" w14:textId="7F487BFE" w:rsidR="00982AB1" w:rsidRPr="00087837" w:rsidRDefault="00982AB1" w:rsidP="00982AB1">
      <w:pPr>
        <w:spacing w:after="0" w:line="276" w:lineRule="auto"/>
        <w:ind w:left="0" w:firstLine="567"/>
        <w:jc w:val="right"/>
        <w:rPr>
          <w:b/>
          <w:sz w:val="28"/>
          <w:szCs w:val="26"/>
        </w:rPr>
      </w:pPr>
      <w:r w:rsidRPr="00087837">
        <w:rPr>
          <w:b/>
          <w:sz w:val="28"/>
          <w:szCs w:val="26"/>
        </w:rPr>
        <w:t xml:space="preserve">Biroului permanent </w:t>
      </w:r>
    </w:p>
    <w:p w14:paraId="0BF371F3" w14:textId="77777777" w:rsidR="00982AB1" w:rsidRPr="00087837" w:rsidRDefault="00982AB1" w:rsidP="00982AB1">
      <w:pPr>
        <w:spacing w:after="0" w:line="276" w:lineRule="auto"/>
        <w:ind w:left="0" w:firstLine="567"/>
        <w:jc w:val="right"/>
        <w:rPr>
          <w:b/>
          <w:sz w:val="28"/>
          <w:szCs w:val="26"/>
        </w:rPr>
      </w:pPr>
      <w:r w:rsidRPr="00087837">
        <w:rPr>
          <w:b/>
          <w:sz w:val="28"/>
          <w:szCs w:val="26"/>
        </w:rPr>
        <w:t>al Parlamentului Republicii Moldova</w:t>
      </w:r>
    </w:p>
    <w:p w14:paraId="15671D6B" w14:textId="77777777" w:rsidR="00982AB1" w:rsidRPr="00087837" w:rsidRDefault="00982AB1" w:rsidP="00982AB1">
      <w:pPr>
        <w:spacing w:after="0" w:line="276" w:lineRule="auto"/>
        <w:ind w:left="0" w:firstLine="567"/>
        <w:jc w:val="right"/>
        <w:rPr>
          <w:b/>
          <w:sz w:val="28"/>
          <w:szCs w:val="26"/>
        </w:rPr>
      </w:pPr>
    </w:p>
    <w:p w14:paraId="2FE056CE" w14:textId="77777777" w:rsidR="00982AB1" w:rsidRPr="00087837" w:rsidRDefault="00982AB1" w:rsidP="00982AB1">
      <w:pPr>
        <w:spacing w:after="0" w:line="276" w:lineRule="auto"/>
        <w:ind w:left="0" w:firstLine="567"/>
        <w:jc w:val="right"/>
        <w:rPr>
          <w:b/>
          <w:sz w:val="28"/>
          <w:szCs w:val="26"/>
        </w:rPr>
      </w:pPr>
    </w:p>
    <w:p w14:paraId="05722E03" w14:textId="559236F5" w:rsidR="00673F5A" w:rsidRPr="00087837" w:rsidRDefault="00982AB1" w:rsidP="00982AB1">
      <w:pPr>
        <w:spacing w:after="0" w:line="276" w:lineRule="auto"/>
        <w:ind w:left="0" w:firstLine="567"/>
        <w:jc w:val="both"/>
        <w:rPr>
          <w:i/>
          <w:iCs/>
          <w:sz w:val="28"/>
          <w:szCs w:val="26"/>
        </w:rPr>
      </w:pPr>
      <w:r w:rsidRPr="00087837">
        <w:rPr>
          <w:sz w:val="28"/>
          <w:szCs w:val="26"/>
        </w:rPr>
        <w:t xml:space="preserve">În temeiul articolului 73 din Constituția Republicii Moldova și articolului 47 din Regulamentul Parlamentului, se înaintează cu titlu de inițiativă legislativă proiectul de </w:t>
      </w:r>
      <w:r w:rsidR="00F83602" w:rsidRPr="00087837">
        <w:rPr>
          <w:sz w:val="28"/>
          <w:szCs w:val="26"/>
        </w:rPr>
        <w:t>hot</w:t>
      </w:r>
      <w:proofErr w:type="spellStart"/>
      <w:r w:rsidR="00F83602" w:rsidRPr="00087837">
        <w:rPr>
          <w:sz w:val="28"/>
          <w:szCs w:val="26"/>
          <w:lang w:val="ro-MD"/>
        </w:rPr>
        <w:t>ărâre</w:t>
      </w:r>
      <w:proofErr w:type="spellEnd"/>
      <w:r w:rsidRPr="00087837">
        <w:rPr>
          <w:sz w:val="28"/>
          <w:szCs w:val="26"/>
        </w:rPr>
        <w:t xml:space="preserve"> </w:t>
      </w:r>
      <w:r w:rsidR="007F18FE" w:rsidRPr="00087837">
        <w:rPr>
          <w:sz w:val="28"/>
          <w:szCs w:val="26"/>
        </w:rPr>
        <w:t xml:space="preserve">pentru </w:t>
      </w:r>
      <w:r w:rsidR="00F83602" w:rsidRPr="00087837">
        <w:rPr>
          <w:sz w:val="28"/>
          <w:szCs w:val="26"/>
        </w:rPr>
        <w:t xml:space="preserve">aprobarea </w:t>
      </w:r>
      <w:r w:rsidR="00F83602" w:rsidRPr="00087837">
        <w:rPr>
          <w:i/>
          <w:iCs/>
          <w:sz w:val="28"/>
          <w:szCs w:val="26"/>
        </w:rPr>
        <w:t>Declarației</w:t>
      </w:r>
      <w:r w:rsidR="00673F5A" w:rsidRPr="00087837">
        <w:rPr>
          <w:i/>
          <w:iCs/>
          <w:sz w:val="28"/>
          <w:szCs w:val="26"/>
        </w:rPr>
        <w:t xml:space="preserve"> Parlamentului Republicii Moldova cu privire la pledarea pentru stabilitate, pace și garanții ale suveranității și integrității teritoriale a statului Republica Moldova.</w:t>
      </w:r>
    </w:p>
    <w:p w14:paraId="589B1547" w14:textId="77777777" w:rsidR="00982AB1" w:rsidRPr="00087837" w:rsidRDefault="00982AB1" w:rsidP="00982AB1">
      <w:pPr>
        <w:spacing w:after="0" w:line="276" w:lineRule="auto"/>
        <w:ind w:left="0" w:firstLine="567"/>
        <w:jc w:val="both"/>
        <w:rPr>
          <w:sz w:val="28"/>
          <w:szCs w:val="26"/>
        </w:rPr>
      </w:pPr>
    </w:p>
    <w:p w14:paraId="508C1D95" w14:textId="77777777" w:rsidR="00982AB1" w:rsidRPr="00087837" w:rsidRDefault="00982AB1" w:rsidP="00982AB1">
      <w:pPr>
        <w:spacing w:after="0" w:line="276" w:lineRule="auto"/>
        <w:ind w:left="0" w:firstLine="567"/>
        <w:rPr>
          <w:sz w:val="28"/>
          <w:szCs w:val="26"/>
        </w:rPr>
      </w:pPr>
      <w:r w:rsidRPr="00087837">
        <w:rPr>
          <w:sz w:val="28"/>
          <w:szCs w:val="26"/>
        </w:rPr>
        <w:t xml:space="preserve">Anexă: </w:t>
      </w:r>
    </w:p>
    <w:p w14:paraId="2A57C056" w14:textId="2694F0EC" w:rsidR="00982AB1" w:rsidRDefault="00982AB1" w:rsidP="00982AB1">
      <w:pPr>
        <w:numPr>
          <w:ilvl w:val="1"/>
          <w:numId w:val="32"/>
        </w:numPr>
        <w:pBdr>
          <w:top w:val="nil"/>
          <w:left w:val="nil"/>
          <w:bottom w:val="nil"/>
          <w:right w:val="nil"/>
          <w:between w:val="nil"/>
        </w:pBdr>
        <w:tabs>
          <w:tab w:val="left" w:pos="1276"/>
          <w:tab w:val="left" w:pos="1418"/>
        </w:tabs>
        <w:spacing w:after="0" w:line="276" w:lineRule="auto"/>
        <w:ind w:left="0" w:firstLine="1134"/>
        <w:rPr>
          <w:color w:val="000000"/>
          <w:sz w:val="28"/>
          <w:szCs w:val="26"/>
        </w:rPr>
      </w:pPr>
      <w:r w:rsidRPr="00087837">
        <w:rPr>
          <w:color w:val="000000"/>
          <w:sz w:val="28"/>
          <w:szCs w:val="26"/>
        </w:rPr>
        <w:t xml:space="preserve">proiectul de </w:t>
      </w:r>
      <w:r w:rsidR="00302DA4">
        <w:rPr>
          <w:color w:val="000000"/>
          <w:sz w:val="28"/>
          <w:szCs w:val="26"/>
        </w:rPr>
        <w:t>hotărâre</w:t>
      </w:r>
      <w:r w:rsidRPr="00087837">
        <w:rPr>
          <w:color w:val="000000"/>
          <w:sz w:val="28"/>
          <w:szCs w:val="26"/>
        </w:rPr>
        <w:t>;</w:t>
      </w:r>
    </w:p>
    <w:p w14:paraId="3AEB428F" w14:textId="2138A3D8" w:rsidR="008D3B8C" w:rsidRPr="00087837" w:rsidRDefault="008D3B8C" w:rsidP="00982AB1">
      <w:pPr>
        <w:numPr>
          <w:ilvl w:val="1"/>
          <w:numId w:val="32"/>
        </w:numPr>
        <w:pBdr>
          <w:top w:val="nil"/>
          <w:left w:val="nil"/>
          <w:bottom w:val="nil"/>
          <w:right w:val="nil"/>
          <w:between w:val="nil"/>
        </w:pBdr>
        <w:tabs>
          <w:tab w:val="left" w:pos="1276"/>
          <w:tab w:val="left" w:pos="1418"/>
        </w:tabs>
        <w:spacing w:after="0" w:line="276" w:lineRule="auto"/>
        <w:ind w:left="0" w:firstLine="1134"/>
        <w:rPr>
          <w:color w:val="000000"/>
          <w:sz w:val="28"/>
          <w:szCs w:val="26"/>
        </w:rPr>
      </w:pPr>
      <w:r>
        <w:rPr>
          <w:color w:val="000000"/>
          <w:sz w:val="28"/>
          <w:szCs w:val="26"/>
        </w:rPr>
        <w:t>textul declarației;</w:t>
      </w:r>
      <w:bookmarkStart w:id="1" w:name="_GoBack"/>
      <w:bookmarkEnd w:id="1"/>
    </w:p>
    <w:p w14:paraId="037A699B" w14:textId="4222500C" w:rsidR="00982AB1" w:rsidRPr="00087837" w:rsidRDefault="00982AB1" w:rsidP="00982AB1">
      <w:pPr>
        <w:numPr>
          <w:ilvl w:val="1"/>
          <w:numId w:val="32"/>
        </w:numPr>
        <w:pBdr>
          <w:top w:val="nil"/>
          <w:left w:val="nil"/>
          <w:bottom w:val="nil"/>
          <w:right w:val="nil"/>
          <w:between w:val="nil"/>
        </w:pBdr>
        <w:tabs>
          <w:tab w:val="left" w:pos="1276"/>
          <w:tab w:val="left" w:pos="1418"/>
        </w:tabs>
        <w:spacing w:after="0" w:line="276" w:lineRule="auto"/>
        <w:ind w:left="0" w:firstLine="1134"/>
        <w:rPr>
          <w:color w:val="000000"/>
          <w:sz w:val="28"/>
          <w:szCs w:val="26"/>
        </w:rPr>
      </w:pPr>
      <w:r w:rsidRPr="00087837">
        <w:rPr>
          <w:color w:val="000000"/>
          <w:sz w:val="28"/>
          <w:szCs w:val="26"/>
        </w:rPr>
        <w:t>nota informativă.</w:t>
      </w:r>
    </w:p>
    <w:p w14:paraId="5B0739C5" w14:textId="6CE860C2" w:rsidR="00982AB1" w:rsidRPr="00087837" w:rsidRDefault="00982AB1" w:rsidP="00982AB1">
      <w:pPr>
        <w:pBdr>
          <w:top w:val="nil"/>
          <w:left w:val="nil"/>
          <w:bottom w:val="nil"/>
          <w:right w:val="nil"/>
          <w:between w:val="nil"/>
        </w:pBdr>
        <w:spacing w:after="0" w:line="276" w:lineRule="auto"/>
        <w:ind w:left="0" w:firstLine="567"/>
        <w:jc w:val="both"/>
        <w:rPr>
          <w:color w:val="000000"/>
          <w:sz w:val="28"/>
          <w:szCs w:val="26"/>
        </w:rPr>
      </w:pPr>
    </w:p>
    <w:p w14:paraId="29D4F4DA" w14:textId="69C22B21" w:rsidR="00982AB1" w:rsidRPr="00087837" w:rsidRDefault="004C02B7" w:rsidP="00982AB1">
      <w:pPr>
        <w:pBdr>
          <w:top w:val="nil"/>
          <w:left w:val="nil"/>
          <w:bottom w:val="nil"/>
          <w:right w:val="nil"/>
          <w:between w:val="nil"/>
        </w:pBdr>
        <w:spacing w:after="0" w:line="276" w:lineRule="auto"/>
        <w:ind w:left="0" w:firstLine="567"/>
        <w:jc w:val="right"/>
        <w:rPr>
          <w:color w:val="000000"/>
          <w:sz w:val="28"/>
          <w:szCs w:val="26"/>
        </w:rPr>
      </w:pPr>
      <w:sdt>
        <w:sdtPr>
          <w:rPr>
            <w:sz w:val="28"/>
            <w:szCs w:val="26"/>
          </w:rPr>
          <w:tag w:val="goog_rdk_0"/>
          <w:id w:val="-827597268"/>
        </w:sdtPr>
        <w:sdtEndPr/>
        <w:sdtContent>
          <w:r w:rsidR="00982AB1" w:rsidRPr="00087837">
            <w:rPr>
              <w:rFonts w:eastAsia="Times New Roman" w:cs="Times New Roman"/>
              <w:b/>
              <w:color w:val="000000"/>
              <w:sz w:val="28"/>
              <w:szCs w:val="26"/>
            </w:rPr>
            <w:t>Deputați în Parlament</w:t>
          </w:r>
        </w:sdtContent>
      </w:sdt>
    </w:p>
    <w:p w14:paraId="3F402723" w14:textId="77777777" w:rsidR="00982AB1" w:rsidRPr="00087837" w:rsidRDefault="00982AB1" w:rsidP="00982AB1">
      <w:pPr>
        <w:pBdr>
          <w:top w:val="nil"/>
          <w:left w:val="nil"/>
          <w:bottom w:val="nil"/>
          <w:right w:val="nil"/>
          <w:between w:val="nil"/>
        </w:pBdr>
        <w:spacing w:after="0" w:line="276" w:lineRule="auto"/>
        <w:ind w:left="0" w:firstLine="567"/>
        <w:jc w:val="both"/>
        <w:rPr>
          <w:color w:val="000000"/>
          <w:sz w:val="28"/>
          <w:szCs w:val="26"/>
        </w:rPr>
      </w:pPr>
    </w:p>
    <w:p w14:paraId="1B2A4B20" w14:textId="77777777" w:rsidR="00982AB1" w:rsidRPr="00982AB1" w:rsidRDefault="00982AB1" w:rsidP="00982AB1">
      <w:pPr>
        <w:pBdr>
          <w:top w:val="nil"/>
          <w:left w:val="nil"/>
          <w:bottom w:val="nil"/>
          <w:right w:val="nil"/>
          <w:between w:val="nil"/>
        </w:pBdr>
        <w:spacing w:after="0" w:line="276" w:lineRule="auto"/>
        <w:ind w:left="0" w:firstLine="567"/>
        <w:jc w:val="both"/>
        <w:rPr>
          <w:color w:val="000000"/>
          <w:sz w:val="26"/>
          <w:szCs w:val="26"/>
        </w:rPr>
      </w:pPr>
    </w:p>
    <w:p w14:paraId="4090C332" w14:textId="77777777" w:rsidR="00982AB1" w:rsidRPr="00982AB1" w:rsidRDefault="00982AB1" w:rsidP="00982AB1">
      <w:pPr>
        <w:pBdr>
          <w:top w:val="nil"/>
          <w:left w:val="nil"/>
          <w:bottom w:val="nil"/>
          <w:right w:val="nil"/>
          <w:between w:val="nil"/>
        </w:pBdr>
        <w:spacing w:after="0" w:line="276" w:lineRule="auto"/>
        <w:ind w:left="0" w:firstLine="567"/>
        <w:jc w:val="both"/>
        <w:rPr>
          <w:color w:val="000000"/>
          <w:sz w:val="26"/>
          <w:szCs w:val="26"/>
        </w:rPr>
      </w:pPr>
    </w:p>
    <w:p w14:paraId="0C9D3454" w14:textId="77777777" w:rsidR="00982AB1" w:rsidRPr="00982AB1" w:rsidRDefault="00982AB1" w:rsidP="00982AB1">
      <w:pPr>
        <w:pBdr>
          <w:top w:val="nil"/>
          <w:left w:val="nil"/>
          <w:bottom w:val="nil"/>
          <w:right w:val="nil"/>
          <w:between w:val="nil"/>
        </w:pBdr>
        <w:spacing w:after="0" w:line="276" w:lineRule="auto"/>
        <w:ind w:left="0" w:firstLine="567"/>
        <w:jc w:val="both"/>
        <w:rPr>
          <w:color w:val="000000"/>
          <w:sz w:val="26"/>
          <w:szCs w:val="26"/>
        </w:rPr>
      </w:pPr>
    </w:p>
    <w:p w14:paraId="05ED21DB" w14:textId="77777777" w:rsidR="00982AB1" w:rsidRPr="00982AB1" w:rsidRDefault="00982AB1" w:rsidP="00982AB1">
      <w:pPr>
        <w:pBdr>
          <w:top w:val="nil"/>
          <w:left w:val="nil"/>
          <w:bottom w:val="nil"/>
          <w:right w:val="nil"/>
          <w:between w:val="nil"/>
        </w:pBdr>
        <w:spacing w:after="0" w:line="276" w:lineRule="auto"/>
        <w:ind w:left="0" w:firstLine="567"/>
        <w:jc w:val="both"/>
        <w:rPr>
          <w:color w:val="000000"/>
          <w:sz w:val="26"/>
          <w:szCs w:val="26"/>
        </w:rPr>
      </w:pPr>
    </w:p>
    <w:p w14:paraId="75388FE5" w14:textId="77777777" w:rsidR="00982AB1" w:rsidRPr="00982AB1" w:rsidRDefault="00982AB1" w:rsidP="00982AB1">
      <w:pPr>
        <w:pBdr>
          <w:top w:val="nil"/>
          <w:left w:val="nil"/>
          <w:bottom w:val="nil"/>
          <w:right w:val="nil"/>
          <w:between w:val="nil"/>
        </w:pBdr>
        <w:spacing w:after="0" w:line="276" w:lineRule="auto"/>
        <w:ind w:left="0" w:firstLine="567"/>
        <w:jc w:val="both"/>
        <w:rPr>
          <w:color w:val="000000"/>
          <w:sz w:val="26"/>
          <w:szCs w:val="26"/>
        </w:rPr>
      </w:pPr>
    </w:p>
    <w:p w14:paraId="15F52D05" w14:textId="77777777" w:rsidR="00982AB1" w:rsidRPr="00982AB1" w:rsidRDefault="00982AB1" w:rsidP="00982AB1">
      <w:pPr>
        <w:pBdr>
          <w:top w:val="nil"/>
          <w:left w:val="nil"/>
          <w:bottom w:val="nil"/>
          <w:right w:val="nil"/>
          <w:between w:val="nil"/>
        </w:pBdr>
        <w:spacing w:after="0" w:line="276" w:lineRule="auto"/>
        <w:ind w:left="0" w:firstLine="567"/>
        <w:jc w:val="both"/>
        <w:rPr>
          <w:color w:val="000000"/>
          <w:sz w:val="26"/>
          <w:szCs w:val="26"/>
        </w:rPr>
      </w:pPr>
    </w:p>
    <w:p w14:paraId="79CCD0C9" w14:textId="33EC5DB3" w:rsidR="00982AB1" w:rsidRPr="00982AB1" w:rsidRDefault="00982AB1" w:rsidP="00982AB1">
      <w:pPr>
        <w:pBdr>
          <w:top w:val="nil"/>
          <w:left w:val="nil"/>
          <w:bottom w:val="nil"/>
          <w:right w:val="nil"/>
          <w:between w:val="nil"/>
        </w:pBdr>
        <w:spacing w:after="0" w:line="276" w:lineRule="auto"/>
        <w:ind w:left="0" w:firstLine="567"/>
        <w:jc w:val="both"/>
        <w:rPr>
          <w:color w:val="000000"/>
          <w:sz w:val="26"/>
          <w:szCs w:val="26"/>
        </w:rPr>
      </w:pPr>
    </w:p>
    <w:p w14:paraId="0DD36E4D" w14:textId="58FD8C52" w:rsidR="00982AB1" w:rsidRDefault="00982AB1" w:rsidP="00982AB1">
      <w:pPr>
        <w:pBdr>
          <w:top w:val="nil"/>
          <w:left w:val="nil"/>
          <w:bottom w:val="nil"/>
          <w:right w:val="nil"/>
          <w:between w:val="nil"/>
        </w:pBdr>
        <w:spacing w:after="0" w:line="276" w:lineRule="auto"/>
        <w:ind w:left="0" w:firstLine="567"/>
        <w:jc w:val="both"/>
        <w:rPr>
          <w:color w:val="000000"/>
          <w:sz w:val="26"/>
          <w:szCs w:val="26"/>
        </w:rPr>
      </w:pPr>
    </w:p>
    <w:p w14:paraId="11FCFEE2" w14:textId="31CAD674" w:rsidR="00982AB1" w:rsidRDefault="00982AB1" w:rsidP="00982AB1">
      <w:pPr>
        <w:pBdr>
          <w:top w:val="nil"/>
          <w:left w:val="nil"/>
          <w:bottom w:val="nil"/>
          <w:right w:val="nil"/>
          <w:between w:val="nil"/>
        </w:pBdr>
        <w:spacing w:after="0" w:line="276" w:lineRule="auto"/>
        <w:ind w:left="0" w:firstLine="567"/>
        <w:jc w:val="both"/>
        <w:rPr>
          <w:color w:val="000000"/>
          <w:sz w:val="26"/>
          <w:szCs w:val="26"/>
        </w:rPr>
      </w:pPr>
    </w:p>
    <w:p w14:paraId="4D91FC60" w14:textId="748BDFB7" w:rsidR="00982AB1" w:rsidRDefault="00982AB1" w:rsidP="00982AB1">
      <w:pPr>
        <w:pBdr>
          <w:top w:val="nil"/>
          <w:left w:val="nil"/>
          <w:bottom w:val="nil"/>
          <w:right w:val="nil"/>
          <w:between w:val="nil"/>
        </w:pBdr>
        <w:spacing w:after="0" w:line="276" w:lineRule="auto"/>
        <w:ind w:left="0" w:firstLine="567"/>
        <w:jc w:val="both"/>
        <w:rPr>
          <w:color w:val="000000"/>
          <w:sz w:val="26"/>
          <w:szCs w:val="26"/>
        </w:rPr>
      </w:pPr>
    </w:p>
    <w:p w14:paraId="35125E73" w14:textId="77777777" w:rsidR="00982AB1" w:rsidRPr="00982AB1" w:rsidRDefault="00982AB1" w:rsidP="00982AB1">
      <w:pPr>
        <w:pBdr>
          <w:top w:val="nil"/>
          <w:left w:val="nil"/>
          <w:bottom w:val="nil"/>
          <w:right w:val="nil"/>
          <w:between w:val="nil"/>
        </w:pBdr>
        <w:spacing w:after="0" w:line="276" w:lineRule="auto"/>
        <w:ind w:left="0" w:firstLine="567"/>
        <w:jc w:val="both"/>
        <w:rPr>
          <w:color w:val="000000"/>
          <w:sz w:val="26"/>
          <w:szCs w:val="26"/>
        </w:rPr>
      </w:pPr>
    </w:p>
    <w:p w14:paraId="13BB3739" w14:textId="10425476" w:rsidR="00982AB1" w:rsidRPr="00982AB1" w:rsidRDefault="00982AB1" w:rsidP="00982AB1">
      <w:pPr>
        <w:pBdr>
          <w:top w:val="nil"/>
          <w:left w:val="nil"/>
          <w:bottom w:val="nil"/>
          <w:right w:val="nil"/>
          <w:between w:val="nil"/>
        </w:pBdr>
        <w:spacing w:after="0" w:line="276" w:lineRule="auto"/>
        <w:ind w:left="0" w:firstLine="567"/>
        <w:jc w:val="both"/>
        <w:rPr>
          <w:color w:val="000000"/>
          <w:sz w:val="26"/>
          <w:szCs w:val="26"/>
        </w:rPr>
      </w:pPr>
    </w:p>
    <w:p w14:paraId="5BAEF9AC" w14:textId="62AD2E46" w:rsidR="00982AB1" w:rsidRPr="00982AB1" w:rsidRDefault="00982AB1" w:rsidP="00982AB1">
      <w:pPr>
        <w:pBdr>
          <w:top w:val="nil"/>
          <w:left w:val="nil"/>
          <w:bottom w:val="nil"/>
          <w:right w:val="nil"/>
          <w:between w:val="nil"/>
        </w:pBdr>
        <w:spacing w:after="0" w:line="276" w:lineRule="auto"/>
        <w:ind w:left="0" w:firstLine="567"/>
        <w:jc w:val="both"/>
        <w:rPr>
          <w:color w:val="000000"/>
          <w:sz w:val="26"/>
          <w:szCs w:val="26"/>
        </w:rPr>
      </w:pPr>
    </w:p>
    <w:p w14:paraId="28D517C3" w14:textId="77777777" w:rsidR="00982AB1" w:rsidRPr="00982AB1" w:rsidRDefault="00982AB1" w:rsidP="00982AB1">
      <w:pPr>
        <w:pBdr>
          <w:top w:val="nil"/>
          <w:left w:val="nil"/>
          <w:bottom w:val="nil"/>
          <w:right w:val="nil"/>
          <w:between w:val="nil"/>
        </w:pBdr>
        <w:spacing w:after="0" w:line="276" w:lineRule="auto"/>
        <w:ind w:left="0" w:firstLine="567"/>
        <w:jc w:val="both"/>
        <w:rPr>
          <w:color w:val="000000"/>
          <w:sz w:val="26"/>
          <w:szCs w:val="26"/>
        </w:rPr>
      </w:pPr>
    </w:p>
    <w:p w14:paraId="62815CF8" w14:textId="20A4DF8E" w:rsidR="00087837" w:rsidRDefault="00087837">
      <w:pPr>
        <w:spacing w:after="160" w:line="259" w:lineRule="auto"/>
        <w:ind w:left="0"/>
        <w:rPr>
          <w:color w:val="000000"/>
          <w:sz w:val="26"/>
          <w:szCs w:val="26"/>
        </w:rPr>
      </w:pPr>
      <w:r>
        <w:rPr>
          <w:color w:val="000000"/>
          <w:sz w:val="26"/>
          <w:szCs w:val="26"/>
        </w:rPr>
        <w:br w:type="page"/>
      </w:r>
    </w:p>
    <w:p w14:paraId="285A7C96" w14:textId="37B8A818" w:rsidR="00F83602" w:rsidRPr="00087837" w:rsidRDefault="009C0C75" w:rsidP="00F83602">
      <w:pPr>
        <w:pBdr>
          <w:top w:val="nil"/>
          <w:left w:val="nil"/>
          <w:bottom w:val="nil"/>
          <w:right w:val="nil"/>
          <w:between w:val="nil"/>
        </w:pBdr>
        <w:spacing w:after="0" w:line="240" w:lineRule="auto"/>
        <w:ind w:left="0" w:firstLine="709"/>
        <w:jc w:val="right"/>
        <w:rPr>
          <w:rFonts w:cs="Times New Roman"/>
          <w:bCs/>
          <w:i/>
          <w:iCs/>
          <w:color w:val="000000"/>
          <w:sz w:val="28"/>
          <w:szCs w:val="28"/>
        </w:rPr>
      </w:pPr>
      <w:r w:rsidRPr="00087837">
        <w:rPr>
          <w:rFonts w:cs="Times New Roman"/>
          <w:bCs/>
          <w:i/>
          <w:iCs/>
          <w:color w:val="000000"/>
          <w:sz w:val="28"/>
          <w:szCs w:val="28"/>
        </w:rPr>
        <w:lastRenderedPageBreak/>
        <w:t>p</w:t>
      </w:r>
      <w:r w:rsidR="00F83602" w:rsidRPr="00087837">
        <w:rPr>
          <w:rFonts w:cs="Times New Roman"/>
          <w:bCs/>
          <w:i/>
          <w:iCs/>
          <w:color w:val="000000"/>
          <w:sz w:val="28"/>
          <w:szCs w:val="28"/>
        </w:rPr>
        <w:t>roiect</w:t>
      </w:r>
    </w:p>
    <w:p w14:paraId="33C82807" w14:textId="77777777" w:rsidR="00F83602" w:rsidRPr="00087837" w:rsidRDefault="00F83602" w:rsidP="00F83602">
      <w:pPr>
        <w:pBdr>
          <w:top w:val="nil"/>
          <w:left w:val="nil"/>
          <w:bottom w:val="nil"/>
          <w:right w:val="nil"/>
          <w:between w:val="nil"/>
        </w:pBdr>
        <w:spacing w:after="0" w:line="240" w:lineRule="auto"/>
        <w:ind w:left="0" w:firstLine="709"/>
        <w:jc w:val="right"/>
        <w:rPr>
          <w:rFonts w:cs="Times New Roman"/>
          <w:bCs/>
          <w:i/>
          <w:iCs/>
          <w:color w:val="000000"/>
          <w:sz w:val="28"/>
          <w:szCs w:val="28"/>
        </w:rPr>
      </w:pPr>
    </w:p>
    <w:p w14:paraId="20B47427" w14:textId="77777777" w:rsidR="00F83602" w:rsidRPr="00087837" w:rsidRDefault="00F83602" w:rsidP="00F83602">
      <w:pPr>
        <w:pBdr>
          <w:top w:val="nil"/>
          <w:left w:val="nil"/>
          <w:bottom w:val="nil"/>
          <w:right w:val="nil"/>
          <w:between w:val="nil"/>
        </w:pBdr>
        <w:spacing w:after="0" w:line="240" w:lineRule="auto"/>
        <w:ind w:left="0" w:firstLine="709"/>
        <w:jc w:val="right"/>
        <w:rPr>
          <w:rFonts w:cs="Times New Roman"/>
          <w:bCs/>
          <w:i/>
          <w:iCs/>
          <w:color w:val="000000"/>
          <w:sz w:val="28"/>
          <w:szCs w:val="28"/>
        </w:rPr>
      </w:pPr>
    </w:p>
    <w:p w14:paraId="45D8CD51" w14:textId="77777777" w:rsidR="00F83602" w:rsidRPr="00087837" w:rsidRDefault="00F83602" w:rsidP="00F83602">
      <w:pPr>
        <w:pBdr>
          <w:top w:val="nil"/>
          <w:left w:val="nil"/>
          <w:bottom w:val="nil"/>
          <w:right w:val="nil"/>
          <w:between w:val="nil"/>
        </w:pBdr>
        <w:spacing w:after="0" w:line="240" w:lineRule="auto"/>
        <w:ind w:left="0" w:firstLine="709"/>
        <w:jc w:val="right"/>
        <w:rPr>
          <w:rFonts w:cs="Times New Roman"/>
          <w:bCs/>
          <w:i/>
          <w:iCs/>
          <w:color w:val="000000"/>
          <w:sz w:val="28"/>
          <w:szCs w:val="28"/>
        </w:rPr>
      </w:pPr>
    </w:p>
    <w:p w14:paraId="29496B67" w14:textId="77777777" w:rsidR="00F83602" w:rsidRPr="00087837" w:rsidRDefault="00F83602" w:rsidP="00F83602">
      <w:pPr>
        <w:pBdr>
          <w:top w:val="nil"/>
          <w:left w:val="nil"/>
          <w:bottom w:val="nil"/>
          <w:right w:val="nil"/>
          <w:between w:val="nil"/>
        </w:pBdr>
        <w:spacing w:after="0" w:line="240" w:lineRule="auto"/>
        <w:ind w:left="0" w:firstLine="709"/>
        <w:jc w:val="right"/>
        <w:rPr>
          <w:rFonts w:cs="Times New Roman"/>
          <w:bCs/>
          <w:i/>
          <w:iCs/>
          <w:color w:val="000000"/>
          <w:sz w:val="28"/>
          <w:szCs w:val="28"/>
        </w:rPr>
      </w:pPr>
    </w:p>
    <w:p w14:paraId="00AA1322" w14:textId="77777777" w:rsidR="00F83602" w:rsidRPr="00087837" w:rsidRDefault="00F83602" w:rsidP="00F83602">
      <w:pPr>
        <w:pBdr>
          <w:top w:val="nil"/>
          <w:left w:val="nil"/>
          <w:bottom w:val="nil"/>
          <w:right w:val="nil"/>
          <w:between w:val="nil"/>
        </w:pBdr>
        <w:spacing w:after="0" w:line="240" w:lineRule="auto"/>
        <w:ind w:left="567" w:right="1985"/>
        <w:jc w:val="center"/>
        <w:rPr>
          <w:rFonts w:cs="Times New Roman"/>
          <w:b/>
          <w:color w:val="000000"/>
          <w:spacing w:val="80"/>
          <w:sz w:val="28"/>
          <w:szCs w:val="28"/>
        </w:rPr>
      </w:pPr>
      <w:r w:rsidRPr="00087837">
        <w:rPr>
          <w:rFonts w:cs="Times New Roman"/>
          <w:b/>
          <w:color w:val="000000"/>
          <w:spacing w:val="80"/>
          <w:sz w:val="28"/>
          <w:szCs w:val="28"/>
        </w:rPr>
        <w:t>HOTĂRÂRE</w:t>
      </w:r>
    </w:p>
    <w:p w14:paraId="17ACA21F" w14:textId="77777777" w:rsidR="00F83602" w:rsidRPr="00087837" w:rsidRDefault="00F83602" w:rsidP="00F83602">
      <w:pPr>
        <w:pBdr>
          <w:top w:val="nil"/>
          <w:left w:val="nil"/>
          <w:bottom w:val="nil"/>
          <w:right w:val="nil"/>
          <w:between w:val="nil"/>
        </w:pBdr>
        <w:spacing w:after="0" w:line="240" w:lineRule="auto"/>
        <w:ind w:left="567" w:right="1985"/>
        <w:jc w:val="center"/>
        <w:rPr>
          <w:rFonts w:cs="Times New Roman"/>
          <w:b/>
          <w:color w:val="000000"/>
          <w:sz w:val="28"/>
          <w:szCs w:val="28"/>
        </w:rPr>
      </w:pPr>
    </w:p>
    <w:p w14:paraId="6D494735" w14:textId="08424A94" w:rsidR="00F83602" w:rsidRPr="00087837" w:rsidRDefault="00F83602" w:rsidP="00302DA4">
      <w:pPr>
        <w:pBdr>
          <w:top w:val="nil"/>
          <w:left w:val="nil"/>
          <w:bottom w:val="nil"/>
          <w:right w:val="nil"/>
          <w:between w:val="nil"/>
        </w:pBdr>
        <w:spacing w:after="0" w:line="240" w:lineRule="auto"/>
        <w:ind w:left="567" w:right="1985"/>
        <w:jc w:val="center"/>
        <w:rPr>
          <w:rFonts w:cs="Times New Roman"/>
          <w:b/>
          <w:color w:val="000000"/>
          <w:sz w:val="28"/>
          <w:szCs w:val="28"/>
        </w:rPr>
      </w:pPr>
      <w:r w:rsidRPr="00087837">
        <w:rPr>
          <w:rFonts w:cs="Times New Roman"/>
          <w:b/>
          <w:color w:val="000000"/>
          <w:sz w:val="28"/>
          <w:szCs w:val="28"/>
        </w:rPr>
        <w:t xml:space="preserve">pentru aprobarea </w:t>
      </w:r>
      <w:r w:rsidR="00302DA4" w:rsidRPr="00302DA4">
        <w:rPr>
          <w:rFonts w:cs="Times New Roman"/>
          <w:b/>
          <w:color w:val="000000"/>
          <w:sz w:val="28"/>
          <w:szCs w:val="28"/>
        </w:rPr>
        <w:t>Declarației Parlamentului Republicii Moldova cu privire la pledarea pentru stabilitate, pace și garanții ale suveranității și integrității teritoriale a statului Republica Moldova.</w:t>
      </w:r>
    </w:p>
    <w:p w14:paraId="2F3DB8A3" w14:textId="77777777" w:rsidR="00F83602" w:rsidRPr="00087837" w:rsidRDefault="00F83602" w:rsidP="00F83602">
      <w:pPr>
        <w:pBdr>
          <w:top w:val="nil"/>
          <w:left w:val="nil"/>
          <w:bottom w:val="nil"/>
          <w:right w:val="nil"/>
          <w:between w:val="nil"/>
        </w:pBdr>
        <w:spacing w:after="0" w:line="240" w:lineRule="auto"/>
        <w:ind w:left="0" w:firstLine="709"/>
        <w:jc w:val="both"/>
        <w:rPr>
          <w:rFonts w:cs="Times New Roman"/>
          <w:b/>
          <w:color w:val="000000"/>
          <w:sz w:val="28"/>
          <w:szCs w:val="28"/>
        </w:rPr>
      </w:pPr>
    </w:p>
    <w:p w14:paraId="6DE10CC5" w14:textId="77777777" w:rsidR="00F83602" w:rsidRPr="00087837" w:rsidRDefault="00F83602" w:rsidP="00F83602">
      <w:pPr>
        <w:pBdr>
          <w:top w:val="nil"/>
          <w:left w:val="nil"/>
          <w:bottom w:val="nil"/>
          <w:right w:val="nil"/>
          <w:between w:val="nil"/>
        </w:pBdr>
        <w:spacing w:after="0" w:line="240" w:lineRule="auto"/>
        <w:ind w:left="0" w:firstLine="709"/>
        <w:jc w:val="both"/>
        <w:rPr>
          <w:rFonts w:cs="Times New Roman"/>
          <w:color w:val="000000"/>
          <w:sz w:val="28"/>
          <w:szCs w:val="28"/>
        </w:rPr>
      </w:pPr>
      <w:r w:rsidRPr="00087837">
        <w:rPr>
          <w:rFonts w:cs="Times New Roman"/>
          <w:color w:val="000000"/>
          <w:sz w:val="28"/>
          <w:szCs w:val="28"/>
        </w:rPr>
        <w:t>În temeiul art. 121 din Regulamentul Parlamentului,</w:t>
      </w:r>
    </w:p>
    <w:p w14:paraId="6DB3CD50" w14:textId="77777777" w:rsidR="00F83602" w:rsidRPr="00087837" w:rsidRDefault="00F83602" w:rsidP="00F83602">
      <w:pPr>
        <w:pBdr>
          <w:top w:val="nil"/>
          <w:left w:val="nil"/>
          <w:bottom w:val="nil"/>
          <w:right w:val="nil"/>
          <w:between w:val="nil"/>
        </w:pBdr>
        <w:spacing w:after="0" w:line="240" w:lineRule="auto"/>
        <w:ind w:left="0" w:firstLine="709"/>
        <w:jc w:val="both"/>
        <w:rPr>
          <w:rFonts w:cs="Times New Roman"/>
          <w:color w:val="000000"/>
          <w:sz w:val="28"/>
          <w:szCs w:val="28"/>
        </w:rPr>
      </w:pPr>
    </w:p>
    <w:p w14:paraId="25D857B2" w14:textId="77777777" w:rsidR="00F83602" w:rsidRPr="00087837" w:rsidRDefault="00F83602" w:rsidP="00F83602">
      <w:pPr>
        <w:pBdr>
          <w:top w:val="nil"/>
          <w:left w:val="nil"/>
          <w:bottom w:val="nil"/>
          <w:right w:val="nil"/>
          <w:between w:val="nil"/>
        </w:pBdr>
        <w:spacing w:after="0" w:line="240" w:lineRule="auto"/>
        <w:ind w:left="0" w:firstLine="709"/>
        <w:jc w:val="both"/>
        <w:rPr>
          <w:rFonts w:cs="Times New Roman"/>
          <w:color w:val="000000"/>
          <w:sz w:val="28"/>
          <w:szCs w:val="28"/>
        </w:rPr>
      </w:pPr>
      <w:r w:rsidRPr="00087837">
        <w:rPr>
          <w:rFonts w:cs="Times New Roman"/>
          <w:color w:val="000000"/>
          <w:sz w:val="28"/>
          <w:szCs w:val="28"/>
        </w:rPr>
        <w:t>Parlamentul adoptă prezenta hotărâre.</w:t>
      </w:r>
    </w:p>
    <w:p w14:paraId="77A91536" w14:textId="77777777" w:rsidR="00F83602" w:rsidRPr="00087837" w:rsidRDefault="00F83602" w:rsidP="00F83602">
      <w:pPr>
        <w:pBdr>
          <w:top w:val="nil"/>
          <w:left w:val="nil"/>
          <w:bottom w:val="nil"/>
          <w:right w:val="nil"/>
          <w:between w:val="nil"/>
        </w:pBdr>
        <w:spacing w:after="0" w:line="240" w:lineRule="auto"/>
        <w:ind w:left="0" w:firstLine="709"/>
        <w:jc w:val="both"/>
        <w:rPr>
          <w:rFonts w:cs="Times New Roman"/>
          <w:color w:val="000000"/>
          <w:sz w:val="28"/>
          <w:szCs w:val="28"/>
        </w:rPr>
      </w:pPr>
    </w:p>
    <w:p w14:paraId="2C9FB8BF" w14:textId="14D7BEC2" w:rsidR="00F83602" w:rsidRPr="00087837" w:rsidRDefault="00F83602" w:rsidP="00F83602">
      <w:pPr>
        <w:pBdr>
          <w:top w:val="nil"/>
          <w:left w:val="nil"/>
          <w:bottom w:val="nil"/>
          <w:right w:val="nil"/>
          <w:between w:val="nil"/>
        </w:pBdr>
        <w:spacing w:after="0" w:line="240" w:lineRule="auto"/>
        <w:ind w:left="0" w:firstLine="709"/>
        <w:jc w:val="both"/>
        <w:rPr>
          <w:rFonts w:cs="Times New Roman"/>
          <w:color w:val="000000"/>
          <w:sz w:val="28"/>
          <w:szCs w:val="28"/>
        </w:rPr>
      </w:pPr>
      <w:r w:rsidRPr="00087837">
        <w:rPr>
          <w:rFonts w:cs="Times New Roman"/>
          <w:b/>
          <w:color w:val="000000"/>
          <w:sz w:val="28"/>
          <w:szCs w:val="28"/>
        </w:rPr>
        <w:t>Art. 1.</w:t>
      </w:r>
      <w:r w:rsidRPr="00087837">
        <w:rPr>
          <w:rFonts w:cs="Times New Roman"/>
          <w:color w:val="000000"/>
          <w:sz w:val="28"/>
          <w:szCs w:val="28"/>
        </w:rPr>
        <w:t xml:space="preserve"> – Se aprobă Declarația Parlamentului Republicii Moldova cu privire la </w:t>
      </w:r>
      <w:r w:rsidR="00673F5A" w:rsidRPr="00087837">
        <w:rPr>
          <w:rFonts w:cs="Times New Roman"/>
          <w:color w:val="000000"/>
          <w:sz w:val="28"/>
          <w:szCs w:val="28"/>
        </w:rPr>
        <w:t>pledarea pentru stabilitate, pace și garanții ale suveranității și integrității teritoriale a statului Republica Moldova</w:t>
      </w:r>
      <w:r w:rsidRPr="00087837">
        <w:rPr>
          <w:rFonts w:cs="Times New Roman"/>
          <w:color w:val="000000"/>
          <w:sz w:val="28"/>
          <w:szCs w:val="28"/>
        </w:rPr>
        <w:t xml:space="preserve"> (se anexează).</w:t>
      </w:r>
    </w:p>
    <w:p w14:paraId="067F423E" w14:textId="77777777" w:rsidR="00F83602" w:rsidRPr="00087837" w:rsidRDefault="00F83602" w:rsidP="00F83602">
      <w:pPr>
        <w:pBdr>
          <w:top w:val="nil"/>
          <w:left w:val="nil"/>
          <w:bottom w:val="nil"/>
          <w:right w:val="nil"/>
          <w:between w:val="nil"/>
        </w:pBdr>
        <w:spacing w:after="0" w:line="240" w:lineRule="auto"/>
        <w:ind w:left="0" w:firstLine="709"/>
        <w:jc w:val="both"/>
        <w:rPr>
          <w:rFonts w:cs="Times New Roman"/>
          <w:color w:val="000000"/>
          <w:sz w:val="28"/>
          <w:szCs w:val="28"/>
        </w:rPr>
      </w:pPr>
    </w:p>
    <w:p w14:paraId="5B1D099B" w14:textId="77777777" w:rsidR="00F83602" w:rsidRPr="00087837" w:rsidRDefault="00F83602" w:rsidP="00F83602">
      <w:pPr>
        <w:pBdr>
          <w:top w:val="nil"/>
          <w:left w:val="nil"/>
          <w:bottom w:val="nil"/>
          <w:right w:val="nil"/>
          <w:between w:val="nil"/>
        </w:pBdr>
        <w:spacing w:after="0" w:line="240" w:lineRule="auto"/>
        <w:ind w:left="0" w:firstLine="709"/>
        <w:jc w:val="both"/>
        <w:rPr>
          <w:rFonts w:cs="Times New Roman"/>
          <w:color w:val="000000"/>
          <w:sz w:val="28"/>
          <w:szCs w:val="28"/>
        </w:rPr>
      </w:pPr>
      <w:r w:rsidRPr="00087837">
        <w:rPr>
          <w:rFonts w:cs="Times New Roman"/>
          <w:b/>
          <w:color w:val="000000"/>
          <w:sz w:val="28"/>
          <w:szCs w:val="28"/>
        </w:rPr>
        <w:t>Art. 2.</w:t>
      </w:r>
      <w:r w:rsidRPr="00087837">
        <w:rPr>
          <w:rFonts w:cs="Times New Roman"/>
          <w:color w:val="000000"/>
          <w:sz w:val="28"/>
          <w:szCs w:val="28"/>
        </w:rPr>
        <w:t xml:space="preserve"> – Prezenta hotărâre intră în vigoare la data adoptării.</w:t>
      </w:r>
    </w:p>
    <w:p w14:paraId="04066B49" w14:textId="77777777" w:rsidR="00F83602" w:rsidRPr="00087837" w:rsidRDefault="00F83602" w:rsidP="00F83602">
      <w:pPr>
        <w:pBdr>
          <w:top w:val="nil"/>
          <w:left w:val="nil"/>
          <w:bottom w:val="nil"/>
          <w:right w:val="nil"/>
          <w:between w:val="nil"/>
        </w:pBdr>
        <w:spacing w:after="0" w:line="240" w:lineRule="auto"/>
        <w:ind w:left="0" w:firstLine="709"/>
        <w:jc w:val="both"/>
        <w:rPr>
          <w:rFonts w:cs="Times New Roman"/>
          <w:color w:val="000000"/>
          <w:sz w:val="28"/>
          <w:szCs w:val="28"/>
        </w:rPr>
      </w:pPr>
    </w:p>
    <w:p w14:paraId="054E792F" w14:textId="77777777" w:rsidR="00F83602" w:rsidRPr="00087837" w:rsidRDefault="00F83602" w:rsidP="00F83602">
      <w:pPr>
        <w:pBdr>
          <w:top w:val="nil"/>
          <w:left w:val="nil"/>
          <w:bottom w:val="nil"/>
          <w:right w:val="nil"/>
          <w:between w:val="nil"/>
        </w:pBdr>
        <w:spacing w:after="0" w:line="240" w:lineRule="auto"/>
        <w:ind w:left="0" w:firstLine="709"/>
        <w:jc w:val="both"/>
        <w:rPr>
          <w:rFonts w:cs="Times New Roman"/>
          <w:color w:val="000000"/>
          <w:sz w:val="28"/>
          <w:szCs w:val="28"/>
        </w:rPr>
      </w:pPr>
    </w:p>
    <w:p w14:paraId="2E8BB340" w14:textId="77777777" w:rsidR="00F83602" w:rsidRPr="00087837" w:rsidRDefault="00F83602" w:rsidP="00F83602">
      <w:pPr>
        <w:pBdr>
          <w:top w:val="nil"/>
          <w:left w:val="nil"/>
          <w:bottom w:val="nil"/>
          <w:right w:val="nil"/>
          <w:between w:val="nil"/>
        </w:pBdr>
        <w:spacing w:after="0" w:line="240" w:lineRule="auto"/>
        <w:ind w:left="0"/>
        <w:jc w:val="center"/>
        <w:rPr>
          <w:rFonts w:cs="Times New Roman"/>
          <w:b/>
          <w:bCs/>
          <w:color w:val="000000"/>
          <w:sz w:val="28"/>
          <w:szCs w:val="28"/>
        </w:rPr>
      </w:pPr>
      <w:r w:rsidRPr="00087837">
        <w:rPr>
          <w:rFonts w:cs="Times New Roman"/>
          <w:b/>
          <w:bCs/>
          <w:color w:val="000000"/>
          <w:sz w:val="28"/>
          <w:szCs w:val="28"/>
        </w:rPr>
        <w:t>PREȘEDINTELE  PARLAMENTULUI</w:t>
      </w:r>
    </w:p>
    <w:p w14:paraId="40687A69" w14:textId="77777777" w:rsidR="00F83602" w:rsidRDefault="00F83602" w:rsidP="00F83602">
      <w:pPr>
        <w:pBdr>
          <w:top w:val="nil"/>
          <w:left w:val="nil"/>
          <w:bottom w:val="nil"/>
          <w:right w:val="nil"/>
          <w:between w:val="nil"/>
        </w:pBdr>
        <w:spacing w:after="0" w:line="240" w:lineRule="auto"/>
        <w:ind w:left="0" w:firstLine="709"/>
        <w:jc w:val="center"/>
        <w:rPr>
          <w:rFonts w:ascii="Times New Roman" w:hAnsi="Times New Roman" w:cs="Times New Roman"/>
          <w:color w:val="000000"/>
          <w:sz w:val="28"/>
          <w:szCs w:val="28"/>
        </w:rPr>
      </w:pPr>
      <w:r>
        <w:rPr>
          <w:rFonts w:ascii="Times New Roman" w:hAnsi="Times New Roman" w:cs="Times New Roman"/>
          <w:color w:val="000000"/>
          <w:sz w:val="28"/>
          <w:szCs w:val="28"/>
        </w:rPr>
        <w:br w:type="page"/>
      </w:r>
    </w:p>
    <w:p w14:paraId="032CF806" w14:textId="77777777" w:rsidR="00F83602" w:rsidRPr="00087837" w:rsidRDefault="00F83602" w:rsidP="00F83602">
      <w:pPr>
        <w:pBdr>
          <w:top w:val="nil"/>
          <w:left w:val="nil"/>
          <w:bottom w:val="nil"/>
          <w:right w:val="nil"/>
          <w:between w:val="nil"/>
        </w:pBdr>
        <w:spacing w:after="0" w:line="240" w:lineRule="auto"/>
        <w:ind w:left="0" w:firstLine="709"/>
        <w:jc w:val="right"/>
        <w:rPr>
          <w:rFonts w:cs="Times New Roman"/>
          <w:color w:val="000000"/>
          <w:sz w:val="28"/>
          <w:szCs w:val="28"/>
        </w:rPr>
      </w:pPr>
      <w:r w:rsidRPr="00087837">
        <w:rPr>
          <w:rFonts w:cs="Times New Roman"/>
          <w:color w:val="000000"/>
          <w:sz w:val="28"/>
          <w:szCs w:val="28"/>
        </w:rPr>
        <w:lastRenderedPageBreak/>
        <w:t>Anexă</w:t>
      </w:r>
    </w:p>
    <w:p w14:paraId="6F33A48A" w14:textId="77777777" w:rsidR="00F83602" w:rsidRPr="00087837" w:rsidRDefault="00F83602" w:rsidP="00F83602">
      <w:pPr>
        <w:pBdr>
          <w:top w:val="nil"/>
          <w:left w:val="nil"/>
          <w:bottom w:val="nil"/>
          <w:right w:val="nil"/>
          <w:between w:val="nil"/>
        </w:pBdr>
        <w:spacing w:after="0" w:line="240" w:lineRule="auto"/>
        <w:ind w:left="0" w:firstLine="709"/>
        <w:jc w:val="right"/>
        <w:rPr>
          <w:rFonts w:cs="Times New Roman"/>
          <w:i/>
          <w:iCs/>
          <w:color w:val="000000"/>
          <w:sz w:val="28"/>
          <w:szCs w:val="28"/>
        </w:rPr>
      </w:pPr>
    </w:p>
    <w:p w14:paraId="2B3C4257" w14:textId="77777777" w:rsidR="00F83602" w:rsidRPr="00087837" w:rsidRDefault="00F83602" w:rsidP="00F83602">
      <w:pPr>
        <w:pBdr>
          <w:top w:val="nil"/>
          <w:left w:val="nil"/>
          <w:bottom w:val="nil"/>
          <w:right w:val="nil"/>
          <w:between w:val="nil"/>
        </w:pBdr>
        <w:spacing w:after="0" w:line="240" w:lineRule="auto"/>
        <w:ind w:left="0" w:firstLine="709"/>
        <w:jc w:val="center"/>
        <w:rPr>
          <w:rFonts w:cs="Times New Roman"/>
          <w:b/>
          <w:color w:val="000000"/>
          <w:sz w:val="28"/>
          <w:szCs w:val="28"/>
        </w:rPr>
      </w:pPr>
      <w:r w:rsidRPr="00087837">
        <w:rPr>
          <w:rFonts w:cs="Times New Roman"/>
          <w:b/>
          <w:color w:val="000000"/>
          <w:sz w:val="28"/>
          <w:szCs w:val="28"/>
        </w:rPr>
        <w:t xml:space="preserve">DECLARAȚIA </w:t>
      </w:r>
    </w:p>
    <w:p w14:paraId="257B3F3C" w14:textId="0BBBC2BF" w:rsidR="00F83602" w:rsidRPr="00087837" w:rsidRDefault="00F83602" w:rsidP="00673F5A">
      <w:pPr>
        <w:pBdr>
          <w:top w:val="nil"/>
          <w:left w:val="nil"/>
          <w:bottom w:val="nil"/>
          <w:right w:val="nil"/>
          <w:between w:val="nil"/>
        </w:pBdr>
        <w:spacing w:after="0" w:line="240" w:lineRule="auto"/>
        <w:ind w:left="0" w:firstLine="709"/>
        <w:jc w:val="center"/>
        <w:rPr>
          <w:rFonts w:cs="Times New Roman"/>
          <w:b/>
          <w:color w:val="000000"/>
          <w:sz w:val="28"/>
          <w:szCs w:val="28"/>
        </w:rPr>
      </w:pPr>
      <w:r w:rsidRPr="00087837">
        <w:rPr>
          <w:rFonts w:cs="Times New Roman"/>
          <w:b/>
          <w:color w:val="000000"/>
          <w:sz w:val="28"/>
          <w:szCs w:val="28"/>
        </w:rPr>
        <w:t>Parlamentului Republicii Moldova</w:t>
      </w:r>
      <w:r w:rsidRPr="00087837">
        <w:rPr>
          <w:rFonts w:cs="Times New Roman"/>
          <w:b/>
          <w:iCs/>
          <w:color w:val="000000"/>
          <w:sz w:val="28"/>
          <w:szCs w:val="28"/>
        </w:rPr>
        <w:t xml:space="preserve"> </w:t>
      </w:r>
      <w:r w:rsidR="00673F5A" w:rsidRPr="00087837">
        <w:rPr>
          <w:rFonts w:cs="Times New Roman"/>
          <w:b/>
          <w:color w:val="000000"/>
          <w:sz w:val="28"/>
          <w:szCs w:val="28"/>
        </w:rPr>
        <w:t>cu privire la pledarea pentru stabilitate, pace și garanții ale suveranității și integrității teritoriale a statului Republica Moldova</w:t>
      </w:r>
    </w:p>
    <w:p w14:paraId="266F0266" w14:textId="77777777" w:rsidR="00673F5A" w:rsidRPr="00087837" w:rsidRDefault="00673F5A" w:rsidP="00673F5A">
      <w:pPr>
        <w:pBdr>
          <w:top w:val="nil"/>
          <w:left w:val="nil"/>
          <w:bottom w:val="nil"/>
          <w:right w:val="nil"/>
          <w:between w:val="nil"/>
        </w:pBdr>
        <w:spacing w:after="0" w:line="240" w:lineRule="auto"/>
        <w:ind w:left="0" w:firstLine="709"/>
        <w:jc w:val="center"/>
        <w:rPr>
          <w:rFonts w:cs="Times New Roman"/>
          <w:color w:val="000000"/>
          <w:sz w:val="28"/>
          <w:szCs w:val="28"/>
        </w:rPr>
      </w:pPr>
    </w:p>
    <w:p w14:paraId="56FEB6F1" w14:textId="77777777" w:rsidR="00673F5A" w:rsidRPr="00087837" w:rsidRDefault="00673F5A" w:rsidP="00673F5A">
      <w:pPr>
        <w:pBdr>
          <w:top w:val="nil"/>
          <w:left w:val="nil"/>
          <w:bottom w:val="nil"/>
          <w:right w:val="nil"/>
          <w:between w:val="nil"/>
        </w:pBdr>
        <w:spacing w:after="0" w:line="240" w:lineRule="auto"/>
        <w:ind w:left="0" w:firstLine="709"/>
        <w:jc w:val="both"/>
        <w:rPr>
          <w:rFonts w:cs="Times New Roman"/>
          <w:bCs/>
          <w:color w:val="000000"/>
          <w:sz w:val="28"/>
          <w:szCs w:val="28"/>
        </w:rPr>
      </w:pPr>
      <w:r w:rsidRPr="00087837">
        <w:rPr>
          <w:rFonts w:cs="Times New Roman"/>
          <w:bCs/>
          <w:color w:val="000000"/>
          <w:sz w:val="28"/>
          <w:szCs w:val="28"/>
        </w:rPr>
        <w:t>Reprezentând voința poporului Republicii Moldova de pe ambele maluri ale Nistrului, care categoric nu dorește să fie atras în conflictul dintre Rusia și Ucraina, declarăm inacceptabilă implicarea, directă sau indirectă, a țării în acest conflict. Provocările, instigarea la panică și alte acțiuni subversive pun în pericol suveranitatea și securitatea Republicii Moldova și ale cetățenilor săi.</w:t>
      </w:r>
    </w:p>
    <w:p w14:paraId="04BD2F19" w14:textId="77777777" w:rsidR="00673F5A" w:rsidRPr="00087837" w:rsidRDefault="00673F5A" w:rsidP="00673F5A">
      <w:pPr>
        <w:pBdr>
          <w:top w:val="nil"/>
          <w:left w:val="nil"/>
          <w:bottom w:val="nil"/>
          <w:right w:val="nil"/>
          <w:between w:val="nil"/>
        </w:pBdr>
        <w:spacing w:after="0" w:line="240" w:lineRule="auto"/>
        <w:ind w:left="0" w:firstLine="709"/>
        <w:jc w:val="both"/>
        <w:rPr>
          <w:rFonts w:cs="Times New Roman"/>
          <w:bCs/>
          <w:color w:val="000000"/>
          <w:sz w:val="28"/>
          <w:szCs w:val="28"/>
        </w:rPr>
      </w:pPr>
    </w:p>
    <w:p w14:paraId="21B1388A" w14:textId="77777777" w:rsidR="00673F5A" w:rsidRPr="00087837" w:rsidRDefault="00673F5A" w:rsidP="00673F5A">
      <w:pPr>
        <w:pBdr>
          <w:top w:val="nil"/>
          <w:left w:val="nil"/>
          <w:bottom w:val="nil"/>
          <w:right w:val="nil"/>
          <w:between w:val="nil"/>
        </w:pBdr>
        <w:spacing w:after="0" w:line="240" w:lineRule="auto"/>
        <w:ind w:left="0" w:firstLine="709"/>
        <w:jc w:val="both"/>
        <w:rPr>
          <w:rFonts w:cs="Times New Roman"/>
          <w:bCs/>
          <w:color w:val="000000"/>
          <w:sz w:val="28"/>
          <w:szCs w:val="28"/>
        </w:rPr>
      </w:pPr>
      <w:r w:rsidRPr="00087837">
        <w:rPr>
          <w:rFonts w:cs="Times New Roman"/>
          <w:bCs/>
          <w:color w:val="000000"/>
          <w:sz w:val="28"/>
          <w:szCs w:val="28"/>
        </w:rPr>
        <w:t>Poporul moldovenesc, unicul titular al suveranității Republicii Moldova, nu dorește să fie parte a politicii de confruntare în bloc și confirmă alegerea conștientă a neutralității permanente a țării noastre ca singura modalitate de a ne asigura securitatea națională. Facem apel către toți partenerii internaționali ai Republicii Moldova să respecte alegerea poporului moldovenesc, să fie garanți ai păcii în favoarea asigurării neimplicării statului nostru în acest conflict.</w:t>
      </w:r>
    </w:p>
    <w:p w14:paraId="4C0F1044" w14:textId="77777777" w:rsidR="00673F5A" w:rsidRPr="00087837" w:rsidRDefault="00673F5A" w:rsidP="00673F5A">
      <w:pPr>
        <w:pBdr>
          <w:top w:val="nil"/>
          <w:left w:val="nil"/>
          <w:bottom w:val="nil"/>
          <w:right w:val="nil"/>
          <w:between w:val="nil"/>
        </w:pBdr>
        <w:spacing w:after="0" w:line="240" w:lineRule="auto"/>
        <w:ind w:left="0"/>
        <w:jc w:val="both"/>
        <w:rPr>
          <w:rFonts w:cs="Times New Roman"/>
          <w:bCs/>
          <w:color w:val="000000"/>
          <w:sz w:val="28"/>
          <w:szCs w:val="28"/>
        </w:rPr>
      </w:pPr>
    </w:p>
    <w:p w14:paraId="78EFEAB9" w14:textId="77777777" w:rsidR="00673F5A" w:rsidRPr="00087837" w:rsidRDefault="00673F5A" w:rsidP="00673F5A">
      <w:pPr>
        <w:pBdr>
          <w:top w:val="nil"/>
          <w:left w:val="nil"/>
          <w:bottom w:val="nil"/>
          <w:right w:val="nil"/>
          <w:between w:val="nil"/>
        </w:pBdr>
        <w:spacing w:after="0" w:line="240" w:lineRule="auto"/>
        <w:ind w:left="0" w:firstLine="709"/>
        <w:jc w:val="both"/>
        <w:rPr>
          <w:rFonts w:cs="Times New Roman"/>
          <w:bCs/>
          <w:color w:val="000000"/>
          <w:sz w:val="28"/>
          <w:szCs w:val="28"/>
        </w:rPr>
      </w:pPr>
      <w:r w:rsidRPr="00087837">
        <w:rPr>
          <w:rFonts w:cs="Times New Roman"/>
          <w:bCs/>
          <w:color w:val="000000"/>
          <w:sz w:val="28"/>
          <w:szCs w:val="28"/>
        </w:rPr>
        <w:t xml:space="preserve">Cetățenii Republicii Moldova, pe bună dreptate, își doresc ca autoritățile alese să respecte principiul neutralității constituționale </w:t>
      </w:r>
      <w:r w:rsidRPr="00087837">
        <w:rPr>
          <w:rFonts w:ascii="Times New Roman" w:hAnsi="Times New Roman" w:cs="Times New Roman"/>
          <w:bCs/>
          <w:color w:val="000000"/>
          <w:sz w:val="28"/>
          <w:szCs w:val="28"/>
        </w:rPr>
        <w:t>‒</w:t>
      </w:r>
      <w:r w:rsidRPr="00087837">
        <w:rPr>
          <w:rFonts w:cs="Times New Roman"/>
          <w:bCs/>
          <w:color w:val="000000"/>
          <w:sz w:val="28"/>
          <w:szCs w:val="28"/>
        </w:rPr>
        <w:t xml:space="preserve"> singurul instrument capabil s</w:t>
      </w:r>
      <w:r w:rsidRPr="00087837">
        <w:rPr>
          <w:rFonts w:cs="Georgia"/>
          <w:bCs/>
          <w:color w:val="000000"/>
          <w:sz w:val="28"/>
          <w:szCs w:val="28"/>
        </w:rPr>
        <w:t>ă</w:t>
      </w:r>
      <w:r w:rsidRPr="00087837">
        <w:rPr>
          <w:rFonts w:cs="Times New Roman"/>
          <w:bCs/>
          <w:color w:val="000000"/>
          <w:sz w:val="28"/>
          <w:szCs w:val="28"/>
        </w:rPr>
        <w:t xml:space="preserve"> asigure securitatea na</w:t>
      </w:r>
      <w:r w:rsidRPr="00087837">
        <w:rPr>
          <w:rFonts w:cs="Georgia"/>
          <w:bCs/>
          <w:color w:val="000000"/>
          <w:sz w:val="28"/>
          <w:szCs w:val="28"/>
        </w:rPr>
        <w:t>ț</w:t>
      </w:r>
      <w:r w:rsidRPr="00087837">
        <w:rPr>
          <w:rFonts w:cs="Times New Roman"/>
          <w:bCs/>
          <w:color w:val="000000"/>
          <w:sz w:val="28"/>
          <w:szCs w:val="28"/>
        </w:rPr>
        <w:t>ional</w:t>
      </w:r>
      <w:r w:rsidRPr="00087837">
        <w:rPr>
          <w:rFonts w:cs="Georgia"/>
          <w:bCs/>
          <w:color w:val="000000"/>
          <w:sz w:val="28"/>
          <w:szCs w:val="28"/>
        </w:rPr>
        <w:t>ă</w:t>
      </w:r>
      <w:r w:rsidRPr="00087837">
        <w:rPr>
          <w:rFonts w:cs="Times New Roman"/>
          <w:bCs/>
          <w:color w:val="000000"/>
          <w:sz w:val="28"/>
          <w:szCs w:val="28"/>
        </w:rPr>
        <w:t>, s</w:t>
      </w:r>
      <w:r w:rsidRPr="00087837">
        <w:rPr>
          <w:rFonts w:cs="Georgia"/>
          <w:bCs/>
          <w:color w:val="000000"/>
          <w:sz w:val="28"/>
          <w:szCs w:val="28"/>
        </w:rPr>
        <w:t>ă</w:t>
      </w:r>
      <w:r w:rsidRPr="00087837">
        <w:rPr>
          <w:rFonts w:cs="Times New Roman"/>
          <w:bCs/>
          <w:color w:val="000000"/>
          <w:sz w:val="28"/>
          <w:szCs w:val="28"/>
        </w:rPr>
        <w:t xml:space="preserve"> solu</w:t>
      </w:r>
      <w:r w:rsidRPr="00087837">
        <w:rPr>
          <w:rFonts w:cs="Georgia"/>
          <w:bCs/>
          <w:color w:val="000000"/>
          <w:sz w:val="28"/>
          <w:szCs w:val="28"/>
        </w:rPr>
        <w:t>ț</w:t>
      </w:r>
      <w:r w:rsidRPr="00087837">
        <w:rPr>
          <w:rFonts w:cs="Times New Roman"/>
          <w:bCs/>
          <w:color w:val="000000"/>
          <w:sz w:val="28"/>
          <w:szCs w:val="28"/>
        </w:rPr>
        <w:t>ioneze problema integrit</w:t>
      </w:r>
      <w:r w:rsidRPr="00087837">
        <w:rPr>
          <w:rFonts w:cs="Georgia"/>
          <w:bCs/>
          <w:color w:val="000000"/>
          <w:sz w:val="28"/>
          <w:szCs w:val="28"/>
        </w:rPr>
        <w:t>ăț</w:t>
      </w:r>
      <w:r w:rsidRPr="00087837">
        <w:rPr>
          <w:rFonts w:cs="Times New Roman"/>
          <w:bCs/>
          <w:color w:val="000000"/>
          <w:sz w:val="28"/>
          <w:szCs w:val="28"/>
        </w:rPr>
        <w:t xml:space="preserve">ii teritoriale </w:t>
      </w:r>
      <w:r w:rsidRPr="00087837">
        <w:rPr>
          <w:rFonts w:cs="Georgia"/>
          <w:bCs/>
          <w:color w:val="000000"/>
          <w:sz w:val="28"/>
          <w:szCs w:val="28"/>
        </w:rPr>
        <w:t>ș</w:t>
      </w:r>
      <w:r w:rsidRPr="00087837">
        <w:rPr>
          <w:rFonts w:cs="Times New Roman"/>
          <w:bCs/>
          <w:color w:val="000000"/>
          <w:sz w:val="28"/>
          <w:szCs w:val="28"/>
        </w:rPr>
        <w:t>i s</w:t>
      </w:r>
      <w:r w:rsidRPr="00087837">
        <w:rPr>
          <w:rFonts w:cs="Georgia"/>
          <w:bCs/>
          <w:color w:val="000000"/>
          <w:sz w:val="28"/>
          <w:szCs w:val="28"/>
        </w:rPr>
        <w:t>ă</w:t>
      </w:r>
      <w:r w:rsidRPr="00087837">
        <w:rPr>
          <w:rFonts w:cs="Times New Roman"/>
          <w:bCs/>
          <w:color w:val="000000"/>
          <w:sz w:val="28"/>
          <w:szCs w:val="28"/>
        </w:rPr>
        <w:t xml:space="preserve"> garanteze neimplicarea </w:t>
      </w:r>
      <w:r w:rsidRPr="00087837">
        <w:rPr>
          <w:rFonts w:cs="Georgia"/>
          <w:bCs/>
          <w:color w:val="000000"/>
          <w:sz w:val="28"/>
          <w:szCs w:val="28"/>
        </w:rPr>
        <w:t>ță</w:t>
      </w:r>
      <w:r w:rsidRPr="00087837">
        <w:rPr>
          <w:rFonts w:cs="Times New Roman"/>
          <w:bCs/>
          <w:color w:val="000000"/>
          <w:sz w:val="28"/>
          <w:szCs w:val="28"/>
        </w:rPr>
        <w:t xml:space="preserve">rii noastre </w:t>
      </w:r>
      <w:r w:rsidRPr="00087837">
        <w:rPr>
          <w:rFonts w:cs="Georgia"/>
          <w:bCs/>
          <w:color w:val="000000"/>
          <w:sz w:val="28"/>
          <w:szCs w:val="28"/>
        </w:rPr>
        <w:t>î</w:t>
      </w:r>
      <w:r w:rsidRPr="00087837">
        <w:rPr>
          <w:rFonts w:cs="Times New Roman"/>
          <w:bCs/>
          <w:color w:val="000000"/>
          <w:sz w:val="28"/>
          <w:szCs w:val="28"/>
        </w:rPr>
        <w:t>ntr-un conflict armat.</w:t>
      </w:r>
    </w:p>
    <w:p w14:paraId="270CBC3C" w14:textId="77777777" w:rsidR="00673F5A" w:rsidRPr="00087837" w:rsidRDefault="00673F5A" w:rsidP="00673F5A">
      <w:pPr>
        <w:pBdr>
          <w:top w:val="nil"/>
          <w:left w:val="nil"/>
          <w:bottom w:val="nil"/>
          <w:right w:val="nil"/>
          <w:between w:val="nil"/>
        </w:pBdr>
        <w:spacing w:after="0" w:line="240" w:lineRule="auto"/>
        <w:ind w:left="0" w:firstLine="709"/>
        <w:jc w:val="both"/>
        <w:rPr>
          <w:rFonts w:cs="Times New Roman"/>
          <w:bCs/>
          <w:color w:val="000000"/>
          <w:sz w:val="28"/>
          <w:szCs w:val="28"/>
        </w:rPr>
      </w:pPr>
    </w:p>
    <w:p w14:paraId="703632A9" w14:textId="77777777" w:rsidR="00673F5A" w:rsidRPr="00087837" w:rsidRDefault="00673F5A" w:rsidP="00673F5A">
      <w:pPr>
        <w:pBdr>
          <w:top w:val="nil"/>
          <w:left w:val="nil"/>
          <w:bottom w:val="nil"/>
          <w:right w:val="nil"/>
          <w:between w:val="nil"/>
        </w:pBdr>
        <w:spacing w:after="0" w:line="240" w:lineRule="auto"/>
        <w:ind w:left="0" w:firstLine="709"/>
        <w:jc w:val="both"/>
        <w:rPr>
          <w:rFonts w:cs="Times New Roman"/>
          <w:bCs/>
          <w:color w:val="000000"/>
          <w:sz w:val="28"/>
          <w:szCs w:val="28"/>
        </w:rPr>
      </w:pPr>
      <w:r w:rsidRPr="00087837">
        <w:rPr>
          <w:rFonts w:cs="Times New Roman"/>
          <w:bCs/>
          <w:color w:val="000000"/>
          <w:sz w:val="28"/>
          <w:szCs w:val="28"/>
        </w:rPr>
        <w:t>Condamnăm orice încercări ale actorilor internaționali de a interveni în afacerile interne ale Republicii Moldova.</w:t>
      </w:r>
    </w:p>
    <w:p w14:paraId="6A426FE3" w14:textId="77777777" w:rsidR="00673F5A" w:rsidRPr="00087837" w:rsidRDefault="00673F5A" w:rsidP="00673F5A">
      <w:pPr>
        <w:pBdr>
          <w:top w:val="nil"/>
          <w:left w:val="nil"/>
          <w:bottom w:val="nil"/>
          <w:right w:val="nil"/>
          <w:between w:val="nil"/>
        </w:pBdr>
        <w:spacing w:after="0" w:line="240" w:lineRule="auto"/>
        <w:ind w:left="0" w:firstLine="709"/>
        <w:jc w:val="both"/>
        <w:rPr>
          <w:rFonts w:cs="Times New Roman"/>
          <w:bCs/>
          <w:color w:val="000000"/>
          <w:sz w:val="28"/>
          <w:szCs w:val="28"/>
        </w:rPr>
      </w:pPr>
    </w:p>
    <w:p w14:paraId="5DDE48CE" w14:textId="77777777" w:rsidR="00673F5A" w:rsidRPr="00087837" w:rsidRDefault="00673F5A" w:rsidP="00673F5A">
      <w:pPr>
        <w:pBdr>
          <w:top w:val="nil"/>
          <w:left w:val="nil"/>
          <w:bottom w:val="nil"/>
          <w:right w:val="nil"/>
          <w:between w:val="nil"/>
        </w:pBdr>
        <w:spacing w:after="0" w:line="240" w:lineRule="auto"/>
        <w:ind w:left="0" w:firstLine="709"/>
        <w:jc w:val="both"/>
        <w:rPr>
          <w:rFonts w:cs="Times New Roman"/>
          <w:bCs/>
          <w:color w:val="000000"/>
          <w:sz w:val="28"/>
          <w:szCs w:val="28"/>
        </w:rPr>
      </w:pPr>
      <w:r w:rsidRPr="00087837">
        <w:rPr>
          <w:rFonts w:cs="Times New Roman"/>
          <w:bCs/>
          <w:color w:val="000000"/>
          <w:sz w:val="28"/>
          <w:szCs w:val="28"/>
        </w:rPr>
        <w:t>Solicităm autorităților țării noastre și instituțiilor responsabile să intensifice procesul de negocieri diplomatice privind recunoașterea internațională a neutralității permanente a Republicii Moldova.</w:t>
      </w:r>
    </w:p>
    <w:p w14:paraId="339BF189" w14:textId="77777777" w:rsidR="00673F5A" w:rsidRPr="00087837" w:rsidRDefault="00673F5A" w:rsidP="00673F5A">
      <w:pPr>
        <w:pBdr>
          <w:top w:val="nil"/>
          <w:left w:val="nil"/>
          <w:bottom w:val="nil"/>
          <w:right w:val="nil"/>
          <w:between w:val="nil"/>
        </w:pBdr>
        <w:spacing w:after="0" w:line="240" w:lineRule="auto"/>
        <w:ind w:left="0" w:firstLine="709"/>
        <w:jc w:val="both"/>
        <w:rPr>
          <w:rFonts w:cs="Times New Roman"/>
          <w:bCs/>
          <w:color w:val="000000"/>
          <w:sz w:val="28"/>
          <w:szCs w:val="28"/>
        </w:rPr>
      </w:pPr>
    </w:p>
    <w:p w14:paraId="1F41D924" w14:textId="5069449A" w:rsidR="00F83602" w:rsidRPr="00087837" w:rsidRDefault="00673F5A" w:rsidP="00673F5A">
      <w:pPr>
        <w:pBdr>
          <w:top w:val="nil"/>
          <w:left w:val="nil"/>
          <w:bottom w:val="nil"/>
          <w:right w:val="nil"/>
          <w:between w:val="nil"/>
        </w:pBdr>
        <w:spacing w:after="0" w:line="240" w:lineRule="auto"/>
        <w:ind w:left="0" w:firstLine="709"/>
        <w:jc w:val="both"/>
        <w:rPr>
          <w:rFonts w:cs="Times New Roman"/>
          <w:color w:val="000000"/>
          <w:sz w:val="28"/>
          <w:szCs w:val="28"/>
          <w:lang w:val="ro-MD"/>
        </w:rPr>
      </w:pPr>
      <w:r w:rsidRPr="00087837">
        <w:rPr>
          <w:rFonts w:cs="Times New Roman"/>
          <w:bCs/>
          <w:color w:val="000000"/>
          <w:sz w:val="28"/>
          <w:szCs w:val="28"/>
        </w:rPr>
        <w:t>Declarăm că Republica Moldova pledează pentru stabilitate, pace și garanții puternice ale suveranității și integrității teritoriale a țării.</w:t>
      </w:r>
    </w:p>
    <w:p w14:paraId="3C340D2D" w14:textId="2749B6ED" w:rsidR="00F83602" w:rsidRPr="00087837" w:rsidRDefault="00F83602" w:rsidP="00F83602">
      <w:pPr>
        <w:pBdr>
          <w:top w:val="nil"/>
          <w:left w:val="nil"/>
          <w:bottom w:val="nil"/>
          <w:right w:val="nil"/>
          <w:between w:val="nil"/>
        </w:pBdr>
        <w:spacing w:after="0" w:line="240" w:lineRule="auto"/>
        <w:ind w:left="0" w:firstLine="709"/>
        <w:jc w:val="center"/>
        <w:rPr>
          <w:rFonts w:cs="Times New Roman"/>
          <w:color w:val="000000"/>
          <w:sz w:val="28"/>
          <w:szCs w:val="28"/>
        </w:rPr>
      </w:pPr>
    </w:p>
    <w:p w14:paraId="51FB6981" w14:textId="350B57AD" w:rsidR="00F83602" w:rsidRDefault="00F83602" w:rsidP="00F83602">
      <w:pPr>
        <w:pBdr>
          <w:top w:val="nil"/>
          <w:left w:val="nil"/>
          <w:bottom w:val="nil"/>
          <w:right w:val="nil"/>
          <w:between w:val="nil"/>
        </w:pBdr>
        <w:spacing w:after="0" w:line="240" w:lineRule="auto"/>
        <w:ind w:left="0" w:firstLine="709"/>
        <w:jc w:val="center"/>
        <w:rPr>
          <w:rFonts w:ascii="Times New Roman" w:hAnsi="Times New Roman" w:cs="Times New Roman"/>
          <w:color w:val="000000"/>
          <w:sz w:val="28"/>
          <w:szCs w:val="28"/>
        </w:rPr>
      </w:pPr>
    </w:p>
    <w:p w14:paraId="0F2F4B36" w14:textId="24651569" w:rsidR="00F83602" w:rsidRDefault="00F83602" w:rsidP="00F83602">
      <w:pPr>
        <w:pBdr>
          <w:top w:val="nil"/>
          <w:left w:val="nil"/>
          <w:bottom w:val="nil"/>
          <w:right w:val="nil"/>
          <w:between w:val="nil"/>
        </w:pBdr>
        <w:spacing w:after="0" w:line="240" w:lineRule="auto"/>
        <w:ind w:left="0" w:firstLine="709"/>
        <w:jc w:val="center"/>
        <w:rPr>
          <w:rFonts w:ascii="Times New Roman" w:hAnsi="Times New Roman" w:cs="Times New Roman"/>
          <w:color w:val="000000"/>
          <w:sz w:val="28"/>
          <w:szCs w:val="28"/>
        </w:rPr>
      </w:pPr>
    </w:p>
    <w:p w14:paraId="63D89B53" w14:textId="6AA51F4D" w:rsidR="00087837" w:rsidRDefault="00087837">
      <w:pPr>
        <w:spacing w:after="160" w:line="259" w:lineRule="auto"/>
        <w:ind w:left="0"/>
        <w:rPr>
          <w:rFonts w:ascii="Times New Roman" w:hAnsi="Times New Roman" w:cs="Times New Roman"/>
          <w:b/>
          <w:color w:val="000000"/>
          <w:sz w:val="28"/>
          <w:szCs w:val="28"/>
        </w:rPr>
      </w:pPr>
      <w:r>
        <w:rPr>
          <w:rFonts w:ascii="Times New Roman" w:hAnsi="Times New Roman" w:cs="Times New Roman"/>
          <w:b/>
          <w:color w:val="000000"/>
          <w:sz w:val="28"/>
          <w:szCs w:val="28"/>
        </w:rPr>
        <w:br w:type="page"/>
      </w:r>
    </w:p>
    <w:p w14:paraId="5BAEB127" w14:textId="77777777" w:rsidR="00F83602" w:rsidRDefault="00F83602" w:rsidP="00F83602">
      <w:pPr>
        <w:pBdr>
          <w:top w:val="nil"/>
          <w:left w:val="nil"/>
          <w:bottom w:val="nil"/>
          <w:right w:val="nil"/>
          <w:between w:val="nil"/>
        </w:pBdr>
        <w:spacing w:after="0" w:line="240" w:lineRule="auto"/>
        <w:ind w:left="0" w:firstLine="709"/>
        <w:jc w:val="center"/>
        <w:rPr>
          <w:rFonts w:ascii="Times New Roman" w:hAnsi="Times New Roman" w:cs="Times New Roman"/>
          <w:color w:val="000000"/>
          <w:sz w:val="28"/>
          <w:szCs w:val="28"/>
        </w:rPr>
      </w:pPr>
    </w:p>
    <w:p w14:paraId="789E04F0" w14:textId="77777777" w:rsidR="00F83602" w:rsidRPr="00087837" w:rsidRDefault="00F83602" w:rsidP="00F83602">
      <w:pPr>
        <w:pBdr>
          <w:top w:val="nil"/>
          <w:left w:val="nil"/>
          <w:bottom w:val="nil"/>
          <w:right w:val="nil"/>
          <w:between w:val="nil"/>
        </w:pBdr>
        <w:spacing w:after="0" w:line="276" w:lineRule="auto"/>
        <w:ind w:left="0" w:firstLine="567"/>
        <w:jc w:val="center"/>
        <w:rPr>
          <w:b/>
          <w:caps/>
          <w:color w:val="000000"/>
          <w:sz w:val="28"/>
          <w:szCs w:val="28"/>
        </w:rPr>
      </w:pPr>
      <w:r w:rsidRPr="00087837">
        <w:rPr>
          <w:b/>
          <w:caps/>
          <w:color w:val="000000"/>
          <w:sz w:val="28"/>
          <w:szCs w:val="28"/>
        </w:rPr>
        <w:t>Notă informativă</w:t>
      </w:r>
    </w:p>
    <w:p w14:paraId="34E63C2A" w14:textId="3A422B19" w:rsidR="00F83602" w:rsidRPr="00087837" w:rsidRDefault="00F83602" w:rsidP="00087837">
      <w:pPr>
        <w:pBdr>
          <w:top w:val="nil"/>
          <w:left w:val="nil"/>
          <w:bottom w:val="nil"/>
          <w:right w:val="nil"/>
          <w:between w:val="nil"/>
        </w:pBdr>
        <w:spacing w:after="0" w:line="276" w:lineRule="auto"/>
        <w:ind w:left="0" w:firstLine="567"/>
        <w:jc w:val="center"/>
        <w:rPr>
          <w:b/>
          <w:color w:val="000000"/>
          <w:sz w:val="28"/>
          <w:szCs w:val="28"/>
        </w:rPr>
      </w:pPr>
      <w:r w:rsidRPr="00087837">
        <w:rPr>
          <w:b/>
          <w:color w:val="000000"/>
          <w:sz w:val="28"/>
          <w:szCs w:val="28"/>
        </w:rPr>
        <w:t xml:space="preserve">la proiectul de hotărâre a Parlamentului pentru aprobarea </w:t>
      </w:r>
      <w:r w:rsidRPr="00087837">
        <w:rPr>
          <w:b/>
          <w:i/>
          <w:color w:val="000000"/>
          <w:sz w:val="28"/>
          <w:szCs w:val="28"/>
        </w:rPr>
        <w:t>Declarației</w:t>
      </w:r>
      <w:r w:rsidR="00087837">
        <w:rPr>
          <w:b/>
          <w:color w:val="000000"/>
          <w:sz w:val="28"/>
          <w:szCs w:val="28"/>
        </w:rPr>
        <w:t xml:space="preserve"> </w:t>
      </w:r>
      <w:r w:rsidRPr="00087837">
        <w:rPr>
          <w:b/>
          <w:i/>
          <w:color w:val="000000"/>
          <w:sz w:val="28"/>
          <w:szCs w:val="28"/>
        </w:rPr>
        <w:t xml:space="preserve">cu privire </w:t>
      </w:r>
      <w:r w:rsidR="00673F5A" w:rsidRPr="00087837">
        <w:rPr>
          <w:b/>
          <w:i/>
          <w:color w:val="000000"/>
          <w:sz w:val="28"/>
          <w:szCs w:val="28"/>
        </w:rPr>
        <w:t>cu privire la pledarea pentru stabilitate, pace și garanții ale suveranității și integrității teritoriale a statului Republica Moldova</w:t>
      </w:r>
    </w:p>
    <w:p w14:paraId="7F9EF37E" w14:textId="77777777" w:rsidR="00F83602" w:rsidRPr="00087837" w:rsidRDefault="00F83602" w:rsidP="00F83602">
      <w:pPr>
        <w:pBdr>
          <w:top w:val="nil"/>
          <w:left w:val="nil"/>
          <w:bottom w:val="nil"/>
          <w:right w:val="nil"/>
          <w:between w:val="nil"/>
        </w:pBdr>
        <w:spacing w:after="0" w:line="276" w:lineRule="auto"/>
        <w:ind w:left="0" w:firstLine="567"/>
        <w:jc w:val="both"/>
        <w:rPr>
          <w:i/>
          <w:color w:val="000000"/>
          <w:sz w:val="28"/>
          <w:szCs w:val="28"/>
        </w:rPr>
      </w:pPr>
    </w:p>
    <w:p w14:paraId="36FCA518" w14:textId="77777777" w:rsidR="00087837" w:rsidRPr="00087837" w:rsidRDefault="00087837" w:rsidP="00087837">
      <w:pPr>
        <w:pBdr>
          <w:top w:val="nil"/>
          <w:left w:val="nil"/>
          <w:bottom w:val="nil"/>
          <w:right w:val="nil"/>
          <w:between w:val="nil"/>
        </w:pBdr>
        <w:spacing w:after="0" w:line="276" w:lineRule="auto"/>
        <w:ind w:left="0" w:firstLine="567"/>
        <w:jc w:val="both"/>
        <w:rPr>
          <w:color w:val="000000"/>
          <w:sz w:val="28"/>
          <w:szCs w:val="28"/>
        </w:rPr>
      </w:pPr>
      <w:r w:rsidRPr="00087837">
        <w:rPr>
          <w:color w:val="000000"/>
          <w:sz w:val="28"/>
          <w:szCs w:val="28"/>
        </w:rPr>
        <w:t>Prezenta declarație a fost elaborată ca urmare a necesității de a reconfirma statutul de neutralitate ale Republicii Moldova consacrat de Constituția Republicii Moldova.</w:t>
      </w:r>
    </w:p>
    <w:p w14:paraId="59ACA80B" w14:textId="396B3057" w:rsidR="00087837" w:rsidRPr="00087837" w:rsidRDefault="00087837" w:rsidP="00087837">
      <w:pPr>
        <w:pBdr>
          <w:top w:val="nil"/>
          <w:left w:val="nil"/>
          <w:bottom w:val="nil"/>
          <w:right w:val="nil"/>
          <w:between w:val="nil"/>
        </w:pBdr>
        <w:spacing w:after="0" w:line="240" w:lineRule="auto"/>
        <w:ind w:left="0" w:firstLine="709"/>
        <w:jc w:val="both"/>
        <w:rPr>
          <w:rFonts w:cs="Times New Roman"/>
          <w:bCs/>
          <w:color w:val="000000"/>
          <w:sz w:val="28"/>
          <w:szCs w:val="28"/>
        </w:rPr>
      </w:pPr>
      <w:r w:rsidRPr="00087837">
        <w:rPr>
          <w:color w:val="000000"/>
          <w:sz w:val="28"/>
          <w:szCs w:val="28"/>
        </w:rPr>
        <w:t>Menționăm</w:t>
      </w:r>
      <w:r w:rsidR="00F83602" w:rsidRPr="00087837">
        <w:rPr>
          <w:color w:val="000000"/>
          <w:sz w:val="28"/>
          <w:szCs w:val="28"/>
        </w:rPr>
        <w:t xml:space="preserve"> că </w:t>
      </w:r>
      <w:r w:rsidRPr="00087837">
        <w:rPr>
          <w:color w:val="000000"/>
          <w:sz w:val="28"/>
          <w:szCs w:val="28"/>
        </w:rPr>
        <w:t xml:space="preserve">poporul Republicii Moldova continuă să </w:t>
      </w:r>
      <w:r>
        <w:rPr>
          <w:color w:val="000000"/>
          <w:sz w:val="28"/>
          <w:szCs w:val="28"/>
        </w:rPr>
        <w:t>exprime</w:t>
      </w:r>
      <w:r w:rsidRPr="00087837">
        <w:rPr>
          <w:color w:val="000000"/>
          <w:sz w:val="28"/>
          <w:szCs w:val="28"/>
        </w:rPr>
        <w:t xml:space="preserve"> voința de a nu fi atrasă </w:t>
      </w:r>
      <w:r w:rsidR="00302DA4">
        <w:rPr>
          <w:color w:val="000000"/>
          <w:sz w:val="28"/>
          <w:szCs w:val="28"/>
        </w:rPr>
        <w:t xml:space="preserve">în </w:t>
      </w:r>
      <w:r w:rsidRPr="00087837">
        <w:rPr>
          <w:rFonts w:cs="Times New Roman"/>
          <w:bCs/>
          <w:color w:val="000000"/>
          <w:sz w:val="28"/>
          <w:szCs w:val="28"/>
        </w:rPr>
        <w:t>politici de confruntare în bloc și confirmă alegerea conștientă a neutralității permanente a țării noastre ca singura modalitate de a ne asigura securitatea națională.</w:t>
      </w:r>
      <w:r>
        <w:rPr>
          <w:rFonts w:cs="Times New Roman"/>
          <w:bCs/>
          <w:color w:val="000000"/>
          <w:sz w:val="28"/>
          <w:szCs w:val="28"/>
        </w:rPr>
        <w:t xml:space="preserve"> </w:t>
      </w:r>
      <w:r w:rsidRPr="00087837">
        <w:rPr>
          <w:rFonts w:cs="Times New Roman"/>
          <w:bCs/>
          <w:color w:val="000000"/>
          <w:sz w:val="28"/>
          <w:szCs w:val="28"/>
        </w:rPr>
        <w:t xml:space="preserve">Cetățenii Republicii Moldova, pe bună dreptate, își doresc ca autoritățile alese să respecte principiul neutralității constituționale </w:t>
      </w:r>
      <w:r w:rsidRPr="00087837">
        <w:rPr>
          <w:rFonts w:ascii="Times New Roman" w:hAnsi="Times New Roman" w:cs="Times New Roman"/>
          <w:bCs/>
          <w:color w:val="000000"/>
          <w:sz w:val="28"/>
          <w:szCs w:val="28"/>
        </w:rPr>
        <w:t>‒</w:t>
      </w:r>
      <w:r w:rsidRPr="00087837">
        <w:rPr>
          <w:rFonts w:cs="Times New Roman"/>
          <w:bCs/>
          <w:color w:val="000000"/>
          <w:sz w:val="28"/>
          <w:szCs w:val="28"/>
        </w:rPr>
        <w:t xml:space="preserve"> singurul instrument capabil s</w:t>
      </w:r>
      <w:r w:rsidRPr="00087837">
        <w:rPr>
          <w:rFonts w:cs="Georgia"/>
          <w:bCs/>
          <w:color w:val="000000"/>
          <w:sz w:val="28"/>
          <w:szCs w:val="28"/>
        </w:rPr>
        <w:t>ă</w:t>
      </w:r>
      <w:r w:rsidRPr="00087837">
        <w:rPr>
          <w:rFonts w:cs="Times New Roman"/>
          <w:bCs/>
          <w:color w:val="000000"/>
          <w:sz w:val="28"/>
          <w:szCs w:val="28"/>
        </w:rPr>
        <w:t xml:space="preserve"> asigure securitatea na</w:t>
      </w:r>
      <w:r w:rsidRPr="00087837">
        <w:rPr>
          <w:rFonts w:cs="Georgia"/>
          <w:bCs/>
          <w:color w:val="000000"/>
          <w:sz w:val="28"/>
          <w:szCs w:val="28"/>
        </w:rPr>
        <w:t>ț</w:t>
      </w:r>
      <w:r w:rsidRPr="00087837">
        <w:rPr>
          <w:rFonts w:cs="Times New Roman"/>
          <w:bCs/>
          <w:color w:val="000000"/>
          <w:sz w:val="28"/>
          <w:szCs w:val="28"/>
        </w:rPr>
        <w:t>ional</w:t>
      </w:r>
      <w:r w:rsidRPr="00087837">
        <w:rPr>
          <w:rFonts w:cs="Georgia"/>
          <w:bCs/>
          <w:color w:val="000000"/>
          <w:sz w:val="28"/>
          <w:szCs w:val="28"/>
        </w:rPr>
        <w:t>ă</w:t>
      </w:r>
      <w:r w:rsidRPr="00087837">
        <w:rPr>
          <w:rFonts w:cs="Times New Roman"/>
          <w:bCs/>
          <w:color w:val="000000"/>
          <w:sz w:val="28"/>
          <w:szCs w:val="28"/>
        </w:rPr>
        <w:t>, s</w:t>
      </w:r>
      <w:r w:rsidRPr="00087837">
        <w:rPr>
          <w:rFonts w:cs="Georgia"/>
          <w:bCs/>
          <w:color w:val="000000"/>
          <w:sz w:val="28"/>
          <w:szCs w:val="28"/>
        </w:rPr>
        <w:t>ă</w:t>
      </w:r>
      <w:r w:rsidRPr="00087837">
        <w:rPr>
          <w:rFonts w:cs="Times New Roman"/>
          <w:bCs/>
          <w:color w:val="000000"/>
          <w:sz w:val="28"/>
          <w:szCs w:val="28"/>
        </w:rPr>
        <w:t xml:space="preserve"> solu</w:t>
      </w:r>
      <w:r w:rsidRPr="00087837">
        <w:rPr>
          <w:rFonts w:cs="Georgia"/>
          <w:bCs/>
          <w:color w:val="000000"/>
          <w:sz w:val="28"/>
          <w:szCs w:val="28"/>
        </w:rPr>
        <w:t>ț</w:t>
      </w:r>
      <w:r w:rsidRPr="00087837">
        <w:rPr>
          <w:rFonts w:cs="Times New Roman"/>
          <w:bCs/>
          <w:color w:val="000000"/>
          <w:sz w:val="28"/>
          <w:szCs w:val="28"/>
        </w:rPr>
        <w:t>ioneze problema integrit</w:t>
      </w:r>
      <w:r w:rsidRPr="00087837">
        <w:rPr>
          <w:rFonts w:cs="Georgia"/>
          <w:bCs/>
          <w:color w:val="000000"/>
          <w:sz w:val="28"/>
          <w:szCs w:val="28"/>
        </w:rPr>
        <w:t>ăț</w:t>
      </w:r>
      <w:r w:rsidRPr="00087837">
        <w:rPr>
          <w:rFonts w:cs="Times New Roman"/>
          <w:bCs/>
          <w:color w:val="000000"/>
          <w:sz w:val="28"/>
          <w:szCs w:val="28"/>
        </w:rPr>
        <w:t xml:space="preserve">ii teritoriale </w:t>
      </w:r>
      <w:r w:rsidRPr="00087837">
        <w:rPr>
          <w:rFonts w:cs="Georgia"/>
          <w:bCs/>
          <w:color w:val="000000"/>
          <w:sz w:val="28"/>
          <w:szCs w:val="28"/>
        </w:rPr>
        <w:t>ș</w:t>
      </w:r>
      <w:r w:rsidRPr="00087837">
        <w:rPr>
          <w:rFonts w:cs="Times New Roman"/>
          <w:bCs/>
          <w:color w:val="000000"/>
          <w:sz w:val="28"/>
          <w:szCs w:val="28"/>
        </w:rPr>
        <w:t>i s</w:t>
      </w:r>
      <w:r w:rsidRPr="00087837">
        <w:rPr>
          <w:rFonts w:cs="Georgia"/>
          <w:bCs/>
          <w:color w:val="000000"/>
          <w:sz w:val="28"/>
          <w:szCs w:val="28"/>
        </w:rPr>
        <w:t>ă</w:t>
      </w:r>
      <w:r w:rsidRPr="00087837">
        <w:rPr>
          <w:rFonts w:cs="Times New Roman"/>
          <w:bCs/>
          <w:color w:val="000000"/>
          <w:sz w:val="28"/>
          <w:szCs w:val="28"/>
        </w:rPr>
        <w:t xml:space="preserve"> garanteze neimplicarea </w:t>
      </w:r>
      <w:r w:rsidRPr="00087837">
        <w:rPr>
          <w:rFonts w:cs="Georgia"/>
          <w:bCs/>
          <w:color w:val="000000"/>
          <w:sz w:val="28"/>
          <w:szCs w:val="28"/>
        </w:rPr>
        <w:t>ță</w:t>
      </w:r>
      <w:r w:rsidRPr="00087837">
        <w:rPr>
          <w:rFonts w:cs="Times New Roman"/>
          <w:bCs/>
          <w:color w:val="000000"/>
          <w:sz w:val="28"/>
          <w:szCs w:val="28"/>
        </w:rPr>
        <w:t xml:space="preserve">rii noastre </w:t>
      </w:r>
      <w:r w:rsidRPr="00087837">
        <w:rPr>
          <w:rFonts w:cs="Georgia"/>
          <w:bCs/>
          <w:color w:val="000000"/>
          <w:sz w:val="28"/>
          <w:szCs w:val="28"/>
        </w:rPr>
        <w:t>î</w:t>
      </w:r>
      <w:r w:rsidRPr="00087837">
        <w:rPr>
          <w:rFonts w:cs="Times New Roman"/>
          <w:bCs/>
          <w:color w:val="000000"/>
          <w:sz w:val="28"/>
          <w:szCs w:val="28"/>
        </w:rPr>
        <w:t>ntr-un conflict armat.</w:t>
      </w:r>
    </w:p>
    <w:p w14:paraId="753E077F" w14:textId="069693B1" w:rsidR="00F83602" w:rsidRPr="00087837" w:rsidRDefault="00F83602" w:rsidP="00087837">
      <w:pPr>
        <w:pBdr>
          <w:top w:val="nil"/>
          <w:left w:val="nil"/>
          <w:bottom w:val="nil"/>
          <w:right w:val="nil"/>
          <w:between w:val="nil"/>
        </w:pBdr>
        <w:spacing w:after="0" w:line="276" w:lineRule="auto"/>
        <w:ind w:left="0" w:firstLine="567"/>
        <w:jc w:val="both"/>
        <w:rPr>
          <w:color w:val="000000"/>
          <w:sz w:val="32"/>
          <w:szCs w:val="28"/>
        </w:rPr>
      </w:pPr>
    </w:p>
    <w:p w14:paraId="67B292D0" w14:textId="63F7EA52" w:rsidR="00F83602" w:rsidRPr="00087837" w:rsidRDefault="00F83602" w:rsidP="00F83602">
      <w:pPr>
        <w:pBdr>
          <w:top w:val="nil"/>
          <w:left w:val="nil"/>
          <w:bottom w:val="nil"/>
          <w:right w:val="nil"/>
          <w:between w:val="nil"/>
        </w:pBdr>
        <w:spacing w:after="0" w:line="276" w:lineRule="auto"/>
        <w:ind w:left="0" w:firstLine="567"/>
        <w:jc w:val="both"/>
        <w:rPr>
          <w:color w:val="000000"/>
          <w:sz w:val="28"/>
          <w:szCs w:val="26"/>
          <w:lang w:val="en-US"/>
        </w:rPr>
      </w:pPr>
      <w:r w:rsidRPr="00087837">
        <w:rPr>
          <w:color w:val="000000"/>
          <w:sz w:val="28"/>
          <w:szCs w:val="26"/>
        </w:rPr>
        <w:t xml:space="preserve">În acest context, ar fi deosebit de important ca un astfel de document de să fie adoptat prin consens de către </w:t>
      </w:r>
      <w:r w:rsidR="00087837" w:rsidRPr="00087837">
        <w:rPr>
          <w:color w:val="000000"/>
          <w:sz w:val="28"/>
          <w:szCs w:val="26"/>
        </w:rPr>
        <w:t>toți</w:t>
      </w:r>
      <w:r w:rsidRPr="00087837">
        <w:rPr>
          <w:color w:val="000000"/>
          <w:sz w:val="28"/>
          <w:szCs w:val="26"/>
        </w:rPr>
        <w:t xml:space="preserve"> </w:t>
      </w:r>
      <w:r w:rsidR="00087837" w:rsidRPr="00087837">
        <w:rPr>
          <w:color w:val="000000"/>
          <w:sz w:val="28"/>
          <w:szCs w:val="26"/>
        </w:rPr>
        <w:t>decupații</w:t>
      </w:r>
      <w:r w:rsidRPr="00087837">
        <w:rPr>
          <w:color w:val="000000"/>
          <w:sz w:val="28"/>
          <w:szCs w:val="26"/>
        </w:rPr>
        <w:t xml:space="preserve"> Parlamentului de legislatura a XI-a, </w:t>
      </w:r>
      <w:r w:rsidR="00087837">
        <w:rPr>
          <w:color w:val="000000"/>
          <w:sz w:val="28"/>
          <w:szCs w:val="26"/>
        </w:rPr>
        <w:t xml:space="preserve">dat fiind faptul că acesta reprezintă </w:t>
      </w:r>
      <w:r w:rsidR="00087837" w:rsidRPr="00087837">
        <w:rPr>
          <w:rFonts w:cs="Times New Roman"/>
          <w:bCs/>
          <w:color w:val="000000"/>
          <w:sz w:val="28"/>
          <w:szCs w:val="28"/>
        </w:rPr>
        <w:t>voința poporului Republicii Moldova de pe ambele maluri ale Nistrului, care categoric nu dorește să fie atras în conflictul dintre Rusia și Ucraina</w:t>
      </w:r>
      <w:r w:rsidRPr="00087837">
        <w:rPr>
          <w:color w:val="000000"/>
          <w:sz w:val="28"/>
          <w:szCs w:val="26"/>
          <w:lang w:val="en-US"/>
        </w:rPr>
        <w:t>.</w:t>
      </w:r>
    </w:p>
    <w:p w14:paraId="48B7232F" w14:textId="77777777" w:rsidR="00F83602" w:rsidRPr="00087837" w:rsidRDefault="00F83602" w:rsidP="00F83602">
      <w:pPr>
        <w:pBdr>
          <w:top w:val="nil"/>
          <w:left w:val="nil"/>
          <w:bottom w:val="nil"/>
          <w:right w:val="nil"/>
          <w:between w:val="nil"/>
        </w:pBdr>
        <w:spacing w:after="0" w:line="276" w:lineRule="auto"/>
        <w:ind w:left="0" w:firstLine="567"/>
        <w:jc w:val="both"/>
        <w:rPr>
          <w:color w:val="000000"/>
          <w:sz w:val="28"/>
          <w:szCs w:val="26"/>
        </w:rPr>
      </w:pPr>
    </w:p>
    <w:p w14:paraId="43E5A393" w14:textId="6DFBD39A" w:rsidR="00982AB1" w:rsidRPr="00087837" w:rsidRDefault="00F83602" w:rsidP="00F83602">
      <w:pPr>
        <w:pBdr>
          <w:top w:val="nil"/>
          <w:left w:val="nil"/>
          <w:bottom w:val="nil"/>
          <w:right w:val="nil"/>
          <w:between w:val="nil"/>
        </w:pBdr>
        <w:spacing w:after="0" w:line="276" w:lineRule="auto"/>
        <w:ind w:left="0" w:firstLine="567"/>
        <w:jc w:val="right"/>
        <w:rPr>
          <w:color w:val="000000"/>
          <w:sz w:val="28"/>
          <w:szCs w:val="26"/>
        </w:rPr>
      </w:pPr>
      <w:r w:rsidRPr="00087837">
        <w:rPr>
          <w:b/>
          <w:color w:val="000000"/>
          <w:sz w:val="28"/>
          <w:szCs w:val="26"/>
        </w:rPr>
        <w:t>Deputați în Parlament</w:t>
      </w:r>
      <w:bookmarkEnd w:id="0"/>
      <w:permEnd w:id="353706593"/>
    </w:p>
    <w:sectPr w:rsidR="00982AB1" w:rsidRPr="00087837" w:rsidSect="003B0A5F">
      <w:type w:val="continuous"/>
      <w:pgSz w:w="11906" w:h="16838" w:code="9"/>
      <w:pgMar w:top="1134" w:right="850" w:bottom="1134" w:left="170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9BA8C8" w14:textId="77777777" w:rsidR="004C02B7" w:rsidRPr="00150C8A" w:rsidRDefault="004C02B7" w:rsidP="00764062">
      <w:r w:rsidRPr="00150C8A">
        <w:separator/>
      </w:r>
    </w:p>
  </w:endnote>
  <w:endnote w:type="continuationSeparator" w:id="0">
    <w:p w14:paraId="5EB13985" w14:textId="77777777" w:rsidR="004C02B7" w:rsidRPr="00150C8A" w:rsidRDefault="004C02B7"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Noto Sans Symbols">
    <w:altName w:val="Calibri"/>
    <w:charset w:val="00"/>
    <w:family w:val="auto"/>
    <w:pitch w:val="default"/>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73268189"/>
      <w:docPartObj>
        <w:docPartGallery w:val="Page Numbers (Bottom of Page)"/>
        <w:docPartUnique/>
      </w:docPartObj>
    </w:sdtPr>
    <w:sdtEndPr>
      <w:rPr>
        <w:noProof/>
      </w:rPr>
    </w:sdtEndPr>
    <w:sdtContent>
      <w:p w14:paraId="565D3145" w14:textId="754DB673" w:rsidR="000E7772" w:rsidRDefault="000E7772">
        <w:pPr>
          <w:pStyle w:val="Footer"/>
          <w:jc w:val="right"/>
        </w:pPr>
        <w:r>
          <w:fldChar w:fldCharType="begin"/>
        </w:r>
        <w:r>
          <w:instrText xml:space="preserve"> PAGE   \* MERGEFORMAT </w:instrText>
        </w:r>
        <w:r>
          <w:fldChar w:fldCharType="separate"/>
        </w:r>
        <w:r w:rsidR="00C24BF2">
          <w:rPr>
            <w:noProof/>
          </w:rPr>
          <w:t>6</w:t>
        </w:r>
        <w:r>
          <w:rPr>
            <w:noProof/>
          </w:rPr>
          <w:fldChar w:fldCharType="end"/>
        </w:r>
      </w:p>
    </w:sdtContent>
  </w:sdt>
  <w:p w14:paraId="50380240" w14:textId="77777777" w:rsidR="000E7772" w:rsidRDefault="000E77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A3BC82" w14:textId="77777777" w:rsidR="007C7A42" w:rsidRPr="00416C17" w:rsidRDefault="007C7A42" w:rsidP="007C7A42">
    <w:pPr>
      <w:pStyle w:val="Footer"/>
      <w:ind w:left="851"/>
      <w:rPr>
        <w:lang w:val="ro-RO"/>
      </w:rPr>
    </w:pPr>
    <w:r w:rsidRPr="00416C17">
      <w:rPr>
        <w:noProof/>
      </w:rPr>
      <mc:AlternateContent>
        <mc:Choice Requires="wps">
          <w:drawing>
            <wp:anchor distT="0" distB="0" distL="114300" distR="114300" simplePos="0" relativeHeight="251669504" behindDoc="0" locked="0" layoutInCell="1" allowOverlap="1" wp14:anchorId="450F4149" wp14:editId="75487451">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oel="http://schemas.microsoft.com/office/2019/extlst" xmlns:w16="http://schemas.microsoft.com/office/word/2018/wordml" xmlns:w16cex="http://schemas.microsoft.com/office/word/2018/wordml/cex">
          <w:pict>
            <v:line w14:anchorId="1D051492"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22838D5D" w14:textId="77777777" w:rsidR="007C7A42" w:rsidRPr="00416C17" w:rsidRDefault="007C7A42" w:rsidP="00416C17">
    <w:pPr>
      <w:pStyle w:val="Footer"/>
      <w:tabs>
        <w:tab w:val="clear" w:pos="7027"/>
        <w:tab w:val="clear" w:pos="9689"/>
        <w:tab w:val="right" w:pos="9883"/>
      </w:tabs>
      <w:ind w:left="851"/>
      <w:rPr>
        <w:lang w:val="ro-RO"/>
      </w:rPr>
    </w:pPr>
    <w:r w:rsidRPr="00416C17">
      <w:rPr>
        <w:lang w:val="ro-RO"/>
      </w:rPr>
      <w:t>Republica Moldova, MD-20</w:t>
    </w:r>
    <w:r w:rsidR="00593A5F">
      <w:rPr>
        <w:lang w:val="ro-RO"/>
      </w:rPr>
      <w:t>04</w:t>
    </w:r>
    <w:r w:rsidRPr="00416C17">
      <w:rPr>
        <w:lang w:val="ro-RO"/>
      </w:rPr>
      <w:t>, Chişinău</w:t>
    </w:r>
    <w:r w:rsidRPr="00416C17">
      <w:rPr>
        <w:lang w:val="ro-RO"/>
      </w:rPr>
      <w:tab/>
      <w:t>info@parlament.md</w:t>
    </w:r>
  </w:p>
  <w:p w14:paraId="2BD2DCDD" w14:textId="77777777" w:rsidR="007C7A42" w:rsidRPr="00416C17" w:rsidRDefault="007C7A42" w:rsidP="00416C17">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7A77DC" w14:textId="77777777" w:rsidR="004C02B7" w:rsidRPr="00150C8A" w:rsidRDefault="004C02B7" w:rsidP="00764062">
      <w:r w:rsidRPr="00150C8A">
        <w:separator/>
      </w:r>
    </w:p>
  </w:footnote>
  <w:footnote w:type="continuationSeparator" w:id="0">
    <w:p w14:paraId="19E52ED5" w14:textId="77777777" w:rsidR="004C02B7" w:rsidRPr="00150C8A" w:rsidRDefault="004C02B7" w:rsidP="00764062">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4B2DB1" w14:textId="77777777" w:rsidR="00402A12" w:rsidRPr="00764062" w:rsidRDefault="00764062" w:rsidP="00764062">
    <w:pPr>
      <w:pStyle w:val="Header"/>
    </w:pPr>
    <w:r>
      <w:rPr>
        <w:noProof/>
      </w:rPr>
      <w:drawing>
        <wp:anchor distT="0" distB="0" distL="114300" distR="114300" simplePos="0" relativeHeight="251671552" behindDoc="0" locked="0" layoutInCell="1" allowOverlap="1" wp14:anchorId="36FB6288" wp14:editId="64FFD159">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C58622DE"/>
    <w:lvl w:ilvl="0">
      <w:numFmt w:val="bullet"/>
      <w:lvlText w:val="*"/>
      <w:lvlJc w:val="left"/>
    </w:lvl>
  </w:abstractNum>
  <w:abstractNum w:abstractNumId="1" w15:restartNumberingAfterBreak="0">
    <w:nsid w:val="11C27DD1"/>
    <w:multiLevelType w:val="hybridMultilevel"/>
    <w:tmpl w:val="0D1AF40C"/>
    <w:lvl w:ilvl="0" w:tplc="E48EBD64">
      <w:start w:val="1"/>
      <w:numFmt w:val="bullet"/>
      <w:lvlText w:val=""/>
      <w:lvlJc w:val="left"/>
      <w:pPr>
        <w:ind w:left="1146"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 w15:restartNumberingAfterBreak="0">
    <w:nsid w:val="16987AE6"/>
    <w:multiLevelType w:val="hybridMultilevel"/>
    <w:tmpl w:val="2496F07C"/>
    <w:lvl w:ilvl="0" w:tplc="32E0193A">
      <w:start w:val="1"/>
      <w:numFmt w:val="decimal"/>
      <w:lvlText w:val="(%1)"/>
      <w:lvlJc w:val="left"/>
      <w:pPr>
        <w:ind w:left="1287" w:hanging="360"/>
      </w:pPr>
      <w:rPr>
        <w:rFonts w:hint="default"/>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3" w15:restartNumberingAfterBreak="0">
    <w:nsid w:val="1C8372B9"/>
    <w:multiLevelType w:val="hybridMultilevel"/>
    <w:tmpl w:val="079682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FDF57B8"/>
    <w:multiLevelType w:val="hybridMultilevel"/>
    <w:tmpl w:val="64629D3C"/>
    <w:lvl w:ilvl="0" w:tplc="4AAE6348">
      <w:start w:val="1"/>
      <w:numFmt w:val="decimal"/>
      <w:lvlText w:val="%1."/>
      <w:lvlJc w:val="left"/>
      <w:pPr>
        <w:ind w:left="1069" w:hanging="360"/>
      </w:pPr>
      <w:rPr>
        <w:rFonts w:hint="default"/>
        <w:b/>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5" w15:restartNumberingAfterBreak="0">
    <w:nsid w:val="1FFA7F57"/>
    <w:multiLevelType w:val="hybridMultilevel"/>
    <w:tmpl w:val="527CBC52"/>
    <w:lvl w:ilvl="0" w:tplc="09F41866">
      <w:numFmt w:val="bullet"/>
      <w:lvlText w:val="-"/>
      <w:lvlJc w:val="left"/>
      <w:pPr>
        <w:ind w:left="405" w:hanging="360"/>
      </w:pPr>
      <w:rPr>
        <w:rFonts w:ascii="Calibri" w:eastAsiaTheme="minorHAnsi" w:hAnsi="Calibri" w:cs="Calibri" w:hint="default"/>
      </w:rPr>
    </w:lvl>
    <w:lvl w:ilvl="1" w:tplc="08180003" w:tentative="1">
      <w:start w:val="1"/>
      <w:numFmt w:val="bullet"/>
      <w:lvlText w:val="o"/>
      <w:lvlJc w:val="left"/>
      <w:pPr>
        <w:ind w:left="1125" w:hanging="360"/>
      </w:pPr>
      <w:rPr>
        <w:rFonts w:ascii="Courier New" w:hAnsi="Courier New" w:cs="Courier New" w:hint="default"/>
      </w:rPr>
    </w:lvl>
    <w:lvl w:ilvl="2" w:tplc="08180005" w:tentative="1">
      <w:start w:val="1"/>
      <w:numFmt w:val="bullet"/>
      <w:lvlText w:val=""/>
      <w:lvlJc w:val="left"/>
      <w:pPr>
        <w:ind w:left="1845" w:hanging="360"/>
      </w:pPr>
      <w:rPr>
        <w:rFonts w:ascii="Wingdings" w:hAnsi="Wingdings" w:hint="default"/>
      </w:rPr>
    </w:lvl>
    <w:lvl w:ilvl="3" w:tplc="08180001" w:tentative="1">
      <w:start w:val="1"/>
      <w:numFmt w:val="bullet"/>
      <w:lvlText w:val=""/>
      <w:lvlJc w:val="left"/>
      <w:pPr>
        <w:ind w:left="2565" w:hanging="360"/>
      </w:pPr>
      <w:rPr>
        <w:rFonts w:ascii="Symbol" w:hAnsi="Symbol" w:hint="default"/>
      </w:rPr>
    </w:lvl>
    <w:lvl w:ilvl="4" w:tplc="08180003" w:tentative="1">
      <w:start w:val="1"/>
      <w:numFmt w:val="bullet"/>
      <w:lvlText w:val="o"/>
      <w:lvlJc w:val="left"/>
      <w:pPr>
        <w:ind w:left="3285" w:hanging="360"/>
      </w:pPr>
      <w:rPr>
        <w:rFonts w:ascii="Courier New" w:hAnsi="Courier New" w:cs="Courier New" w:hint="default"/>
      </w:rPr>
    </w:lvl>
    <w:lvl w:ilvl="5" w:tplc="08180005" w:tentative="1">
      <w:start w:val="1"/>
      <w:numFmt w:val="bullet"/>
      <w:lvlText w:val=""/>
      <w:lvlJc w:val="left"/>
      <w:pPr>
        <w:ind w:left="4005" w:hanging="360"/>
      </w:pPr>
      <w:rPr>
        <w:rFonts w:ascii="Wingdings" w:hAnsi="Wingdings" w:hint="default"/>
      </w:rPr>
    </w:lvl>
    <w:lvl w:ilvl="6" w:tplc="08180001" w:tentative="1">
      <w:start w:val="1"/>
      <w:numFmt w:val="bullet"/>
      <w:lvlText w:val=""/>
      <w:lvlJc w:val="left"/>
      <w:pPr>
        <w:ind w:left="4725" w:hanging="360"/>
      </w:pPr>
      <w:rPr>
        <w:rFonts w:ascii="Symbol" w:hAnsi="Symbol" w:hint="default"/>
      </w:rPr>
    </w:lvl>
    <w:lvl w:ilvl="7" w:tplc="08180003" w:tentative="1">
      <w:start w:val="1"/>
      <w:numFmt w:val="bullet"/>
      <w:lvlText w:val="o"/>
      <w:lvlJc w:val="left"/>
      <w:pPr>
        <w:ind w:left="5445" w:hanging="360"/>
      </w:pPr>
      <w:rPr>
        <w:rFonts w:ascii="Courier New" w:hAnsi="Courier New" w:cs="Courier New" w:hint="default"/>
      </w:rPr>
    </w:lvl>
    <w:lvl w:ilvl="8" w:tplc="08180005" w:tentative="1">
      <w:start w:val="1"/>
      <w:numFmt w:val="bullet"/>
      <w:lvlText w:val=""/>
      <w:lvlJc w:val="left"/>
      <w:pPr>
        <w:ind w:left="6165" w:hanging="360"/>
      </w:pPr>
      <w:rPr>
        <w:rFonts w:ascii="Wingdings" w:hAnsi="Wingdings" w:hint="default"/>
      </w:rPr>
    </w:lvl>
  </w:abstractNum>
  <w:abstractNum w:abstractNumId="6" w15:restartNumberingAfterBreak="0">
    <w:nsid w:val="251554FC"/>
    <w:multiLevelType w:val="hybridMultilevel"/>
    <w:tmpl w:val="2922856A"/>
    <w:lvl w:ilvl="0" w:tplc="1766028C">
      <w:start w:val="1"/>
      <w:numFmt w:val="decimal"/>
      <w:lvlText w:val="%1."/>
      <w:lvlJc w:val="left"/>
      <w:pPr>
        <w:ind w:left="1080" w:hanging="360"/>
      </w:pPr>
      <w:rPr>
        <w:b/>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15:restartNumberingAfterBreak="0">
    <w:nsid w:val="26362AD7"/>
    <w:multiLevelType w:val="hybridMultilevel"/>
    <w:tmpl w:val="4CC82A0A"/>
    <w:lvl w:ilvl="0" w:tplc="08180017">
      <w:start w:val="1"/>
      <w:numFmt w:val="lowerLetter"/>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8" w15:restartNumberingAfterBreak="0">
    <w:nsid w:val="268C12A4"/>
    <w:multiLevelType w:val="hybridMultilevel"/>
    <w:tmpl w:val="4E70A1B6"/>
    <w:lvl w:ilvl="0" w:tplc="65223BB4">
      <w:start w:val="1"/>
      <w:numFmt w:val="decimal"/>
      <w:lvlText w:val="%1."/>
      <w:lvlJc w:val="left"/>
      <w:pPr>
        <w:ind w:left="720" w:hanging="360"/>
      </w:pPr>
      <w:rPr>
        <w:rFonts w:ascii="Times New Roman" w:hAnsi="Times New Roman" w:cs="Times New Roman" w:hint="default"/>
        <w:b/>
        <w:bCs w:val="0"/>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286B598F"/>
    <w:multiLevelType w:val="hybridMultilevel"/>
    <w:tmpl w:val="05968D6C"/>
    <w:lvl w:ilvl="0" w:tplc="0818000F">
      <w:start w:val="1"/>
      <w:numFmt w:val="decimal"/>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0" w15:restartNumberingAfterBreak="0">
    <w:nsid w:val="2ABC20A3"/>
    <w:multiLevelType w:val="singleLevel"/>
    <w:tmpl w:val="A0DC859A"/>
    <w:lvl w:ilvl="0">
      <w:start w:val="1"/>
      <w:numFmt w:val="decimal"/>
      <w:lvlText w:val="(%1)"/>
      <w:legacy w:legacy="1" w:legacySpace="0" w:legacyIndent="425"/>
      <w:lvlJc w:val="left"/>
      <w:rPr>
        <w:rFonts w:ascii="Times New Roman" w:hAnsi="Times New Roman" w:cs="Times New Roman" w:hint="default"/>
      </w:rPr>
    </w:lvl>
  </w:abstractNum>
  <w:abstractNum w:abstractNumId="11" w15:restartNumberingAfterBreak="0">
    <w:nsid w:val="2C9C0842"/>
    <w:multiLevelType w:val="hybridMultilevel"/>
    <w:tmpl w:val="44945E8A"/>
    <w:lvl w:ilvl="0" w:tplc="2374A4B6">
      <w:start w:val="1"/>
      <w:numFmt w:val="decimal"/>
      <w:lvlText w:val="%1."/>
      <w:lvlJc w:val="left"/>
      <w:pPr>
        <w:ind w:left="810" w:hanging="45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19B4381"/>
    <w:multiLevelType w:val="hybridMultilevel"/>
    <w:tmpl w:val="E4E01506"/>
    <w:lvl w:ilvl="0" w:tplc="04090017">
      <w:start w:val="1"/>
      <w:numFmt w:val="low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3" w15:restartNumberingAfterBreak="0">
    <w:nsid w:val="3DC15407"/>
    <w:multiLevelType w:val="hybridMultilevel"/>
    <w:tmpl w:val="44945E8A"/>
    <w:lvl w:ilvl="0" w:tplc="2374A4B6">
      <w:start w:val="1"/>
      <w:numFmt w:val="decimal"/>
      <w:lvlText w:val="%1."/>
      <w:lvlJc w:val="left"/>
      <w:pPr>
        <w:ind w:left="810" w:hanging="45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3F549C4"/>
    <w:multiLevelType w:val="singleLevel"/>
    <w:tmpl w:val="A0DC859A"/>
    <w:lvl w:ilvl="0">
      <w:start w:val="1"/>
      <w:numFmt w:val="decimal"/>
      <w:lvlText w:val="(%1)"/>
      <w:legacy w:legacy="1" w:legacySpace="0" w:legacyIndent="425"/>
      <w:lvlJc w:val="left"/>
      <w:rPr>
        <w:rFonts w:ascii="Times New Roman" w:hAnsi="Times New Roman" w:cs="Times New Roman" w:hint="default"/>
      </w:rPr>
    </w:lvl>
  </w:abstractNum>
  <w:abstractNum w:abstractNumId="15" w15:restartNumberingAfterBreak="0">
    <w:nsid w:val="466B3988"/>
    <w:multiLevelType w:val="hybridMultilevel"/>
    <w:tmpl w:val="C3F880F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B6D664E"/>
    <w:multiLevelType w:val="hybridMultilevel"/>
    <w:tmpl w:val="1E54E830"/>
    <w:lvl w:ilvl="0" w:tplc="1F08FED8">
      <w:start w:val="1"/>
      <w:numFmt w:val="decimal"/>
      <w:lvlText w:val="%1."/>
      <w:lvlJc w:val="left"/>
      <w:pPr>
        <w:ind w:left="720" w:hanging="360"/>
      </w:pPr>
      <w:rPr>
        <w:rFonts w:ascii="Times New Roman" w:hAnsi="Times New Roman" w:cs="Times New Roman" w:hint="default"/>
        <w:b w:val="0"/>
        <w:i/>
        <w:iCs/>
        <w:color w:val="000000"/>
        <w:sz w:val="24"/>
        <w:szCs w:val="32"/>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15:restartNumberingAfterBreak="0">
    <w:nsid w:val="4D3B120B"/>
    <w:multiLevelType w:val="hybridMultilevel"/>
    <w:tmpl w:val="1E5C3888"/>
    <w:lvl w:ilvl="0" w:tplc="02C23E72">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4D921C4E"/>
    <w:multiLevelType w:val="hybridMultilevel"/>
    <w:tmpl w:val="6A081932"/>
    <w:lvl w:ilvl="0" w:tplc="877E8D3A">
      <w:start w:val="1"/>
      <w:numFmt w:val="lowerLetter"/>
      <w:lvlText w:val="%1)"/>
      <w:lvlJc w:val="left"/>
      <w:pPr>
        <w:ind w:left="644" w:hanging="360"/>
      </w:p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0409000F">
      <w:start w:val="1"/>
      <w:numFmt w:val="decimal"/>
      <w:lvlText w:val="%4."/>
      <w:lvlJc w:val="left"/>
      <w:pPr>
        <w:ind w:left="2804" w:hanging="360"/>
      </w:pPr>
    </w:lvl>
    <w:lvl w:ilvl="4" w:tplc="04090019">
      <w:start w:val="1"/>
      <w:numFmt w:val="lowerLetter"/>
      <w:lvlText w:val="%5."/>
      <w:lvlJc w:val="left"/>
      <w:pPr>
        <w:ind w:left="3524" w:hanging="360"/>
      </w:pPr>
    </w:lvl>
    <w:lvl w:ilvl="5" w:tplc="0409001B">
      <w:start w:val="1"/>
      <w:numFmt w:val="lowerRoman"/>
      <w:lvlText w:val="%6."/>
      <w:lvlJc w:val="right"/>
      <w:pPr>
        <w:ind w:left="4244" w:hanging="180"/>
      </w:pPr>
    </w:lvl>
    <w:lvl w:ilvl="6" w:tplc="0409000F">
      <w:start w:val="1"/>
      <w:numFmt w:val="decimal"/>
      <w:lvlText w:val="%7."/>
      <w:lvlJc w:val="left"/>
      <w:pPr>
        <w:ind w:left="4964" w:hanging="360"/>
      </w:pPr>
    </w:lvl>
    <w:lvl w:ilvl="7" w:tplc="04090019">
      <w:start w:val="1"/>
      <w:numFmt w:val="lowerLetter"/>
      <w:lvlText w:val="%8."/>
      <w:lvlJc w:val="left"/>
      <w:pPr>
        <w:ind w:left="5684" w:hanging="360"/>
      </w:pPr>
    </w:lvl>
    <w:lvl w:ilvl="8" w:tplc="0409001B">
      <w:start w:val="1"/>
      <w:numFmt w:val="lowerRoman"/>
      <w:lvlText w:val="%9."/>
      <w:lvlJc w:val="right"/>
      <w:pPr>
        <w:ind w:left="6404" w:hanging="180"/>
      </w:pPr>
    </w:lvl>
  </w:abstractNum>
  <w:abstractNum w:abstractNumId="19" w15:restartNumberingAfterBreak="0">
    <w:nsid w:val="578F5A44"/>
    <w:multiLevelType w:val="hybridMultilevel"/>
    <w:tmpl w:val="5B123188"/>
    <w:lvl w:ilvl="0" w:tplc="BAE8FA8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0" w15:restartNumberingAfterBreak="0">
    <w:nsid w:val="5C0C001A"/>
    <w:multiLevelType w:val="hybridMultilevel"/>
    <w:tmpl w:val="3BCEB06E"/>
    <w:lvl w:ilvl="0" w:tplc="B19419FC">
      <w:numFmt w:val="bullet"/>
      <w:lvlText w:val="-"/>
      <w:lvlJc w:val="left"/>
      <w:pPr>
        <w:ind w:left="720" w:hanging="360"/>
      </w:pPr>
      <w:rPr>
        <w:rFonts w:ascii="Times New Roman" w:eastAsiaTheme="minorHAnsi" w:hAnsi="Times New Roman" w:cs="Times New Roman" w:hint="default"/>
        <w:b/>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F661C47"/>
    <w:multiLevelType w:val="hybridMultilevel"/>
    <w:tmpl w:val="211C9882"/>
    <w:lvl w:ilvl="0" w:tplc="404CFD96">
      <w:start w:val="1"/>
      <w:numFmt w:val="bullet"/>
      <w:lvlText w:val="-"/>
      <w:lvlJc w:val="left"/>
      <w:pPr>
        <w:ind w:left="720" w:hanging="360"/>
      </w:pPr>
      <w:rPr>
        <w:rFonts w:ascii="Times New Roman" w:hAnsi="Times New Roman" w:cs="Times New Roman" w:hint="default"/>
      </w:rPr>
    </w:lvl>
    <w:lvl w:ilvl="1" w:tplc="404CFD96">
      <w:start w:val="1"/>
      <w:numFmt w:val="bullet"/>
      <w:lvlText w:val="-"/>
      <w:lvlJc w:val="left"/>
      <w:pPr>
        <w:ind w:left="1440" w:hanging="360"/>
      </w:pPr>
      <w:rPr>
        <w:rFonts w:ascii="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2412516"/>
    <w:multiLevelType w:val="hybridMultilevel"/>
    <w:tmpl w:val="6470B4F4"/>
    <w:lvl w:ilvl="0" w:tplc="8FCC1538">
      <w:start w:val="1"/>
      <w:numFmt w:val="decimal"/>
      <w:lvlText w:val="%1."/>
      <w:lvlJc w:val="left"/>
      <w:pPr>
        <w:ind w:left="927" w:hanging="360"/>
      </w:pPr>
      <w:rPr>
        <w:b w:val="0"/>
        <w:bCs/>
        <w:i/>
        <w:iCs/>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23" w15:restartNumberingAfterBreak="0">
    <w:nsid w:val="62A22424"/>
    <w:multiLevelType w:val="hybridMultilevel"/>
    <w:tmpl w:val="44945E8A"/>
    <w:lvl w:ilvl="0" w:tplc="2374A4B6">
      <w:start w:val="1"/>
      <w:numFmt w:val="decimal"/>
      <w:lvlText w:val="%1."/>
      <w:lvlJc w:val="left"/>
      <w:pPr>
        <w:ind w:left="810" w:hanging="45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2B63B5B"/>
    <w:multiLevelType w:val="singleLevel"/>
    <w:tmpl w:val="A0DC859A"/>
    <w:lvl w:ilvl="0">
      <w:start w:val="1"/>
      <w:numFmt w:val="decimal"/>
      <w:lvlText w:val="(%1)"/>
      <w:legacy w:legacy="1" w:legacySpace="0" w:legacyIndent="425"/>
      <w:lvlJc w:val="left"/>
      <w:rPr>
        <w:rFonts w:ascii="Times New Roman" w:hAnsi="Times New Roman" w:cs="Times New Roman" w:hint="default"/>
      </w:rPr>
    </w:lvl>
  </w:abstractNum>
  <w:abstractNum w:abstractNumId="25" w15:restartNumberingAfterBreak="0">
    <w:nsid w:val="65A23DB7"/>
    <w:multiLevelType w:val="hybridMultilevel"/>
    <w:tmpl w:val="51883634"/>
    <w:lvl w:ilvl="0" w:tplc="A3CEB850">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682D51C3"/>
    <w:multiLevelType w:val="hybridMultilevel"/>
    <w:tmpl w:val="BAA03810"/>
    <w:lvl w:ilvl="0" w:tplc="32E0193A">
      <w:start w:val="1"/>
      <w:numFmt w:val="decimal"/>
      <w:lvlText w:val="(%1)"/>
      <w:lvlJc w:val="left"/>
      <w:pPr>
        <w:ind w:left="1287" w:hanging="360"/>
      </w:pPr>
      <w:rPr>
        <w:rFonts w:hint="default"/>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27" w15:restartNumberingAfterBreak="0">
    <w:nsid w:val="6D0649BD"/>
    <w:multiLevelType w:val="hybridMultilevel"/>
    <w:tmpl w:val="6CF43F2C"/>
    <w:lvl w:ilvl="0" w:tplc="0419000F">
      <w:start w:val="1"/>
      <w:numFmt w:val="decimal"/>
      <w:lvlText w:val="%1."/>
      <w:lvlJc w:val="left"/>
      <w:pPr>
        <w:ind w:left="720" w:hanging="360"/>
      </w:pPr>
    </w:lvl>
    <w:lvl w:ilvl="1" w:tplc="FDDA5550">
      <w:start w:val="1"/>
      <w:numFmt w:val="decimal"/>
      <w:lvlText w:val="%2)"/>
      <w:lvlJc w:val="left"/>
      <w:pPr>
        <w:ind w:left="1440" w:hanging="360"/>
      </w:pPr>
      <w:rPr>
        <w:sz w:val="24"/>
        <w:szCs w:val="24"/>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DDE21DF"/>
    <w:multiLevelType w:val="hybridMultilevel"/>
    <w:tmpl w:val="49849E66"/>
    <w:lvl w:ilvl="0" w:tplc="404CFD96">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72545FB7"/>
    <w:multiLevelType w:val="multilevel"/>
    <w:tmpl w:val="7806FB0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7B430271"/>
    <w:multiLevelType w:val="hybridMultilevel"/>
    <w:tmpl w:val="C10A121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DC82395"/>
    <w:multiLevelType w:val="hybridMultilevel"/>
    <w:tmpl w:val="757C8FD2"/>
    <w:lvl w:ilvl="0" w:tplc="404CFD96">
      <w:start w:val="1"/>
      <w:numFmt w:val="bullet"/>
      <w:lvlText w:val="-"/>
      <w:lvlJc w:val="left"/>
      <w:pPr>
        <w:ind w:left="1515" w:hanging="360"/>
      </w:pPr>
      <w:rPr>
        <w:rFonts w:ascii="Times New Roman" w:hAnsi="Times New Roman" w:cs="Times New Roman" w:hint="default"/>
      </w:rPr>
    </w:lvl>
    <w:lvl w:ilvl="1" w:tplc="04190017">
      <w:start w:val="1"/>
      <w:numFmt w:val="lowerLetter"/>
      <w:lvlText w:val="%2)"/>
      <w:lvlJc w:val="left"/>
      <w:pPr>
        <w:ind w:left="1440" w:hanging="360"/>
      </w:pPr>
      <w:rPr>
        <w:rFont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5"/>
  </w:num>
  <w:num w:numId="2">
    <w:abstractNumId w:val="20"/>
  </w:num>
  <w:num w:numId="3">
    <w:abstractNumId w:val="19"/>
  </w:num>
  <w:num w:numId="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31"/>
  </w:num>
  <w:num w:numId="10">
    <w:abstractNumId w:val="9"/>
  </w:num>
  <w:num w:numId="11">
    <w:abstractNumId w:val="7"/>
  </w:num>
  <w:num w:numId="12">
    <w:abstractNumId w:val="4"/>
  </w:num>
  <w:num w:numId="13">
    <w:abstractNumId w:val="2"/>
  </w:num>
  <w:num w:numId="14">
    <w:abstractNumId w:val="26"/>
  </w:num>
  <w:num w:numId="15">
    <w:abstractNumId w:val="11"/>
  </w:num>
  <w:num w:numId="16">
    <w:abstractNumId w:val="24"/>
  </w:num>
  <w:num w:numId="17">
    <w:abstractNumId w:val="0"/>
    <w:lvlOverride w:ilvl="0">
      <w:lvl w:ilvl="0">
        <w:start w:val="65535"/>
        <w:numFmt w:val="bullet"/>
        <w:lvlText w:val="-"/>
        <w:legacy w:legacy="1" w:legacySpace="0" w:legacyIndent="353"/>
        <w:lvlJc w:val="left"/>
        <w:rPr>
          <w:rFonts w:ascii="Times New Roman" w:hAnsi="Times New Roman" w:cs="Times New Roman" w:hint="default"/>
        </w:rPr>
      </w:lvl>
    </w:lvlOverride>
  </w:num>
  <w:num w:numId="18">
    <w:abstractNumId w:val="28"/>
  </w:num>
  <w:num w:numId="19">
    <w:abstractNumId w:val="21"/>
  </w:num>
  <w:num w:numId="20">
    <w:abstractNumId w:val="15"/>
  </w:num>
  <w:num w:numId="21">
    <w:abstractNumId w:val="27"/>
  </w:num>
  <w:num w:numId="22">
    <w:abstractNumId w:val="13"/>
  </w:num>
  <w:num w:numId="23">
    <w:abstractNumId w:val="3"/>
  </w:num>
  <w:num w:numId="24">
    <w:abstractNumId w:val="23"/>
  </w:num>
  <w:num w:numId="25">
    <w:abstractNumId w:val="30"/>
  </w:num>
  <w:num w:numId="26">
    <w:abstractNumId w:val="14"/>
  </w:num>
  <w:num w:numId="27">
    <w:abstractNumId w:val="10"/>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9"/>
  </w:num>
  <w:num w:numId="33">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qj8VdPgZNhQnCSUqAiQkq6WAyterYkmIddTIitlubpEqLyMyYW+UV+x1U6VwnuQZjN9kc8t5gY2Jl/ZVpxuhXg==" w:salt="x1T60jH8KB24+hhpXkgbaw=="/>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2575"/>
    <w:rsid w:val="0000722B"/>
    <w:rsid w:val="00016470"/>
    <w:rsid w:val="000265DE"/>
    <w:rsid w:val="00087837"/>
    <w:rsid w:val="000A3158"/>
    <w:rsid w:val="000A4DA8"/>
    <w:rsid w:val="000E7772"/>
    <w:rsid w:val="000F1809"/>
    <w:rsid w:val="00117A96"/>
    <w:rsid w:val="00136EBA"/>
    <w:rsid w:val="00150C8A"/>
    <w:rsid w:val="00160ADC"/>
    <w:rsid w:val="0016523B"/>
    <w:rsid w:val="00166935"/>
    <w:rsid w:val="002530C3"/>
    <w:rsid w:val="00292A2A"/>
    <w:rsid w:val="002A4704"/>
    <w:rsid w:val="002C68A5"/>
    <w:rsid w:val="002E0911"/>
    <w:rsid w:val="00302DA4"/>
    <w:rsid w:val="0030625D"/>
    <w:rsid w:val="00312ACD"/>
    <w:rsid w:val="003341D8"/>
    <w:rsid w:val="003953D8"/>
    <w:rsid w:val="003B0A5F"/>
    <w:rsid w:val="003C1380"/>
    <w:rsid w:val="003E3923"/>
    <w:rsid w:val="003F2516"/>
    <w:rsid w:val="003F6102"/>
    <w:rsid w:val="00400697"/>
    <w:rsid w:val="00402A12"/>
    <w:rsid w:val="00416C17"/>
    <w:rsid w:val="00461568"/>
    <w:rsid w:val="00461B7F"/>
    <w:rsid w:val="004622AC"/>
    <w:rsid w:val="004641A6"/>
    <w:rsid w:val="00475CD7"/>
    <w:rsid w:val="004C02B7"/>
    <w:rsid w:val="004E2A59"/>
    <w:rsid w:val="00521F95"/>
    <w:rsid w:val="005461C0"/>
    <w:rsid w:val="005573AE"/>
    <w:rsid w:val="00593A5F"/>
    <w:rsid w:val="005952BC"/>
    <w:rsid w:val="005A0291"/>
    <w:rsid w:val="005B2345"/>
    <w:rsid w:val="005B30B5"/>
    <w:rsid w:val="00604598"/>
    <w:rsid w:val="0060542C"/>
    <w:rsid w:val="00622C6C"/>
    <w:rsid w:val="0066558D"/>
    <w:rsid w:val="00673F5A"/>
    <w:rsid w:val="0068447D"/>
    <w:rsid w:val="00722985"/>
    <w:rsid w:val="00744E06"/>
    <w:rsid w:val="00764062"/>
    <w:rsid w:val="00765BF8"/>
    <w:rsid w:val="0076676E"/>
    <w:rsid w:val="007A1FDD"/>
    <w:rsid w:val="007C7A42"/>
    <w:rsid w:val="007D435C"/>
    <w:rsid w:val="007D5675"/>
    <w:rsid w:val="007E5A18"/>
    <w:rsid w:val="007F18FE"/>
    <w:rsid w:val="0080031B"/>
    <w:rsid w:val="00803645"/>
    <w:rsid w:val="008123BE"/>
    <w:rsid w:val="00831E46"/>
    <w:rsid w:val="0084441E"/>
    <w:rsid w:val="00846B4B"/>
    <w:rsid w:val="008C5BDC"/>
    <w:rsid w:val="008D3B8C"/>
    <w:rsid w:val="009072B4"/>
    <w:rsid w:val="0092499A"/>
    <w:rsid w:val="00937F72"/>
    <w:rsid w:val="00982AB1"/>
    <w:rsid w:val="009845B0"/>
    <w:rsid w:val="009A0925"/>
    <w:rsid w:val="009A621E"/>
    <w:rsid w:val="009C0C75"/>
    <w:rsid w:val="009D1144"/>
    <w:rsid w:val="00A13FF5"/>
    <w:rsid w:val="00A36D71"/>
    <w:rsid w:val="00A5720D"/>
    <w:rsid w:val="00A705EF"/>
    <w:rsid w:val="00A7256A"/>
    <w:rsid w:val="00A804FA"/>
    <w:rsid w:val="00A82404"/>
    <w:rsid w:val="00AC489F"/>
    <w:rsid w:val="00AC5B3E"/>
    <w:rsid w:val="00AD66D2"/>
    <w:rsid w:val="00B02E8A"/>
    <w:rsid w:val="00B26597"/>
    <w:rsid w:val="00B4091E"/>
    <w:rsid w:val="00B53020"/>
    <w:rsid w:val="00B667C4"/>
    <w:rsid w:val="00B67580"/>
    <w:rsid w:val="00B82575"/>
    <w:rsid w:val="00B876B0"/>
    <w:rsid w:val="00B92A3E"/>
    <w:rsid w:val="00BB216A"/>
    <w:rsid w:val="00BC41FF"/>
    <w:rsid w:val="00BE0744"/>
    <w:rsid w:val="00BF2ED1"/>
    <w:rsid w:val="00C14018"/>
    <w:rsid w:val="00C14D92"/>
    <w:rsid w:val="00C24BF2"/>
    <w:rsid w:val="00C35400"/>
    <w:rsid w:val="00C40085"/>
    <w:rsid w:val="00C544A9"/>
    <w:rsid w:val="00C56AC6"/>
    <w:rsid w:val="00C7782B"/>
    <w:rsid w:val="00C95C51"/>
    <w:rsid w:val="00C9626D"/>
    <w:rsid w:val="00CD69F4"/>
    <w:rsid w:val="00CF4BA5"/>
    <w:rsid w:val="00D046F7"/>
    <w:rsid w:val="00D341A9"/>
    <w:rsid w:val="00D371C6"/>
    <w:rsid w:val="00D37288"/>
    <w:rsid w:val="00D63C28"/>
    <w:rsid w:val="00D76E2D"/>
    <w:rsid w:val="00D872E8"/>
    <w:rsid w:val="00DF56BE"/>
    <w:rsid w:val="00E30480"/>
    <w:rsid w:val="00E67414"/>
    <w:rsid w:val="00E80CCF"/>
    <w:rsid w:val="00E903A8"/>
    <w:rsid w:val="00EB2985"/>
    <w:rsid w:val="00EC5E22"/>
    <w:rsid w:val="00ED4B54"/>
    <w:rsid w:val="00EE7413"/>
    <w:rsid w:val="00F00B79"/>
    <w:rsid w:val="00F0393A"/>
    <w:rsid w:val="00F26B54"/>
    <w:rsid w:val="00F35E58"/>
    <w:rsid w:val="00F404FA"/>
    <w:rsid w:val="00F44842"/>
    <w:rsid w:val="00F54A2B"/>
    <w:rsid w:val="00F83602"/>
    <w:rsid w:val="00F87881"/>
    <w:rsid w:val="00FA4490"/>
    <w:rsid w:val="00FA7177"/>
    <w:rsid w:val="00FB0C80"/>
    <w:rsid w:val="00FE22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A4A244"/>
  <w15:docId w15:val="{5F0E140F-DB6F-4837-B39F-82D841C47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5">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link w:val="ListParagraphChar"/>
    <w:uiPriority w:val="34"/>
    <w:qFormat/>
    <w:locked/>
    <w:rsid w:val="008123BE"/>
    <w:pPr>
      <w:ind w:left="720"/>
      <w:contextualSpacing/>
    </w:pPr>
  </w:style>
  <w:style w:type="paragraph" w:styleId="BalloonText">
    <w:name w:val="Balloon Text"/>
    <w:basedOn w:val="Normal"/>
    <w:link w:val="BalloonTextChar"/>
    <w:uiPriority w:val="99"/>
    <w:semiHidden/>
    <w:unhideWhenUsed/>
    <w:locked/>
    <w:rsid w:val="00CD69F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69F4"/>
    <w:rPr>
      <w:rFonts w:ascii="Segoe UI" w:hAnsi="Segoe UI" w:cs="Segoe UI"/>
      <w:sz w:val="18"/>
      <w:szCs w:val="18"/>
      <w:lang w:val="ro-RO"/>
    </w:rPr>
  </w:style>
  <w:style w:type="paragraph" w:customStyle="1" w:styleId="Subtitlu10">
    <w:name w:val="Subtitlu1"/>
    <w:qFormat/>
    <w:locked/>
    <w:rsid w:val="003B0A5F"/>
    <w:pPr>
      <w:tabs>
        <w:tab w:val="right" w:pos="9072"/>
      </w:tabs>
      <w:spacing w:after="1360" w:line="252" w:lineRule="auto"/>
      <w:ind w:left="1038"/>
      <w:jc w:val="both"/>
    </w:pPr>
    <w:rPr>
      <w:rFonts w:ascii="Georgia" w:hAnsi="Georgia"/>
      <w:b/>
      <w:color w:val="303741"/>
      <w:sz w:val="32"/>
      <w:szCs w:val="32"/>
      <w:lang w:val="ro-RO"/>
    </w:rPr>
  </w:style>
  <w:style w:type="paragraph" w:styleId="NoSpacing">
    <w:name w:val="No Spacing"/>
    <w:uiPriority w:val="1"/>
    <w:qFormat/>
    <w:locked/>
    <w:rsid w:val="003B0A5F"/>
    <w:pPr>
      <w:spacing w:after="0" w:line="240" w:lineRule="auto"/>
    </w:pPr>
    <w:rPr>
      <w:lang w:val="ro-RO"/>
    </w:rPr>
  </w:style>
  <w:style w:type="character" w:customStyle="1" w:styleId="FontStyle22">
    <w:name w:val="Font Style22"/>
    <w:basedOn w:val="DefaultParagraphFont"/>
    <w:uiPriority w:val="99"/>
    <w:rsid w:val="003B0A5F"/>
    <w:rPr>
      <w:rFonts w:ascii="Times New Roman" w:hAnsi="Times New Roman" w:cs="Times New Roman" w:hint="default"/>
      <w:sz w:val="26"/>
      <w:szCs w:val="26"/>
    </w:rPr>
  </w:style>
  <w:style w:type="character" w:styleId="Hyperlink">
    <w:name w:val="Hyperlink"/>
    <w:uiPriority w:val="99"/>
    <w:unhideWhenUsed/>
    <w:locked/>
    <w:rsid w:val="003B0A5F"/>
    <w:rPr>
      <w:color w:val="0000FF"/>
      <w:u w:val="single"/>
    </w:rPr>
  </w:style>
  <w:style w:type="paragraph" w:customStyle="1" w:styleId="timesnew">
    <w:name w:val="times new"/>
    <w:basedOn w:val="Normal"/>
    <w:uiPriority w:val="99"/>
    <w:rsid w:val="003B0A5F"/>
    <w:pPr>
      <w:spacing w:after="0" w:line="240" w:lineRule="auto"/>
      <w:ind w:left="0"/>
      <w:jc w:val="both"/>
    </w:pPr>
    <w:rPr>
      <w:rFonts w:ascii="Times New Roman" w:eastAsia="Times New Roman" w:hAnsi="Times New Roman" w:cs="Times New Roman"/>
      <w:sz w:val="28"/>
      <w:szCs w:val="28"/>
      <w:lang w:val="it-IT" w:eastAsia="ru-RU"/>
    </w:rPr>
  </w:style>
  <w:style w:type="character" w:customStyle="1" w:styleId="FontStyle12">
    <w:name w:val="Font Style12"/>
    <w:uiPriority w:val="99"/>
    <w:rsid w:val="003B0A5F"/>
    <w:rPr>
      <w:rFonts w:ascii="Times New Roman" w:hAnsi="Times New Roman" w:cs="Times New Roman"/>
      <w:b/>
      <w:bCs/>
      <w:sz w:val="22"/>
      <w:szCs w:val="22"/>
    </w:rPr>
  </w:style>
  <w:style w:type="paragraph" w:customStyle="1" w:styleId="Style2">
    <w:name w:val="Style2"/>
    <w:basedOn w:val="Normal"/>
    <w:uiPriority w:val="99"/>
    <w:rsid w:val="003B0A5F"/>
    <w:pPr>
      <w:widowControl w:val="0"/>
      <w:autoSpaceDE w:val="0"/>
      <w:autoSpaceDN w:val="0"/>
      <w:adjustRightInd w:val="0"/>
      <w:spacing w:after="0" w:line="240" w:lineRule="auto"/>
      <w:ind w:left="0"/>
    </w:pPr>
    <w:rPr>
      <w:rFonts w:ascii="Times New Roman" w:eastAsia="Times New Roman" w:hAnsi="Times New Roman" w:cs="Times New Roman"/>
      <w:lang w:val="ru-RU" w:eastAsia="ru-RU"/>
    </w:rPr>
  </w:style>
  <w:style w:type="paragraph" w:customStyle="1" w:styleId="Style6">
    <w:name w:val="Style6"/>
    <w:basedOn w:val="Normal"/>
    <w:uiPriority w:val="99"/>
    <w:rsid w:val="003B0A5F"/>
    <w:pPr>
      <w:widowControl w:val="0"/>
      <w:autoSpaceDE w:val="0"/>
      <w:autoSpaceDN w:val="0"/>
      <w:adjustRightInd w:val="0"/>
      <w:spacing w:after="0" w:line="346" w:lineRule="exact"/>
      <w:ind w:left="0" w:firstLine="691"/>
      <w:jc w:val="both"/>
    </w:pPr>
    <w:rPr>
      <w:rFonts w:ascii="Times New Roman" w:eastAsia="Times New Roman" w:hAnsi="Times New Roman" w:cs="Times New Roman"/>
      <w:lang w:val="ru-RU" w:eastAsia="ru-RU"/>
    </w:rPr>
  </w:style>
  <w:style w:type="character" w:customStyle="1" w:styleId="FontStyle13">
    <w:name w:val="Font Style13"/>
    <w:uiPriority w:val="99"/>
    <w:rsid w:val="003B0A5F"/>
    <w:rPr>
      <w:rFonts w:ascii="Times New Roman" w:hAnsi="Times New Roman" w:cs="Times New Roman"/>
      <w:sz w:val="22"/>
      <w:szCs w:val="22"/>
    </w:rPr>
  </w:style>
  <w:style w:type="paragraph" w:styleId="NormalWeb">
    <w:name w:val="Normal (Web)"/>
    <w:basedOn w:val="Normal"/>
    <w:uiPriority w:val="99"/>
    <w:unhideWhenUsed/>
    <w:locked/>
    <w:rsid w:val="003B0A5F"/>
    <w:pPr>
      <w:spacing w:after="0" w:line="240" w:lineRule="auto"/>
      <w:ind w:left="0" w:firstLine="567"/>
      <w:jc w:val="both"/>
    </w:pPr>
    <w:rPr>
      <w:rFonts w:ascii="Times New Roman" w:eastAsia="Times New Roman" w:hAnsi="Times New Roman" w:cs="Times New Roman"/>
      <w:lang w:eastAsia="ro-RO"/>
    </w:rPr>
  </w:style>
  <w:style w:type="character" w:styleId="Strong">
    <w:name w:val="Strong"/>
    <w:basedOn w:val="DefaultParagraphFont"/>
    <w:uiPriority w:val="22"/>
    <w:qFormat/>
    <w:locked/>
    <w:rsid w:val="003B0A5F"/>
    <w:rPr>
      <w:b/>
      <w:bCs/>
    </w:rPr>
  </w:style>
  <w:style w:type="numbering" w:customStyle="1" w:styleId="NoList1">
    <w:name w:val="No List1"/>
    <w:next w:val="NoList"/>
    <w:uiPriority w:val="99"/>
    <w:semiHidden/>
    <w:unhideWhenUsed/>
    <w:rsid w:val="003B0A5F"/>
  </w:style>
  <w:style w:type="paragraph" w:customStyle="1" w:styleId="Style24">
    <w:name w:val="Style24"/>
    <w:basedOn w:val="Normal"/>
    <w:uiPriority w:val="99"/>
    <w:rsid w:val="003B0A5F"/>
    <w:pPr>
      <w:widowControl w:val="0"/>
      <w:autoSpaceDE w:val="0"/>
      <w:autoSpaceDN w:val="0"/>
      <w:adjustRightInd w:val="0"/>
      <w:spacing w:after="0" w:line="322" w:lineRule="exact"/>
      <w:ind w:left="0" w:firstLine="569"/>
      <w:jc w:val="both"/>
    </w:pPr>
    <w:rPr>
      <w:rFonts w:ascii="Times New Roman" w:eastAsia="Times New Roman" w:hAnsi="Times New Roman" w:cs="Times New Roman"/>
      <w:lang w:val="ru-RU" w:eastAsia="ru-RU"/>
    </w:rPr>
  </w:style>
  <w:style w:type="paragraph" w:customStyle="1" w:styleId="Style25">
    <w:name w:val="Style25"/>
    <w:basedOn w:val="Normal"/>
    <w:uiPriority w:val="99"/>
    <w:rsid w:val="003B0A5F"/>
    <w:pPr>
      <w:widowControl w:val="0"/>
      <w:autoSpaceDE w:val="0"/>
      <w:autoSpaceDN w:val="0"/>
      <w:adjustRightInd w:val="0"/>
      <w:spacing w:after="0" w:line="331" w:lineRule="exact"/>
      <w:ind w:left="0"/>
      <w:jc w:val="both"/>
    </w:pPr>
    <w:rPr>
      <w:rFonts w:ascii="Times New Roman" w:eastAsia="Times New Roman" w:hAnsi="Times New Roman" w:cs="Times New Roman"/>
      <w:lang w:val="ru-RU" w:eastAsia="ru-RU"/>
    </w:rPr>
  </w:style>
  <w:style w:type="character" w:customStyle="1" w:styleId="FontStyle43">
    <w:name w:val="Font Style43"/>
    <w:basedOn w:val="DefaultParagraphFont"/>
    <w:uiPriority w:val="99"/>
    <w:rsid w:val="003B0A5F"/>
    <w:rPr>
      <w:rFonts w:ascii="Times New Roman" w:hAnsi="Times New Roman" w:cs="Times New Roman"/>
      <w:b/>
      <w:bCs/>
      <w:sz w:val="24"/>
      <w:szCs w:val="24"/>
    </w:rPr>
  </w:style>
  <w:style w:type="character" w:customStyle="1" w:styleId="FontStyle44">
    <w:name w:val="Font Style44"/>
    <w:basedOn w:val="DefaultParagraphFont"/>
    <w:uiPriority w:val="99"/>
    <w:rsid w:val="003B0A5F"/>
    <w:rPr>
      <w:rFonts w:ascii="Times New Roman" w:hAnsi="Times New Roman" w:cs="Times New Roman"/>
      <w:sz w:val="24"/>
      <w:szCs w:val="24"/>
    </w:rPr>
  </w:style>
  <w:style w:type="paragraph" w:customStyle="1" w:styleId="Style9">
    <w:name w:val="Style9"/>
    <w:basedOn w:val="Normal"/>
    <w:uiPriority w:val="99"/>
    <w:rsid w:val="003B0A5F"/>
    <w:pPr>
      <w:widowControl w:val="0"/>
      <w:autoSpaceDE w:val="0"/>
      <w:autoSpaceDN w:val="0"/>
      <w:adjustRightInd w:val="0"/>
      <w:spacing w:after="0" w:line="370" w:lineRule="exact"/>
      <w:ind w:left="0" w:firstLine="562"/>
      <w:jc w:val="both"/>
    </w:pPr>
    <w:rPr>
      <w:rFonts w:ascii="Times New Roman" w:eastAsia="Times New Roman" w:hAnsi="Times New Roman" w:cs="Times New Roman"/>
      <w:lang w:val="ru-RU" w:eastAsia="ru-RU"/>
    </w:rPr>
  </w:style>
  <w:style w:type="paragraph" w:customStyle="1" w:styleId="Style19">
    <w:name w:val="Style19"/>
    <w:basedOn w:val="Normal"/>
    <w:uiPriority w:val="99"/>
    <w:rsid w:val="003B0A5F"/>
    <w:pPr>
      <w:widowControl w:val="0"/>
      <w:autoSpaceDE w:val="0"/>
      <w:autoSpaceDN w:val="0"/>
      <w:adjustRightInd w:val="0"/>
      <w:spacing w:after="0" w:line="240" w:lineRule="auto"/>
      <w:ind w:left="0"/>
    </w:pPr>
    <w:rPr>
      <w:rFonts w:ascii="Times New Roman" w:eastAsia="Times New Roman" w:hAnsi="Times New Roman" w:cs="Times New Roman"/>
      <w:lang w:val="ru-RU" w:eastAsia="ru-RU"/>
    </w:rPr>
  </w:style>
  <w:style w:type="character" w:customStyle="1" w:styleId="FontStyle16">
    <w:name w:val="Font Style16"/>
    <w:basedOn w:val="DefaultParagraphFont"/>
    <w:uiPriority w:val="99"/>
    <w:rsid w:val="003B0A5F"/>
    <w:rPr>
      <w:rFonts w:ascii="Times New Roman" w:hAnsi="Times New Roman" w:cs="Times New Roman"/>
      <w:sz w:val="26"/>
      <w:szCs w:val="26"/>
    </w:rPr>
  </w:style>
  <w:style w:type="table" w:styleId="TableGrid">
    <w:name w:val="Table Grid"/>
    <w:basedOn w:val="TableNormal"/>
    <w:uiPriority w:val="39"/>
    <w:locked/>
    <w:rsid w:val="003B0A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5">
    <w:name w:val="Style5"/>
    <w:basedOn w:val="Normal"/>
    <w:uiPriority w:val="99"/>
    <w:rsid w:val="003B0A5F"/>
    <w:pPr>
      <w:widowControl w:val="0"/>
      <w:autoSpaceDE w:val="0"/>
      <w:autoSpaceDN w:val="0"/>
      <w:adjustRightInd w:val="0"/>
      <w:spacing w:after="0" w:line="282" w:lineRule="exact"/>
      <w:ind w:left="0"/>
      <w:jc w:val="both"/>
    </w:pPr>
    <w:rPr>
      <w:rFonts w:ascii="Cambria" w:eastAsia="Times New Roman" w:hAnsi="Cambria"/>
      <w:lang w:val="ru-RU" w:eastAsia="ru-RU"/>
    </w:rPr>
  </w:style>
  <w:style w:type="character" w:customStyle="1" w:styleId="ListParagraphChar">
    <w:name w:val="List Paragraph Char"/>
    <w:link w:val="ListParagraph"/>
    <w:uiPriority w:val="34"/>
    <w:locked/>
    <w:rsid w:val="003B0A5F"/>
    <w:rPr>
      <w:rFonts w:ascii="Georgia" w:hAnsi="Georgia"/>
      <w:sz w:val="24"/>
      <w:szCs w:val="24"/>
      <w:lang w:val="ro-RO"/>
    </w:rPr>
  </w:style>
  <w:style w:type="character" w:customStyle="1" w:styleId="FontStyle17">
    <w:name w:val="Font Style17"/>
    <w:basedOn w:val="DefaultParagraphFont"/>
    <w:uiPriority w:val="99"/>
    <w:rsid w:val="003B0A5F"/>
    <w:rPr>
      <w:rFonts w:ascii="Arial" w:hAnsi="Arial" w:cs="Arial"/>
      <w:sz w:val="20"/>
      <w:szCs w:val="20"/>
    </w:rPr>
  </w:style>
  <w:style w:type="paragraph" w:styleId="BodyTextIndent2">
    <w:name w:val="Body Text Indent 2"/>
    <w:basedOn w:val="Normal"/>
    <w:link w:val="BodyTextIndent2Char"/>
    <w:locked/>
    <w:rsid w:val="003B0A5F"/>
    <w:pPr>
      <w:spacing w:line="480" w:lineRule="auto"/>
      <w:ind w:left="283"/>
    </w:pPr>
    <w:rPr>
      <w:rFonts w:ascii="Times New Roman" w:eastAsia="Times New Roman" w:hAnsi="Times New Roman" w:cs="Times New Roman"/>
      <w:lang w:val="ru-RU" w:eastAsia="ru-RU"/>
    </w:rPr>
  </w:style>
  <w:style w:type="character" w:customStyle="1" w:styleId="BodyTextIndent2Char">
    <w:name w:val="Body Text Indent 2 Char"/>
    <w:basedOn w:val="DefaultParagraphFont"/>
    <w:link w:val="BodyTextIndent2"/>
    <w:rsid w:val="003B0A5F"/>
    <w:rPr>
      <w:rFonts w:ascii="Times New Roman" w:eastAsia="Times New Roman" w:hAnsi="Times New Roman" w:cs="Times New Roman"/>
      <w:sz w:val="24"/>
      <w:szCs w:val="24"/>
      <w:lang w:val="ru-RU" w:eastAsia="ru-RU"/>
    </w:rPr>
  </w:style>
  <w:style w:type="paragraph" w:styleId="Revision">
    <w:name w:val="Revision"/>
    <w:hidden/>
    <w:uiPriority w:val="99"/>
    <w:semiHidden/>
    <w:rsid w:val="003B0A5F"/>
    <w:pPr>
      <w:spacing w:after="0" w:line="240" w:lineRule="auto"/>
    </w:pPr>
    <w:rPr>
      <w:lang w:val="ro-RO"/>
    </w:rPr>
  </w:style>
  <w:style w:type="character" w:styleId="CommentReference">
    <w:name w:val="annotation reference"/>
    <w:basedOn w:val="DefaultParagraphFont"/>
    <w:uiPriority w:val="99"/>
    <w:semiHidden/>
    <w:unhideWhenUsed/>
    <w:locked/>
    <w:rsid w:val="003B0A5F"/>
    <w:rPr>
      <w:sz w:val="16"/>
      <w:szCs w:val="16"/>
    </w:rPr>
  </w:style>
  <w:style w:type="paragraph" w:styleId="CommentText">
    <w:name w:val="annotation text"/>
    <w:basedOn w:val="Normal"/>
    <w:link w:val="CommentTextChar"/>
    <w:uiPriority w:val="99"/>
    <w:semiHidden/>
    <w:unhideWhenUsed/>
    <w:locked/>
    <w:rsid w:val="003B0A5F"/>
    <w:pPr>
      <w:spacing w:after="160" w:line="240" w:lineRule="auto"/>
      <w:ind w:left="0"/>
    </w:pPr>
    <w:rPr>
      <w:rFonts w:ascii="Calibri" w:hAnsi="Calibri"/>
      <w:sz w:val="20"/>
      <w:szCs w:val="20"/>
    </w:rPr>
  </w:style>
  <w:style w:type="character" w:customStyle="1" w:styleId="CommentTextChar">
    <w:name w:val="Comment Text Char"/>
    <w:basedOn w:val="DefaultParagraphFont"/>
    <w:link w:val="CommentText"/>
    <w:uiPriority w:val="99"/>
    <w:semiHidden/>
    <w:rsid w:val="003B0A5F"/>
    <w:rPr>
      <w:rFonts w:ascii="Calibri" w:hAnsi="Calibri"/>
      <w:sz w:val="20"/>
      <w:szCs w:val="20"/>
      <w:lang w:val="ro-RO"/>
    </w:rPr>
  </w:style>
  <w:style w:type="paragraph" w:styleId="CommentSubject">
    <w:name w:val="annotation subject"/>
    <w:basedOn w:val="CommentText"/>
    <w:next w:val="CommentText"/>
    <w:link w:val="CommentSubjectChar"/>
    <w:uiPriority w:val="99"/>
    <w:semiHidden/>
    <w:unhideWhenUsed/>
    <w:locked/>
    <w:rsid w:val="003B0A5F"/>
    <w:rPr>
      <w:b/>
      <w:bCs/>
    </w:rPr>
  </w:style>
  <w:style w:type="character" w:customStyle="1" w:styleId="CommentSubjectChar">
    <w:name w:val="Comment Subject Char"/>
    <w:basedOn w:val="CommentTextChar"/>
    <w:link w:val="CommentSubject"/>
    <w:uiPriority w:val="99"/>
    <w:semiHidden/>
    <w:rsid w:val="003B0A5F"/>
    <w:rPr>
      <w:rFonts w:ascii="Calibri" w:hAnsi="Calibri"/>
      <w:b/>
      <w:bCs/>
      <w:sz w:val="20"/>
      <w:szCs w:val="20"/>
      <w:lang w:val="ro-RO"/>
    </w:rPr>
  </w:style>
  <w:style w:type="paragraph" w:styleId="BodyText">
    <w:name w:val="Body Text"/>
    <w:basedOn w:val="Normal"/>
    <w:link w:val="BodyTextChar"/>
    <w:uiPriority w:val="99"/>
    <w:semiHidden/>
    <w:unhideWhenUsed/>
    <w:locked/>
    <w:rsid w:val="003B0A5F"/>
    <w:pPr>
      <w:spacing w:line="259" w:lineRule="auto"/>
      <w:ind w:left="0"/>
    </w:pPr>
    <w:rPr>
      <w:rFonts w:ascii="Calibri" w:hAnsi="Calibri"/>
      <w:sz w:val="22"/>
      <w:szCs w:val="22"/>
    </w:rPr>
  </w:style>
  <w:style w:type="character" w:customStyle="1" w:styleId="BodyTextChar">
    <w:name w:val="Body Text Char"/>
    <w:basedOn w:val="DefaultParagraphFont"/>
    <w:link w:val="BodyText"/>
    <w:uiPriority w:val="99"/>
    <w:semiHidden/>
    <w:rsid w:val="003B0A5F"/>
    <w:rPr>
      <w:rFonts w:ascii="Calibri" w:hAnsi="Calibri"/>
      <w:lang w:val="ro-RO"/>
    </w:rPr>
  </w:style>
  <w:style w:type="table" w:customStyle="1" w:styleId="TableGrid1">
    <w:name w:val="Table Grid1"/>
    <w:basedOn w:val="TableNormal"/>
    <w:next w:val="TableGrid"/>
    <w:uiPriority w:val="39"/>
    <w:rsid w:val="004E2A59"/>
    <w:pPr>
      <w:spacing w:after="0" w:line="240" w:lineRule="auto"/>
    </w:pPr>
    <w:rPr>
      <w:rFonts w:ascii="Calibri" w:eastAsia="Calibri" w:hAnsi="Calibri" w:cs="Times New Roman"/>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locked/>
    <w:rsid w:val="004E2A59"/>
    <w:pPr>
      <w:spacing w:after="0" w:line="240" w:lineRule="auto"/>
      <w:ind w:left="0"/>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semiHidden/>
    <w:rsid w:val="004E2A59"/>
    <w:rPr>
      <w:rFonts w:ascii="Calibri" w:eastAsia="Calibri" w:hAnsi="Calibri" w:cs="Times New Roman"/>
      <w:sz w:val="20"/>
      <w:szCs w:val="20"/>
      <w:lang w:val="ro-RO"/>
    </w:rPr>
  </w:style>
  <w:style w:type="character" w:styleId="FootnoteReference">
    <w:name w:val="footnote reference"/>
    <w:basedOn w:val="DefaultParagraphFont"/>
    <w:unhideWhenUsed/>
    <w:locked/>
    <w:rsid w:val="004E2A59"/>
    <w:rPr>
      <w:vertAlign w:val="superscript"/>
    </w:rPr>
  </w:style>
  <w:style w:type="table" w:customStyle="1" w:styleId="TableGrid2">
    <w:name w:val="Table Grid2"/>
    <w:basedOn w:val="TableNormal"/>
    <w:next w:val="TableGrid"/>
    <w:uiPriority w:val="39"/>
    <w:rsid w:val="004E2A5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7376811">
      <w:bodyDiv w:val="1"/>
      <w:marLeft w:val="0"/>
      <w:marRight w:val="0"/>
      <w:marTop w:val="0"/>
      <w:marBottom w:val="0"/>
      <w:divBdr>
        <w:top w:val="none" w:sz="0" w:space="0" w:color="auto"/>
        <w:left w:val="none" w:sz="0" w:space="0" w:color="auto"/>
        <w:bottom w:val="none" w:sz="0" w:space="0" w:color="auto"/>
        <w:right w:val="none" w:sz="0" w:space="0" w:color="auto"/>
      </w:divBdr>
    </w:div>
    <w:div w:id="603804549">
      <w:bodyDiv w:val="1"/>
      <w:marLeft w:val="0"/>
      <w:marRight w:val="0"/>
      <w:marTop w:val="0"/>
      <w:marBottom w:val="0"/>
      <w:divBdr>
        <w:top w:val="none" w:sz="0" w:space="0" w:color="auto"/>
        <w:left w:val="none" w:sz="0" w:space="0" w:color="auto"/>
        <w:bottom w:val="none" w:sz="0" w:space="0" w:color="auto"/>
        <w:right w:val="none" w:sz="0" w:space="0" w:color="auto"/>
      </w:divBdr>
    </w:div>
    <w:div w:id="726879750">
      <w:bodyDiv w:val="1"/>
      <w:marLeft w:val="0"/>
      <w:marRight w:val="0"/>
      <w:marTop w:val="0"/>
      <w:marBottom w:val="0"/>
      <w:divBdr>
        <w:top w:val="none" w:sz="0" w:space="0" w:color="auto"/>
        <w:left w:val="none" w:sz="0" w:space="0" w:color="auto"/>
        <w:bottom w:val="none" w:sz="0" w:space="0" w:color="auto"/>
        <w:right w:val="none" w:sz="0" w:space="0" w:color="auto"/>
      </w:divBdr>
    </w:div>
    <w:div w:id="1215120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6FB964-EF26-4558-AE65-A8E8370D6C2B}"/>
</file>

<file path=customXml/itemProps2.xml><?xml version="1.0" encoding="utf-8"?>
<ds:datastoreItem xmlns:ds="http://schemas.openxmlformats.org/officeDocument/2006/customXml" ds:itemID="{F4731F62-3A66-4AE5-B7E0-BB8C8AAAD493}"/>
</file>

<file path=customXml/itemProps3.xml><?xml version="1.0" encoding="utf-8"?>
<ds:datastoreItem xmlns:ds="http://schemas.openxmlformats.org/officeDocument/2006/customXml" ds:itemID="{2B319390-F22B-422B-8D12-8B6D2CF7A61C}"/>
</file>

<file path=customXml/itemProps4.xml><?xml version="1.0" encoding="utf-8"?>
<ds:datastoreItem xmlns:ds="http://schemas.openxmlformats.org/officeDocument/2006/customXml" ds:itemID="{AF163B6E-3045-432C-B9E3-788D92E96FC8}"/>
</file>

<file path=docProps/app.xml><?xml version="1.0" encoding="utf-8"?>
<Properties xmlns="http://schemas.openxmlformats.org/officeDocument/2006/extended-properties" xmlns:vt="http://schemas.openxmlformats.org/officeDocument/2006/docPropsVTypes">
  <Template>Normal</Template>
  <TotalTime>1</TotalTime>
  <Pages>4</Pages>
  <Words>648</Words>
  <Characters>3762</Characters>
  <Application>Microsoft Office Word</Application>
  <DocSecurity>8</DocSecurity>
  <Lines>31</Lines>
  <Paragraphs>8</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425.2022.ro</vt:lpstr>
      <vt:lpstr>289.2022.ro</vt:lpstr>
    </vt:vector>
  </TitlesOfParts>
  <Company/>
  <LinksUpToDate>false</LinksUpToDate>
  <CharactersWithSpaces>4402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42.2023.ro</dc:title>
  <dc:subject/>
  <dc:creator>Evelina Rața</dc:creator>
  <cp:keywords/>
  <dc:description/>
  <cp:lastModifiedBy>Evelina Rața</cp:lastModifiedBy>
  <cp:revision>2</cp:revision>
  <cp:lastPrinted>2023-03-01T09:40:00Z</cp:lastPrinted>
  <dcterms:created xsi:type="dcterms:W3CDTF">2023-03-01T09:53:00Z</dcterms:created>
  <dcterms:modified xsi:type="dcterms:W3CDTF">2023-03-01T09:53:00Z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