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25FFB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F1B56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7F1B5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Постоянному Бюро </w:t>
      </w:r>
    </w:p>
    <w:p w14:paraId="5398EF4F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F1B5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Парламента Республики Молдова   </w:t>
      </w:r>
    </w:p>
    <w:p w14:paraId="2D217C59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8AC2338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ED000B8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CB889E9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закона о внесении изменений в некоторые нормативные акты.</w:t>
      </w:r>
    </w:p>
    <w:p w14:paraId="1E8F54E3" w14:textId="77777777" w:rsidR="006213A5" w:rsidRPr="007F1B56" w:rsidRDefault="006213A5" w:rsidP="006213A5">
      <w:pPr>
        <w:tabs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BB84681" w14:textId="77777777" w:rsidR="006213A5" w:rsidRPr="007F1B56" w:rsidRDefault="006213A5" w:rsidP="006213A5">
      <w:pPr>
        <w:tabs>
          <w:tab w:val="left" w:pos="0"/>
          <w:tab w:val="left" w:pos="851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Прилагаются:</w:t>
      </w:r>
    </w:p>
    <w:p w14:paraId="6775ABFC" w14:textId="77777777" w:rsidR="006213A5" w:rsidRPr="007F1B56" w:rsidRDefault="006213A5" w:rsidP="006213A5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проект закона;</w:t>
      </w:r>
    </w:p>
    <w:p w14:paraId="2853DCC2" w14:textId="77777777" w:rsidR="006213A5" w:rsidRPr="007F1B56" w:rsidRDefault="006213A5" w:rsidP="006213A5">
      <w:pPr>
        <w:tabs>
          <w:tab w:val="left" w:pos="851"/>
          <w:tab w:val="left" w:pos="993"/>
        </w:tabs>
        <w:spacing w:after="0" w:line="259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 w:rsidRPr="007F1B56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пояснительная записка</w:t>
      </w:r>
      <w:r w:rsidRPr="007F1B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448BBC5" w14:textId="77777777" w:rsidR="006213A5" w:rsidRPr="007F1B56" w:rsidRDefault="006213A5" w:rsidP="006213A5">
      <w:pPr>
        <w:pStyle w:val="Frspaiere"/>
        <w:tabs>
          <w:tab w:val="left" w:pos="851"/>
          <w:tab w:val="left" w:pos="993"/>
        </w:tabs>
        <w:spacing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5583E5E" w14:textId="77777777" w:rsidR="00053168" w:rsidRPr="007F1B56" w:rsidRDefault="00053168" w:rsidP="00053168">
      <w:pPr>
        <w:ind w:left="556" w:firstLine="720"/>
        <w:jc w:val="both"/>
        <w:rPr>
          <w:rFonts w:ascii="Times New Roman" w:eastAsia="Georgia" w:hAnsi="Times New Roman" w:cs="Times New Roman"/>
          <w:color w:val="000000"/>
          <w:sz w:val="28"/>
          <w:szCs w:val="28"/>
          <w:u w:color="000000"/>
          <w:lang w:val="ru-RU"/>
        </w:rPr>
      </w:pPr>
    </w:p>
    <w:p w14:paraId="055D9922" w14:textId="77777777" w:rsidR="00053168" w:rsidRPr="007F1B56" w:rsidRDefault="00452F48" w:rsidP="00053168">
      <w:pPr>
        <w:spacing w:line="240" w:lineRule="auto"/>
        <w:ind w:hanging="426"/>
        <w:jc w:val="right"/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lang w:val="it-IT"/>
        </w:rPr>
      </w:pPr>
      <w:r w:rsidRPr="007F1B5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lang w:val="ru-RU"/>
        </w:rPr>
        <w:t>Депутаты Парламента</w:t>
      </w:r>
      <w:r w:rsidR="00053168" w:rsidRPr="007F1B56">
        <w:rPr>
          <w:rFonts w:ascii="Times New Roman" w:eastAsia="Arial Unicode MS" w:hAnsi="Times New Roman" w:cs="Times New Roman"/>
          <w:b/>
          <w:bCs/>
          <w:color w:val="000000"/>
          <w:sz w:val="28"/>
          <w:szCs w:val="28"/>
          <w:u w:color="000000"/>
          <w:lang w:val="it-IT"/>
        </w:rPr>
        <w:t>:</w:t>
      </w:r>
    </w:p>
    <w:p w14:paraId="562EAB63" w14:textId="3E762219" w:rsidR="00452F48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Д. Перчун</w:t>
      </w:r>
    </w:p>
    <w:p w14:paraId="5506F877" w14:textId="2ADE78D4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А. Оглинда</w:t>
      </w:r>
    </w:p>
    <w:p w14:paraId="33CE149D" w14:textId="62F529DD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М. Панку</w:t>
      </w:r>
    </w:p>
    <w:p w14:paraId="7EA7C7DA" w14:textId="7253E67D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Д. Герман</w:t>
      </w:r>
    </w:p>
    <w:p w14:paraId="17BE3622" w14:textId="298C2ED5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В. Попа</w:t>
      </w:r>
    </w:p>
    <w:p w14:paraId="01ED7BBF" w14:textId="6289C5C4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А. Белый</w:t>
      </w:r>
    </w:p>
    <w:p w14:paraId="5A74CB3D" w14:textId="37737BC3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В. Барда</w:t>
      </w:r>
    </w:p>
    <w:p w14:paraId="19102A99" w14:textId="048067E4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Н. Давидович</w:t>
      </w:r>
    </w:p>
    <w:p w14:paraId="4D1E52F8" w14:textId="30DE7A66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Д. Юрку</w:t>
      </w:r>
    </w:p>
    <w:p w14:paraId="620A7917" w14:textId="494D1B1D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В. Жакот</w:t>
      </w:r>
    </w:p>
    <w:p w14:paraId="2E16141C" w14:textId="161BCE21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М. Морозова</w:t>
      </w:r>
    </w:p>
    <w:p w14:paraId="43BF7B17" w14:textId="3470020E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Е. Бандалак</w:t>
      </w:r>
    </w:p>
    <w:p w14:paraId="6B9295B1" w14:textId="011B871D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  <w:r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  <w:t>А. Дарованная</w:t>
      </w:r>
    </w:p>
    <w:p w14:paraId="75F56241" w14:textId="77777777" w:rsid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</w:p>
    <w:p w14:paraId="6B8E37F7" w14:textId="77777777" w:rsidR="007F3A2A" w:rsidRPr="007F3A2A" w:rsidRDefault="007F3A2A" w:rsidP="00053168">
      <w:pPr>
        <w:spacing w:line="240" w:lineRule="auto"/>
        <w:ind w:hanging="426"/>
        <w:jc w:val="right"/>
        <w:rPr>
          <w:rFonts w:ascii="Times New Roman" w:eastAsia="Georgia" w:hAnsi="Times New Roman" w:cs="Times New Roman"/>
          <w:bCs/>
          <w:color w:val="000000"/>
          <w:sz w:val="28"/>
          <w:szCs w:val="28"/>
          <w:u w:color="000000"/>
          <w:lang w:val="ru-RU"/>
        </w:rPr>
      </w:pPr>
    </w:p>
    <w:p w14:paraId="5771DD1D" w14:textId="77777777" w:rsidR="00053168" w:rsidRPr="007F1B56" w:rsidRDefault="00053168" w:rsidP="00053168">
      <w:pPr>
        <w:ind w:hanging="426"/>
        <w:jc w:val="right"/>
        <w:rPr>
          <w:rFonts w:ascii="Times New Roman" w:eastAsia="Times New Roman" w:hAnsi="Times New Roman" w:cs="Times New Roman"/>
          <w:color w:val="000000"/>
          <w:u w:color="000000"/>
          <w:lang w:val="it-IT"/>
        </w:rPr>
      </w:pPr>
    </w:p>
    <w:p w14:paraId="463C8DCE" w14:textId="77777777" w:rsidR="00053168" w:rsidRPr="007F1B56" w:rsidRDefault="00053168" w:rsidP="00053168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C1903BC" w14:textId="77777777" w:rsidR="00053168" w:rsidRPr="007F1B56" w:rsidRDefault="00053168" w:rsidP="00053168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6B10C5B" w14:textId="77777777" w:rsidR="00053168" w:rsidRPr="007F1B56" w:rsidRDefault="00053168" w:rsidP="00053168">
      <w:pPr>
        <w:jc w:val="right"/>
        <w:rPr>
          <w:rFonts w:ascii="Times New Roman" w:hAnsi="Times New Roman" w:cs="Times New Roman"/>
          <w:b/>
          <w:i/>
          <w:sz w:val="28"/>
          <w:szCs w:val="28"/>
          <w:lang w:val="ro-MD"/>
        </w:rPr>
      </w:pPr>
    </w:p>
    <w:p w14:paraId="5133B65B" w14:textId="77777777" w:rsidR="00452F48" w:rsidRPr="007F1B56" w:rsidRDefault="00452F48" w:rsidP="00053168">
      <w:pPr>
        <w:spacing w:after="200" w:line="276" w:lineRule="auto"/>
        <w:jc w:val="right"/>
        <w:rPr>
          <w:rFonts w:ascii="Times New Roman" w:hAnsi="Times New Roman" w:cs="Times New Roman"/>
          <w:i/>
          <w:noProof/>
          <w:color w:val="000000"/>
          <w:sz w:val="28"/>
          <w:szCs w:val="28"/>
          <w:lang w:val="ru-RU" w:eastAsia="ru-RU"/>
        </w:rPr>
      </w:pPr>
      <w:r w:rsidRPr="007F1B56">
        <w:rPr>
          <w:rFonts w:ascii="Times New Roman" w:hAnsi="Times New Roman" w:cs="Times New Roman"/>
          <w:i/>
          <w:noProof/>
          <w:color w:val="000000"/>
          <w:sz w:val="28"/>
          <w:szCs w:val="28"/>
          <w:lang w:val="ru-RU" w:eastAsia="ru-RU"/>
        </w:rPr>
        <w:t>Проект (№407/2021)</w:t>
      </w:r>
    </w:p>
    <w:p w14:paraId="47E79CD8" w14:textId="5627B90C" w:rsidR="00053168" w:rsidRPr="007F1B56" w:rsidRDefault="005D63C7" w:rsidP="00053168">
      <w:pPr>
        <w:spacing w:after="200" w:line="276" w:lineRule="auto"/>
        <w:jc w:val="right"/>
        <w:rPr>
          <w:rFonts w:ascii="Times New Roman" w:hAnsi="Times New Roman" w:cs="Times New Roman"/>
          <w:bCs/>
          <w:i/>
          <w:noProof/>
          <w:color w:val="000000"/>
          <w:sz w:val="28"/>
          <w:szCs w:val="28"/>
          <w:lang w:val="fr-FR" w:eastAsia="ru-RU"/>
        </w:rPr>
      </w:pPr>
      <w:r>
        <w:rPr>
          <w:rFonts w:ascii="Times New Roman" w:hAnsi="Times New Roman" w:cs="Times New Roman"/>
          <w:i/>
          <w:noProof/>
          <w:color w:val="000000"/>
          <w:sz w:val="28"/>
          <w:szCs w:val="28"/>
          <w:lang w:val="ru-RU" w:eastAsia="ru-RU"/>
        </w:rPr>
        <w:t>П</w:t>
      </w:r>
      <w:r w:rsidR="00452F48" w:rsidRPr="007F1B56">
        <w:rPr>
          <w:rFonts w:ascii="Times New Roman" w:hAnsi="Times New Roman" w:cs="Times New Roman"/>
          <w:i/>
          <w:noProof/>
          <w:color w:val="000000"/>
          <w:sz w:val="28"/>
          <w:szCs w:val="28"/>
          <w:lang w:val="ru-RU" w:eastAsia="ru-RU"/>
        </w:rPr>
        <w:t>еревод</w:t>
      </w:r>
    </w:p>
    <w:p w14:paraId="1B78F7DE" w14:textId="77777777" w:rsidR="00053168" w:rsidRPr="007F1B56" w:rsidRDefault="00452F48" w:rsidP="00452F48">
      <w:pPr>
        <w:ind w:left="0" w:firstLine="567"/>
        <w:jc w:val="center"/>
        <w:rPr>
          <w:rFonts w:ascii="Times New Roman" w:hAnsi="Times New Roman" w:cs="Times New Roman"/>
          <w:bCs/>
          <w:lang w:val="fr-FR" w:eastAsia="ru-RU"/>
        </w:rPr>
      </w:pPr>
      <w:r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w:t>Закон</w:t>
      </w:r>
    </w:p>
    <w:p w14:paraId="0AC9BA9F" w14:textId="77777777" w:rsidR="00452F48" w:rsidRPr="007F1B56" w:rsidRDefault="00452F48" w:rsidP="00452F48">
      <w:pPr>
        <w:keepNext/>
        <w:keepLines/>
        <w:shd w:val="clear" w:color="auto" w:fill="FFFFFF"/>
        <w:ind w:left="0" w:firstLine="567"/>
        <w:jc w:val="center"/>
        <w:outlineLvl w:val="3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ru-RU" w:eastAsia="ru-RU"/>
        </w:rPr>
      </w:pPr>
      <w:r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ru-RU" w:eastAsia="ru-RU"/>
        </w:rPr>
        <w:t>о внесении изменений в некоторые нормативные акты</w:t>
      </w:r>
    </w:p>
    <w:p w14:paraId="7809175C" w14:textId="77777777" w:rsidR="00452F48" w:rsidRPr="007F1B56" w:rsidRDefault="00452F48" w:rsidP="00452F48">
      <w:pPr>
        <w:keepNext/>
        <w:keepLines/>
        <w:shd w:val="clear" w:color="auto" w:fill="FFFFFF"/>
        <w:ind w:left="0" w:firstLine="567"/>
        <w:jc w:val="both"/>
        <w:outlineLvl w:val="3"/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</w:pPr>
    </w:p>
    <w:p w14:paraId="0FD22E12" w14:textId="77777777" w:rsidR="00053168" w:rsidRPr="007F1B56" w:rsidRDefault="00452F48" w:rsidP="00452F48">
      <w:pPr>
        <w:keepNext/>
        <w:keepLines/>
        <w:shd w:val="clear" w:color="auto" w:fill="FFFFFF"/>
        <w:ind w:left="0" w:firstLine="567"/>
        <w:jc w:val="both"/>
        <w:outlineLvl w:val="3"/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t>Парламент принимает настоящий органический закон</w:t>
      </w:r>
      <w:r w:rsidR="00053168" w:rsidRPr="007F1B56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t>.</w:t>
      </w:r>
    </w:p>
    <w:p w14:paraId="0D3E0F95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</w:p>
    <w:p w14:paraId="20E86C98" w14:textId="77777777" w:rsidR="00053168" w:rsidRPr="007F1B56" w:rsidRDefault="00452F4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Ст</w:t>
      </w:r>
      <w:r w:rsidR="00053168"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 xml:space="preserve">. I. –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В Трудовой кодекс Республики Молдова № 154/2003 (Официальный монитор Республики Молдова, 2003 г., № 159–162, ст.648), с последующими изменениями, внести следующие изменения: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</w:t>
      </w:r>
    </w:p>
    <w:p w14:paraId="0F9AD62B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1. </w:t>
      </w:r>
      <w:r w:rsidR="00452F4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Часть (1) статьи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10</w:t>
      </w:r>
      <w:r w:rsidR="00452F4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дополнить пунктом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c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vertAlign w:val="superscript"/>
          <w:lang w:eastAsia="ru-RU"/>
        </w:rPr>
        <w:t>1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) </w:t>
      </w:r>
      <w:r w:rsidR="00452F4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следующего содержания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: </w:t>
      </w:r>
    </w:p>
    <w:p w14:paraId="4216E605" w14:textId="77777777" w:rsidR="00053168" w:rsidRPr="007F1B56" w:rsidRDefault="00452F4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«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c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vertAlign w:val="superscript"/>
          <w:lang w:eastAsia="ru-RU"/>
        </w:rPr>
        <w:t>1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) 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предоставлять услуги по у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х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оду за детьми работников 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от 0 до 3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лет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»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.</w:t>
      </w:r>
    </w:p>
    <w:p w14:paraId="038322B7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2. 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Дополнить кодекс статьей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252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vertAlign w:val="superscript"/>
          <w:lang w:eastAsia="ru-RU"/>
        </w:rPr>
        <w:t>2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</w:t>
      </w:r>
      <w:r w:rsidR="00AF3DAD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следующего содержания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:</w:t>
      </w:r>
    </w:p>
    <w:p w14:paraId="58D7723D" w14:textId="77777777" w:rsidR="00053168" w:rsidRPr="007F1B56" w:rsidRDefault="00AF3DAD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«Статья</w:t>
      </w:r>
      <w:r w:rsidR="00053168"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 xml:space="preserve"> 252</w:t>
      </w:r>
      <w:r w:rsidR="00053168"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vertAlign w:val="superscript"/>
          <w:lang w:eastAsia="ru-RU"/>
        </w:rPr>
        <w:t>2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.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Услуги по уходу за детьми 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от 0 до 3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лет</w:t>
      </w:r>
    </w:p>
    <w:p w14:paraId="5C466AFF" w14:textId="77777777" w:rsidR="00AF3DAD" w:rsidRPr="007F1B56" w:rsidRDefault="00AF3DAD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(1) В целях обеспечения совмещения трудовой и семейной жизни работодатель может пред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 xml:space="preserve">оставлять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своим работникам услуги по уходу за детьми 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от 0 до 3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лет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в соответствии с нормативной базой, утвержденной 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П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равительством.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»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.</w:t>
      </w:r>
    </w:p>
    <w:p w14:paraId="14839480" w14:textId="77777777" w:rsidR="00053168" w:rsidRPr="007F1B56" w:rsidRDefault="00AF3DAD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Ст.I</w:t>
      </w:r>
      <w:r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I</w:t>
      </w:r>
      <w:r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t>.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–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 xml:space="preserve">Часть (3) статьи 23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Кодекс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а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Республики Молдова об образовании № 152/2014 (Официальный монитор Республики Молдова, 2014 г., № 319–324, ст.634), с последующими изменениями,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дополнить предложением следующего содержания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:</w:t>
      </w:r>
    </w:p>
    <w:p w14:paraId="16E4C081" w14:textId="77777777" w:rsidR="00AF3DAD" w:rsidRPr="007F1B56" w:rsidRDefault="00AF3DAD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 xml:space="preserve"> «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Услуги по уходу за детьми от 0 до 3 лет могут предоставляться работодателями в интересах своих работников на уровне учреждения, при этом все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 xml:space="preserve">сопутствующие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расходы покрываются за счет собственных средств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lastRenderedPageBreak/>
        <w:t>учреждения, в соответствии с нормативной базой, утвержденной правительством.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».</w:t>
      </w:r>
    </w:p>
    <w:p w14:paraId="60B9CBB6" w14:textId="77777777" w:rsidR="00053168" w:rsidRPr="007F1B56" w:rsidRDefault="00AF3DAD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val="ru-RU" w:eastAsia="ru-RU"/>
        </w:rPr>
        <w:t>Ст</w:t>
      </w:r>
      <w:r w:rsidR="00053168" w:rsidRPr="007F1B5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t>. III.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– 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Правительству в шестимесячный срок со дня вступления в силу настоящего закона</w:t>
      </w:r>
      <w:r w:rsidR="00053168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:</w:t>
      </w:r>
    </w:p>
    <w:p w14:paraId="52C8DD75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a) 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привести свои нормативные 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акты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в соответствие с положениями настоящего закона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;</w:t>
      </w:r>
    </w:p>
    <w:p w14:paraId="7EE4B142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b) 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принять необходимые нормативные акты, необходимые для исполнения настоящей закона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;</w:t>
      </w:r>
    </w:p>
    <w:p w14:paraId="2671366D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c) 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обеспечить пересмотр и признание утратившими силу министерства</w:t>
      </w:r>
      <w:r w:rsid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ми</w:t>
      </w:r>
      <w:r w:rsidR="007F1B56"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 xml:space="preserve"> и другими центральными административными органами нормативных актов, противоречащих настоящему закону</w:t>
      </w:r>
      <w:r w:rsidRPr="007F1B56"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t>.</w:t>
      </w:r>
    </w:p>
    <w:p w14:paraId="6041BA67" w14:textId="77777777" w:rsidR="007F1B56" w:rsidRPr="007F1B56" w:rsidRDefault="007F1B56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</w:p>
    <w:p w14:paraId="5498F435" w14:textId="77777777" w:rsidR="007F1B56" w:rsidRPr="007F1B56" w:rsidRDefault="007F1B56" w:rsidP="007F1B56">
      <w:pPr>
        <w:ind w:left="0" w:firstLine="567"/>
        <w:jc w:val="center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ru-RU" w:eastAsia="ru-RU"/>
        </w:rPr>
      </w:pPr>
      <w:r w:rsidRPr="007F1B5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val="ru-RU" w:eastAsia="ru-RU"/>
        </w:rPr>
        <w:t>ПРЕДСЕДАТЕЛЬ ПАРЛАМЕНТА</w:t>
      </w:r>
    </w:p>
    <w:p w14:paraId="0ADD7996" w14:textId="77777777" w:rsidR="00053168" w:rsidRPr="007F1B56" w:rsidRDefault="00053168" w:rsidP="00452F48">
      <w:pPr>
        <w:ind w:left="0" w:firstLine="567"/>
        <w:jc w:val="both"/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</w:pPr>
    </w:p>
    <w:p w14:paraId="6D8E2B48" w14:textId="77777777" w:rsidR="00E57FA7" w:rsidRPr="007F1B56" w:rsidRDefault="00E57FA7" w:rsidP="00452F48">
      <w:pPr>
        <w:ind w:left="0" w:firstLine="567"/>
        <w:jc w:val="both"/>
        <w:rPr>
          <w:rFonts w:ascii="Times New Roman" w:hAnsi="Times New Roman" w:cs="Times New Roman"/>
        </w:rPr>
      </w:pPr>
    </w:p>
    <w:sectPr w:rsidR="00E57FA7" w:rsidRPr="007F1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E5CEF"/>
    <w:multiLevelType w:val="hybridMultilevel"/>
    <w:tmpl w:val="A544972C"/>
    <w:numStyleLink w:val="Numbered"/>
  </w:abstractNum>
  <w:abstractNum w:abstractNumId="1" w15:restartNumberingAfterBreak="0">
    <w:nsid w:val="5C6C7261"/>
    <w:multiLevelType w:val="hybridMultilevel"/>
    <w:tmpl w:val="A544972C"/>
    <w:styleLink w:val="Numbered"/>
    <w:lvl w:ilvl="0" w:tplc="E65E3540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9CC5878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8ABAB8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C3AA27C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3447CA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5C1DCE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3AAE11E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1D64A7E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71A3BF2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168"/>
    <w:rsid w:val="00053168"/>
    <w:rsid w:val="00172E39"/>
    <w:rsid w:val="00452F48"/>
    <w:rsid w:val="005D63C7"/>
    <w:rsid w:val="006213A5"/>
    <w:rsid w:val="007F1B56"/>
    <w:rsid w:val="007F3A2A"/>
    <w:rsid w:val="00AF3DAD"/>
    <w:rsid w:val="00E57FA7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F0389"/>
  <w15:chartTrackingRefBased/>
  <w15:docId w15:val="{08DDD833-D372-40FE-BC73-C007C3B9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316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BodyA">
    <w:name w:val="Body A"/>
    <w:rsid w:val="00053168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Arial Unicode MS" w:hAnsi="Times New Roman" w:cs="Arial Unicode MS"/>
      <w:color w:val="000000"/>
      <w:kern w:val="1"/>
      <w:sz w:val="24"/>
      <w:szCs w:val="24"/>
      <w:u w:color="000000"/>
      <w:bdr w:val="nil"/>
      <w:lang w:val="ru-RU" w:eastAsia="ro-MD"/>
    </w:rPr>
  </w:style>
  <w:style w:type="numbering" w:customStyle="1" w:styleId="Numbered">
    <w:name w:val="Numbered"/>
    <w:rsid w:val="00053168"/>
    <w:pPr>
      <w:numPr>
        <w:numId w:val="1"/>
      </w:numPr>
    </w:pPr>
  </w:style>
  <w:style w:type="paragraph" w:styleId="Frspaiere">
    <w:name w:val="No Spacing"/>
    <w:uiPriority w:val="1"/>
    <w:qFormat/>
    <w:rsid w:val="006213A5"/>
    <w:pPr>
      <w:spacing w:after="0" w:line="240" w:lineRule="auto"/>
    </w:pPr>
    <w:rPr>
      <w:rFonts w:ascii="Calibri" w:eastAsia="Calibri" w:hAnsi="Calibri" w:cs="Times New Roman"/>
      <w:noProof/>
      <w:lang w:val="en-US"/>
    </w:rPr>
  </w:style>
  <w:style w:type="paragraph" w:styleId="Listparagraf">
    <w:name w:val="List Paragraph"/>
    <w:basedOn w:val="Normal"/>
    <w:uiPriority w:val="34"/>
    <w:qFormat/>
    <w:rsid w:val="00AF3D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A1DB7B-6D2F-44AB-9AEC-5C0C5581EDFC}"/>
</file>

<file path=customXml/itemProps2.xml><?xml version="1.0" encoding="utf-8"?>
<ds:datastoreItem xmlns:ds="http://schemas.openxmlformats.org/officeDocument/2006/customXml" ds:itemID="{0AA9DF70-9222-4247-BAD0-6807D8940D31}"/>
</file>

<file path=customXml/itemProps3.xml><?xml version="1.0" encoding="utf-8"?>
<ds:datastoreItem xmlns:ds="http://schemas.openxmlformats.org/officeDocument/2006/customXml" ds:itemID="{38218DAF-C6C4-42AF-8482-174434C52C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407.2021.ru</dc:title>
  <dc:subject/>
  <dc:creator>Nicoleta Chira</dc:creator>
  <cp:keywords/>
  <dc:description/>
  <cp:lastModifiedBy>Aliona Galaico</cp:lastModifiedBy>
  <cp:revision>3</cp:revision>
  <dcterms:created xsi:type="dcterms:W3CDTF">2021-12-23T13:03:00Z</dcterms:created>
  <dcterms:modified xsi:type="dcterms:W3CDTF">2021-12-23T13:07:00Z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